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АДМИНИСТРАЦИЯ 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СУСАНИНСКОГО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9134B4" w:rsidRPr="009134B4" w:rsidRDefault="009134B4" w:rsidP="009134B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ПОСТАНОВЛЕНИЕ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7FE5">
        <w:rPr>
          <w:rFonts w:ascii="Times New Roman" w:eastAsia="Times New Roman" w:hAnsi="Times New Roman" w:cs="Times New Roman"/>
          <w:sz w:val="28"/>
          <w:szCs w:val="24"/>
          <w:lang w:eastAsia="ru-RU"/>
        </w:rPr>
        <w:t>от 03</w:t>
      </w:r>
      <w:r w:rsidRPr="009134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97FE5">
        <w:rPr>
          <w:rFonts w:ascii="Times New Roman" w:eastAsia="Times New Roman" w:hAnsi="Times New Roman" w:cs="Times New Roman"/>
          <w:sz w:val="28"/>
          <w:szCs w:val="24"/>
          <w:lang w:eastAsia="ru-RU"/>
        </w:rPr>
        <w:t>ноября 2019 года           № 48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схемы водоснабжения 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Костромской области </w:t>
      </w: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В целях реализации Федерального Закона от 06.10.2003 г. № 131-ФЗ «Об общих принципах организации местного самоуправления в Российской Федерации», в соответствии с п.6 ст.6 главы 2 Федерального Закона от 27.07.2010 г. № 190-ФЗ «О теплоснабжении» 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 О С Т А Н О В Л Я Е Т: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1. В целях актуализации утвердить схему водоснабжения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читать в новой редакции. (Приложение 1).</w:t>
      </w:r>
    </w:p>
    <w:p w:rsidR="00797FE5" w:rsidRPr="00797FE5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2. Разместить на официальном сайте администрации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схему водоснабжения.</w:t>
      </w:r>
    </w:p>
    <w:p w:rsidR="009134B4" w:rsidRPr="009134B4" w:rsidRDefault="00797FE5" w:rsidP="00797FE5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7FE5">
        <w:rPr>
          <w:rFonts w:ascii="Times New Roman" w:eastAsia="Arial CYR" w:hAnsi="Times New Roman" w:cs="Times New Roman"/>
          <w:sz w:val="28"/>
          <w:szCs w:val="28"/>
          <w:lang w:eastAsia="ru-RU"/>
        </w:rPr>
        <w:t>3.</w:t>
      </w:r>
      <w:r w:rsidRPr="00797FE5">
        <w:rPr>
          <w:rFonts w:ascii="Times New Roman" w:eastAsia="Arial CYR" w:hAnsi="Times New Roman" w:cs="Times New Roman"/>
          <w:sz w:val="28"/>
          <w:szCs w:val="28"/>
        </w:rPr>
        <w:t xml:space="preserve"> </w:t>
      </w:r>
      <w:r w:rsidRPr="00797FE5"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Северного сельского поселения от 17 декабря 2018 г. № 47 «</w:t>
      </w:r>
      <w:r w:rsidRPr="00797FE5">
        <w:rPr>
          <w:rFonts w:ascii="Times New Roman" w:hAnsi="Times New Roman" w:cs="Times New Roman"/>
          <w:bCs/>
          <w:sz w:val="28"/>
          <w:szCs w:val="28"/>
        </w:rPr>
        <w:t xml:space="preserve">об утверждении схемы водоснабжения Северного сельского поселения </w:t>
      </w:r>
      <w:proofErr w:type="spellStart"/>
      <w:r w:rsidRPr="00797FE5">
        <w:rPr>
          <w:rFonts w:ascii="Times New Roman" w:hAnsi="Times New Roman" w:cs="Times New Roman"/>
          <w:bCs/>
          <w:sz w:val="28"/>
          <w:szCs w:val="28"/>
        </w:rPr>
        <w:t>Сусанинского</w:t>
      </w:r>
      <w:proofErr w:type="spellEnd"/>
      <w:r w:rsidRPr="00797FE5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Костромской области» считать утратившим силу.</w:t>
      </w:r>
      <w:r w:rsidRPr="00797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4B4" w:rsidRPr="009134B4" w:rsidRDefault="00797FE5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4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Контроль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исполнением настоящего постановления возложить на заместителя главы администрации </w:t>
      </w:r>
      <w:r w:rsidR="006828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Громову М.А</w:t>
      </w:r>
      <w:bookmarkStart w:id="0" w:name="_GoBack"/>
      <w:bookmarkEnd w:id="0"/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34B4" w:rsidRPr="009134B4" w:rsidRDefault="00797FE5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5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официального подписания.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Северного сельского поселения                                    И.В. </w:t>
      </w:r>
      <w:proofErr w:type="spellStart"/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Сопшина</w:t>
      </w:r>
      <w:proofErr w:type="spellEnd"/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Pr="009134B4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17.12.2018 г.№ 47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СЕВЕРНОГО СЕЛЬСКОГО ПОСЕЛЕНИЯ СУСАНИНСКОГО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Костромской области находится 24 населенных пункта, в которых проживает 780 человек. В населенных пунктах осуществляется централизованное водоснабжение: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с. Северное-229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-47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-36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-25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-24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 Медведки – 264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 Леонтьево -42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д.Завод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-27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 w:rsidSect="00B56D32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 Починок -38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осуществляется из закрытых источников (артезианских скважин).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населенных пунктах поселения пользуются шахтными колодцами и родниками.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новых объектов к водопроводным сетям не планируется, увеличение потребления воды на ближайшее время не планируется.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157092 Костромская область,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Сусанинский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Дорожная, д.2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4428002955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КПП442801001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БИК043469001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Т.8494349-49-13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Информация по организациям, осуществляющим услуги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администрации –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Владимировна;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Ответственный за водоснабжение -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0"/>
        <w:gridCol w:w="4675"/>
      </w:tblGrid>
      <w:tr w:rsidR="009134B4" w:rsidRPr="009134B4" w:rsidTr="00AB2D0B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Сусанинского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Костромской области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 сокращенное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физический 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юридический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4428002955</w:t>
            </w:r>
          </w:p>
        </w:tc>
      </w:tr>
      <w:tr w:rsidR="009134B4" w:rsidRPr="009134B4" w:rsidTr="00AB2D0B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Телефон организации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8(49434) 9-49-13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AB2D0B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Северное,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Починок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Северное, д. Починок,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Металл, дерево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5303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14,1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6-16 -110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009205078000331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AB2D0B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2,5 км</w:t>
              </w:r>
            </w:smartTag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2,2км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0,3 км</w:t>
              </w:r>
            </w:smartTag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76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AB2D0B">
        <w:trPr>
          <w:trHeight w:val="59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AB2D0B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AB2D0B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9134B4" w:rsidRPr="009134B4" w:rsidTr="00AB2D0B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МОУ Северная ООШ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Северный ДК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130/66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3"/>
        <w:gridCol w:w="1355"/>
        <w:gridCol w:w="110"/>
        <w:gridCol w:w="1165"/>
        <w:gridCol w:w="49"/>
        <w:gridCol w:w="1162"/>
        <w:gridCol w:w="1148"/>
      </w:tblGrid>
      <w:tr w:rsidR="009134B4" w:rsidRPr="009134B4" w:rsidTr="00AB2D0B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Сырнево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Сырнево</w:t>
            </w:r>
            <w:proofErr w:type="spellEnd"/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 м3/час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70/6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SP(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Jnior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Беламос</w:t>
            </w:r>
            <w:proofErr w:type="spellEnd"/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46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41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10585780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AB2D0B">
        <w:trPr>
          <w:trHeight w:val="761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50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425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262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0,4 км</w:t>
              </w:r>
            </w:smartTag>
          </w:p>
        </w:tc>
        <w:tc>
          <w:tcPr>
            <w:tcW w:w="236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AB2D0B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8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AB2D0B">
        <w:trPr>
          <w:trHeight w:val="27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134B4" w:rsidRPr="009134B4" w:rsidTr="00AB2D0B">
        <w:trPr>
          <w:trHeight w:val="141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AB2D0B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AB2D0B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AB2D0B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 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30/8</w:t>
            </w:r>
          </w:p>
        </w:tc>
      </w:tr>
      <w:tr w:rsidR="009134B4" w:rsidRPr="009134B4" w:rsidTr="00AB2D0B">
        <w:trPr>
          <w:trHeight w:val="185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AB2D0B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AB2D0B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AB2D0B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д.Макарино</w:t>
            </w:r>
            <w:proofErr w:type="spellEnd"/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797FE5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577297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47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7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AB2D0B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695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73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AB2D0B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9134B4" w:rsidRPr="009134B4" w:rsidTr="00AB2D0B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39/39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AB2D0B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Медведки,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д.Завод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Медведки, д. Завод</w:t>
            </w: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4265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90,0 м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5-6,5-120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26037007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AB2D0B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</w:tr>
      <w:tr w:rsidR="009134B4" w:rsidRPr="009134B4" w:rsidTr="00AB2D0B">
        <w:trPr>
          <w:trHeight w:val="69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км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AB2D0B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AB2D0B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</w:tr>
      <w:tr w:rsidR="009134B4" w:rsidRPr="009134B4" w:rsidTr="00AB2D0B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89/122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конезавод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куб.м</w:t>
            </w:r>
            <w:proofErr w:type="spellEnd"/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AB2D0B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об объекте водоснабжения д. Леонтьево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Леонтьево</w:t>
            </w: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2134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6-6,5 - 85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0705180708360793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AB2D0B">
        <w:trPr>
          <w:trHeight w:val="70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0,5 км</w:t>
              </w:r>
            </w:smartTag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0,25км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42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41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AB2D0B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9134B4" w:rsidRPr="009134B4" w:rsidTr="00AB2D0B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AB2D0B">
        <w:trPr>
          <w:trHeight w:val="349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35/20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AB2D0B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Кишино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Кишино</w:t>
            </w:r>
            <w:proofErr w:type="spellEnd"/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досчатые</w:t>
            </w:r>
            <w:proofErr w:type="spellEnd"/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05588315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Родниковый источник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«Костромская сбытовая компания»</w:t>
            </w:r>
          </w:p>
        </w:tc>
      </w:tr>
      <w:tr w:rsidR="009134B4" w:rsidRPr="009134B4" w:rsidTr="00AB2D0B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0,6 км</w:t>
              </w:r>
            </w:smartTag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AB2D0B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AB2D0B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AB2D0B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134B4" w:rsidRPr="009134B4" w:rsidTr="00AB2D0B">
        <w:trPr>
          <w:trHeight w:val="663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AB2D0B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14/4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AB2D0B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Схема водоснабжения д. Медведки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Схема водоснабжения с. Северное,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3.Схема водоснабжения с.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4.Схема водоснабжения д. Леонтьево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Медведки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52578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522" y="21555"/>
                <wp:lineTo x="2152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18921" r="16656" b="2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281940</wp:posOffset>
            </wp:positionV>
            <wp:extent cx="6009005" cy="8001000"/>
            <wp:effectExtent l="0" t="0" r="0" b="0"/>
            <wp:wrapTight wrapText="bothSides">
              <wp:wrapPolygon edited="0">
                <wp:start x="0" y="0"/>
                <wp:lineTo x="0" y="21549"/>
                <wp:lineTo x="21502" y="21549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2098" r="7704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с.Северное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д.Запрудня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с.Кишино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48006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24475" r="11557" b="2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Леонтьево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160020</wp:posOffset>
            </wp:positionV>
            <wp:extent cx="46863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16083" r="9631" b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Макарино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Пермилово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381000</wp:posOffset>
            </wp:positionV>
            <wp:extent cx="5617210" cy="7200900"/>
            <wp:effectExtent l="0" t="0" r="254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18709" r="17111" b="1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87" w:rsidRDefault="00B57387"/>
    <w:sectPr w:rsidR="00B57387" w:rsidSect="00B56D3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B4"/>
    <w:rsid w:val="006828E1"/>
    <w:rsid w:val="00797FE5"/>
    <w:rsid w:val="009134B4"/>
    <w:rsid w:val="00B50AB4"/>
    <w:rsid w:val="00B5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79CCEF"/>
  <w15:chartTrackingRefBased/>
  <w15:docId w15:val="{C54BAD5A-0533-493F-8324-031570E7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134B4"/>
  </w:style>
  <w:style w:type="table" w:styleId="a3">
    <w:name w:val="Table Grid"/>
    <w:basedOn w:val="a1"/>
    <w:rsid w:val="00913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9134B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9134B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99"/>
    <w:unhideWhenUsed/>
    <w:rsid w:val="00797FE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97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4</cp:revision>
  <dcterms:created xsi:type="dcterms:W3CDTF">2019-10-08T13:57:00Z</dcterms:created>
  <dcterms:modified xsi:type="dcterms:W3CDTF">2019-10-08T14:13:00Z</dcterms:modified>
</cp:coreProperties>
</file>