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0E" w:rsidRDefault="00035130" w:rsidP="009F0EFE">
      <w:pPr>
        <w:jc w:val="center"/>
        <w:rPr>
          <w:i/>
        </w:rPr>
      </w:pPr>
      <w:r w:rsidRPr="00035130">
        <w:rPr>
          <w:i/>
        </w:rPr>
        <w:t>Опуб</w:t>
      </w:r>
      <w:r>
        <w:rPr>
          <w:i/>
        </w:rPr>
        <w:t xml:space="preserve">ликовано в газете «Официальный вестник» </w:t>
      </w:r>
      <w:r w:rsidR="001E050E">
        <w:rPr>
          <w:i/>
        </w:rPr>
        <w:t>сельского поселения Новое Ганькино</w:t>
      </w:r>
    </w:p>
    <w:p w:rsidR="00035130" w:rsidRPr="00035130" w:rsidRDefault="001E050E" w:rsidP="009F0EFE">
      <w:pPr>
        <w:jc w:val="center"/>
        <w:rPr>
          <w:i/>
        </w:rPr>
      </w:pPr>
      <w:r>
        <w:rPr>
          <w:i/>
        </w:rPr>
        <w:t>№24 от 29.12.2017г.</w:t>
      </w:r>
    </w:p>
    <w:p w:rsidR="009F0EFE" w:rsidRPr="00260641" w:rsidRDefault="009F0EFE" w:rsidP="009F0EFE">
      <w:pPr>
        <w:jc w:val="center"/>
        <w:rPr>
          <w:b/>
        </w:rPr>
      </w:pPr>
      <w:r w:rsidRPr="00260641">
        <w:rPr>
          <w:b/>
        </w:rPr>
        <w:t>САМАРСКАЯ ОБЛАСТЬ</w:t>
      </w:r>
    </w:p>
    <w:p w:rsidR="009F0EFE" w:rsidRPr="00260641" w:rsidRDefault="009F0EFE" w:rsidP="009F0EFE">
      <w:pPr>
        <w:jc w:val="center"/>
        <w:rPr>
          <w:b/>
        </w:rPr>
      </w:pPr>
      <w:r w:rsidRPr="00260641">
        <w:rPr>
          <w:b/>
        </w:rPr>
        <w:t xml:space="preserve">МУНИЦИПАЛЬНЫЙ РАЙОН </w:t>
      </w:r>
      <w:r w:rsidR="0093504A" w:rsidRPr="00260641">
        <w:rPr>
          <w:b/>
          <w:caps/>
        </w:rPr>
        <w:fldChar w:fldCharType="begin"/>
      </w:r>
      <w:r w:rsidRPr="00260641">
        <w:rPr>
          <w:b/>
          <w:caps/>
        </w:rPr>
        <w:instrText xml:space="preserve"> MERGEFIELD "Название_района" </w:instrText>
      </w:r>
      <w:r w:rsidR="0093504A" w:rsidRPr="00260641">
        <w:rPr>
          <w:b/>
          <w:caps/>
        </w:rPr>
        <w:fldChar w:fldCharType="separate"/>
      </w:r>
      <w:r w:rsidRPr="00260641">
        <w:rPr>
          <w:b/>
          <w:caps/>
          <w:noProof/>
        </w:rPr>
        <w:t>Исаклинский</w:t>
      </w:r>
      <w:r w:rsidR="0093504A" w:rsidRPr="00260641">
        <w:rPr>
          <w:b/>
          <w:caps/>
        </w:rPr>
        <w:fldChar w:fldCharType="end"/>
      </w:r>
    </w:p>
    <w:p w:rsidR="009F0EFE" w:rsidRPr="00260641" w:rsidRDefault="009F0EFE" w:rsidP="009F0EFE">
      <w:pPr>
        <w:jc w:val="center"/>
        <w:rPr>
          <w:b/>
        </w:rPr>
      </w:pPr>
      <w:r w:rsidRPr="00260641">
        <w:rPr>
          <w:b/>
        </w:rPr>
        <w:t>АДМИНИСТРАЦИЯ СЕЛЬСКОГО ПОСЕЛЕНИЯ</w:t>
      </w:r>
    </w:p>
    <w:p w:rsidR="009F0EFE" w:rsidRPr="00260641" w:rsidRDefault="009F0EFE" w:rsidP="009F0EFE">
      <w:pPr>
        <w:jc w:val="center"/>
        <w:rPr>
          <w:b/>
          <w:caps/>
        </w:rPr>
      </w:pPr>
      <w:r w:rsidRPr="00260641">
        <w:rPr>
          <w:b/>
          <w:caps/>
        </w:rPr>
        <w:t>Новое Ганькино</w:t>
      </w:r>
    </w:p>
    <w:p w:rsidR="009F0EFE" w:rsidRPr="00260641" w:rsidRDefault="009F0EFE" w:rsidP="009F0EFE">
      <w:pPr>
        <w:jc w:val="center"/>
        <w:rPr>
          <w:b/>
        </w:rPr>
      </w:pPr>
    </w:p>
    <w:p w:rsidR="009F0EFE" w:rsidRPr="00260641" w:rsidRDefault="009F0EFE" w:rsidP="009F0EFE">
      <w:pPr>
        <w:jc w:val="center"/>
        <w:rPr>
          <w:b/>
        </w:rPr>
      </w:pPr>
      <w:r w:rsidRPr="00260641">
        <w:rPr>
          <w:b/>
        </w:rPr>
        <w:t>ПОСТАНОВЛЕНИЕ</w:t>
      </w:r>
    </w:p>
    <w:p w:rsidR="009F0EFE" w:rsidRPr="00260641" w:rsidRDefault="009F0EFE" w:rsidP="009F0EFE">
      <w:pPr>
        <w:jc w:val="center"/>
        <w:rPr>
          <w:b/>
        </w:rPr>
      </w:pPr>
      <w:r w:rsidRPr="00260641">
        <w:rPr>
          <w:b/>
        </w:rPr>
        <w:t xml:space="preserve">от 29 января  2017 года № </w:t>
      </w:r>
      <w:bookmarkStart w:id="0" w:name="_GoBack"/>
      <w:bookmarkEnd w:id="0"/>
      <w:r w:rsidRPr="00260641">
        <w:rPr>
          <w:b/>
        </w:rPr>
        <w:t>108</w:t>
      </w:r>
    </w:p>
    <w:p w:rsidR="00BD16CF" w:rsidRPr="00260641" w:rsidRDefault="00BD16CF" w:rsidP="009F0EFE">
      <w:pPr>
        <w:jc w:val="center"/>
      </w:pPr>
    </w:p>
    <w:p w:rsidR="00260641" w:rsidRPr="00260641" w:rsidRDefault="00260641" w:rsidP="00260641">
      <w:pPr>
        <w:jc w:val="center"/>
        <w:rPr>
          <w:b/>
          <w:sz w:val="28"/>
          <w:szCs w:val="28"/>
        </w:rPr>
      </w:pPr>
      <w:r w:rsidRPr="00260641">
        <w:rPr>
          <w:b/>
          <w:sz w:val="28"/>
          <w:szCs w:val="28"/>
        </w:rPr>
        <w:t>Об утверждении методики расчета платежей за вырубку (снос), обрезку зеленых насаждений и исчисления размера ущерба и убытков, вызванных их повреждением.</w:t>
      </w:r>
    </w:p>
    <w:p w:rsidR="009F0EFE" w:rsidRPr="00260641" w:rsidRDefault="009F0EFE" w:rsidP="00260641">
      <w:pPr>
        <w:jc w:val="center"/>
        <w:rPr>
          <w:sz w:val="28"/>
          <w:szCs w:val="28"/>
        </w:rPr>
      </w:pPr>
      <w:r w:rsidRPr="00260641">
        <w:rPr>
          <w:b/>
          <w:sz w:val="28"/>
          <w:szCs w:val="28"/>
        </w:rPr>
        <w:br/>
      </w:r>
      <w:r w:rsidRPr="00260641">
        <w:rPr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260641">
          <w:rPr>
            <w:color w:val="000000" w:themeColor="text1"/>
            <w:sz w:val="28"/>
            <w:szCs w:val="28"/>
          </w:rPr>
          <w:t>Гражданским кодексом Российской Федерации</w:t>
        </w:r>
      </w:hyperlink>
      <w:r w:rsidRPr="00260641">
        <w:rPr>
          <w:color w:val="000000" w:themeColor="text1"/>
          <w:sz w:val="28"/>
          <w:szCs w:val="28"/>
        </w:rPr>
        <w:t xml:space="preserve">, </w:t>
      </w:r>
      <w:hyperlink r:id="rId5" w:history="1">
        <w:r w:rsidRPr="00260641">
          <w:rPr>
            <w:color w:val="000000" w:themeColor="text1"/>
            <w:sz w:val="28"/>
            <w:szCs w:val="28"/>
          </w:rPr>
          <w:t>Лесным кодексом Российской Федерации</w:t>
        </w:r>
      </w:hyperlink>
      <w:r w:rsidRPr="00260641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260641">
          <w:rPr>
            <w:color w:val="000000" w:themeColor="text1"/>
            <w:sz w:val="28"/>
            <w:szCs w:val="28"/>
          </w:rPr>
          <w:t>Федеральным законом от 10.01.2002 N 7-ФЗ "Об охране окружающей среды"</w:t>
        </w:r>
      </w:hyperlink>
      <w:r w:rsidRPr="00260641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260641">
          <w:rPr>
            <w:color w:val="000000" w:themeColor="text1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</w:p>
    <w:p w:rsidR="009F0EFE" w:rsidRPr="00260641" w:rsidRDefault="009F0EFE" w:rsidP="00566069">
      <w:pPr>
        <w:autoSpaceDE w:val="0"/>
        <w:autoSpaceDN w:val="0"/>
        <w:adjustRightInd w:val="0"/>
        <w:spacing w:before="120" w:after="120"/>
        <w:rPr>
          <w:rFonts w:eastAsiaTheme="minorHAnsi"/>
          <w:sz w:val="28"/>
          <w:szCs w:val="28"/>
          <w:lang w:eastAsia="en-US"/>
        </w:rPr>
      </w:pPr>
      <w:r w:rsidRPr="00260641">
        <w:rPr>
          <w:sz w:val="28"/>
          <w:szCs w:val="28"/>
        </w:rPr>
        <w:t>ПОСТАНОВЛЯЮ:</w:t>
      </w:r>
      <w:r w:rsidRPr="00260641">
        <w:rPr>
          <w:sz w:val="28"/>
          <w:szCs w:val="28"/>
        </w:rPr>
        <w:br/>
        <w:t>1. Утвердить Методику расчета платежей за вырубку (снос), обрезку зеленых насаждений и исчисления размера ущерба и убытков, вызванных их повреждением (прилагается).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 xml:space="preserve">2. </w:t>
      </w:r>
      <w:r w:rsidRPr="00260641">
        <w:rPr>
          <w:rFonts w:eastAsiaTheme="minorHAnsi"/>
          <w:sz w:val="28"/>
          <w:szCs w:val="28"/>
          <w:lang w:eastAsia="en-US"/>
        </w:rPr>
        <w:t>Настоящее постановление опубликовать в газете «Официальный вестник сельского поселения Новое Ганькино» и разместить на сайте сельского поселения в информационно-телекоммуникационной сети «Интернет».</w:t>
      </w:r>
    </w:p>
    <w:p w:rsidR="009F0EFE" w:rsidRPr="00260641" w:rsidRDefault="009F0EFE" w:rsidP="009F0EFE">
      <w:pPr>
        <w:spacing w:before="100" w:beforeAutospacing="1" w:after="100" w:afterAutospacing="1"/>
        <w:rPr>
          <w:sz w:val="28"/>
          <w:szCs w:val="28"/>
        </w:rPr>
      </w:pPr>
      <w:r w:rsidRPr="00260641">
        <w:rPr>
          <w:sz w:val="28"/>
          <w:szCs w:val="28"/>
        </w:rPr>
        <w:br/>
        <w:t xml:space="preserve">3. </w:t>
      </w:r>
      <w:proofErr w:type="gramStart"/>
      <w:r w:rsidRPr="00260641">
        <w:rPr>
          <w:sz w:val="28"/>
          <w:szCs w:val="28"/>
        </w:rPr>
        <w:t>Контроль за</w:t>
      </w:r>
      <w:proofErr w:type="gramEnd"/>
      <w:r w:rsidRPr="002606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0EFE" w:rsidRPr="00260641" w:rsidRDefault="009F0EFE" w:rsidP="009F0EFE">
      <w:pPr>
        <w:outlineLvl w:val="1"/>
        <w:rPr>
          <w:sz w:val="28"/>
          <w:szCs w:val="28"/>
        </w:rPr>
      </w:pPr>
      <w:r w:rsidRPr="00260641">
        <w:rPr>
          <w:sz w:val="28"/>
          <w:szCs w:val="28"/>
        </w:rPr>
        <w:t>Глава сельского поселения</w:t>
      </w:r>
    </w:p>
    <w:p w:rsidR="009F0EFE" w:rsidRPr="00260641" w:rsidRDefault="009F0EFE" w:rsidP="009F0EFE">
      <w:pPr>
        <w:outlineLvl w:val="1"/>
        <w:rPr>
          <w:sz w:val="28"/>
          <w:szCs w:val="28"/>
        </w:rPr>
      </w:pPr>
      <w:r w:rsidRPr="00260641">
        <w:rPr>
          <w:sz w:val="28"/>
          <w:szCs w:val="28"/>
        </w:rPr>
        <w:t>Новое Ганькино</w:t>
      </w:r>
    </w:p>
    <w:p w:rsidR="009F0EFE" w:rsidRPr="00260641" w:rsidRDefault="009F0EFE" w:rsidP="009F0EFE">
      <w:pPr>
        <w:outlineLvl w:val="1"/>
        <w:rPr>
          <w:sz w:val="28"/>
          <w:szCs w:val="28"/>
        </w:rPr>
      </w:pPr>
      <w:r w:rsidRPr="00260641">
        <w:rPr>
          <w:sz w:val="28"/>
          <w:szCs w:val="28"/>
        </w:rPr>
        <w:t xml:space="preserve">М.р. Исаклинский </w:t>
      </w:r>
    </w:p>
    <w:p w:rsidR="009F0EFE" w:rsidRPr="00260641" w:rsidRDefault="009F0EFE" w:rsidP="009F0EFE">
      <w:pPr>
        <w:outlineLvl w:val="1"/>
        <w:rPr>
          <w:sz w:val="28"/>
          <w:szCs w:val="28"/>
        </w:rPr>
      </w:pPr>
      <w:r w:rsidRPr="00260641">
        <w:rPr>
          <w:sz w:val="28"/>
          <w:szCs w:val="28"/>
        </w:rPr>
        <w:t>Самарской области                                                    Г.А. Кудряшов</w:t>
      </w:r>
    </w:p>
    <w:p w:rsidR="009F0EFE" w:rsidRPr="00260641" w:rsidRDefault="009F0EFE" w:rsidP="009F0EFE">
      <w:pPr>
        <w:outlineLvl w:val="1"/>
        <w:rPr>
          <w:sz w:val="28"/>
          <w:szCs w:val="28"/>
        </w:rPr>
      </w:pPr>
    </w:p>
    <w:p w:rsidR="009F0EFE" w:rsidRPr="00260641" w:rsidRDefault="009F0EFE" w:rsidP="009F0EFE">
      <w:pPr>
        <w:outlineLvl w:val="1"/>
        <w:rPr>
          <w:sz w:val="28"/>
          <w:szCs w:val="28"/>
        </w:rPr>
      </w:pPr>
    </w:p>
    <w:p w:rsidR="009F0EFE" w:rsidRPr="00260641" w:rsidRDefault="009F0EFE" w:rsidP="009F0EFE">
      <w:pPr>
        <w:outlineLvl w:val="1"/>
        <w:rPr>
          <w:sz w:val="28"/>
          <w:szCs w:val="28"/>
        </w:rPr>
      </w:pPr>
    </w:p>
    <w:p w:rsidR="009F0EFE" w:rsidRPr="00260641" w:rsidRDefault="009F0EFE" w:rsidP="009F0EFE">
      <w:pPr>
        <w:outlineLvl w:val="1"/>
        <w:rPr>
          <w:sz w:val="28"/>
          <w:szCs w:val="28"/>
        </w:rPr>
      </w:pPr>
    </w:p>
    <w:p w:rsidR="009F0EFE" w:rsidRPr="00260641" w:rsidRDefault="009F0EFE" w:rsidP="009F0EFE">
      <w:pPr>
        <w:outlineLvl w:val="1"/>
        <w:rPr>
          <w:sz w:val="28"/>
          <w:szCs w:val="28"/>
        </w:rPr>
      </w:pPr>
    </w:p>
    <w:p w:rsidR="009F0EFE" w:rsidRPr="00260641" w:rsidRDefault="009F0EFE" w:rsidP="009F0EFE">
      <w:pPr>
        <w:outlineLvl w:val="1"/>
        <w:rPr>
          <w:sz w:val="28"/>
          <w:szCs w:val="28"/>
        </w:rPr>
      </w:pPr>
    </w:p>
    <w:p w:rsidR="009F0EFE" w:rsidRPr="00260641" w:rsidRDefault="009F0EFE" w:rsidP="009F0EFE">
      <w:pPr>
        <w:outlineLvl w:val="1"/>
        <w:rPr>
          <w:sz w:val="28"/>
          <w:szCs w:val="28"/>
        </w:rPr>
      </w:pPr>
    </w:p>
    <w:p w:rsidR="009F0EFE" w:rsidRPr="00260641" w:rsidRDefault="009F0EFE" w:rsidP="009F0EFE">
      <w:pPr>
        <w:outlineLvl w:val="1"/>
        <w:rPr>
          <w:sz w:val="28"/>
          <w:szCs w:val="28"/>
        </w:rPr>
      </w:pPr>
    </w:p>
    <w:p w:rsidR="009F0EFE" w:rsidRPr="00260641" w:rsidRDefault="009F0EFE" w:rsidP="009F0EFE">
      <w:pPr>
        <w:jc w:val="right"/>
        <w:rPr>
          <w:sz w:val="28"/>
          <w:szCs w:val="28"/>
        </w:rPr>
      </w:pP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Приложение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lastRenderedPageBreak/>
        <w:t>к постановлению главы</w:t>
      </w:r>
      <w:r w:rsidRPr="00260641">
        <w:rPr>
          <w:sz w:val="28"/>
          <w:szCs w:val="28"/>
        </w:rPr>
        <w:br/>
        <w:t xml:space="preserve">сельского поселения Новое Ганькино </w:t>
      </w:r>
    </w:p>
    <w:p w:rsidR="009F0EFE" w:rsidRPr="00260641" w:rsidRDefault="009F0EFE" w:rsidP="009F0EFE">
      <w:pPr>
        <w:jc w:val="right"/>
        <w:rPr>
          <w:sz w:val="28"/>
          <w:szCs w:val="28"/>
        </w:rPr>
      </w:pPr>
      <w:r w:rsidRPr="00260641">
        <w:rPr>
          <w:sz w:val="28"/>
          <w:szCs w:val="28"/>
        </w:rPr>
        <w:t xml:space="preserve">муниципального района Исаклинский </w:t>
      </w:r>
    </w:p>
    <w:p w:rsidR="009F0EFE" w:rsidRPr="00260641" w:rsidRDefault="009F0EFE" w:rsidP="009F0EFE">
      <w:pPr>
        <w:jc w:val="right"/>
        <w:rPr>
          <w:sz w:val="28"/>
          <w:szCs w:val="28"/>
        </w:rPr>
      </w:pPr>
      <w:r w:rsidRPr="00260641">
        <w:rPr>
          <w:sz w:val="28"/>
          <w:szCs w:val="28"/>
        </w:rPr>
        <w:t>Самарской области №108 от 29.12.2017г.</w:t>
      </w:r>
    </w:p>
    <w:p w:rsidR="00566069" w:rsidRPr="00260641" w:rsidRDefault="00566069" w:rsidP="00035130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60641">
        <w:rPr>
          <w:sz w:val="28"/>
          <w:szCs w:val="28"/>
        </w:rPr>
        <w:t>МЕТОДИКА РАСЧЕТА ПЛАТЕЖЕЙ ЗА ВЫРУБКУ (СНОС), ОБРЕЗКУ ЗЕЛЕНЫХ НАСАЖДЕНИЙ И ИСЧИСЛЕНИЯ РАЗМЕРА УЩЕРБА И УБЫТКОВ, ВЫЗВАННЫХ ИХ ПОВРЕЖДЕНИЕМ</w:t>
      </w:r>
    </w:p>
    <w:p w:rsidR="009F0EFE" w:rsidRPr="00260641" w:rsidRDefault="009F0EFE" w:rsidP="00035130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60641">
        <w:rPr>
          <w:b/>
          <w:bCs/>
          <w:sz w:val="28"/>
          <w:szCs w:val="28"/>
        </w:rPr>
        <w:t>I. Общие положения</w:t>
      </w:r>
    </w:p>
    <w:p w:rsidR="009F0EFE" w:rsidRPr="00260641" w:rsidRDefault="009F0EFE" w:rsidP="00035130">
      <w:pPr>
        <w:spacing w:before="100" w:beforeAutospacing="1" w:after="100" w:afterAutospacing="1"/>
        <w:rPr>
          <w:sz w:val="28"/>
          <w:szCs w:val="28"/>
        </w:rPr>
      </w:pPr>
      <w:r w:rsidRPr="00260641">
        <w:rPr>
          <w:sz w:val="28"/>
          <w:szCs w:val="28"/>
        </w:rPr>
        <w:br/>
        <w:t xml:space="preserve">Правовой основой применения настоящей Методики являются следующие документы: </w:t>
      </w:r>
      <w:hyperlink r:id="rId8" w:history="1">
        <w:r w:rsidRPr="00260641">
          <w:rPr>
            <w:color w:val="0000FF"/>
            <w:sz w:val="28"/>
            <w:szCs w:val="28"/>
            <w:u w:val="single"/>
          </w:rPr>
          <w:t>Конституция Российской Федерации</w:t>
        </w:r>
      </w:hyperlink>
      <w:r w:rsidRPr="00260641">
        <w:rPr>
          <w:sz w:val="28"/>
          <w:szCs w:val="28"/>
        </w:rPr>
        <w:t xml:space="preserve">; </w:t>
      </w:r>
      <w:hyperlink r:id="rId9" w:history="1">
        <w:r w:rsidRPr="00260641">
          <w:rPr>
            <w:color w:val="0000FF"/>
            <w:sz w:val="28"/>
            <w:szCs w:val="28"/>
            <w:u w:val="single"/>
          </w:rPr>
          <w:t>Гражданский кодекс Российской Федерации</w:t>
        </w:r>
      </w:hyperlink>
      <w:r w:rsidRPr="00260641">
        <w:rPr>
          <w:sz w:val="28"/>
          <w:szCs w:val="28"/>
        </w:rPr>
        <w:t xml:space="preserve">; </w:t>
      </w:r>
      <w:hyperlink r:id="rId10" w:history="1">
        <w:r w:rsidRPr="00260641">
          <w:rPr>
            <w:color w:val="0000FF"/>
            <w:sz w:val="28"/>
            <w:szCs w:val="28"/>
            <w:u w:val="single"/>
          </w:rPr>
          <w:t>Лесной кодекс Российской Федерации</w:t>
        </w:r>
      </w:hyperlink>
      <w:r w:rsidRPr="00260641">
        <w:rPr>
          <w:sz w:val="28"/>
          <w:szCs w:val="28"/>
        </w:rPr>
        <w:t xml:space="preserve">; </w:t>
      </w:r>
      <w:hyperlink r:id="rId11" w:history="1">
        <w:r w:rsidRPr="00260641">
          <w:rPr>
            <w:color w:val="0000FF"/>
            <w:sz w:val="28"/>
            <w:szCs w:val="28"/>
            <w:u w:val="single"/>
          </w:rPr>
          <w:t>Федеральный закон от 10.01.2002 N 7-ФЗ "Об охране окружающей среды"</w:t>
        </w:r>
      </w:hyperlink>
      <w:r w:rsidRPr="00260641">
        <w:rPr>
          <w:sz w:val="28"/>
          <w:szCs w:val="28"/>
        </w:rPr>
        <w:t xml:space="preserve">; </w:t>
      </w:r>
      <w:hyperlink r:id="rId12" w:history="1">
        <w:r w:rsidRPr="00260641">
          <w:rPr>
            <w:color w:val="0000FF"/>
            <w:sz w:val="28"/>
            <w:szCs w:val="28"/>
            <w:u w:val="singl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260641">
        <w:rPr>
          <w:sz w:val="28"/>
          <w:szCs w:val="28"/>
        </w:rPr>
        <w:t>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сельского поселения Новое Ганькино муниципального района Исаклинский Самарской области.</w:t>
      </w:r>
      <w:r w:rsidRPr="00260641">
        <w:rPr>
          <w:sz w:val="28"/>
          <w:szCs w:val="28"/>
        </w:rPr>
        <w:br/>
        <w:t>Вырубка зеленых насаждений производится при наличии разрешения на вырубку, оформленного в установленном порядке в соответствии с Административным регламентом предоставления муниципальной услуги "Выдача разрешения на вырубку зеленых насаждений - порубочного билета на территории сельского поселения Новое Ганькино муниципального района Исаклинский Самарской области.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Методика применяется: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-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сельского поселения Новое Ганькино муниципального района Исаклинский Самарской области</w:t>
      </w:r>
      <w:proofErr w:type="gramStart"/>
      <w:r w:rsidRPr="00260641">
        <w:rPr>
          <w:sz w:val="28"/>
          <w:szCs w:val="28"/>
        </w:rPr>
        <w:t>.</w:t>
      </w:r>
      <w:proofErr w:type="gramEnd"/>
      <w:r w:rsidRPr="00260641">
        <w:rPr>
          <w:sz w:val="28"/>
          <w:szCs w:val="28"/>
        </w:rPr>
        <w:br/>
        <w:t xml:space="preserve"> (</w:t>
      </w:r>
      <w:proofErr w:type="gramStart"/>
      <w:r w:rsidRPr="00260641">
        <w:rPr>
          <w:sz w:val="28"/>
          <w:szCs w:val="28"/>
        </w:rPr>
        <w:t>з</w:t>
      </w:r>
      <w:proofErr w:type="gramEnd"/>
      <w:r w:rsidRPr="00260641">
        <w:rPr>
          <w:sz w:val="28"/>
          <w:szCs w:val="28"/>
        </w:rPr>
        <w:t xml:space="preserve">а исключением </w:t>
      </w:r>
      <w:proofErr w:type="spellStart"/>
      <w:r w:rsidRPr="00260641">
        <w:rPr>
          <w:sz w:val="28"/>
          <w:szCs w:val="28"/>
        </w:rPr>
        <w:t>гослесфонда</w:t>
      </w:r>
      <w:proofErr w:type="spellEnd"/>
      <w:r w:rsidRPr="00260641">
        <w:rPr>
          <w:sz w:val="28"/>
          <w:szCs w:val="28"/>
        </w:rPr>
        <w:t>);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сельского поселения Новое Ганькино муниципального района Исаклинский Самарской области</w:t>
      </w:r>
      <w:proofErr w:type="gramStart"/>
      <w:r w:rsidRPr="00260641">
        <w:rPr>
          <w:sz w:val="28"/>
          <w:szCs w:val="28"/>
        </w:rPr>
        <w:t>.</w:t>
      </w:r>
      <w:proofErr w:type="gramEnd"/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lastRenderedPageBreak/>
        <w:t xml:space="preserve">- </w:t>
      </w:r>
      <w:proofErr w:type="gramStart"/>
      <w:r w:rsidRPr="00260641">
        <w:rPr>
          <w:sz w:val="28"/>
          <w:szCs w:val="28"/>
        </w:rPr>
        <w:t>п</w:t>
      </w:r>
      <w:proofErr w:type="gramEnd"/>
      <w:r w:rsidRPr="00260641">
        <w:rPr>
          <w:sz w:val="28"/>
          <w:szCs w:val="28"/>
        </w:rPr>
        <w:t>ри исчислении размера компенсационной стоимости за разрешенную вырубку, уничтожение зеленых насаждений на территории сельского поселения Новое Ганькино муниципального района Исаклинский Самарской области</w:t>
      </w:r>
      <w:proofErr w:type="gramStart"/>
      <w:r w:rsidRPr="00260641">
        <w:rPr>
          <w:sz w:val="28"/>
          <w:szCs w:val="28"/>
        </w:rPr>
        <w:t>.</w:t>
      </w:r>
      <w:proofErr w:type="gramEnd"/>
      <w:r w:rsidRPr="00260641">
        <w:rPr>
          <w:sz w:val="28"/>
          <w:szCs w:val="28"/>
        </w:rPr>
        <w:br/>
        <w:t xml:space="preserve"> (</w:t>
      </w:r>
      <w:proofErr w:type="gramStart"/>
      <w:r w:rsidRPr="00260641">
        <w:rPr>
          <w:sz w:val="28"/>
          <w:szCs w:val="28"/>
        </w:rPr>
        <w:t>з</w:t>
      </w:r>
      <w:proofErr w:type="gramEnd"/>
      <w:r w:rsidRPr="00260641">
        <w:rPr>
          <w:sz w:val="28"/>
          <w:szCs w:val="28"/>
        </w:rPr>
        <w:t>а исключением земель лесного фонда Российской Федерации);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- при иных случаях, связанных с определением стоимости зеленых насаждений на территории сельского поселения Новое Ганькино муниципального района Исаклинский Самарской области.</w:t>
      </w:r>
      <w:proofErr w:type="gramStart"/>
      <w:r w:rsidRPr="00260641">
        <w:rPr>
          <w:sz w:val="28"/>
          <w:szCs w:val="28"/>
        </w:rPr>
        <w:t xml:space="preserve"> .</w:t>
      </w:r>
      <w:proofErr w:type="gramEnd"/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сельского поселения Новое Ганькино муниципального района Исаклинский Самарской области, используется показатель их компенсационной стоимости.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Компенсационная стоимость зеленых насаждений рассчитывается путем применения к показателям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9F0EFE" w:rsidRPr="00260641" w:rsidRDefault="009F0EFE" w:rsidP="00035130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60641">
        <w:rPr>
          <w:b/>
          <w:bCs/>
          <w:sz w:val="28"/>
          <w:szCs w:val="28"/>
        </w:rPr>
        <w:t>II. Классификация растительности для целей стоимостной оценки зеленых насаждений</w:t>
      </w:r>
    </w:p>
    <w:p w:rsidR="009F0EFE" w:rsidRPr="00260641" w:rsidRDefault="009F0EFE" w:rsidP="00035130">
      <w:pPr>
        <w:spacing w:before="100" w:beforeAutospacing="1" w:after="100" w:afterAutospacing="1"/>
        <w:rPr>
          <w:sz w:val="28"/>
          <w:szCs w:val="28"/>
        </w:rPr>
      </w:pPr>
      <w:r w:rsidRPr="00260641">
        <w:rPr>
          <w:sz w:val="28"/>
          <w:szCs w:val="28"/>
        </w:rPr>
        <w:br/>
        <w:t xml:space="preserve">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</w:t>
      </w:r>
      <w:r w:rsidRPr="00260641">
        <w:rPr>
          <w:sz w:val="28"/>
          <w:szCs w:val="28"/>
        </w:rPr>
        <w:lastRenderedPageBreak/>
        <w:t>назначения, местоположения, форм собственности и ведомственной принадлежности городских территорий: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1. Растительность объектов озеленения населенных пунктов включает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2. Иная растительность естественного происхождения на территории сельского поселения Новое Ганькино муниципального района Исаклинский Самарской области.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</w:t>
      </w:r>
      <w:proofErr w:type="gramStart"/>
      <w:r w:rsidRPr="00260641">
        <w:rPr>
          <w:sz w:val="28"/>
          <w:szCs w:val="28"/>
        </w:rPr>
        <w:t>других</w:t>
      </w:r>
      <w:proofErr w:type="gramEnd"/>
      <w:r w:rsidRPr="00260641">
        <w:rPr>
          <w:sz w:val="28"/>
          <w:szCs w:val="28"/>
        </w:rPr>
        <w:t xml:space="preserve"> искусственно созданных объектов озеленения на озелененных территориях общего пользования (за исключением городских лесов), а также все виды зеленых насаждений, находящихся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Pr="00260641">
        <w:rPr>
          <w:sz w:val="28"/>
          <w:szCs w:val="28"/>
        </w:rPr>
        <w:t>водоохранных</w:t>
      </w:r>
      <w:proofErr w:type="spellEnd"/>
      <w:r w:rsidRPr="00260641">
        <w:rPr>
          <w:sz w:val="28"/>
          <w:szCs w:val="28"/>
        </w:rPr>
        <w:t>, защитно-мелиоративных, противопожарных зон, кладбищ; насаждения вдоль автомобильных и железных дорог, плодовые сады, питомники, цветочно-оранжерейные хозяйства).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сельского поселения Новое Ганькино муниципального района Исаклинский Самарской области.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Дальнейшая классификация растительности внутри каждой выделенной группы зеленых насаждений для целей оценки осуществляется: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-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- для второго типа - по типам естественных растительных сообществ.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зеленых насаждений (в расчете на 1 условное дерево, куст, метр, кв. метр или другую удельную единицу измерения).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lastRenderedPageBreak/>
        <w:br/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9F0EFE" w:rsidRPr="00260641" w:rsidRDefault="009F0EFE" w:rsidP="00035130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60641">
        <w:rPr>
          <w:b/>
          <w:bCs/>
          <w:sz w:val="28"/>
          <w:szCs w:val="28"/>
        </w:rPr>
        <w:t>III. Расчет компенсационной стоимости</w:t>
      </w:r>
    </w:p>
    <w:p w:rsidR="009F0EFE" w:rsidRPr="00260641" w:rsidRDefault="009F0EFE" w:rsidP="00035130">
      <w:pPr>
        <w:spacing w:before="100" w:beforeAutospacing="1" w:after="100" w:afterAutospacing="1"/>
        <w:rPr>
          <w:sz w:val="28"/>
          <w:szCs w:val="28"/>
        </w:rPr>
      </w:pPr>
      <w:r w:rsidRPr="00260641">
        <w:rPr>
          <w:sz w:val="28"/>
          <w:szCs w:val="28"/>
        </w:rPr>
        <w:br/>
        <w:t>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</w:t>
      </w:r>
      <w:r w:rsidR="00FD548B" w:rsidRPr="00260641">
        <w:rPr>
          <w:sz w:val="28"/>
          <w:szCs w:val="28"/>
        </w:rPr>
        <w:t xml:space="preserve"> сельского поселения Новое Ганькино муниципального района Исаклинский Самарской области</w:t>
      </w:r>
      <w:r w:rsidRPr="00260641">
        <w:rPr>
          <w:sz w:val="28"/>
          <w:szCs w:val="28"/>
        </w:rPr>
        <w:t>, включая естественные растительные сообщества, производится по формуле: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spellStart"/>
      <w:r w:rsidRPr="00260641">
        <w:rPr>
          <w:sz w:val="28"/>
          <w:szCs w:val="28"/>
        </w:rPr>
        <w:t>Ск</w:t>
      </w:r>
      <w:proofErr w:type="spellEnd"/>
      <w:r w:rsidRPr="00260641">
        <w:rPr>
          <w:sz w:val="28"/>
          <w:szCs w:val="28"/>
        </w:rPr>
        <w:t xml:space="preserve"> = </w:t>
      </w:r>
      <w:proofErr w:type="spellStart"/>
      <w:r w:rsidRPr="00260641">
        <w:rPr>
          <w:sz w:val="28"/>
          <w:szCs w:val="28"/>
        </w:rPr>
        <w:t>Сдв</w:t>
      </w:r>
      <w:proofErr w:type="spellEnd"/>
      <w:r w:rsidRPr="00260641">
        <w:rPr>
          <w:sz w:val="28"/>
          <w:szCs w:val="28"/>
        </w:rPr>
        <w:t xml:space="preserve"> </w:t>
      </w:r>
      <w:proofErr w:type="spellStart"/>
      <w:r w:rsidRPr="00260641">
        <w:rPr>
          <w:sz w:val="28"/>
          <w:szCs w:val="28"/>
        </w:rPr>
        <w:t>x</w:t>
      </w:r>
      <w:proofErr w:type="spellEnd"/>
      <w:r w:rsidRPr="00260641">
        <w:rPr>
          <w:sz w:val="28"/>
          <w:szCs w:val="28"/>
        </w:rPr>
        <w:t xml:space="preserve"> </w:t>
      </w:r>
      <w:proofErr w:type="spellStart"/>
      <w:r w:rsidRPr="00260641">
        <w:rPr>
          <w:sz w:val="28"/>
          <w:szCs w:val="28"/>
        </w:rPr>
        <w:t>Кз</w:t>
      </w:r>
      <w:proofErr w:type="spellEnd"/>
      <w:r w:rsidRPr="00260641">
        <w:rPr>
          <w:sz w:val="28"/>
          <w:szCs w:val="28"/>
        </w:rPr>
        <w:t xml:space="preserve"> </w:t>
      </w:r>
      <w:proofErr w:type="spellStart"/>
      <w:r w:rsidRPr="00260641">
        <w:rPr>
          <w:sz w:val="28"/>
          <w:szCs w:val="28"/>
        </w:rPr>
        <w:t>x</w:t>
      </w:r>
      <w:proofErr w:type="spellEnd"/>
      <w:proofErr w:type="gramStart"/>
      <w:r w:rsidRPr="00260641">
        <w:rPr>
          <w:sz w:val="28"/>
          <w:szCs w:val="28"/>
        </w:rPr>
        <w:t xml:space="preserve"> </w:t>
      </w:r>
      <w:proofErr w:type="spellStart"/>
      <w:r w:rsidRPr="00260641">
        <w:rPr>
          <w:sz w:val="28"/>
          <w:szCs w:val="28"/>
        </w:rPr>
        <w:t>К</w:t>
      </w:r>
      <w:proofErr w:type="gramEnd"/>
      <w:r w:rsidRPr="00260641">
        <w:rPr>
          <w:sz w:val="28"/>
          <w:szCs w:val="28"/>
        </w:rPr>
        <w:t>в</w:t>
      </w:r>
      <w:proofErr w:type="spellEnd"/>
      <w:r w:rsidRPr="00260641">
        <w:rPr>
          <w:sz w:val="28"/>
          <w:szCs w:val="28"/>
        </w:rPr>
        <w:t xml:space="preserve"> </w:t>
      </w:r>
      <w:proofErr w:type="spellStart"/>
      <w:r w:rsidRPr="00260641">
        <w:rPr>
          <w:sz w:val="28"/>
          <w:szCs w:val="28"/>
        </w:rPr>
        <w:t>x</w:t>
      </w:r>
      <w:proofErr w:type="spellEnd"/>
      <w:r w:rsidRPr="00260641">
        <w:rPr>
          <w:sz w:val="28"/>
          <w:szCs w:val="28"/>
        </w:rPr>
        <w:t xml:space="preserve"> </w:t>
      </w:r>
      <w:proofErr w:type="spellStart"/>
      <w:r w:rsidRPr="00260641">
        <w:rPr>
          <w:sz w:val="28"/>
          <w:szCs w:val="28"/>
        </w:rPr>
        <w:t>Ксост</w:t>
      </w:r>
      <w:proofErr w:type="spellEnd"/>
      <w:r w:rsidRPr="00260641">
        <w:rPr>
          <w:sz w:val="28"/>
          <w:szCs w:val="28"/>
        </w:rPr>
        <w:t xml:space="preserve"> </w:t>
      </w:r>
      <w:proofErr w:type="spellStart"/>
      <w:r w:rsidRPr="00260641">
        <w:rPr>
          <w:sz w:val="28"/>
          <w:szCs w:val="28"/>
        </w:rPr>
        <w:t>x</w:t>
      </w:r>
      <w:proofErr w:type="spellEnd"/>
      <w:r w:rsidRPr="00260641">
        <w:rPr>
          <w:sz w:val="28"/>
          <w:szCs w:val="28"/>
        </w:rPr>
        <w:t xml:space="preserve"> Км </w:t>
      </w:r>
      <w:proofErr w:type="spellStart"/>
      <w:r w:rsidRPr="00260641">
        <w:rPr>
          <w:sz w:val="28"/>
          <w:szCs w:val="28"/>
        </w:rPr>
        <w:t>x</w:t>
      </w:r>
      <w:proofErr w:type="spellEnd"/>
      <w:r w:rsidRPr="00260641">
        <w:rPr>
          <w:sz w:val="28"/>
          <w:szCs w:val="28"/>
        </w:rPr>
        <w:t xml:space="preserve"> МРОТ,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где: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spellStart"/>
      <w:r w:rsidRPr="00260641">
        <w:rPr>
          <w:sz w:val="28"/>
          <w:szCs w:val="28"/>
        </w:rPr>
        <w:t>Ск</w:t>
      </w:r>
      <w:proofErr w:type="spellEnd"/>
      <w:r w:rsidRPr="00260641">
        <w:rPr>
          <w:sz w:val="28"/>
          <w:szCs w:val="28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spellStart"/>
      <w:r w:rsidRPr="00260641">
        <w:rPr>
          <w:sz w:val="28"/>
          <w:szCs w:val="28"/>
        </w:rPr>
        <w:t>Сдв</w:t>
      </w:r>
      <w:proofErr w:type="spellEnd"/>
      <w:r w:rsidRPr="00260641">
        <w:rPr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260641">
        <w:rPr>
          <w:sz w:val="28"/>
          <w:szCs w:val="28"/>
        </w:rPr>
        <w:t>пог</w:t>
      </w:r>
      <w:proofErr w:type="spellEnd"/>
      <w:r w:rsidRPr="00260641">
        <w:rPr>
          <w:sz w:val="28"/>
          <w:szCs w:val="28"/>
        </w:rPr>
        <w:t>. м живой изгороди, 1 кв. м травянистой, лесной или иной растительности) (приложение N 1, таблицы N 1 и 2);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spellStart"/>
      <w:r w:rsidRPr="00260641">
        <w:rPr>
          <w:sz w:val="28"/>
          <w:szCs w:val="28"/>
        </w:rPr>
        <w:t>Кз</w:t>
      </w:r>
      <w:proofErr w:type="spellEnd"/>
      <w:r w:rsidRPr="00260641">
        <w:rPr>
          <w:sz w:val="28"/>
          <w:szCs w:val="28"/>
        </w:rPr>
        <w:t xml:space="preserve"> - коэффициент поправки на социально-экологическую значимость зеленых насаждений. </w:t>
      </w:r>
      <w:proofErr w:type="gramStart"/>
      <w:r w:rsidRPr="00260641">
        <w:rPr>
          <w:sz w:val="28"/>
          <w:szCs w:val="28"/>
        </w:rPr>
        <w:t xml:space="preserve"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</w:t>
      </w:r>
      <w:r w:rsidRPr="00260641">
        <w:rPr>
          <w:sz w:val="28"/>
          <w:szCs w:val="28"/>
        </w:rPr>
        <w:lastRenderedPageBreak/>
        <w:t>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  <w:proofErr w:type="gramEnd"/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spellStart"/>
      <w:r w:rsidRPr="00260641">
        <w:rPr>
          <w:sz w:val="28"/>
          <w:szCs w:val="28"/>
        </w:rPr>
        <w:t>Кв</w:t>
      </w:r>
      <w:proofErr w:type="spellEnd"/>
      <w:r w:rsidRPr="00260641">
        <w:rPr>
          <w:sz w:val="28"/>
          <w:szCs w:val="28"/>
        </w:rPr>
        <w:t xml:space="preserve"> - коэффициент поправки на </w:t>
      </w:r>
      <w:proofErr w:type="spellStart"/>
      <w:r w:rsidRPr="00260641">
        <w:rPr>
          <w:sz w:val="28"/>
          <w:szCs w:val="28"/>
        </w:rPr>
        <w:t>водоохранную</w:t>
      </w:r>
      <w:proofErr w:type="spellEnd"/>
      <w:r w:rsidRPr="00260641">
        <w:rPr>
          <w:sz w:val="28"/>
          <w:szCs w:val="28"/>
        </w:rPr>
        <w:t xml:space="preserve"> ценность зеленых насаждений. Учитывает </w:t>
      </w:r>
      <w:proofErr w:type="spellStart"/>
      <w:r w:rsidRPr="00260641">
        <w:rPr>
          <w:sz w:val="28"/>
          <w:szCs w:val="28"/>
        </w:rPr>
        <w:t>водоохранные</w:t>
      </w:r>
      <w:proofErr w:type="spellEnd"/>
      <w:r w:rsidRPr="00260641">
        <w:rPr>
          <w:sz w:val="28"/>
          <w:szCs w:val="28"/>
        </w:rPr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 w:rsidRPr="00260641">
        <w:rPr>
          <w:sz w:val="28"/>
          <w:szCs w:val="28"/>
        </w:rPr>
        <w:t>водоохранной</w:t>
      </w:r>
      <w:proofErr w:type="spellEnd"/>
      <w:r w:rsidRPr="00260641">
        <w:rPr>
          <w:sz w:val="28"/>
          <w:szCs w:val="28"/>
        </w:rPr>
        <w:t xml:space="preserve"> зоне; травяного покрова - в прибрежной защитной полосе; 1 - для остальных категорий зеленых насаждений;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spellStart"/>
      <w:r w:rsidRPr="00260641">
        <w:rPr>
          <w:sz w:val="28"/>
          <w:szCs w:val="28"/>
        </w:rPr>
        <w:t>Ксост</w:t>
      </w:r>
      <w:proofErr w:type="spellEnd"/>
      <w:r w:rsidRPr="00260641">
        <w:rPr>
          <w:sz w:val="28"/>
          <w:szCs w:val="28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0,2 - неудовлетворительное;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gramStart"/>
      <w:r w:rsidRPr="00260641">
        <w:rPr>
          <w:sz w:val="28"/>
          <w:szCs w:val="28"/>
        </w:rPr>
        <w:t>Км</w:t>
      </w:r>
      <w:proofErr w:type="gramEnd"/>
      <w:r w:rsidRPr="00260641">
        <w:rPr>
          <w:sz w:val="28"/>
          <w:szCs w:val="28"/>
        </w:rPr>
        <w:t xml:space="preserve"> - коэффициент обеспеченности жителей</w:t>
      </w:r>
      <w:r w:rsidR="00FD548B" w:rsidRPr="00260641">
        <w:rPr>
          <w:sz w:val="28"/>
          <w:szCs w:val="28"/>
        </w:rPr>
        <w:t xml:space="preserve"> сельского поселения Новое Ганькино </w:t>
      </w:r>
      <w:r w:rsidRPr="00260641">
        <w:rPr>
          <w:sz w:val="28"/>
          <w:szCs w:val="28"/>
        </w:rPr>
        <w:t xml:space="preserve">зелеными насаждениями в зависимости от местоположения. Учитывает обеспеченность жителей </w:t>
      </w:r>
      <w:r w:rsidR="00FD548B" w:rsidRPr="00260641">
        <w:rPr>
          <w:sz w:val="28"/>
          <w:szCs w:val="28"/>
        </w:rPr>
        <w:t xml:space="preserve">сельского поселения Новое Ганькино </w:t>
      </w:r>
      <w:r w:rsidRPr="00260641">
        <w:rPr>
          <w:sz w:val="28"/>
          <w:szCs w:val="28"/>
        </w:rPr>
        <w:t>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 xml:space="preserve">МРОТ - установленный законами минимальный </w:t>
      </w:r>
      <w:proofErr w:type="gramStart"/>
      <w:r w:rsidRPr="00260641">
        <w:rPr>
          <w:sz w:val="28"/>
          <w:szCs w:val="28"/>
        </w:rPr>
        <w:t>размер оплаты труда</w:t>
      </w:r>
      <w:proofErr w:type="gramEnd"/>
      <w:r w:rsidRPr="00260641">
        <w:rPr>
          <w:sz w:val="28"/>
          <w:szCs w:val="28"/>
        </w:rPr>
        <w:t xml:space="preserve"> на дату оценки.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Компенсационная стоимость установлена без учета НДС.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9F0EFE" w:rsidRPr="00260641" w:rsidRDefault="009F0EFE" w:rsidP="00035130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60641">
        <w:rPr>
          <w:b/>
          <w:bCs/>
          <w:sz w:val="28"/>
          <w:szCs w:val="28"/>
        </w:rPr>
        <w:t>IV. Порядок исчисления размера ущерба (убытка, вреда) от повреждения и (или) уничтожения зеленых насаждений</w:t>
      </w:r>
    </w:p>
    <w:p w:rsidR="009F0EFE" w:rsidRPr="00260641" w:rsidRDefault="009F0EFE" w:rsidP="00035130">
      <w:pPr>
        <w:spacing w:before="100" w:beforeAutospacing="1" w:after="240"/>
        <w:rPr>
          <w:sz w:val="28"/>
          <w:szCs w:val="28"/>
        </w:rPr>
      </w:pPr>
      <w:r w:rsidRPr="00260641">
        <w:rPr>
          <w:sz w:val="28"/>
          <w:szCs w:val="28"/>
        </w:rPr>
        <w:br/>
        <w:t>4.1. Исчисление размера ущерба (убытка, вреда) осуществляется в 4 этапа.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4.1.1. На первом этапе устанавливаются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 xml:space="preserve">4.1.2.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</w:t>
      </w:r>
      <w:r w:rsidRPr="00260641">
        <w:rPr>
          <w:sz w:val="28"/>
          <w:szCs w:val="28"/>
        </w:rPr>
        <w:lastRenderedPageBreak/>
        <w:t xml:space="preserve">пользования, зеленые насаждения </w:t>
      </w:r>
      <w:proofErr w:type="spellStart"/>
      <w:r w:rsidRPr="00260641">
        <w:rPr>
          <w:sz w:val="28"/>
          <w:szCs w:val="28"/>
        </w:rPr>
        <w:t>водоохранных</w:t>
      </w:r>
      <w:proofErr w:type="spellEnd"/>
      <w:r w:rsidRPr="00260641">
        <w:rPr>
          <w:sz w:val="28"/>
          <w:szCs w:val="28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r w:rsidRPr="00260641">
        <w:rPr>
          <w:sz w:val="28"/>
          <w:szCs w:val="28"/>
        </w:rPr>
        <w:t>Кз</w:t>
      </w:r>
      <w:proofErr w:type="spellEnd"/>
      <w:r w:rsidRPr="00260641">
        <w:rPr>
          <w:sz w:val="28"/>
          <w:szCs w:val="28"/>
        </w:rPr>
        <w:t>).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 xml:space="preserve"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</w:t>
      </w:r>
      <w:proofErr w:type="gramStart"/>
      <w:r w:rsidRPr="00260641">
        <w:rPr>
          <w:sz w:val="28"/>
          <w:szCs w:val="28"/>
        </w:rPr>
        <w:t>см</w:t>
      </w:r>
      <w:proofErr w:type="gramEnd"/>
      <w:r w:rsidRPr="00260641">
        <w:rPr>
          <w:sz w:val="28"/>
          <w:szCs w:val="28"/>
        </w:rPr>
        <w:t xml:space="preserve"> (таблицы N 1, 2).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4.1.3. На третьем этапе производится расчет размера компенсационной стоимости зеленых насаждений и объектов озеленения согласно разделу III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4.2.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У = (</w:t>
      </w:r>
      <w:proofErr w:type="spellStart"/>
      <w:r w:rsidRPr="00260641">
        <w:rPr>
          <w:sz w:val="28"/>
          <w:szCs w:val="28"/>
        </w:rPr>
        <w:t>Сдв</w:t>
      </w:r>
      <w:proofErr w:type="spellEnd"/>
      <w:r w:rsidRPr="00260641">
        <w:rPr>
          <w:sz w:val="28"/>
          <w:szCs w:val="28"/>
        </w:rPr>
        <w:t xml:space="preserve"> </w:t>
      </w:r>
      <w:proofErr w:type="spellStart"/>
      <w:r w:rsidRPr="00260641">
        <w:rPr>
          <w:sz w:val="28"/>
          <w:szCs w:val="28"/>
        </w:rPr>
        <w:t>x</w:t>
      </w:r>
      <w:proofErr w:type="spellEnd"/>
      <w:r w:rsidRPr="00260641">
        <w:rPr>
          <w:sz w:val="28"/>
          <w:szCs w:val="28"/>
        </w:rPr>
        <w:t xml:space="preserve"> N + </w:t>
      </w:r>
      <w:proofErr w:type="spellStart"/>
      <w:r w:rsidRPr="00260641">
        <w:rPr>
          <w:sz w:val="28"/>
          <w:szCs w:val="28"/>
        </w:rPr>
        <w:t>Скк</w:t>
      </w:r>
      <w:proofErr w:type="spellEnd"/>
      <w:r w:rsidRPr="00260641">
        <w:rPr>
          <w:sz w:val="28"/>
          <w:szCs w:val="28"/>
        </w:rPr>
        <w:t xml:space="preserve"> </w:t>
      </w:r>
      <w:proofErr w:type="spellStart"/>
      <w:r w:rsidRPr="00260641">
        <w:rPr>
          <w:sz w:val="28"/>
          <w:szCs w:val="28"/>
        </w:rPr>
        <w:t>x</w:t>
      </w:r>
      <w:proofErr w:type="spellEnd"/>
      <w:r w:rsidRPr="00260641">
        <w:rPr>
          <w:sz w:val="28"/>
          <w:szCs w:val="28"/>
        </w:rPr>
        <w:t xml:space="preserve"> L + </w:t>
      </w:r>
      <w:proofErr w:type="spellStart"/>
      <w:r w:rsidRPr="00260641">
        <w:rPr>
          <w:sz w:val="28"/>
          <w:szCs w:val="28"/>
        </w:rPr>
        <w:t>Скт</w:t>
      </w:r>
      <w:proofErr w:type="spellEnd"/>
      <w:r w:rsidRPr="00260641">
        <w:rPr>
          <w:sz w:val="28"/>
          <w:szCs w:val="28"/>
        </w:rPr>
        <w:t xml:space="preserve"> </w:t>
      </w:r>
      <w:proofErr w:type="spellStart"/>
      <w:r w:rsidRPr="00260641">
        <w:rPr>
          <w:sz w:val="28"/>
          <w:szCs w:val="28"/>
        </w:rPr>
        <w:t>x</w:t>
      </w:r>
      <w:proofErr w:type="spellEnd"/>
      <w:r w:rsidRPr="00260641">
        <w:rPr>
          <w:sz w:val="28"/>
          <w:szCs w:val="28"/>
        </w:rPr>
        <w:t xml:space="preserve"> S) </w:t>
      </w:r>
      <w:proofErr w:type="spellStart"/>
      <w:r w:rsidRPr="00260641">
        <w:rPr>
          <w:sz w:val="28"/>
          <w:szCs w:val="28"/>
        </w:rPr>
        <w:t>x</w:t>
      </w:r>
      <w:proofErr w:type="spellEnd"/>
      <w:r w:rsidRPr="00260641">
        <w:rPr>
          <w:sz w:val="28"/>
          <w:szCs w:val="28"/>
        </w:rPr>
        <w:t xml:space="preserve"> МРОТ,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где: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gramStart"/>
      <w:r w:rsidRPr="00260641">
        <w:rPr>
          <w:sz w:val="28"/>
          <w:szCs w:val="28"/>
        </w:rPr>
        <w:t>У - размер ущерба, вызванного уничтожением зеленых насаждений;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spellStart"/>
      <w:r w:rsidRPr="00260641">
        <w:rPr>
          <w:sz w:val="28"/>
          <w:szCs w:val="28"/>
        </w:rPr>
        <w:t>Сдв</w:t>
      </w:r>
      <w:proofErr w:type="spellEnd"/>
      <w:r w:rsidRPr="00260641">
        <w:rPr>
          <w:sz w:val="28"/>
          <w:szCs w:val="28"/>
        </w:rPr>
        <w:t xml:space="preserve"> - компенсационная стоимость древесной и кустарниковой растительности (в расчете на 1 дерево, 1 кустарник);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N - количество уничтоженных деревьев, кустарников;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spellStart"/>
      <w:r w:rsidRPr="00260641">
        <w:rPr>
          <w:sz w:val="28"/>
          <w:szCs w:val="28"/>
        </w:rPr>
        <w:t>Скк</w:t>
      </w:r>
      <w:proofErr w:type="spellEnd"/>
      <w:r w:rsidRPr="00260641">
        <w:rPr>
          <w:sz w:val="28"/>
          <w:szCs w:val="28"/>
        </w:rPr>
        <w:t xml:space="preserve"> - компенсационная стоимость кустарниковой растительности (в расчете на 1 погонный метр живой изгороди);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L - количество уничтоженных метров живой изгороди;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spellStart"/>
      <w:r w:rsidRPr="00260641">
        <w:rPr>
          <w:sz w:val="28"/>
          <w:szCs w:val="28"/>
        </w:rPr>
        <w:t>Скт</w:t>
      </w:r>
      <w:proofErr w:type="spellEnd"/>
      <w:r w:rsidRPr="00260641">
        <w:rPr>
          <w:sz w:val="28"/>
          <w:szCs w:val="28"/>
        </w:rPr>
        <w:t xml:space="preserve"> - компенсационная стоимость травянистой растительности (в расчете на 1 кв. м травянистой растительности);</w:t>
      </w:r>
      <w:proofErr w:type="gramEnd"/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lastRenderedPageBreak/>
        <w:br/>
        <w:t>S - площадь уничтоженных газонов, естественной травянистой растительности, цветников и других элементов озеленения;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 xml:space="preserve">МРОТ - установленный законом минимальный </w:t>
      </w:r>
      <w:proofErr w:type="gramStart"/>
      <w:r w:rsidRPr="00260641">
        <w:rPr>
          <w:sz w:val="28"/>
          <w:szCs w:val="28"/>
        </w:rPr>
        <w:t>размер оплаты труда</w:t>
      </w:r>
      <w:proofErr w:type="gramEnd"/>
      <w:r w:rsidRPr="00260641">
        <w:rPr>
          <w:sz w:val="28"/>
          <w:szCs w:val="28"/>
        </w:rPr>
        <w:t xml:space="preserve"> на дату оценки.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4.3. 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 xml:space="preserve">У = </w:t>
      </w:r>
      <w:proofErr w:type="spellStart"/>
      <w:r w:rsidRPr="00260641">
        <w:rPr>
          <w:sz w:val="28"/>
          <w:szCs w:val="28"/>
        </w:rPr>
        <w:t>Спк</w:t>
      </w:r>
      <w:proofErr w:type="spellEnd"/>
      <w:r w:rsidRPr="00260641">
        <w:rPr>
          <w:sz w:val="28"/>
          <w:szCs w:val="28"/>
        </w:rPr>
        <w:t xml:space="preserve"> </w:t>
      </w:r>
      <w:proofErr w:type="spellStart"/>
      <w:r w:rsidRPr="00260641">
        <w:rPr>
          <w:sz w:val="28"/>
          <w:szCs w:val="28"/>
        </w:rPr>
        <w:t>x</w:t>
      </w:r>
      <w:proofErr w:type="spellEnd"/>
      <w:r w:rsidRPr="00260641">
        <w:rPr>
          <w:sz w:val="28"/>
          <w:szCs w:val="28"/>
        </w:rPr>
        <w:t xml:space="preserve"> S </w:t>
      </w:r>
      <w:proofErr w:type="spellStart"/>
      <w:r w:rsidRPr="00260641">
        <w:rPr>
          <w:sz w:val="28"/>
          <w:szCs w:val="28"/>
        </w:rPr>
        <w:t>x</w:t>
      </w:r>
      <w:proofErr w:type="spellEnd"/>
      <w:r w:rsidRPr="00260641">
        <w:rPr>
          <w:sz w:val="28"/>
          <w:szCs w:val="28"/>
        </w:rPr>
        <w:t xml:space="preserve"> МРОТ,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где: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У - размер ущерба, причиненного уничтожением естественной растительности на территориях природного комплекса;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</w:r>
      <w:proofErr w:type="spellStart"/>
      <w:r w:rsidRPr="00260641">
        <w:rPr>
          <w:sz w:val="28"/>
          <w:szCs w:val="28"/>
        </w:rPr>
        <w:t>Спк</w:t>
      </w:r>
      <w:proofErr w:type="spellEnd"/>
      <w:r w:rsidRPr="00260641">
        <w:rPr>
          <w:sz w:val="28"/>
          <w:szCs w:val="28"/>
        </w:rPr>
        <w:t xml:space="preserve"> - компенсационная стоимость естественных растительных сообществ;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S - площадь естественных растительных сообществ;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 xml:space="preserve">МРОТ - установленный законом минимальный </w:t>
      </w:r>
      <w:proofErr w:type="gramStart"/>
      <w:r w:rsidRPr="00260641">
        <w:rPr>
          <w:sz w:val="28"/>
          <w:szCs w:val="28"/>
        </w:rPr>
        <w:t>размер оплаты труда</w:t>
      </w:r>
      <w:proofErr w:type="gramEnd"/>
      <w:r w:rsidRPr="00260641">
        <w:rPr>
          <w:sz w:val="28"/>
          <w:szCs w:val="28"/>
        </w:rPr>
        <w:t xml:space="preserve"> на дату оценки.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4.4.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  <w:r w:rsidRPr="00260641">
        <w:rPr>
          <w:sz w:val="28"/>
          <w:szCs w:val="28"/>
        </w:rPr>
        <w:br/>
      </w:r>
      <w:r w:rsidRPr="00260641">
        <w:rPr>
          <w:sz w:val="28"/>
          <w:szCs w:val="28"/>
        </w:rPr>
        <w:br/>
        <w:t>4.5. На четвертом этапе заполняется ведомость учета зеленых насаждений (таблица N 3).</w:t>
      </w:r>
    </w:p>
    <w:p w:rsidR="009F0EFE" w:rsidRPr="00260641" w:rsidRDefault="009F0EFE" w:rsidP="009F0EFE">
      <w:pPr>
        <w:spacing w:before="100" w:beforeAutospacing="1" w:after="100" w:afterAutospacing="1"/>
        <w:jc w:val="right"/>
        <w:rPr>
          <w:sz w:val="28"/>
          <w:szCs w:val="28"/>
        </w:rPr>
      </w:pPr>
      <w:r w:rsidRPr="00260641">
        <w:rPr>
          <w:sz w:val="28"/>
          <w:szCs w:val="28"/>
        </w:rPr>
        <w:t>Приложение N 1</w:t>
      </w:r>
      <w:r w:rsidRPr="00260641">
        <w:rPr>
          <w:sz w:val="28"/>
          <w:szCs w:val="28"/>
        </w:rPr>
        <w:br/>
        <w:t xml:space="preserve">к Методике </w:t>
      </w:r>
    </w:p>
    <w:p w:rsidR="009F0EFE" w:rsidRPr="00260641" w:rsidRDefault="009F0EFE" w:rsidP="009F0EFE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60641">
        <w:rPr>
          <w:b/>
          <w:bCs/>
          <w:sz w:val="28"/>
          <w:szCs w:val="28"/>
        </w:rPr>
        <w:t>Приложение N 1. ДЕЙСТВИТЕЛЬНАЯ ВОССТАНОВИТЕЛЬНАЯ СТОИМОСТЬ ДЕРЕВЬЕВ (СДВ), ЕДИНИЦЫ, КРАТНЫЕ МРОТ</w:t>
      </w:r>
    </w:p>
    <w:p w:rsidR="009F0EFE" w:rsidRPr="00260641" w:rsidRDefault="009F0EFE" w:rsidP="009F0EFE">
      <w:pPr>
        <w:spacing w:before="100" w:beforeAutospacing="1" w:after="100" w:afterAutospacing="1"/>
        <w:jc w:val="right"/>
        <w:rPr>
          <w:sz w:val="28"/>
          <w:szCs w:val="28"/>
        </w:rPr>
      </w:pPr>
      <w:r w:rsidRPr="00260641">
        <w:rPr>
          <w:sz w:val="28"/>
          <w:szCs w:val="28"/>
        </w:rPr>
        <w:br/>
        <w:t xml:space="preserve">Таблица N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2790"/>
        <w:gridCol w:w="1311"/>
        <w:gridCol w:w="1377"/>
        <w:gridCol w:w="1377"/>
        <w:gridCol w:w="1838"/>
      </w:tblGrid>
      <w:tr w:rsidR="009F0EFE" w:rsidRPr="00260641" w:rsidTr="009F0EF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06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0641">
              <w:rPr>
                <w:sz w:val="28"/>
                <w:szCs w:val="28"/>
              </w:rPr>
              <w:t>/</w:t>
            </w:r>
            <w:proofErr w:type="spellStart"/>
            <w:r w:rsidRPr="00260641">
              <w:rPr>
                <w:sz w:val="28"/>
                <w:szCs w:val="28"/>
              </w:rPr>
              <w:t>п</w:t>
            </w:r>
            <w:proofErr w:type="spellEnd"/>
            <w:r w:rsidRPr="00260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Древесная растительность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Диаметр дерева на высоте 1,3 м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до 12 см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12,1-24 см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24,1-40 см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40,1 и более </w:t>
            </w:r>
            <w:proofErr w:type="gramStart"/>
            <w:r w:rsidRPr="00260641">
              <w:rPr>
                <w:sz w:val="28"/>
                <w:szCs w:val="28"/>
              </w:rPr>
              <w:t>см</w:t>
            </w:r>
            <w:proofErr w:type="gramEnd"/>
            <w:r w:rsidRPr="00260641">
              <w:rPr>
                <w:sz w:val="28"/>
                <w:szCs w:val="28"/>
              </w:rPr>
              <w:t xml:space="preserve">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Хвойные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96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Широколиственные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82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Мелколиственные и фруктовые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63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260641">
              <w:rPr>
                <w:sz w:val="28"/>
                <w:szCs w:val="28"/>
              </w:rPr>
              <w:t>Малоценные</w:t>
            </w:r>
            <w:proofErr w:type="gramEnd"/>
            <w:r w:rsidRPr="00260641">
              <w:rPr>
                <w:sz w:val="28"/>
                <w:szCs w:val="28"/>
              </w:rPr>
              <w:t xml:space="preserve"> (тополь бальзамический, клен </w:t>
            </w:r>
            <w:proofErr w:type="spellStart"/>
            <w:r w:rsidRPr="00260641">
              <w:rPr>
                <w:sz w:val="28"/>
                <w:szCs w:val="28"/>
              </w:rPr>
              <w:t>ясенелистный</w:t>
            </w:r>
            <w:proofErr w:type="spellEnd"/>
            <w:r w:rsidRPr="00260641">
              <w:rPr>
                <w:sz w:val="28"/>
                <w:szCs w:val="28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28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Декоративные и экзотические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98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112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132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164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Поросль малоценных видов древесной растительности (клен </w:t>
            </w:r>
            <w:proofErr w:type="spellStart"/>
            <w:r w:rsidRPr="00260641">
              <w:rPr>
                <w:sz w:val="28"/>
                <w:szCs w:val="28"/>
              </w:rPr>
              <w:t>ясенелистный</w:t>
            </w:r>
            <w:proofErr w:type="spellEnd"/>
            <w:r w:rsidRPr="00260641">
              <w:rPr>
                <w:sz w:val="28"/>
                <w:szCs w:val="28"/>
              </w:rPr>
              <w:t xml:space="preserve">) диаметром менее 5 см в расчетах не учитывается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-</w:t>
            </w:r>
          </w:p>
        </w:tc>
      </w:tr>
    </w:tbl>
    <w:p w:rsidR="009F0EFE" w:rsidRPr="00260641" w:rsidRDefault="009F0EFE" w:rsidP="009F0EFE">
      <w:pPr>
        <w:spacing w:before="100" w:beforeAutospacing="1" w:after="100" w:afterAutospacing="1"/>
        <w:jc w:val="right"/>
        <w:rPr>
          <w:sz w:val="28"/>
          <w:szCs w:val="28"/>
        </w:rPr>
      </w:pPr>
      <w:r w:rsidRPr="00260641">
        <w:rPr>
          <w:sz w:val="28"/>
          <w:szCs w:val="28"/>
        </w:rPr>
        <w:br/>
        <w:t xml:space="preserve">Таблица N 2 </w:t>
      </w:r>
    </w:p>
    <w:p w:rsidR="009F0EFE" w:rsidRPr="00260641" w:rsidRDefault="009F0EFE" w:rsidP="009F0EFE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260641">
        <w:rPr>
          <w:b/>
          <w:bCs/>
          <w:sz w:val="28"/>
          <w:szCs w:val="28"/>
        </w:rPr>
        <w:t>ДЕЙСТВИТЕЛЬНАЯ ВОССТАНОВИТЕЛЬНАЯ СТОИМОСТЬ КУСТАРНИКОВ И ДРУГИХ ЭЛЕМЕНТОВ ОЗЕЛЕНЕНИЯ (СДВ), ЕДИНИЦЫ, КРАТНЫЕ МРОТ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6991"/>
        <w:gridCol w:w="1703"/>
      </w:tblGrid>
      <w:tr w:rsidR="009F0EFE" w:rsidRPr="00260641" w:rsidTr="009F0EF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06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0641">
              <w:rPr>
                <w:sz w:val="28"/>
                <w:szCs w:val="28"/>
              </w:rPr>
              <w:t>/</w:t>
            </w:r>
            <w:proofErr w:type="spellStart"/>
            <w:r w:rsidRPr="00260641">
              <w:rPr>
                <w:sz w:val="28"/>
                <w:szCs w:val="28"/>
              </w:rPr>
              <w:t>п</w:t>
            </w:r>
            <w:proofErr w:type="spellEnd"/>
            <w:r w:rsidRPr="00260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Кустарники и другие элементы озеленения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Стоимость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Одиночные кустарники и лианы высотой до 1 м,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1,4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Одиночные кустарники и лианы высотой до 2 м,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5,5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Одиночные кустарники и лианы высотой 2-3 м,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8,1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Одиночные кустарники и лианы высотой до 4-5 м,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10,9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Экзотические кустарники, не </w:t>
            </w:r>
            <w:proofErr w:type="gramStart"/>
            <w:r w:rsidRPr="00260641">
              <w:rPr>
                <w:sz w:val="28"/>
                <w:szCs w:val="28"/>
              </w:rPr>
              <w:t>свойственные для условий</w:t>
            </w:r>
            <w:proofErr w:type="gramEnd"/>
            <w:r w:rsidRPr="00260641">
              <w:rPr>
                <w:sz w:val="28"/>
                <w:szCs w:val="28"/>
              </w:rPr>
              <w:t xml:space="preserve"> средней полосы России (падуб, </w:t>
            </w:r>
            <w:proofErr w:type="spellStart"/>
            <w:r w:rsidRPr="00260641">
              <w:rPr>
                <w:sz w:val="28"/>
                <w:szCs w:val="28"/>
              </w:rPr>
              <w:t>магония</w:t>
            </w:r>
            <w:proofErr w:type="spellEnd"/>
            <w:r w:rsidRPr="00260641">
              <w:rPr>
                <w:sz w:val="28"/>
                <w:szCs w:val="28"/>
              </w:rPr>
              <w:t>, скумпия и др.)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22,0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Однорядная живая изгородь, </w:t>
            </w:r>
            <w:proofErr w:type="gramStart"/>
            <w:r w:rsidRPr="00260641">
              <w:rPr>
                <w:sz w:val="28"/>
                <w:szCs w:val="28"/>
              </w:rPr>
              <w:t>м</w:t>
            </w:r>
            <w:proofErr w:type="gramEnd"/>
            <w:r w:rsidRPr="00260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3,6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Двухрядная живая изгородь, </w:t>
            </w:r>
            <w:proofErr w:type="gramStart"/>
            <w:r w:rsidRPr="00260641">
              <w:rPr>
                <w:sz w:val="28"/>
                <w:szCs w:val="28"/>
              </w:rPr>
              <w:t>м</w:t>
            </w:r>
            <w:proofErr w:type="gramEnd"/>
            <w:r w:rsidRPr="00260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4,1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Газон партерный, кв. 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6,0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Естественный травяной покров, кв. 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5,0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10.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Газон луговой, кв. 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5,0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11.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Цветник, кв. 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7,0 </w:t>
            </w:r>
          </w:p>
        </w:tc>
      </w:tr>
    </w:tbl>
    <w:p w:rsidR="009F0EFE" w:rsidRPr="00260641" w:rsidRDefault="009F0EFE" w:rsidP="009F0EFE">
      <w:pPr>
        <w:spacing w:before="100" w:beforeAutospacing="1" w:after="100" w:afterAutospacing="1"/>
        <w:jc w:val="right"/>
        <w:rPr>
          <w:sz w:val="28"/>
          <w:szCs w:val="28"/>
        </w:rPr>
      </w:pPr>
      <w:r w:rsidRPr="00260641">
        <w:rPr>
          <w:sz w:val="28"/>
          <w:szCs w:val="28"/>
        </w:rPr>
        <w:br/>
        <w:t xml:space="preserve">Таблица N 3 </w:t>
      </w:r>
    </w:p>
    <w:p w:rsidR="009F0EFE" w:rsidRPr="00260641" w:rsidRDefault="009F0EFE" w:rsidP="009F0EFE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260641">
        <w:rPr>
          <w:b/>
          <w:bCs/>
          <w:sz w:val="28"/>
          <w:szCs w:val="28"/>
        </w:rPr>
        <w:t>ДЕЙСТВИТЕЛЬНАЯ ВОССТАНОВИТЕЛЬНАЯ СТОИМОСТЬ ОСНОВНЫХ ТИПОВ ЕСТЕСТВЕННЫХ РАСТИТЕЛЬНЫХ СООБЩЕСТВ (ЕДИНИЦЫ, КРАТНЫЕ МРОТ)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6013"/>
        <w:gridCol w:w="2681"/>
      </w:tblGrid>
      <w:tr w:rsidR="009F0EFE" w:rsidRPr="00260641" w:rsidTr="009F0EF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6468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06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0641">
              <w:rPr>
                <w:sz w:val="28"/>
                <w:szCs w:val="28"/>
              </w:rPr>
              <w:t>/</w:t>
            </w:r>
            <w:proofErr w:type="spellStart"/>
            <w:r w:rsidRPr="00260641">
              <w:rPr>
                <w:sz w:val="28"/>
                <w:szCs w:val="28"/>
              </w:rPr>
              <w:t>п</w:t>
            </w:r>
            <w:proofErr w:type="spellEnd"/>
            <w:r w:rsidRPr="00260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Типы естественных растительных сообществ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Стоимость в расчете на 1 кв. м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Сосняки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3,3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Ельники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4,2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60641">
              <w:rPr>
                <w:sz w:val="28"/>
                <w:szCs w:val="28"/>
              </w:rPr>
              <w:t>Лиственничники</w:t>
            </w:r>
            <w:proofErr w:type="spellEnd"/>
            <w:r w:rsidRPr="00260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3,3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Дубняки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6,2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Липняки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3,1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Березняки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2,7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Осинники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2,7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Ольшаники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2,7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Ивняки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1,1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10.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Живой напочвенный покров лесной части природных территорий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1,0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11.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Суходольные и пойменные луга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1,0 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12.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Болота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1,0 </w:t>
            </w:r>
          </w:p>
        </w:tc>
      </w:tr>
    </w:tbl>
    <w:p w:rsidR="009F0EFE" w:rsidRPr="00260641" w:rsidRDefault="009F0EFE" w:rsidP="009F0EFE">
      <w:pPr>
        <w:spacing w:before="100" w:beforeAutospacing="1" w:after="240"/>
        <w:rPr>
          <w:sz w:val="28"/>
          <w:szCs w:val="28"/>
        </w:rPr>
      </w:pPr>
    </w:p>
    <w:p w:rsidR="00FD548B" w:rsidRPr="00260641" w:rsidRDefault="00FD548B" w:rsidP="009F0EFE">
      <w:pPr>
        <w:spacing w:before="100" w:beforeAutospacing="1" w:after="240"/>
        <w:rPr>
          <w:sz w:val="28"/>
          <w:szCs w:val="28"/>
        </w:rPr>
      </w:pPr>
    </w:p>
    <w:p w:rsidR="00FD548B" w:rsidRPr="00260641" w:rsidRDefault="00FD548B" w:rsidP="009F0EFE">
      <w:pPr>
        <w:spacing w:before="100" w:beforeAutospacing="1" w:after="240"/>
        <w:rPr>
          <w:sz w:val="28"/>
          <w:szCs w:val="28"/>
        </w:rPr>
      </w:pPr>
    </w:p>
    <w:p w:rsidR="00FD548B" w:rsidRPr="00260641" w:rsidRDefault="00FD548B" w:rsidP="009F0EFE">
      <w:pPr>
        <w:spacing w:before="100" w:beforeAutospacing="1" w:after="240"/>
        <w:rPr>
          <w:sz w:val="28"/>
          <w:szCs w:val="28"/>
        </w:rPr>
      </w:pPr>
    </w:p>
    <w:p w:rsidR="00FD548B" w:rsidRPr="00260641" w:rsidRDefault="00FD548B" w:rsidP="009F0EFE">
      <w:pPr>
        <w:spacing w:before="100" w:beforeAutospacing="1" w:after="240"/>
        <w:rPr>
          <w:sz w:val="28"/>
          <w:szCs w:val="28"/>
        </w:rPr>
      </w:pPr>
    </w:p>
    <w:p w:rsidR="009F0EFE" w:rsidRPr="00260641" w:rsidRDefault="009F0EFE" w:rsidP="009F0EFE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60641">
        <w:rPr>
          <w:b/>
          <w:bCs/>
          <w:sz w:val="28"/>
          <w:szCs w:val="28"/>
        </w:rPr>
        <w:t>Приложение N 2. ВЕДОМОСТЬ УЧЕТА ЗЕЛЕНЫХ НАСАЖДЕНИЙ ДЛЯ ИСЧИСЛЕНИЯ РАЗМЕРА УЩЕРБА, ВЫЗЫВАЕМОГО ИХ УНИЧТОЖЕНИЕМ И ПОВРЕЖДЕНИЕМ</w:t>
      </w:r>
    </w:p>
    <w:p w:rsidR="009F0EFE" w:rsidRPr="00260641" w:rsidRDefault="009F0EFE" w:rsidP="009F0EFE">
      <w:pPr>
        <w:spacing w:before="100" w:beforeAutospacing="1" w:after="100" w:afterAutospacing="1"/>
        <w:jc w:val="right"/>
        <w:rPr>
          <w:sz w:val="28"/>
          <w:szCs w:val="28"/>
        </w:rPr>
      </w:pPr>
      <w:r w:rsidRPr="00260641">
        <w:rPr>
          <w:sz w:val="28"/>
          <w:szCs w:val="28"/>
        </w:rPr>
        <w:lastRenderedPageBreak/>
        <w:br/>
        <w:t>Приложение N 2</w:t>
      </w:r>
      <w:r w:rsidRPr="00260641">
        <w:rPr>
          <w:sz w:val="28"/>
          <w:szCs w:val="28"/>
        </w:rPr>
        <w:br/>
        <w:t xml:space="preserve">к Методике </w:t>
      </w:r>
    </w:p>
    <w:p w:rsidR="009F0EFE" w:rsidRPr="00260641" w:rsidRDefault="009F0EFE" w:rsidP="009F0EFE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260641">
        <w:rPr>
          <w:b/>
          <w:bCs/>
          <w:sz w:val="28"/>
          <w:szCs w:val="28"/>
        </w:rPr>
        <w:t>ОТДЕЛЬНО СТОЯЩИЕ ДЕРЕВЬЯ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1063"/>
        <w:gridCol w:w="1046"/>
        <w:gridCol w:w="1080"/>
        <w:gridCol w:w="1020"/>
        <w:gridCol w:w="889"/>
        <w:gridCol w:w="748"/>
        <w:gridCol w:w="985"/>
        <w:gridCol w:w="903"/>
        <w:gridCol w:w="1195"/>
      </w:tblGrid>
      <w:tr w:rsidR="009F0EFE" w:rsidRPr="00260641" w:rsidTr="009F0EF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06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0641">
              <w:rPr>
                <w:sz w:val="28"/>
                <w:szCs w:val="28"/>
              </w:rPr>
              <w:t>/</w:t>
            </w:r>
            <w:proofErr w:type="spellStart"/>
            <w:r w:rsidRPr="00260641">
              <w:rPr>
                <w:sz w:val="28"/>
                <w:szCs w:val="28"/>
              </w:rPr>
              <w:t>п</w:t>
            </w:r>
            <w:proofErr w:type="spellEnd"/>
            <w:r w:rsidRPr="00260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Порода древесной растительности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Коэффициент поправки на социально-экологическую значимость зеленых насаждений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Коэффициент обеспеченности жителей зелеными насаждениями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Коэффициент поправки на </w:t>
            </w:r>
            <w:proofErr w:type="spellStart"/>
            <w:r w:rsidRPr="00260641">
              <w:rPr>
                <w:sz w:val="28"/>
                <w:szCs w:val="28"/>
              </w:rPr>
              <w:t>водоохранную</w:t>
            </w:r>
            <w:proofErr w:type="spellEnd"/>
            <w:r w:rsidRPr="00260641">
              <w:rPr>
                <w:sz w:val="28"/>
                <w:szCs w:val="28"/>
              </w:rPr>
              <w:t xml:space="preserve"> ценность зеленых насаждений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Количество деревьев,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Диаметр на высоте 1,3 м, см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Коэффициент поправки на текущее состояние зеленых насаждений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Компенсационная стоимость, руб.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</w:tr>
    </w:tbl>
    <w:p w:rsidR="009F0EFE" w:rsidRPr="00260641" w:rsidRDefault="009F0EFE" w:rsidP="009F0EFE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260641">
        <w:rPr>
          <w:b/>
          <w:bCs/>
          <w:sz w:val="28"/>
          <w:szCs w:val="28"/>
        </w:rPr>
        <w:t>ОТДЕЛЬНО СТОЯЩИЕ КУСТАРНИКИ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1063"/>
        <w:gridCol w:w="1046"/>
        <w:gridCol w:w="1080"/>
        <w:gridCol w:w="1020"/>
        <w:gridCol w:w="889"/>
        <w:gridCol w:w="748"/>
        <w:gridCol w:w="985"/>
        <w:gridCol w:w="903"/>
        <w:gridCol w:w="1195"/>
      </w:tblGrid>
      <w:tr w:rsidR="009F0EFE" w:rsidRPr="00260641" w:rsidTr="009F0EF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06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0641">
              <w:rPr>
                <w:sz w:val="28"/>
                <w:szCs w:val="28"/>
              </w:rPr>
              <w:t>/</w:t>
            </w:r>
            <w:proofErr w:type="spellStart"/>
            <w:r w:rsidRPr="00260641">
              <w:rPr>
                <w:sz w:val="28"/>
                <w:szCs w:val="28"/>
              </w:rPr>
              <w:t>п</w:t>
            </w:r>
            <w:proofErr w:type="spellEnd"/>
            <w:r w:rsidRPr="00260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Порода кустарниковой растительности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Коэффициент поправки на социально-экологическую значимость </w:t>
            </w:r>
            <w:r w:rsidRPr="00260641">
              <w:rPr>
                <w:sz w:val="28"/>
                <w:szCs w:val="28"/>
              </w:rPr>
              <w:lastRenderedPageBreak/>
              <w:t xml:space="preserve">зеленых насаждений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lastRenderedPageBreak/>
              <w:t xml:space="preserve">Коэффициент обеспеченности жителей зелеными насаждениями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Коэффициент поправки на </w:t>
            </w:r>
            <w:proofErr w:type="spellStart"/>
            <w:r w:rsidRPr="00260641">
              <w:rPr>
                <w:sz w:val="28"/>
                <w:szCs w:val="28"/>
              </w:rPr>
              <w:t>водоохранную</w:t>
            </w:r>
            <w:proofErr w:type="spellEnd"/>
            <w:r w:rsidRPr="00260641">
              <w:rPr>
                <w:sz w:val="28"/>
                <w:szCs w:val="28"/>
              </w:rPr>
              <w:t xml:space="preserve"> ценность зеленых насажден</w:t>
            </w:r>
            <w:r w:rsidRPr="00260641">
              <w:rPr>
                <w:sz w:val="28"/>
                <w:szCs w:val="28"/>
              </w:rPr>
              <w:lastRenderedPageBreak/>
              <w:t xml:space="preserve">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lastRenderedPageBreak/>
              <w:t>Количество деревьев,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 xml:space="preserve">Диаметр на высоте 1,3 м, см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Коэффициент поправки на текущее состояние зеленых наса</w:t>
            </w:r>
            <w:r w:rsidRPr="00260641">
              <w:rPr>
                <w:sz w:val="28"/>
                <w:szCs w:val="28"/>
              </w:rPr>
              <w:lastRenderedPageBreak/>
              <w:t xml:space="preserve">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lastRenderedPageBreak/>
              <w:t xml:space="preserve">Заключение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0641">
              <w:rPr>
                <w:sz w:val="28"/>
                <w:szCs w:val="28"/>
              </w:rPr>
              <w:t>Компенсационная стоимость, руб.</w:t>
            </w:r>
          </w:p>
        </w:tc>
      </w:tr>
      <w:tr w:rsidR="009F0EFE" w:rsidRPr="00260641" w:rsidTr="009F0EF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0EFE" w:rsidRPr="00260641" w:rsidRDefault="009F0EFE" w:rsidP="009F0EFE">
            <w:pPr>
              <w:rPr>
                <w:sz w:val="28"/>
                <w:szCs w:val="28"/>
              </w:rPr>
            </w:pPr>
          </w:p>
        </w:tc>
      </w:tr>
    </w:tbl>
    <w:p w:rsidR="009F0EFE" w:rsidRPr="00260641" w:rsidRDefault="009F0EFE" w:rsidP="009F0EFE">
      <w:pPr>
        <w:jc w:val="center"/>
        <w:rPr>
          <w:sz w:val="28"/>
          <w:szCs w:val="28"/>
        </w:rPr>
      </w:pPr>
    </w:p>
    <w:sectPr w:rsidR="009F0EFE" w:rsidRPr="00260641" w:rsidSect="00BD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FE"/>
    <w:rsid w:val="00035130"/>
    <w:rsid w:val="001E050E"/>
    <w:rsid w:val="00260641"/>
    <w:rsid w:val="00566069"/>
    <w:rsid w:val="0093504A"/>
    <w:rsid w:val="009F0EFE"/>
    <w:rsid w:val="00BD16CF"/>
    <w:rsid w:val="00F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F0E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F0E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F0E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0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F0EF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F0EF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F0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8297" TargetMode="Externa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hyperlink" Target="http://docs.cntd.ru/document/902017047" TargetMode="External"/><Relationship Id="rId10" Type="http://schemas.openxmlformats.org/officeDocument/2006/relationships/hyperlink" Target="http://docs.cntd.ru/document/902017047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2018-04-26T06:37:00Z</cp:lastPrinted>
  <dcterms:created xsi:type="dcterms:W3CDTF">2018-04-26T06:14:00Z</dcterms:created>
  <dcterms:modified xsi:type="dcterms:W3CDTF">2018-04-26T07:01:00Z</dcterms:modified>
</cp:coreProperties>
</file>