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2B" w:rsidRDefault="007C092B" w:rsidP="007C09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92B" w:rsidRDefault="007C092B" w:rsidP="007C092B">
      <w:pPr>
        <w:jc w:val="center"/>
        <w:rPr>
          <w:snapToGrid w:val="0"/>
        </w:rPr>
      </w:pPr>
      <w:r w:rsidRPr="006412AD">
        <w:rPr>
          <w:snapToGrid w:val="0"/>
        </w:rPr>
        <w:t xml:space="preserve"> </w:t>
      </w:r>
      <w:r>
        <w:rPr>
          <w:snapToGrid w:val="0"/>
        </w:rPr>
        <w:t xml:space="preserve"> </w:t>
      </w:r>
      <w:r>
        <w:rPr>
          <w:noProof/>
        </w:rPr>
        <w:drawing>
          <wp:inline distT="0" distB="0" distL="0" distR="0">
            <wp:extent cx="862965" cy="1030605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92B" w:rsidRDefault="007C092B" w:rsidP="007C092B">
      <w:pPr>
        <w:pStyle w:val="aa"/>
        <w:rPr>
          <w:b w:val="0"/>
        </w:rPr>
      </w:pPr>
      <w:r>
        <w:rPr>
          <w:b w:val="0"/>
        </w:rPr>
        <w:t xml:space="preserve">АДМИНИСТРАЦИЯ ФЕРШАМПЕНУАЗСКОГО СЕЛЬСКОГО ПОСЕЛЕНИЯ НАГАЙБАКСКОГО МУНИЦИПАЛЬНОГО РАЙОНА </w:t>
      </w:r>
    </w:p>
    <w:p w:rsidR="007C092B" w:rsidRPr="002E00EC" w:rsidRDefault="007C092B" w:rsidP="007C092B">
      <w:pPr>
        <w:pStyle w:val="aa"/>
        <w:rPr>
          <w:b w:val="0"/>
        </w:rPr>
      </w:pPr>
      <w:r>
        <w:rPr>
          <w:b w:val="0"/>
        </w:rPr>
        <w:t>ЧЕЛЯБИНСКОЙ ОБЛАСТИ</w:t>
      </w:r>
    </w:p>
    <w:p w:rsidR="007C092B" w:rsidRPr="008C43B0" w:rsidRDefault="007C092B" w:rsidP="007C09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92B" w:rsidRPr="007C092B" w:rsidRDefault="007C092B" w:rsidP="007C092B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  <w:r w:rsidRPr="00662538">
        <w:rPr>
          <w:rFonts w:ascii="Arial" w:hAnsi="Arial" w:cs="Arial"/>
          <w:noProof/>
          <w:lang w:bidi="ru-RU"/>
        </w:rPr>
        <w:pict>
          <v:line id="Line 2" o:spid="_x0000_s1026" style="position:absolute;left:0;text-align:left;z-index:251660288;visibility:visible;mso-position-horizontal-relative:text;mso-position-vertical-relative:text" from="0,1.2pt" to="47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a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EsnT4t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" o:allowincell="f" strokeweight="1.5pt"/>
        </w:pict>
      </w:r>
    </w:p>
    <w:p w:rsidR="00A90DC7" w:rsidRDefault="00A90DC7" w:rsidP="00A90D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0DC7" w:rsidRDefault="00F81E36" w:rsidP="00A90D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</w:t>
      </w:r>
      <w:r w:rsidR="00613138">
        <w:rPr>
          <w:rFonts w:ascii="Times New Roman" w:hAnsi="Times New Roman" w:cs="Times New Roman"/>
          <w:sz w:val="28"/>
          <w:szCs w:val="28"/>
        </w:rPr>
        <w:t xml:space="preserve">ря </w:t>
      </w:r>
      <w:r w:rsidR="00AF732E">
        <w:rPr>
          <w:rFonts w:ascii="Times New Roman" w:hAnsi="Times New Roman" w:cs="Times New Roman"/>
          <w:sz w:val="28"/>
          <w:szCs w:val="28"/>
        </w:rPr>
        <w:t>201</w:t>
      </w:r>
      <w:r w:rsidR="007C092B">
        <w:rPr>
          <w:rFonts w:ascii="Times New Roman" w:hAnsi="Times New Roman" w:cs="Times New Roman"/>
          <w:sz w:val="28"/>
          <w:szCs w:val="28"/>
        </w:rPr>
        <w:t>9</w:t>
      </w:r>
      <w:r w:rsidR="00AF73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0DC7">
        <w:rPr>
          <w:rFonts w:ascii="Times New Roman" w:hAnsi="Times New Roman" w:cs="Times New Roman"/>
          <w:sz w:val="28"/>
          <w:szCs w:val="28"/>
        </w:rPr>
        <w:t xml:space="preserve">    </w:t>
      </w:r>
      <w:r w:rsidR="00AF732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90D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131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0DC7">
        <w:rPr>
          <w:rFonts w:ascii="Times New Roman" w:hAnsi="Times New Roman" w:cs="Times New Roman"/>
          <w:sz w:val="28"/>
          <w:szCs w:val="28"/>
        </w:rPr>
        <w:t xml:space="preserve">№ </w:t>
      </w:r>
      <w:r w:rsidR="00EC2064">
        <w:rPr>
          <w:rFonts w:ascii="Times New Roman" w:hAnsi="Times New Roman" w:cs="Times New Roman"/>
          <w:sz w:val="28"/>
          <w:szCs w:val="28"/>
        </w:rPr>
        <w:t>36</w:t>
      </w:r>
    </w:p>
    <w:p w:rsidR="00017BDC" w:rsidRDefault="00017BDC">
      <w:pPr>
        <w:pStyle w:val="ConsPlusTitle"/>
        <w:jc w:val="center"/>
      </w:pPr>
    </w:p>
    <w:p w:rsidR="00017BDC" w:rsidRPr="00B60CA6" w:rsidRDefault="006B140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CA6">
        <w:rPr>
          <w:rFonts w:ascii="Times New Roman" w:hAnsi="Times New Roman" w:cs="Times New Roman"/>
          <w:i/>
          <w:sz w:val="28"/>
          <w:szCs w:val="28"/>
        </w:rPr>
        <w:t>О порядке</w:t>
      </w:r>
    </w:p>
    <w:p w:rsidR="00497753" w:rsidRPr="00B60CA6" w:rsidRDefault="00497753" w:rsidP="0049775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CA6">
        <w:rPr>
          <w:rFonts w:ascii="Times New Roman" w:hAnsi="Times New Roman" w:cs="Times New Roman"/>
          <w:i/>
          <w:sz w:val="28"/>
          <w:szCs w:val="28"/>
        </w:rPr>
        <w:t>взаимо</w:t>
      </w:r>
      <w:r w:rsidR="007C092B">
        <w:rPr>
          <w:rFonts w:ascii="Times New Roman" w:hAnsi="Times New Roman" w:cs="Times New Roman"/>
          <w:i/>
          <w:sz w:val="28"/>
          <w:szCs w:val="28"/>
        </w:rPr>
        <w:t>действия Администрации Фершампенуазского сельского поселения</w:t>
      </w:r>
      <w:r w:rsidR="00F81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0CA6">
        <w:rPr>
          <w:rFonts w:ascii="Times New Roman" w:hAnsi="Times New Roman" w:cs="Times New Roman"/>
          <w:i/>
          <w:sz w:val="28"/>
          <w:szCs w:val="28"/>
        </w:rPr>
        <w:t xml:space="preserve">с получателями бюджетных средств, муниципальными бюджетными и автономными учреждениями, муниципальными унитарными предприятиями  </w:t>
      </w:r>
      <w:r w:rsidR="007C092B">
        <w:rPr>
          <w:rFonts w:ascii="Times New Roman" w:hAnsi="Times New Roman" w:cs="Times New Roman"/>
          <w:i/>
          <w:sz w:val="28"/>
          <w:szCs w:val="28"/>
        </w:rPr>
        <w:t>Фершампенуазского сельского поселения</w:t>
      </w:r>
      <w:r w:rsidR="0080246C" w:rsidRPr="00B60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0CA6">
        <w:rPr>
          <w:rFonts w:ascii="Times New Roman" w:hAnsi="Times New Roman" w:cs="Times New Roman"/>
          <w:i/>
          <w:sz w:val="28"/>
          <w:szCs w:val="28"/>
        </w:rPr>
        <w:t xml:space="preserve">при  осуществлении контроля, предусмотренного частью 5 статьи 99 Федерального закона </w:t>
      </w:r>
      <w:r w:rsidR="00F81E36">
        <w:rPr>
          <w:rFonts w:ascii="Times New Roman" w:hAnsi="Times New Roman" w:cs="Times New Roman"/>
          <w:i/>
          <w:sz w:val="28"/>
          <w:szCs w:val="28"/>
        </w:rPr>
        <w:t xml:space="preserve">от 05.04.2013 г. </w:t>
      </w:r>
      <w:r w:rsidRPr="00B60CA6">
        <w:rPr>
          <w:rFonts w:ascii="Times New Roman" w:hAnsi="Times New Roman" w:cs="Times New Roman"/>
          <w:i/>
          <w:sz w:val="28"/>
          <w:szCs w:val="28"/>
        </w:rPr>
        <w:t>«О контрактной системе в сфере закупок товаров,</w:t>
      </w:r>
    </w:p>
    <w:p w:rsidR="00497753" w:rsidRPr="00B60CA6" w:rsidRDefault="00497753" w:rsidP="0049775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CA6">
        <w:rPr>
          <w:rFonts w:ascii="Times New Roman" w:hAnsi="Times New Roman" w:cs="Times New Roman"/>
          <w:i/>
          <w:sz w:val="28"/>
          <w:szCs w:val="28"/>
        </w:rPr>
        <w:t>работ, услуг для обеспечения государственных</w:t>
      </w:r>
    </w:p>
    <w:p w:rsidR="00497753" w:rsidRPr="00B60CA6" w:rsidRDefault="00497753" w:rsidP="0049775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CA6">
        <w:rPr>
          <w:rFonts w:ascii="Times New Roman" w:hAnsi="Times New Roman" w:cs="Times New Roman"/>
          <w:i/>
          <w:sz w:val="28"/>
          <w:szCs w:val="28"/>
        </w:rPr>
        <w:t>и муниципальных нужд»</w:t>
      </w:r>
    </w:p>
    <w:p w:rsidR="00017BDC" w:rsidRPr="006B1400" w:rsidRDefault="00017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753" w:rsidRDefault="00017BDC" w:rsidP="00497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0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="006B1400">
          <w:rPr>
            <w:rFonts w:ascii="Times New Roman" w:hAnsi="Times New Roman" w:cs="Times New Roman"/>
            <w:sz w:val="28"/>
            <w:szCs w:val="28"/>
          </w:rPr>
          <w:t>част</w:t>
        </w:r>
        <w:r w:rsidR="003C1808">
          <w:rPr>
            <w:rFonts w:ascii="Times New Roman" w:hAnsi="Times New Roman" w:cs="Times New Roman"/>
            <w:sz w:val="28"/>
            <w:szCs w:val="28"/>
          </w:rPr>
          <w:t>и</w:t>
        </w:r>
        <w:r w:rsidR="006B1400">
          <w:rPr>
            <w:rFonts w:ascii="Times New Roman" w:hAnsi="Times New Roman" w:cs="Times New Roman"/>
            <w:sz w:val="28"/>
            <w:szCs w:val="28"/>
          </w:rPr>
          <w:t xml:space="preserve"> 5 </w:t>
        </w:r>
        <w:r w:rsidRPr="006B1400">
          <w:rPr>
            <w:rFonts w:ascii="Times New Roman" w:hAnsi="Times New Roman" w:cs="Times New Roman"/>
            <w:sz w:val="28"/>
            <w:szCs w:val="28"/>
          </w:rPr>
          <w:t>статьи 99</w:t>
        </w:r>
      </w:hyperlink>
      <w:r w:rsidRPr="006B1400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</w:t>
      </w:r>
      <w:r w:rsidR="006B1400">
        <w:rPr>
          <w:rFonts w:ascii="Times New Roman" w:hAnsi="Times New Roman" w:cs="Times New Roman"/>
          <w:sz w:val="28"/>
          <w:szCs w:val="28"/>
        </w:rPr>
        <w:t>года  № 44-ФЗ «</w:t>
      </w:r>
      <w:r w:rsidRPr="006B14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B140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6B140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0" w:history="1">
        <w:r w:rsidRPr="000D67A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D67A3" w:rsidRPr="000D67A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B1400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</w:t>
      </w:r>
      <w:hyperlink r:id="rId11" w:history="1">
        <w:r w:rsidRPr="000D67A3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0D67A3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6B14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0D67A3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6B1400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12 декабря 2015 </w:t>
      </w:r>
      <w:r w:rsidR="000D67A3">
        <w:rPr>
          <w:rFonts w:ascii="Times New Roman" w:hAnsi="Times New Roman" w:cs="Times New Roman"/>
          <w:sz w:val="28"/>
          <w:szCs w:val="28"/>
        </w:rPr>
        <w:t>года</w:t>
      </w:r>
      <w:r w:rsidRPr="006B1400">
        <w:rPr>
          <w:rFonts w:ascii="Times New Roman" w:hAnsi="Times New Roman" w:cs="Times New Roman"/>
          <w:sz w:val="28"/>
          <w:szCs w:val="28"/>
        </w:rPr>
        <w:t xml:space="preserve"> </w:t>
      </w:r>
      <w:r w:rsidR="000D67A3">
        <w:rPr>
          <w:rFonts w:ascii="Times New Roman" w:hAnsi="Times New Roman" w:cs="Times New Roman"/>
          <w:sz w:val="28"/>
          <w:szCs w:val="28"/>
        </w:rPr>
        <w:t>№</w:t>
      </w:r>
      <w:r w:rsidR="00A208B3">
        <w:rPr>
          <w:rFonts w:ascii="Times New Roman" w:hAnsi="Times New Roman" w:cs="Times New Roman"/>
          <w:sz w:val="28"/>
          <w:szCs w:val="28"/>
        </w:rPr>
        <w:t xml:space="preserve"> 1367</w:t>
      </w:r>
      <w:r w:rsidR="001F0A12">
        <w:rPr>
          <w:rFonts w:ascii="Times New Roman" w:hAnsi="Times New Roman" w:cs="Times New Roman"/>
          <w:sz w:val="28"/>
          <w:szCs w:val="28"/>
        </w:rPr>
        <w:t xml:space="preserve">, </w:t>
      </w:r>
      <w:r w:rsidR="00AF732E">
        <w:rPr>
          <w:rFonts w:ascii="Times New Roman" w:hAnsi="Times New Roman" w:cs="Times New Roman"/>
          <w:sz w:val="28"/>
          <w:szCs w:val="28"/>
        </w:rPr>
        <w:t>приказом Министерства финансов  Р</w:t>
      </w:r>
      <w:r w:rsidR="00497753">
        <w:rPr>
          <w:rFonts w:ascii="Times New Roman" w:hAnsi="Times New Roman" w:cs="Times New Roman"/>
          <w:sz w:val="28"/>
          <w:szCs w:val="28"/>
        </w:rPr>
        <w:t xml:space="preserve">оссийской Федерации от 22.07.2016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</w:t>
      </w:r>
      <w:r w:rsidR="00497753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нужд», утвержденных постановлением Правительства Российской Федерации от 12 декабря 2015 года № 1367»</w:t>
      </w:r>
    </w:p>
    <w:p w:rsidR="00AF732E" w:rsidRDefault="00AF732E" w:rsidP="000D67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BDC" w:rsidRDefault="007C092B" w:rsidP="000D67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497753">
        <w:rPr>
          <w:rFonts w:ascii="Times New Roman" w:hAnsi="Times New Roman" w:cs="Times New Roman"/>
          <w:b/>
          <w:sz w:val="28"/>
          <w:szCs w:val="28"/>
        </w:rPr>
        <w:t>:</w:t>
      </w:r>
    </w:p>
    <w:p w:rsidR="00AF732E" w:rsidRDefault="00AF732E" w:rsidP="000D67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753" w:rsidRPr="00497753" w:rsidRDefault="00017BDC" w:rsidP="00497753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753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3" w:history="1">
        <w:r w:rsidR="000D67A3" w:rsidRPr="00497753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Pr="00497753">
          <w:rPr>
            <w:rFonts w:ascii="Times New Roman" w:hAnsi="Times New Roman" w:cs="Times New Roman"/>
            <w:b w:val="0"/>
            <w:sz w:val="28"/>
            <w:szCs w:val="28"/>
          </w:rPr>
          <w:t>орядок</w:t>
        </w:r>
      </w:hyperlink>
      <w:r w:rsidRPr="00497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753" w:rsidRPr="00497753">
        <w:rPr>
          <w:rFonts w:ascii="Times New Roman" w:hAnsi="Times New Roman" w:cs="Times New Roman"/>
          <w:b w:val="0"/>
          <w:sz w:val="28"/>
          <w:szCs w:val="28"/>
        </w:rPr>
        <w:t>взаимо</w:t>
      </w:r>
      <w:r w:rsidR="007C092B">
        <w:rPr>
          <w:rFonts w:ascii="Times New Roman" w:hAnsi="Times New Roman" w:cs="Times New Roman"/>
          <w:b w:val="0"/>
          <w:sz w:val="28"/>
          <w:szCs w:val="28"/>
        </w:rPr>
        <w:t>действия Администрации Фершампенуазского сельского поселения</w:t>
      </w:r>
      <w:r w:rsidR="00497753" w:rsidRPr="00497753">
        <w:rPr>
          <w:rFonts w:ascii="Times New Roman" w:hAnsi="Times New Roman" w:cs="Times New Roman"/>
          <w:b w:val="0"/>
          <w:sz w:val="28"/>
          <w:szCs w:val="28"/>
        </w:rPr>
        <w:t xml:space="preserve"> с получателями бюджетных средств, муниципальными бюджетными и автономными учреждениями, муниципальными унитарными предприятиями  </w:t>
      </w:r>
      <w:r w:rsidR="007C092B">
        <w:rPr>
          <w:rFonts w:ascii="Times New Roman" w:hAnsi="Times New Roman" w:cs="Times New Roman"/>
          <w:b w:val="0"/>
          <w:sz w:val="28"/>
          <w:szCs w:val="28"/>
        </w:rPr>
        <w:t xml:space="preserve">Фершампенуазского сельского поселения </w:t>
      </w:r>
      <w:r w:rsidR="008024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753" w:rsidRPr="00497753">
        <w:rPr>
          <w:rFonts w:ascii="Times New Roman" w:hAnsi="Times New Roman" w:cs="Times New Roman"/>
          <w:b w:val="0"/>
          <w:sz w:val="28"/>
          <w:szCs w:val="28"/>
        </w:rPr>
        <w:t>при 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497753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017BDC" w:rsidRPr="006B1400" w:rsidRDefault="007C0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постановление вступает в силу с 1 января 2020</w:t>
      </w:r>
      <w:r w:rsidR="00017BDC" w:rsidRPr="006B1400">
        <w:rPr>
          <w:rFonts w:ascii="Times New Roman" w:hAnsi="Times New Roman" w:cs="Times New Roman"/>
          <w:sz w:val="28"/>
          <w:szCs w:val="28"/>
        </w:rPr>
        <w:t xml:space="preserve"> года и применяется к правоотношениям, связанным с размещением планов закупок на</w:t>
      </w:r>
      <w:r>
        <w:rPr>
          <w:rFonts w:ascii="Times New Roman" w:hAnsi="Times New Roman" w:cs="Times New Roman"/>
          <w:sz w:val="28"/>
          <w:szCs w:val="28"/>
        </w:rPr>
        <w:t xml:space="preserve"> 2020 год и плановый период 2021 и 2022</w:t>
      </w:r>
      <w:r w:rsidR="00017BDC" w:rsidRPr="006B1400">
        <w:rPr>
          <w:rFonts w:ascii="Times New Roman" w:hAnsi="Times New Roman" w:cs="Times New Roman"/>
          <w:sz w:val="28"/>
          <w:szCs w:val="28"/>
        </w:rPr>
        <w:t xml:space="preserve"> годов и</w:t>
      </w:r>
      <w:r>
        <w:rPr>
          <w:rFonts w:ascii="Times New Roman" w:hAnsi="Times New Roman" w:cs="Times New Roman"/>
          <w:sz w:val="28"/>
          <w:szCs w:val="28"/>
        </w:rPr>
        <w:t xml:space="preserve"> планов-графиков закупок на 2020</w:t>
      </w:r>
      <w:r w:rsidR="00017BDC" w:rsidRPr="006B140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97753" w:rsidRDefault="006A4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497753" w:rsidRPr="00AF732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3C1808" w:rsidRPr="00AF732E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7C0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3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Б.А.Сагитдинов</w:t>
      </w: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32E" w:rsidRDefault="00AF7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BDC" w:rsidRPr="003D23BA" w:rsidRDefault="00442B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732E">
        <w:rPr>
          <w:rFonts w:ascii="Times New Roman" w:hAnsi="Times New Roman" w:cs="Times New Roman"/>
          <w:sz w:val="28"/>
          <w:szCs w:val="28"/>
        </w:rPr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 w:rsidRPr="003D23BA">
        <w:rPr>
          <w:rFonts w:ascii="Times New Roman" w:hAnsi="Times New Roman" w:cs="Times New Roman"/>
          <w:sz w:val="24"/>
          <w:szCs w:val="24"/>
        </w:rPr>
        <w:t>Утвержден</w:t>
      </w:r>
    </w:p>
    <w:p w:rsidR="00497753" w:rsidRPr="003D23BA" w:rsidRDefault="00126B8E" w:rsidP="00497753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поселения</w:t>
      </w:r>
    </w:p>
    <w:p w:rsidR="00497753" w:rsidRPr="003D23BA" w:rsidRDefault="00497753" w:rsidP="00497753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D23BA">
        <w:rPr>
          <w:rFonts w:ascii="Times New Roman" w:hAnsi="Times New Roman" w:cs="Times New Roman"/>
          <w:sz w:val="24"/>
          <w:szCs w:val="24"/>
        </w:rPr>
        <w:t xml:space="preserve">от </w:t>
      </w:r>
      <w:r w:rsidR="006A1900">
        <w:rPr>
          <w:rFonts w:ascii="Times New Roman" w:hAnsi="Times New Roman" w:cs="Times New Roman"/>
          <w:sz w:val="24"/>
          <w:szCs w:val="24"/>
        </w:rPr>
        <w:t>30</w:t>
      </w:r>
      <w:r w:rsidR="00613138">
        <w:rPr>
          <w:rFonts w:ascii="Times New Roman" w:hAnsi="Times New Roman" w:cs="Times New Roman"/>
          <w:sz w:val="24"/>
          <w:szCs w:val="24"/>
        </w:rPr>
        <w:t xml:space="preserve"> </w:t>
      </w:r>
      <w:r w:rsidR="006A1900">
        <w:rPr>
          <w:rFonts w:ascii="Times New Roman" w:hAnsi="Times New Roman" w:cs="Times New Roman"/>
          <w:sz w:val="24"/>
          <w:szCs w:val="24"/>
        </w:rPr>
        <w:t>декабря</w:t>
      </w:r>
      <w:r w:rsidR="00613138">
        <w:rPr>
          <w:rFonts w:ascii="Times New Roman" w:hAnsi="Times New Roman" w:cs="Times New Roman"/>
          <w:sz w:val="24"/>
          <w:szCs w:val="24"/>
        </w:rPr>
        <w:t xml:space="preserve"> </w:t>
      </w:r>
      <w:r w:rsidR="00126B8E">
        <w:rPr>
          <w:rFonts w:ascii="Times New Roman" w:hAnsi="Times New Roman" w:cs="Times New Roman"/>
          <w:sz w:val="24"/>
          <w:szCs w:val="24"/>
        </w:rPr>
        <w:t>2019</w:t>
      </w:r>
      <w:r w:rsidR="0061313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6796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EC2064">
        <w:rPr>
          <w:rFonts w:ascii="Times New Roman" w:hAnsi="Times New Roman" w:cs="Times New Roman"/>
          <w:sz w:val="24"/>
          <w:szCs w:val="24"/>
        </w:rPr>
        <w:t>36</w:t>
      </w:r>
    </w:p>
    <w:p w:rsidR="000D67A3" w:rsidRDefault="000D67A3">
      <w:pPr>
        <w:pStyle w:val="ConsPlusNormal"/>
        <w:jc w:val="both"/>
      </w:pPr>
    </w:p>
    <w:p w:rsidR="000D67A3" w:rsidRDefault="000D67A3">
      <w:pPr>
        <w:pStyle w:val="ConsPlusNormal"/>
        <w:jc w:val="both"/>
      </w:pPr>
    </w:p>
    <w:p w:rsidR="00017BDC" w:rsidRPr="000D67A3" w:rsidRDefault="004977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0D67A3" w:rsidRPr="000D67A3">
        <w:rPr>
          <w:rFonts w:ascii="Times New Roman" w:hAnsi="Times New Roman" w:cs="Times New Roman"/>
          <w:sz w:val="28"/>
          <w:szCs w:val="28"/>
        </w:rPr>
        <w:t>орядок</w:t>
      </w:r>
    </w:p>
    <w:p w:rsidR="00017BDC" w:rsidRPr="000D67A3" w:rsidRDefault="000D6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7A3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126B8E">
        <w:rPr>
          <w:rFonts w:ascii="Times New Roman" w:hAnsi="Times New Roman" w:cs="Times New Roman"/>
          <w:sz w:val="28"/>
          <w:szCs w:val="28"/>
        </w:rPr>
        <w:t>Администрации Фершампенуазского сельского поселения</w:t>
      </w:r>
      <w:r w:rsidR="00F228D7">
        <w:rPr>
          <w:rFonts w:ascii="Times New Roman" w:hAnsi="Times New Roman" w:cs="Times New Roman"/>
          <w:sz w:val="28"/>
          <w:szCs w:val="28"/>
        </w:rPr>
        <w:t xml:space="preserve"> </w:t>
      </w:r>
      <w:r w:rsidRPr="000D67A3">
        <w:rPr>
          <w:rFonts w:ascii="Times New Roman" w:hAnsi="Times New Roman" w:cs="Times New Roman"/>
          <w:sz w:val="28"/>
          <w:szCs w:val="28"/>
        </w:rPr>
        <w:t xml:space="preserve">с </w:t>
      </w:r>
      <w:r w:rsidR="003F3D0B">
        <w:rPr>
          <w:rFonts w:ascii="Times New Roman" w:hAnsi="Times New Roman" w:cs="Times New Roman"/>
          <w:sz w:val="28"/>
          <w:szCs w:val="28"/>
        </w:rPr>
        <w:t xml:space="preserve">получателями бюджетных средств, муниципальными бюджетными и автономными учреждениями, муниципальными унитарными предприятиями  </w:t>
      </w:r>
      <w:r w:rsidR="00126B8E">
        <w:rPr>
          <w:rFonts w:ascii="Times New Roman" w:hAnsi="Times New Roman" w:cs="Times New Roman"/>
          <w:sz w:val="28"/>
          <w:szCs w:val="28"/>
        </w:rPr>
        <w:t>Фершампенуазского сельского поселения</w:t>
      </w:r>
      <w:r w:rsidR="0080246C">
        <w:rPr>
          <w:rFonts w:ascii="Times New Roman" w:hAnsi="Times New Roman" w:cs="Times New Roman"/>
          <w:sz w:val="28"/>
          <w:szCs w:val="28"/>
        </w:rPr>
        <w:t xml:space="preserve"> </w:t>
      </w:r>
      <w:r w:rsidR="003F3D0B">
        <w:rPr>
          <w:rFonts w:ascii="Times New Roman" w:hAnsi="Times New Roman" w:cs="Times New Roman"/>
          <w:sz w:val="28"/>
          <w:szCs w:val="28"/>
        </w:rPr>
        <w:t xml:space="preserve">при </w:t>
      </w:r>
      <w:r w:rsidRPr="000D67A3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3F3D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7A3">
        <w:rPr>
          <w:rFonts w:ascii="Times New Roman" w:hAnsi="Times New Roman" w:cs="Times New Roman"/>
          <w:sz w:val="28"/>
          <w:szCs w:val="28"/>
        </w:rPr>
        <w:t>контроля, преду</w:t>
      </w:r>
      <w:r>
        <w:rPr>
          <w:rFonts w:ascii="Times New Roman" w:hAnsi="Times New Roman" w:cs="Times New Roman"/>
          <w:sz w:val="28"/>
          <w:szCs w:val="28"/>
        </w:rPr>
        <w:t>смотренного частью 5 статьи 99 Ф</w:t>
      </w:r>
      <w:r w:rsidRPr="000D67A3">
        <w:rPr>
          <w:rFonts w:ascii="Times New Roman" w:hAnsi="Times New Roman" w:cs="Times New Roman"/>
          <w:sz w:val="28"/>
          <w:szCs w:val="28"/>
        </w:rPr>
        <w:t>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«О</w:t>
      </w:r>
      <w:r w:rsidRPr="000D67A3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</w:t>
      </w:r>
    </w:p>
    <w:p w:rsidR="00017BDC" w:rsidRPr="000D67A3" w:rsidRDefault="000D6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7A3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</w:t>
      </w:r>
    </w:p>
    <w:p w:rsidR="00017BDC" w:rsidRPr="000D67A3" w:rsidRDefault="000D6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нужд»</w:t>
      </w:r>
    </w:p>
    <w:p w:rsidR="00017BDC" w:rsidRDefault="00017BDC">
      <w:pPr>
        <w:pStyle w:val="ConsPlusNormal"/>
        <w:jc w:val="both"/>
      </w:pPr>
    </w:p>
    <w:p w:rsidR="00017BDC" w:rsidRPr="009B1502" w:rsidRDefault="0029375D" w:rsidP="00D87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</w:t>
      </w:r>
      <w:r w:rsidR="00017BDC" w:rsidRPr="009B1502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взаимодействия </w:t>
      </w:r>
      <w:r w:rsidR="00126B8E">
        <w:rPr>
          <w:rFonts w:ascii="Times New Roman" w:hAnsi="Times New Roman" w:cs="Times New Roman"/>
          <w:sz w:val="28"/>
          <w:szCs w:val="28"/>
        </w:rPr>
        <w:t>Администрации Фершампенуазского сельского поселения</w:t>
      </w:r>
      <w:r w:rsidR="00017BDC" w:rsidRPr="009B1502">
        <w:rPr>
          <w:rFonts w:ascii="Times New Roman" w:hAnsi="Times New Roman" w:cs="Times New Roman"/>
          <w:sz w:val="28"/>
          <w:szCs w:val="28"/>
        </w:rPr>
        <w:t xml:space="preserve"> </w:t>
      </w:r>
      <w:r w:rsidR="00126B8E">
        <w:rPr>
          <w:rFonts w:ascii="Times New Roman" w:hAnsi="Times New Roman" w:cs="Times New Roman"/>
          <w:sz w:val="28"/>
          <w:szCs w:val="28"/>
        </w:rPr>
        <w:t>(далее –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17BDC" w:rsidRPr="009B1502">
        <w:rPr>
          <w:rFonts w:ascii="Times New Roman" w:hAnsi="Times New Roman" w:cs="Times New Roman"/>
          <w:sz w:val="28"/>
          <w:szCs w:val="28"/>
        </w:rPr>
        <w:t xml:space="preserve">с </w:t>
      </w:r>
      <w:r w:rsidR="003F3D0B">
        <w:rPr>
          <w:rFonts w:ascii="Times New Roman" w:hAnsi="Times New Roman" w:cs="Times New Roman"/>
          <w:sz w:val="28"/>
          <w:szCs w:val="28"/>
        </w:rPr>
        <w:t xml:space="preserve">получателями бюджетных средств, муниципальными бюджетными и автономными учреждениями, </w:t>
      </w:r>
      <w:r w:rsidR="003F3D0B" w:rsidRPr="00F228D7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</w:t>
      </w:r>
      <w:r w:rsidR="00017BDC" w:rsidRPr="00F228D7">
        <w:rPr>
          <w:rFonts w:ascii="Times New Roman" w:hAnsi="Times New Roman" w:cs="Times New Roman"/>
          <w:sz w:val="28"/>
          <w:szCs w:val="28"/>
        </w:rPr>
        <w:t xml:space="preserve"> </w:t>
      </w:r>
      <w:r w:rsidR="00126B8E">
        <w:rPr>
          <w:rFonts w:ascii="Times New Roman" w:hAnsi="Times New Roman" w:cs="Times New Roman"/>
          <w:sz w:val="28"/>
          <w:szCs w:val="28"/>
        </w:rPr>
        <w:t>Фершампенуазского сельского поселения</w:t>
      </w:r>
      <w:r w:rsidR="0080246C">
        <w:rPr>
          <w:rFonts w:ascii="Times New Roman" w:hAnsi="Times New Roman" w:cs="Times New Roman"/>
          <w:sz w:val="28"/>
          <w:szCs w:val="28"/>
        </w:rPr>
        <w:t xml:space="preserve"> </w:t>
      </w:r>
      <w:r w:rsidR="003F3D0B">
        <w:rPr>
          <w:rFonts w:ascii="Times New Roman" w:hAnsi="Times New Roman" w:cs="Times New Roman"/>
          <w:sz w:val="28"/>
          <w:szCs w:val="28"/>
        </w:rPr>
        <w:t xml:space="preserve">при </w:t>
      </w:r>
      <w:r w:rsidR="00017BDC" w:rsidRPr="009B1502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3F3D0B">
        <w:rPr>
          <w:rFonts w:ascii="Times New Roman" w:hAnsi="Times New Roman" w:cs="Times New Roman"/>
          <w:sz w:val="28"/>
          <w:szCs w:val="28"/>
        </w:rPr>
        <w:t>и</w:t>
      </w:r>
      <w:r w:rsidR="00017BDC" w:rsidRPr="009B1502">
        <w:rPr>
          <w:rFonts w:ascii="Times New Roman" w:hAnsi="Times New Roman" w:cs="Times New Roman"/>
          <w:sz w:val="28"/>
          <w:szCs w:val="28"/>
        </w:rPr>
        <w:t xml:space="preserve"> контроля, предусмотренного </w:t>
      </w:r>
      <w:hyperlink r:id="rId12" w:history="1">
        <w:r w:rsidR="00017BDC" w:rsidRPr="0029375D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017BDC" w:rsidRPr="009B150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D87A19">
        <w:rPr>
          <w:rFonts w:ascii="Times New Roman" w:hAnsi="Times New Roman" w:cs="Times New Roman"/>
          <w:sz w:val="28"/>
          <w:szCs w:val="28"/>
        </w:rPr>
        <w:t xml:space="preserve"> (далее - субъекты контроля</w:t>
      </w:r>
      <w:r w:rsidR="00017BDC" w:rsidRPr="009B1502">
        <w:rPr>
          <w:rFonts w:ascii="Times New Roman" w:hAnsi="Times New Roman" w:cs="Times New Roman"/>
          <w:sz w:val="28"/>
          <w:szCs w:val="28"/>
        </w:rPr>
        <w:t xml:space="preserve">), а также формы направления субъектами контроля сведений в случаях, предусмотренных </w:t>
      </w:r>
      <w:hyperlink r:id="rId13" w:history="1">
        <w:r w:rsidR="00017BDC" w:rsidRPr="0029375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="00017BDC" w:rsidRPr="009B1502">
        <w:rPr>
          <w:rFonts w:ascii="Times New Roman" w:hAnsi="Times New Roman" w:cs="Times New Roman"/>
          <w:sz w:val="28"/>
          <w:szCs w:val="28"/>
        </w:rPr>
        <w:t xml:space="preserve"> </w:t>
      </w:r>
      <w:r w:rsidR="00D87A19">
        <w:rPr>
          <w:rFonts w:ascii="Times New Roman" w:hAnsi="Times New Roman" w:cs="Times New Roman"/>
          <w:sz w:val="28"/>
          <w:szCs w:val="28"/>
        </w:rPr>
        <w:t xml:space="preserve">Правил осуществления контроля, предусмотренного </w:t>
      </w:r>
      <w:hyperlink r:id="rId14" w:history="1">
        <w:r w:rsidR="00D87A19" w:rsidRPr="00D87A19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D87A19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 1367 (далее – Правила контроля)</w:t>
      </w:r>
      <w:r w:rsidR="00017BDC" w:rsidRPr="009B1502">
        <w:rPr>
          <w:rFonts w:ascii="Times New Roman" w:hAnsi="Times New Roman" w:cs="Times New Roman"/>
          <w:sz w:val="28"/>
          <w:szCs w:val="28"/>
        </w:rPr>
        <w:t xml:space="preserve">, и формы протоколов, направляемых </w:t>
      </w:r>
      <w:r w:rsidR="00126B8E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AD00AF">
        <w:rPr>
          <w:rFonts w:ascii="Times New Roman" w:hAnsi="Times New Roman" w:cs="Times New Roman"/>
          <w:sz w:val="28"/>
          <w:szCs w:val="28"/>
        </w:rPr>
        <w:t xml:space="preserve">  </w:t>
      </w:r>
      <w:r w:rsidR="005B63F1">
        <w:rPr>
          <w:rFonts w:ascii="Times New Roman" w:hAnsi="Times New Roman" w:cs="Times New Roman"/>
          <w:sz w:val="28"/>
          <w:szCs w:val="28"/>
        </w:rPr>
        <w:t xml:space="preserve"> </w:t>
      </w:r>
      <w:r w:rsidR="00017BDC" w:rsidRPr="009B1502">
        <w:rPr>
          <w:rFonts w:ascii="Times New Roman" w:hAnsi="Times New Roman" w:cs="Times New Roman"/>
          <w:sz w:val="28"/>
          <w:szCs w:val="28"/>
        </w:rPr>
        <w:t xml:space="preserve"> субъектам контроля.</w:t>
      </w:r>
    </w:p>
    <w:p w:rsidR="00017BDC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502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документов, определенных Федеральным </w:t>
      </w:r>
      <w:hyperlink r:id="rId15" w:history="1">
        <w:r w:rsidRPr="002937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1502">
        <w:rPr>
          <w:rFonts w:ascii="Times New Roman" w:hAnsi="Times New Roman" w:cs="Times New Roman"/>
          <w:sz w:val="28"/>
          <w:szCs w:val="28"/>
        </w:rPr>
        <w:t xml:space="preserve"> от 5 апреля 2013 </w:t>
      </w:r>
      <w:r w:rsidR="0029375D">
        <w:rPr>
          <w:rFonts w:ascii="Times New Roman" w:hAnsi="Times New Roman" w:cs="Times New Roman"/>
          <w:sz w:val="28"/>
          <w:szCs w:val="28"/>
        </w:rPr>
        <w:t>года</w:t>
      </w:r>
      <w:r w:rsidRPr="009B1502">
        <w:rPr>
          <w:rFonts w:ascii="Times New Roman" w:hAnsi="Times New Roman" w:cs="Times New Roman"/>
          <w:sz w:val="28"/>
          <w:szCs w:val="28"/>
        </w:rPr>
        <w:t xml:space="preserve"> </w:t>
      </w:r>
      <w:r w:rsidR="0029375D">
        <w:rPr>
          <w:rFonts w:ascii="Times New Roman" w:hAnsi="Times New Roman" w:cs="Times New Roman"/>
          <w:sz w:val="28"/>
          <w:szCs w:val="28"/>
        </w:rPr>
        <w:t>№</w:t>
      </w:r>
      <w:r w:rsidRPr="009B1502">
        <w:rPr>
          <w:rFonts w:ascii="Times New Roman" w:hAnsi="Times New Roman" w:cs="Times New Roman"/>
          <w:sz w:val="28"/>
          <w:szCs w:val="28"/>
        </w:rPr>
        <w:t xml:space="preserve"> 44-ФЗ </w:t>
      </w:r>
      <w:r w:rsidR="0029375D">
        <w:rPr>
          <w:rFonts w:ascii="Times New Roman" w:hAnsi="Times New Roman" w:cs="Times New Roman"/>
          <w:sz w:val="28"/>
          <w:szCs w:val="28"/>
        </w:rPr>
        <w:t>«</w:t>
      </w:r>
      <w:r w:rsidRPr="009B150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</w:t>
      </w:r>
      <w:r w:rsidR="0029375D">
        <w:rPr>
          <w:rFonts w:ascii="Times New Roman" w:hAnsi="Times New Roman" w:cs="Times New Roman"/>
          <w:sz w:val="28"/>
          <w:szCs w:val="28"/>
        </w:rPr>
        <w:t>нных и муниципальных нужд»</w:t>
      </w:r>
      <w:r w:rsidRPr="009B1502">
        <w:rPr>
          <w:rFonts w:ascii="Times New Roman" w:hAnsi="Times New Roman" w:cs="Times New Roman"/>
          <w:sz w:val="28"/>
          <w:szCs w:val="28"/>
        </w:rPr>
        <w:t xml:space="preserve">, в целях осуществления контроля, предусмотренного </w:t>
      </w:r>
      <w:hyperlink r:id="rId16" w:history="1">
        <w:r w:rsidRPr="0037052F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9B1502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(далее соответственно - контроль, Федеральный закон</w:t>
      </w:r>
      <w:r w:rsidR="003C1808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9B1502">
        <w:rPr>
          <w:rFonts w:ascii="Times New Roman" w:hAnsi="Times New Roman" w:cs="Times New Roman"/>
          <w:sz w:val="28"/>
          <w:szCs w:val="28"/>
        </w:rPr>
        <w:t>).</w:t>
      </w:r>
    </w:p>
    <w:p w:rsidR="00832883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осуществляется в отношении соответствия информации, содержащейся в документах, указанных в </w:t>
      </w:r>
      <w:hyperlink r:id="rId17" w:history="1">
        <w:r w:rsidRPr="00832883">
          <w:rPr>
            <w:rFonts w:ascii="Times New Roman" w:hAnsi="Times New Roman" w:cs="Times New Roman"/>
            <w:sz w:val="28"/>
            <w:szCs w:val="28"/>
          </w:rPr>
          <w:t>части 5 статьи 99</w:t>
        </w:r>
      </w:hyperlink>
      <w:r w:rsidRPr="00832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A3BAC">
        <w:rPr>
          <w:rFonts w:ascii="Times New Roman" w:hAnsi="Times New Roman" w:cs="Times New Roman"/>
          <w:sz w:val="28"/>
          <w:szCs w:val="28"/>
        </w:rPr>
        <w:t xml:space="preserve"> № 44-ФЗ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- объекты контроля, контролируемая информация):</w:t>
      </w:r>
    </w:p>
    <w:p w:rsidR="00832883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информации об объеме финансового обеспечения закупки, утвержденном и доведенном до заказчика в установленном порядке;</w:t>
      </w:r>
    </w:p>
    <w:p w:rsidR="00832883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информации об идентификационном коде закупки, содержащейся:</w:t>
      </w:r>
    </w:p>
    <w:p w:rsidR="00832883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планах-графиках, информации, содержащейся в планах закупок;</w:t>
      </w:r>
    </w:p>
    <w:p w:rsidR="00832883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 извещениях об осуществлении закупок, в документации о закупках, информации, содержащейся в планах-графиках;</w:t>
      </w:r>
    </w:p>
    <w:p w:rsidR="00832883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832883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832883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реестре контрактов, заключенных заказчиками, условиям контрактов.</w:t>
      </w:r>
    </w:p>
    <w:p w:rsidR="00832883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соответствии с пунктом 4 Правил контроля субъектами контроля, осущес</w:t>
      </w:r>
      <w:r w:rsidR="005B63F1">
        <w:rPr>
          <w:rFonts w:ascii="Times New Roman" w:hAnsi="Times New Roman" w:cs="Times New Roman"/>
          <w:sz w:val="28"/>
          <w:szCs w:val="28"/>
        </w:rPr>
        <w:t>твляемого Администрацией Фершампенуазского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являются:</w:t>
      </w:r>
    </w:p>
    <w:p w:rsidR="00832883" w:rsidRDefault="00D87A19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883">
        <w:rPr>
          <w:rFonts w:ascii="Times New Roman" w:hAnsi="Times New Roman" w:cs="Times New Roman"/>
          <w:sz w:val="28"/>
          <w:szCs w:val="28"/>
        </w:rPr>
        <w:t>)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средств);</w:t>
      </w:r>
    </w:p>
    <w:p w:rsidR="00832883" w:rsidRDefault="00D87A19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2883">
        <w:rPr>
          <w:rFonts w:ascii="Times New Roman" w:hAnsi="Times New Roman" w:cs="Times New Roman"/>
          <w:sz w:val="28"/>
          <w:szCs w:val="28"/>
        </w:rPr>
        <w:t xml:space="preserve">) муниципальные бюджетные учреждения, осуществляющие закупки в соответствии с </w:t>
      </w:r>
      <w:hyperlink r:id="rId18" w:history="1">
        <w:r w:rsidR="00832883" w:rsidRPr="00832883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="0083288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A3BAC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832883">
        <w:rPr>
          <w:rFonts w:ascii="Times New Roman" w:hAnsi="Times New Roman" w:cs="Times New Roman"/>
          <w:sz w:val="28"/>
          <w:szCs w:val="28"/>
        </w:rPr>
        <w:t xml:space="preserve"> (далее - муниципальные бюджетные учреждения);</w:t>
      </w:r>
    </w:p>
    <w:p w:rsidR="00832883" w:rsidRDefault="00D87A19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2883">
        <w:rPr>
          <w:rFonts w:ascii="Times New Roman" w:hAnsi="Times New Roman" w:cs="Times New Roman"/>
          <w:sz w:val="28"/>
          <w:szCs w:val="28"/>
        </w:rPr>
        <w:t xml:space="preserve">) муниципальные автономные учреждения, муниципальные унитарные предприятия, осуществляющие закупки в соответствии с </w:t>
      </w:r>
      <w:hyperlink r:id="rId19" w:history="1">
        <w:r w:rsidR="00832883" w:rsidRPr="00832883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="0083288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A3BAC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832883">
        <w:rPr>
          <w:rFonts w:ascii="Times New Roman" w:hAnsi="Times New Roman" w:cs="Times New Roman"/>
          <w:sz w:val="28"/>
          <w:szCs w:val="28"/>
        </w:rPr>
        <w:t xml:space="preserve"> (далее - муниципальные автономные учреждения, муниципальные унитарные предприятия).</w:t>
      </w:r>
    </w:p>
    <w:p w:rsidR="00017BDC" w:rsidRDefault="00CA6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3D23BA">
        <w:rPr>
          <w:rFonts w:ascii="Times New Roman" w:hAnsi="Times New Roman" w:cs="Times New Roman"/>
          <w:sz w:val="28"/>
          <w:szCs w:val="28"/>
        </w:rPr>
        <w:t xml:space="preserve">. 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Взаимодействие субъектов контроля с </w:t>
      </w:r>
      <w:r w:rsidR="005B63F1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 в целях контроля информации, определенной </w:t>
      </w:r>
      <w:hyperlink r:id="rId20" w:history="1">
        <w:r w:rsidR="00017BDC" w:rsidRPr="0037052F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017BDC" w:rsidRPr="0037052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D23BA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7BDC" w:rsidRPr="0037052F">
        <w:rPr>
          <w:rFonts w:ascii="Times New Roman" w:hAnsi="Times New Roman" w:cs="Times New Roman"/>
          <w:sz w:val="28"/>
          <w:szCs w:val="28"/>
        </w:rPr>
        <w:t>, содержащейся в объектах контроля</w:t>
      </w:r>
      <w:r w:rsidR="006523C0">
        <w:rPr>
          <w:rFonts w:ascii="Times New Roman" w:hAnsi="Times New Roman" w:cs="Times New Roman"/>
          <w:sz w:val="28"/>
          <w:szCs w:val="28"/>
        </w:rPr>
        <w:t>, осуществляется п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ри размещении в единой информационной системе в сфере закупок (далее - ЕИС) </w:t>
      </w:r>
      <w:r w:rsidR="00017BDC" w:rsidRPr="003A3BAC">
        <w:rPr>
          <w:rFonts w:ascii="Times New Roman" w:hAnsi="Times New Roman" w:cs="Times New Roman"/>
          <w:sz w:val="28"/>
          <w:szCs w:val="28"/>
        </w:rPr>
        <w:t>посредством информационного взаимодействия ЕИС с государственной интегрированной информационной системой упра</w:t>
      </w:r>
      <w:r w:rsidR="0037052F" w:rsidRPr="003A3BAC">
        <w:rPr>
          <w:rFonts w:ascii="Times New Roman" w:hAnsi="Times New Roman" w:cs="Times New Roman"/>
          <w:sz w:val="28"/>
          <w:szCs w:val="28"/>
        </w:rPr>
        <w:t>вления общественными финансами «Электронный бюджет»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21" w:history="1">
        <w:r w:rsidR="00017BDC" w:rsidRPr="0037052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017BDC" w:rsidRPr="0037052F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</w:t>
      </w:r>
      <w:r w:rsidR="0037052F">
        <w:rPr>
          <w:rFonts w:ascii="Times New Roman" w:hAnsi="Times New Roman" w:cs="Times New Roman"/>
          <w:sz w:val="28"/>
          <w:szCs w:val="28"/>
        </w:rPr>
        <w:t>года №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 1414  (далее - электронный до</w:t>
      </w:r>
      <w:r w:rsidR="0037052F">
        <w:rPr>
          <w:rFonts w:ascii="Times New Roman" w:hAnsi="Times New Roman" w:cs="Times New Roman"/>
          <w:sz w:val="28"/>
          <w:szCs w:val="28"/>
        </w:rPr>
        <w:t xml:space="preserve">кумент, </w:t>
      </w:r>
      <w:r w:rsidR="0037052F" w:rsidRPr="003A3BAC">
        <w:rPr>
          <w:rFonts w:ascii="Times New Roman" w:hAnsi="Times New Roman" w:cs="Times New Roman"/>
          <w:sz w:val="28"/>
          <w:szCs w:val="28"/>
        </w:rPr>
        <w:t>информационная система «Электронный бюджет»</w:t>
      </w:r>
      <w:r w:rsidR="00017BDC" w:rsidRPr="003A3BAC">
        <w:rPr>
          <w:rFonts w:ascii="Times New Roman" w:hAnsi="Times New Roman" w:cs="Times New Roman"/>
          <w:sz w:val="28"/>
          <w:szCs w:val="28"/>
        </w:rPr>
        <w:t>,</w:t>
      </w:r>
      <w:r w:rsidR="006523C0">
        <w:rPr>
          <w:rFonts w:ascii="Times New Roman" w:hAnsi="Times New Roman" w:cs="Times New Roman"/>
          <w:sz w:val="28"/>
          <w:szCs w:val="28"/>
        </w:rPr>
        <w:t xml:space="preserve"> форматы).</w:t>
      </w:r>
    </w:p>
    <w:p w:rsidR="006523C0" w:rsidRDefault="006523C0" w:rsidP="00652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 отношении объектов контроля, не подлежащих в соответствии с Федеральным </w:t>
      </w:r>
      <w:hyperlink r:id="rId22" w:history="1">
        <w:r w:rsidRPr="006523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A3BAC">
        <w:rPr>
          <w:rFonts w:ascii="Times New Roman" w:hAnsi="Times New Roman" w:cs="Times New Roman"/>
          <w:sz w:val="28"/>
          <w:szCs w:val="28"/>
        </w:rPr>
        <w:t xml:space="preserve"> № 44-ФЗ</w:t>
      </w:r>
      <w:r>
        <w:rPr>
          <w:rFonts w:ascii="Times New Roman" w:hAnsi="Times New Roman" w:cs="Times New Roman"/>
          <w:sz w:val="28"/>
          <w:szCs w:val="28"/>
        </w:rPr>
        <w:t xml:space="preserve"> размещению в информационной системе, осуществляется в соответствии с отдельным порядком.</w:t>
      </w:r>
    </w:p>
    <w:p w:rsidR="00017BDC" w:rsidRPr="0037052F" w:rsidRDefault="00CA6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. При размещении электронного документа </w:t>
      </w:r>
      <w:r w:rsidR="00CB609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17BDC" w:rsidRPr="003A3BAC">
        <w:rPr>
          <w:rFonts w:ascii="Times New Roman" w:hAnsi="Times New Roman" w:cs="Times New Roman"/>
          <w:sz w:val="28"/>
          <w:szCs w:val="28"/>
        </w:rPr>
        <w:t>поср</w:t>
      </w:r>
      <w:r w:rsidR="0037052F" w:rsidRPr="003A3BAC">
        <w:rPr>
          <w:rFonts w:ascii="Times New Roman" w:hAnsi="Times New Roman" w:cs="Times New Roman"/>
          <w:sz w:val="28"/>
          <w:szCs w:val="28"/>
        </w:rPr>
        <w:t>едством информационной системы «Электронный бюджет»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017BDC" w:rsidRDefault="00E06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. Электронные документы должны быть подписаны соответствующей требованиям Федерального </w:t>
      </w:r>
      <w:hyperlink r:id="rId23" w:history="1">
        <w:r w:rsidR="00017BDC" w:rsidRPr="0037052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65207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A208B3" w:rsidRDefault="003D23BA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208B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CB6098">
        <w:rPr>
          <w:rFonts w:ascii="Times New Roman" w:hAnsi="Times New Roman" w:cs="Times New Roman"/>
          <w:sz w:val="28"/>
          <w:szCs w:val="28"/>
        </w:rPr>
        <w:t xml:space="preserve"> контроля Администрацией сельского поселения</w:t>
      </w:r>
      <w:r w:rsidR="008604BF">
        <w:rPr>
          <w:rFonts w:ascii="Times New Roman" w:hAnsi="Times New Roman" w:cs="Times New Roman"/>
          <w:sz w:val="28"/>
          <w:szCs w:val="28"/>
        </w:rPr>
        <w:t xml:space="preserve"> </w:t>
      </w:r>
      <w:r w:rsidR="00A208B3"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:rsidR="00A208B3" w:rsidRDefault="005863B9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08B3">
        <w:rPr>
          <w:rFonts w:ascii="Times New Roman" w:hAnsi="Times New Roman" w:cs="Times New Roman"/>
          <w:sz w:val="28"/>
          <w:szCs w:val="28"/>
        </w:rPr>
        <w:t>) проверка непревышения информации об объеме финансового обеспечения, включенной в планы закупок, над информацией:</w:t>
      </w:r>
    </w:p>
    <w:p w:rsidR="00A208B3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муниципального заказчика как получателя бюджетных средств, а также об объемах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 с учетом поставленных в установленном порядке на учет бюджетных обязательств;</w:t>
      </w:r>
    </w:p>
    <w:p w:rsidR="00A208B3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показателях выплат на закупку товаров, работ, услуг, осуществляемых в соответствии с Федеральным </w:t>
      </w:r>
      <w:hyperlink r:id="rId24" w:history="1">
        <w:r w:rsidRPr="00A208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65207">
        <w:rPr>
          <w:rFonts w:ascii="Times New Roman" w:hAnsi="Times New Roman" w:cs="Times New Roman"/>
          <w:sz w:val="28"/>
          <w:szCs w:val="28"/>
        </w:rPr>
        <w:t xml:space="preserve"> № 44-ФЗ</w:t>
      </w:r>
      <w:r>
        <w:rPr>
          <w:rFonts w:ascii="Times New Roman" w:hAnsi="Times New Roman" w:cs="Times New Roman"/>
          <w:sz w:val="28"/>
          <w:szCs w:val="28"/>
        </w:rPr>
        <w:t>, включенных в планы финансово-хозяйственной деятельности муниципальных бюджетных и автономных учреждений;</w:t>
      </w:r>
    </w:p>
    <w:p w:rsidR="00A208B3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муниципальным унитарным предприятиям в соответствии со </w:t>
      </w:r>
      <w:hyperlink r:id="rId25" w:history="1">
        <w:r w:rsidRPr="00A208B3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A208B3" w:rsidRDefault="005863B9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208B3">
        <w:rPr>
          <w:rFonts w:ascii="Times New Roman" w:hAnsi="Times New Roman" w:cs="Times New Roman"/>
          <w:sz w:val="28"/>
          <w:szCs w:val="28"/>
        </w:rPr>
        <w:t xml:space="preserve"> проверка контролируемой информации в части:</w:t>
      </w:r>
    </w:p>
    <w:p w:rsidR="00A208B3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непревышения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A208B3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 закупок;</w:t>
      </w:r>
    </w:p>
    <w:p w:rsidR="00A208B3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непревышения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информацией, содержащейся в документации о закупке;</w:t>
      </w:r>
    </w:p>
    <w:p w:rsidR="00A208B3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A208B3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поставщика (подрядчика, исполнителя);</w:t>
      </w:r>
    </w:p>
    <w:p w:rsidR="00A208B3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017BDC" w:rsidRPr="0037052F" w:rsidRDefault="00E65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3D23BA">
        <w:rPr>
          <w:rFonts w:ascii="Times New Roman" w:hAnsi="Times New Roman" w:cs="Times New Roman"/>
          <w:sz w:val="28"/>
          <w:szCs w:val="28"/>
        </w:rPr>
        <w:t xml:space="preserve">. 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При осуществлении взаимодействия с субъектами контроля </w:t>
      </w:r>
      <w:r w:rsidR="0037052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 проверяет контролируемую информацию</w:t>
      </w:r>
      <w:r w:rsidR="00E20753">
        <w:rPr>
          <w:rFonts w:ascii="Times New Roman" w:hAnsi="Times New Roman" w:cs="Times New Roman"/>
          <w:sz w:val="28"/>
          <w:szCs w:val="28"/>
        </w:rPr>
        <w:t>,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 </w:t>
      </w:r>
      <w:r w:rsidR="00E20753" w:rsidRPr="0037052F">
        <w:rPr>
          <w:rFonts w:ascii="Times New Roman" w:hAnsi="Times New Roman" w:cs="Times New Roman"/>
          <w:sz w:val="28"/>
          <w:szCs w:val="28"/>
        </w:rPr>
        <w:t>включенную в план закупок</w:t>
      </w:r>
      <w:r w:rsidR="00E20753">
        <w:rPr>
          <w:rFonts w:ascii="Times New Roman" w:hAnsi="Times New Roman" w:cs="Times New Roman"/>
          <w:sz w:val="28"/>
          <w:szCs w:val="28"/>
        </w:rPr>
        <w:t>,</w:t>
      </w:r>
      <w:r w:rsidR="00E20753" w:rsidRPr="0037052F">
        <w:rPr>
          <w:rFonts w:ascii="Times New Roman" w:hAnsi="Times New Roman" w:cs="Times New Roman"/>
          <w:sz w:val="28"/>
          <w:szCs w:val="28"/>
        </w:rPr>
        <w:t xml:space="preserve"> </w:t>
      </w:r>
      <w:r w:rsidR="00E20753">
        <w:rPr>
          <w:rFonts w:ascii="Times New Roman" w:hAnsi="Times New Roman" w:cs="Times New Roman"/>
          <w:sz w:val="28"/>
          <w:szCs w:val="28"/>
        </w:rPr>
        <w:t>в части объема финансового обеспечения закупок</w:t>
      </w:r>
      <w:r w:rsidR="00017BDC" w:rsidRPr="0037052F">
        <w:rPr>
          <w:rFonts w:ascii="Times New Roman" w:hAnsi="Times New Roman" w:cs="Times New Roman"/>
          <w:sz w:val="28"/>
          <w:szCs w:val="28"/>
        </w:rPr>
        <w:t>:</w:t>
      </w:r>
    </w:p>
    <w:p w:rsidR="00017BDC" w:rsidRPr="0037052F" w:rsidRDefault="00292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7BDC" w:rsidRPr="0037052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17BDC" w:rsidRPr="0037052F">
        <w:rPr>
          <w:rFonts w:ascii="Times New Roman" w:hAnsi="Times New Roman" w:cs="Times New Roman"/>
          <w:sz w:val="28"/>
          <w:szCs w:val="28"/>
        </w:rPr>
        <w:t>получател</w:t>
      </w:r>
      <w:r w:rsidR="006523C0">
        <w:rPr>
          <w:rFonts w:ascii="Times New Roman" w:hAnsi="Times New Roman" w:cs="Times New Roman"/>
          <w:sz w:val="28"/>
          <w:szCs w:val="28"/>
        </w:rPr>
        <w:t>ей бюджетных средств</w:t>
      </w:r>
      <w:r w:rsidR="00017BDC" w:rsidRPr="0037052F">
        <w:rPr>
          <w:rFonts w:ascii="Times New Roman" w:hAnsi="Times New Roman" w:cs="Times New Roman"/>
          <w:sz w:val="28"/>
          <w:szCs w:val="28"/>
        </w:rPr>
        <w:t>:</w:t>
      </w:r>
    </w:p>
    <w:p w:rsidR="00017BDC" w:rsidRPr="0037052F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52F">
        <w:rPr>
          <w:rFonts w:ascii="Times New Roman" w:hAnsi="Times New Roman" w:cs="Times New Roman"/>
          <w:sz w:val="28"/>
          <w:szCs w:val="28"/>
        </w:rPr>
        <w:t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 (</w:t>
      </w:r>
      <w:r w:rsidRPr="003D2B12">
        <w:rPr>
          <w:rFonts w:ascii="Times New Roman" w:hAnsi="Times New Roman" w:cs="Times New Roman"/>
          <w:sz w:val="28"/>
          <w:szCs w:val="28"/>
        </w:rPr>
        <w:t>далее - Порядок учета</w:t>
      </w:r>
      <w:r w:rsidR="00F41A33" w:rsidRPr="003D2B12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Pr="003D2B12">
        <w:rPr>
          <w:rFonts w:ascii="Times New Roman" w:hAnsi="Times New Roman" w:cs="Times New Roman"/>
          <w:sz w:val="28"/>
          <w:szCs w:val="28"/>
        </w:rPr>
        <w:t>);</w:t>
      </w:r>
    </w:p>
    <w:p w:rsidR="00017BDC" w:rsidRPr="00BA10D2" w:rsidRDefault="00F41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предмет непревышения сведений 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 об объемах средств, указанных в правовых актах (проектах актов, размещенных в установленном порядке в целях общественного обсуждения), предусматривающих в соответствии с бюджетным законодательством Российской Федерации возможность заключения </w:t>
      </w:r>
      <w:r w:rsidR="00BA10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контракта на срок, превышающий срок действия доведенных лимитов бюджетных обязательств, направляемых в </w:t>
      </w:r>
      <w:r w:rsidR="00BA10D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714" w:history="1">
        <w:r w:rsidR="00BA10D2" w:rsidRPr="00E65207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017BDC" w:rsidRPr="00E6520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65207" w:rsidRPr="00E65207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017BDC" w:rsidRPr="00BA10D2">
        <w:rPr>
          <w:rFonts w:ascii="Times New Roman" w:hAnsi="Times New Roman" w:cs="Times New Roman"/>
          <w:sz w:val="28"/>
          <w:szCs w:val="28"/>
        </w:rPr>
        <w:t>орядку, в случае включения в план закупок информации о закупках, оплата которых планируется по истечении планового периода;</w:t>
      </w:r>
    </w:p>
    <w:p w:rsidR="00017BDC" w:rsidRPr="00BA10D2" w:rsidRDefault="00292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55457">
        <w:rPr>
          <w:rFonts w:ascii="Times New Roman" w:hAnsi="Times New Roman" w:cs="Times New Roman"/>
          <w:sz w:val="28"/>
          <w:szCs w:val="28"/>
        </w:rPr>
        <w:t>муниципальных бюджетных и автономных учреждений: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 на предмет непревышения </w:t>
      </w:r>
      <w:r>
        <w:rPr>
          <w:rFonts w:ascii="Times New Roman" w:hAnsi="Times New Roman" w:cs="Times New Roman"/>
          <w:sz w:val="28"/>
          <w:szCs w:val="28"/>
        </w:rPr>
        <w:t xml:space="preserve">объема финансового обеспечения, содержащегося в планах закупок, над показателями 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выплат по расходам на закупки товаров, работ, услуг, осуществляемых в соответствии с Федеральным </w:t>
      </w:r>
      <w:hyperlink r:id="rId26" w:history="1">
        <w:r w:rsidR="00017BDC" w:rsidRPr="00BA10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65207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, отраженных в </w:t>
      </w:r>
      <w:r w:rsidR="00017BDC" w:rsidRPr="00E65207">
        <w:rPr>
          <w:rFonts w:ascii="Times New Roman" w:hAnsi="Times New Roman" w:cs="Times New Roman"/>
          <w:sz w:val="28"/>
          <w:szCs w:val="28"/>
        </w:rPr>
        <w:t>план</w:t>
      </w:r>
      <w:r w:rsidR="00E65207" w:rsidRPr="00E65207">
        <w:rPr>
          <w:rFonts w:ascii="Times New Roman" w:hAnsi="Times New Roman" w:cs="Times New Roman"/>
          <w:sz w:val="28"/>
          <w:szCs w:val="28"/>
        </w:rPr>
        <w:t>е</w:t>
      </w:r>
      <w:r w:rsidR="00017BDC" w:rsidRPr="00E65207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</w:t>
      </w:r>
      <w:r w:rsidR="00E65207" w:rsidRPr="00E65207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017BDC" w:rsidRPr="00E65207">
        <w:rPr>
          <w:rFonts w:ascii="Times New Roman" w:hAnsi="Times New Roman" w:cs="Times New Roman"/>
          <w:sz w:val="28"/>
          <w:szCs w:val="28"/>
        </w:rPr>
        <w:t>(далее - план ФХД);</w:t>
      </w:r>
    </w:p>
    <w:p w:rsidR="00017BDC" w:rsidRPr="00BA10D2" w:rsidRDefault="00292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) </w:t>
      </w:r>
      <w:r w:rsidR="00655457">
        <w:rPr>
          <w:rFonts w:ascii="Times New Roman" w:hAnsi="Times New Roman" w:cs="Times New Roman"/>
          <w:sz w:val="28"/>
          <w:szCs w:val="28"/>
        </w:rPr>
        <w:t>муниципальных унитарных предприятий: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 на предмет непревышения </w:t>
      </w:r>
      <w:r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обеспечения, содержащегося в планах закупок, над с</w:t>
      </w:r>
      <w:r w:rsidR="00017BDC" w:rsidRPr="00BA10D2">
        <w:rPr>
          <w:rFonts w:ascii="Times New Roman" w:hAnsi="Times New Roman" w:cs="Times New Roman"/>
          <w:sz w:val="28"/>
          <w:szCs w:val="28"/>
        </w:rPr>
        <w:t>умм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17BDC" w:rsidRPr="00BA10D2">
        <w:rPr>
          <w:rFonts w:ascii="Times New Roman" w:hAnsi="Times New Roman" w:cs="Times New Roman"/>
          <w:sz w:val="28"/>
          <w:szCs w:val="28"/>
        </w:rPr>
        <w:t xml:space="preserve">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7" w:history="1">
        <w:r w:rsidR="00017BDC" w:rsidRPr="00BA10D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017BDC" w:rsidRPr="00BA10D2">
          <w:rPr>
            <w:rFonts w:ascii="Times New Roman" w:hAnsi="Times New Roman" w:cs="Times New Roman"/>
            <w:sz w:val="28"/>
            <w:szCs w:val="28"/>
          </w:rPr>
          <w:lastRenderedPageBreak/>
          <w:t>78.2</w:t>
        </w:r>
      </w:hyperlink>
      <w:r w:rsidR="00017BDC" w:rsidRPr="00BA10D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поставленного на учет в соответствии с </w:t>
      </w:r>
      <w:r w:rsidR="00017BDC" w:rsidRPr="003D2B12">
        <w:rPr>
          <w:rFonts w:ascii="Times New Roman" w:hAnsi="Times New Roman" w:cs="Times New Roman"/>
          <w:sz w:val="28"/>
          <w:szCs w:val="28"/>
        </w:rPr>
        <w:t>Порядком учета</w:t>
      </w:r>
      <w:r w:rsidRPr="003D2B12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="00017BDC" w:rsidRPr="003D2B12">
        <w:rPr>
          <w:rFonts w:ascii="Times New Roman" w:hAnsi="Times New Roman" w:cs="Times New Roman"/>
          <w:sz w:val="28"/>
          <w:szCs w:val="28"/>
        </w:rPr>
        <w:t>.</w:t>
      </w:r>
    </w:p>
    <w:p w:rsidR="00017BDC" w:rsidRPr="00907664" w:rsidRDefault="00580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671C">
        <w:rPr>
          <w:rFonts w:ascii="Times New Roman" w:hAnsi="Times New Roman" w:cs="Times New Roman"/>
          <w:sz w:val="28"/>
          <w:szCs w:val="28"/>
        </w:rPr>
        <w:t>.</w:t>
      </w:r>
      <w:r w:rsidR="003D23BA">
        <w:rPr>
          <w:rFonts w:ascii="Times New Roman" w:hAnsi="Times New Roman" w:cs="Times New Roman"/>
          <w:sz w:val="28"/>
          <w:szCs w:val="28"/>
        </w:rPr>
        <w:t xml:space="preserve"> 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 При осуществлении взаимодействия с субъектами контроля </w:t>
      </w:r>
      <w:r w:rsidR="008604B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 </w:t>
      </w:r>
      <w:r w:rsidR="0029204C">
        <w:rPr>
          <w:rFonts w:ascii="Times New Roman" w:hAnsi="Times New Roman" w:cs="Times New Roman"/>
          <w:sz w:val="28"/>
          <w:szCs w:val="28"/>
        </w:rPr>
        <w:t>проверяет контролируемую информацию в части объема финансового обеспечения закупок, включаемого в план закупок</w:t>
      </w:r>
      <w:r w:rsidR="00017BDC" w:rsidRPr="00907664">
        <w:rPr>
          <w:rFonts w:ascii="Times New Roman" w:hAnsi="Times New Roman" w:cs="Times New Roman"/>
          <w:sz w:val="28"/>
          <w:szCs w:val="28"/>
        </w:rPr>
        <w:t>:</w:t>
      </w:r>
    </w:p>
    <w:p w:rsidR="00017BDC" w:rsidRPr="00907664" w:rsidRDefault="00237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) при размещении субъектами контроля в соответствии с </w:t>
      </w:r>
      <w:hyperlink w:anchor="P43" w:history="1">
        <w:r w:rsidR="00017BDC" w:rsidRPr="00CC5D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A671C" w:rsidRPr="00CC5D59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017BDC" w:rsidRPr="00907664">
        <w:rPr>
          <w:rFonts w:ascii="Times New Roman" w:hAnsi="Times New Roman" w:cs="Times New Roman"/>
          <w:sz w:val="28"/>
          <w:szCs w:val="28"/>
        </w:rPr>
        <w:t>рядка объектов контроля в ЕИС;</w:t>
      </w:r>
    </w:p>
    <w:p w:rsidR="00017BDC" w:rsidRPr="00907664" w:rsidRDefault="00237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) при постановке </w:t>
      </w:r>
      <w:r w:rsidR="008604BF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</w:t>
      </w:r>
      <w:r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="00017BDC" w:rsidRPr="00907664">
        <w:rPr>
          <w:rFonts w:ascii="Times New Roman" w:hAnsi="Times New Roman" w:cs="Times New Roman"/>
          <w:sz w:val="28"/>
          <w:szCs w:val="28"/>
        </w:rPr>
        <w:t>, связанных с закупками товаров, работ, услуг, не включенными в план закупок;</w:t>
      </w:r>
    </w:p>
    <w:p w:rsidR="00017BDC" w:rsidRPr="00907664" w:rsidRDefault="00237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7BDC" w:rsidRPr="00907664">
        <w:rPr>
          <w:rFonts w:ascii="Times New Roman" w:hAnsi="Times New Roman" w:cs="Times New Roman"/>
          <w:sz w:val="28"/>
          <w:szCs w:val="28"/>
        </w:rPr>
        <w:t>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017BDC" w:rsidRPr="00907664" w:rsidRDefault="00237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) при уменьшении показателей выплат на закупку товаров, работ, услуг, осуществляемых в соответствии с Федеральным </w:t>
      </w:r>
      <w:hyperlink r:id="rId28" w:history="1">
        <w:r w:rsidR="00017BDC" w:rsidRPr="00907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7BDC" w:rsidRPr="00907664">
        <w:rPr>
          <w:rFonts w:ascii="Times New Roman" w:hAnsi="Times New Roman" w:cs="Times New Roman"/>
          <w:sz w:val="28"/>
          <w:szCs w:val="28"/>
        </w:rPr>
        <w:t>, включенных в планы ФХД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учреждений, не являющихся получателями бюджетных средств</w:t>
      </w:r>
      <w:r w:rsidR="00017BDC" w:rsidRPr="00907664">
        <w:rPr>
          <w:rFonts w:ascii="Times New Roman" w:hAnsi="Times New Roman" w:cs="Times New Roman"/>
          <w:sz w:val="28"/>
          <w:szCs w:val="28"/>
        </w:rPr>
        <w:t>;</w:t>
      </w:r>
    </w:p>
    <w:p w:rsidR="00017BDC" w:rsidRPr="00907664" w:rsidRDefault="00237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9" w:history="1">
        <w:r w:rsidR="00017BDC" w:rsidRPr="00907664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="00017BDC" w:rsidRPr="0090766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017BDC" w:rsidRPr="00907664">
        <w:rPr>
          <w:rFonts w:ascii="Times New Roman" w:hAnsi="Times New Roman" w:cs="Times New Roman"/>
          <w:sz w:val="28"/>
          <w:szCs w:val="28"/>
        </w:rPr>
        <w:t>.</w:t>
      </w:r>
    </w:p>
    <w:p w:rsidR="00017BDC" w:rsidRPr="00907664" w:rsidRDefault="00580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>
        <w:rPr>
          <w:rFonts w:ascii="Times New Roman" w:hAnsi="Times New Roman" w:cs="Times New Roman"/>
          <w:sz w:val="28"/>
          <w:szCs w:val="28"/>
        </w:rPr>
        <w:t>10</w:t>
      </w:r>
      <w:r w:rsidR="003D23BA">
        <w:rPr>
          <w:rFonts w:ascii="Times New Roman" w:hAnsi="Times New Roman" w:cs="Times New Roman"/>
          <w:sz w:val="28"/>
          <w:szCs w:val="28"/>
        </w:rPr>
        <w:t>.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 При осуществлении взаимодействия с субъектами контроля </w:t>
      </w:r>
      <w:r w:rsidR="008604B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 проверяет в соответствии с </w:t>
      </w:r>
      <w:hyperlink r:id="rId30" w:history="1">
        <w:r w:rsidR="00017BDC" w:rsidRPr="0090766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2374AA">
          <w:rPr>
            <w:rFonts w:ascii="Times New Roman" w:hAnsi="Times New Roman" w:cs="Times New Roman"/>
            <w:sz w:val="28"/>
            <w:szCs w:val="28"/>
          </w:rPr>
          <w:t>2</w:t>
        </w:r>
        <w:r w:rsidR="00017BDC" w:rsidRPr="0090766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017BDC" w:rsidRPr="00907664">
        <w:rPr>
          <w:rFonts w:ascii="Times New Roman" w:hAnsi="Times New Roman" w:cs="Times New Roman"/>
          <w:sz w:val="28"/>
          <w:szCs w:val="28"/>
        </w:rPr>
        <w:t xml:space="preserve"> </w:t>
      </w:r>
      <w:r w:rsidR="00F7611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A671C">
        <w:rPr>
          <w:rFonts w:ascii="Times New Roman" w:hAnsi="Times New Roman" w:cs="Times New Roman"/>
          <w:sz w:val="28"/>
          <w:szCs w:val="28"/>
        </w:rPr>
        <w:t xml:space="preserve"> следующие объекты контроля</w:t>
      </w:r>
      <w:r w:rsidR="00017BDC" w:rsidRPr="00907664">
        <w:rPr>
          <w:rFonts w:ascii="Times New Roman" w:hAnsi="Times New Roman" w:cs="Times New Roman"/>
          <w:sz w:val="28"/>
          <w:szCs w:val="28"/>
        </w:rPr>
        <w:t>:</w:t>
      </w:r>
    </w:p>
    <w:p w:rsidR="00017BDC" w:rsidRPr="00907664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7BDC" w:rsidRPr="00907664">
        <w:rPr>
          <w:rFonts w:ascii="Times New Roman" w:hAnsi="Times New Roman" w:cs="Times New Roman"/>
          <w:sz w:val="28"/>
          <w:szCs w:val="28"/>
        </w:rPr>
        <w:t>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17BDC" w:rsidRPr="00907664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6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017BDC" w:rsidRPr="00907664">
        <w:rPr>
          <w:rFonts w:ascii="Times New Roman" w:hAnsi="Times New Roman" w:cs="Times New Roman"/>
          <w:sz w:val="28"/>
          <w:szCs w:val="28"/>
        </w:rPr>
        <w:t xml:space="preserve">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</w:t>
      </w:r>
      <w:r w:rsidR="00017BDC" w:rsidRPr="00907664">
        <w:rPr>
          <w:rFonts w:ascii="Times New Roman" w:hAnsi="Times New Roman" w:cs="Times New Roman"/>
          <w:sz w:val="28"/>
          <w:szCs w:val="28"/>
        </w:rPr>
        <w:lastRenderedPageBreak/>
        <w:t>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017BDC" w:rsidRPr="00907664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7BDC" w:rsidRPr="00907664">
        <w:rPr>
          <w:rFonts w:ascii="Times New Roman" w:hAnsi="Times New Roman" w:cs="Times New Roman"/>
          <w:sz w:val="28"/>
          <w:szCs w:val="28"/>
        </w:rPr>
        <w:t>) протокол определения поставщика (подрядчика, исполнителя) (сведения о протоколе) на:</w:t>
      </w:r>
    </w:p>
    <w:p w:rsidR="00017BDC" w:rsidRPr="00907664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664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17BDC" w:rsidRPr="00907664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664">
        <w:rPr>
          <w:rFonts w:ascii="Times New Roman" w:hAnsi="Times New Roman" w:cs="Times New Roman"/>
          <w:sz w:val="28"/>
          <w:szCs w:val="28"/>
        </w:rP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1" w:history="1">
        <w:r w:rsidRPr="0090766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907664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документации);</w:t>
      </w:r>
    </w:p>
    <w:p w:rsidR="00017BDC" w:rsidRPr="00907664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0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017BDC" w:rsidRPr="00907664">
        <w:rPr>
          <w:rFonts w:ascii="Times New Roman" w:hAnsi="Times New Roman" w:cs="Times New Roman"/>
          <w:sz w:val="28"/>
          <w:szCs w:val="28"/>
        </w:rPr>
        <w:t>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017BDC" w:rsidRPr="00907664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664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17BDC" w:rsidRPr="00907664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664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17BDC" w:rsidRPr="00907664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BDC" w:rsidRPr="00907664">
        <w:rPr>
          <w:rFonts w:ascii="Times New Roman" w:hAnsi="Times New Roman" w:cs="Times New Roman"/>
          <w:sz w:val="28"/>
          <w:szCs w:val="28"/>
        </w:rPr>
        <w:t>) информацию, включаемую в реестр контрактов  на соответствие:</w:t>
      </w:r>
    </w:p>
    <w:p w:rsidR="00017BDC" w:rsidRPr="00907664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664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017BDC" w:rsidRPr="00907664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664">
        <w:rPr>
          <w:rFonts w:ascii="Times New Roman" w:hAnsi="Times New Roman" w:cs="Times New Roman"/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CA671C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664">
        <w:rPr>
          <w:rFonts w:ascii="Times New Roman" w:hAnsi="Times New Roman" w:cs="Times New Roman"/>
          <w:sz w:val="28"/>
          <w:szCs w:val="28"/>
        </w:rPr>
        <w:t>Указанные</w:t>
      </w:r>
      <w:r w:rsidR="00CA671C">
        <w:rPr>
          <w:rFonts w:ascii="Times New Roman" w:hAnsi="Times New Roman" w:cs="Times New Roman"/>
          <w:sz w:val="28"/>
          <w:szCs w:val="28"/>
        </w:rPr>
        <w:t xml:space="preserve"> в настоящем пункте настоящего П</w:t>
      </w:r>
      <w:r w:rsidRPr="00907664">
        <w:rPr>
          <w:rFonts w:ascii="Times New Roman" w:hAnsi="Times New Roman" w:cs="Times New Roman"/>
          <w:sz w:val="28"/>
          <w:szCs w:val="28"/>
        </w:rPr>
        <w:t xml:space="preserve">орядка объекты контроля проверяются </w:t>
      </w:r>
      <w:r w:rsidR="008604BF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CA671C">
        <w:rPr>
          <w:rFonts w:ascii="Times New Roman" w:hAnsi="Times New Roman" w:cs="Times New Roman"/>
          <w:sz w:val="28"/>
          <w:szCs w:val="28"/>
        </w:rPr>
        <w:t xml:space="preserve"> при размещении в ЕИС.</w:t>
      </w:r>
      <w:r w:rsidRPr="00907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BDC" w:rsidRPr="00735D0E" w:rsidRDefault="00580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D23BA">
        <w:rPr>
          <w:rFonts w:ascii="Times New Roman" w:hAnsi="Times New Roman" w:cs="Times New Roman"/>
          <w:sz w:val="28"/>
          <w:szCs w:val="28"/>
        </w:rPr>
        <w:t xml:space="preserve">. </w:t>
      </w:r>
      <w:r w:rsidR="00017BDC" w:rsidRPr="00735D0E">
        <w:rPr>
          <w:rFonts w:ascii="Times New Roman" w:hAnsi="Times New Roman" w:cs="Times New Roman"/>
          <w:sz w:val="28"/>
          <w:szCs w:val="28"/>
        </w:rPr>
        <w:t xml:space="preserve"> Предусмотренное </w:t>
      </w:r>
      <w:hyperlink w:anchor="P84" w:history="1">
        <w:r w:rsidR="00017BDC" w:rsidRPr="00CC5D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CC5D5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735D0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17BDC" w:rsidRPr="00735D0E">
        <w:rPr>
          <w:rFonts w:ascii="Times New Roman" w:hAnsi="Times New Roman" w:cs="Times New Roman"/>
          <w:sz w:val="28"/>
          <w:szCs w:val="28"/>
        </w:rPr>
        <w:t xml:space="preserve">орядка взаимодействие субъектов контроля с </w:t>
      </w:r>
      <w:r w:rsidR="008604BF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017BDC" w:rsidRPr="00735D0E">
        <w:rPr>
          <w:rFonts w:ascii="Times New Roman" w:hAnsi="Times New Roman" w:cs="Times New Roman"/>
          <w:sz w:val="28"/>
          <w:szCs w:val="28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="00735D0E" w:rsidRPr="00CC5D59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Pr="00CC5D59">
        <w:rPr>
          <w:rFonts w:ascii="Times New Roman" w:hAnsi="Times New Roman" w:cs="Times New Roman"/>
          <w:sz w:val="28"/>
          <w:szCs w:val="28"/>
        </w:rPr>
        <w:t>2</w:t>
      </w:r>
      <w:r w:rsidR="00F7611D" w:rsidRPr="00CC5D59">
        <w:rPr>
          <w:rFonts w:ascii="Times New Roman" w:hAnsi="Times New Roman" w:cs="Times New Roman"/>
          <w:sz w:val="28"/>
          <w:szCs w:val="28"/>
        </w:rPr>
        <w:t xml:space="preserve"> - 5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7611D">
        <w:rPr>
          <w:rFonts w:ascii="Times New Roman" w:hAnsi="Times New Roman" w:cs="Times New Roman"/>
          <w:sz w:val="28"/>
          <w:szCs w:val="28"/>
        </w:rPr>
        <w:t xml:space="preserve"> </w:t>
      </w:r>
      <w:r w:rsidR="00735D0E">
        <w:rPr>
          <w:rFonts w:ascii="Times New Roman" w:hAnsi="Times New Roman" w:cs="Times New Roman"/>
          <w:sz w:val="28"/>
          <w:szCs w:val="28"/>
        </w:rPr>
        <w:t>настоящего П</w:t>
      </w:r>
      <w:r w:rsidR="00017BDC" w:rsidRPr="00735D0E">
        <w:rPr>
          <w:rFonts w:ascii="Times New Roman" w:hAnsi="Times New Roman" w:cs="Times New Roman"/>
          <w:sz w:val="28"/>
          <w:szCs w:val="28"/>
        </w:rPr>
        <w:t>орядка, осуществляется с учетом следующих особенностей:</w:t>
      </w:r>
    </w:p>
    <w:p w:rsidR="00017BDC" w:rsidRPr="00735D0E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7BDC" w:rsidRPr="00735D0E">
        <w:rPr>
          <w:rFonts w:ascii="Times New Roman" w:hAnsi="Times New Roman" w:cs="Times New Roman"/>
          <w:sz w:val="28"/>
          <w:szCs w:val="28"/>
        </w:rPr>
        <w:t xml:space="preserve">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2" w:history="1">
        <w:r w:rsidR="00017BDC" w:rsidRPr="00735D0E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017BDC" w:rsidRPr="00735D0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7BDC" w:rsidRPr="00735D0E">
        <w:rPr>
          <w:rFonts w:ascii="Times New Roman" w:hAnsi="Times New Roman" w:cs="Times New Roman"/>
          <w:sz w:val="28"/>
          <w:szCs w:val="28"/>
        </w:rPr>
        <w:t xml:space="preserve">, а также организатором совместных конкурсов и аукционов, проводимых в соответствии со </w:t>
      </w:r>
      <w:hyperlink r:id="rId33" w:history="1">
        <w:r w:rsidR="00017BDC" w:rsidRPr="00735D0E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="00017BDC" w:rsidRPr="00735D0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7BDC" w:rsidRPr="00735D0E">
        <w:rPr>
          <w:rFonts w:ascii="Times New Roman" w:hAnsi="Times New Roman" w:cs="Times New Roman"/>
          <w:sz w:val="28"/>
          <w:szCs w:val="28"/>
        </w:rPr>
        <w:t>, проверяются на:</w:t>
      </w:r>
    </w:p>
    <w:p w:rsidR="00017BDC" w:rsidRPr="00735D0E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D0E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</w:t>
      </w:r>
      <w:r w:rsidRPr="00735D0E">
        <w:rPr>
          <w:rFonts w:ascii="Times New Roman" w:hAnsi="Times New Roman" w:cs="Times New Roman"/>
          <w:sz w:val="28"/>
          <w:szCs w:val="28"/>
        </w:rPr>
        <w:lastRenderedPageBreak/>
        <w:t xml:space="preserve">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4" w:history="1">
        <w:r w:rsidRPr="00B7526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735D0E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017BDC" w:rsidRPr="00735D0E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D0E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017BDC" w:rsidRPr="00735D0E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D0E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017BDC" w:rsidRPr="00735D0E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D0E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017BDC" w:rsidRPr="00735D0E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BDC" w:rsidRPr="00735D0E">
        <w:rPr>
          <w:rFonts w:ascii="Times New Roman" w:hAnsi="Times New Roman" w:cs="Times New Roman"/>
          <w:sz w:val="28"/>
          <w:szCs w:val="28"/>
        </w:rPr>
        <w:t>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непревышение включенной в план-график закупок информации о планируемых платежах по таким закупкам с учетом:</w:t>
      </w:r>
    </w:p>
    <w:p w:rsidR="00017BDC" w:rsidRPr="00B7526C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26C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017BDC" w:rsidRPr="00B7526C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26C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017BDC" w:rsidRPr="00B7526C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7BDC" w:rsidRPr="00B7526C">
        <w:rPr>
          <w:rFonts w:ascii="Times New Roman" w:hAnsi="Times New Roman" w:cs="Times New Roman"/>
          <w:sz w:val="28"/>
          <w:szCs w:val="28"/>
        </w:rPr>
        <w:t xml:space="preserve">) проект контракта, при заключении контракта с несколькими участниками закупки в случаях, предусмотренных </w:t>
      </w:r>
      <w:hyperlink r:id="rId35" w:history="1">
        <w:r w:rsidR="00017BDC" w:rsidRPr="00B7526C">
          <w:rPr>
            <w:rFonts w:ascii="Times New Roman" w:hAnsi="Times New Roman" w:cs="Times New Roman"/>
            <w:sz w:val="28"/>
            <w:szCs w:val="28"/>
          </w:rPr>
          <w:t>частью 10 статьи 34</w:t>
        </w:r>
      </w:hyperlink>
      <w:r w:rsidR="00017BDC" w:rsidRPr="00B7526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7BDC" w:rsidRPr="00B7526C">
        <w:rPr>
          <w:rFonts w:ascii="Times New Roman" w:hAnsi="Times New Roman" w:cs="Times New Roman"/>
          <w:sz w:val="28"/>
          <w:szCs w:val="28"/>
        </w:rPr>
        <w:t>, проверяется на:</w:t>
      </w:r>
    </w:p>
    <w:p w:rsidR="00017BDC" w:rsidRPr="00B7526C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26C">
        <w:rPr>
          <w:rFonts w:ascii="Times New Roman" w:hAnsi="Times New Roman" w:cs="Times New Roman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17BDC" w:rsidRPr="00B7526C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26C">
        <w:rPr>
          <w:rFonts w:ascii="Times New Roman" w:hAnsi="Times New Roman" w:cs="Times New Roman"/>
          <w:sz w:val="28"/>
          <w:szCs w:val="28"/>
        </w:rPr>
        <w:t xml:space="preserve">непревышение суммы цен таких контрактов над начальной (максимальной) </w:t>
      </w:r>
      <w:r w:rsidRPr="00B7526C">
        <w:rPr>
          <w:rFonts w:ascii="Times New Roman" w:hAnsi="Times New Roman" w:cs="Times New Roman"/>
          <w:sz w:val="28"/>
          <w:szCs w:val="28"/>
        </w:rPr>
        <w:lastRenderedPageBreak/>
        <w:t>ценой, указанной в документации о закупке (сведениях о документации).</w:t>
      </w:r>
    </w:p>
    <w:p w:rsidR="00013D41" w:rsidRDefault="003D23BA" w:rsidP="00013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13D41">
        <w:rPr>
          <w:rFonts w:ascii="Times New Roman" w:hAnsi="Times New Roman" w:cs="Times New Roman"/>
          <w:sz w:val="28"/>
          <w:szCs w:val="28"/>
        </w:rPr>
        <w:t xml:space="preserve">В случае соответствия контролируемой информации требованиям, установленным </w:t>
      </w:r>
      <w:hyperlink r:id="rId36" w:history="1">
        <w:r w:rsidR="00013D41" w:rsidRPr="00013D41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013D4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3D41">
        <w:rPr>
          <w:rFonts w:ascii="Times New Roman" w:hAnsi="Times New Roman" w:cs="Times New Roman"/>
          <w:sz w:val="28"/>
          <w:szCs w:val="28"/>
        </w:rPr>
        <w:t xml:space="preserve">, объекты контроля, подлежащие в соответствии с Федеральным </w:t>
      </w:r>
      <w:hyperlink r:id="rId37" w:history="1">
        <w:r w:rsidR="00013D41" w:rsidRPr="00013D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3D41">
        <w:rPr>
          <w:rFonts w:ascii="Times New Roman" w:hAnsi="Times New Roman" w:cs="Times New Roman"/>
          <w:sz w:val="28"/>
          <w:szCs w:val="28"/>
        </w:rPr>
        <w:t xml:space="preserve"> размещению в </w:t>
      </w:r>
      <w:r w:rsidR="00B91F6C">
        <w:rPr>
          <w:rFonts w:ascii="Times New Roman" w:hAnsi="Times New Roman" w:cs="Times New Roman"/>
          <w:sz w:val="28"/>
          <w:szCs w:val="28"/>
        </w:rPr>
        <w:t>ЕИС</w:t>
      </w:r>
      <w:r w:rsidR="00013D41">
        <w:rPr>
          <w:rFonts w:ascii="Times New Roman" w:hAnsi="Times New Roman" w:cs="Times New Roman"/>
          <w:sz w:val="28"/>
          <w:szCs w:val="28"/>
        </w:rPr>
        <w:t xml:space="preserve">, размещаются субъектом контроля в </w:t>
      </w:r>
      <w:r w:rsidR="00B91F6C">
        <w:rPr>
          <w:rFonts w:ascii="Times New Roman" w:hAnsi="Times New Roman" w:cs="Times New Roman"/>
          <w:sz w:val="28"/>
          <w:szCs w:val="28"/>
        </w:rPr>
        <w:t xml:space="preserve">ЕИС </w:t>
      </w:r>
      <w:r w:rsidR="00013D41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направления объекта контроля для размещения в </w:t>
      </w:r>
      <w:r w:rsidR="00B91F6C">
        <w:rPr>
          <w:rFonts w:ascii="Times New Roman" w:hAnsi="Times New Roman" w:cs="Times New Roman"/>
          <w:sz w:val="28"/>
          <w:szCs w:val="28"/>
        </w:rPr>
        <w:t>ЕИС</w:t>
      </w:r>
      <w:r w:rsidR="00013D41">
        <w:rPr>
          <w:rFonts w:ascii="Times New Roman" w:hAnsi="Times New Roman" w:cs="Times New Roman"/>
          <w:sz w:val="28"/>
          <w:szCs w:val="28"/>
        </w:rPr>
        <w:t>.</w:t>
      </w:r>
      <w:r w:rsidR="00F7611D">
        <w:rPr>
          <w:rFonts w:ascii="Times New Roman" w:hAnsi="Times New Roman" w:cs="Times New Roman"/>
          <w:sz w:val="28"/>
          <w:szCs w:val="28"/>
        </w:rPr>
        <w:t xml:space="preserve"> Объекты контроля размещаются в </w:t>
      </w:r>
      <w:r w:rsidR="00B91F6C">
        <w:rPr>
          <w:rFonts w:ascii="Times New Roman" w:hAnsi="Times New Roman" w:cs="Times New Roman"/>
          <w:sz w:val="28"/>
          <w:szCs w:val="28"/>
        </w:rPr>
        <w:t>ЕИС</w:t>
      </w:r>
      <w:r w:rsidR="00F7611D">
        <w:rPr>
          <w:rFonts w:ascii="Times New Roman" w:hAnsi="Times New Roman" w:cs="Times New Roman"/>
          <w:sz w:val="28"/>
          <w:szCs w:val="28"/>
        </w:rPr>
        <w:t xml:space="preserve"> одновременно с уведомлением о результате контроля</w:t>
      </w:r>
      <w:r w:rsidR="006B7513">
        <w:rPr>
          <w:rFonts w:ascii="Times New Roman" w:hAnsi="Times New Roman" w:cs="Times New Roman"/>
          <w:sz w:val="28"/>
          <w:szCs w:val="28"/>
        </w:rPr>
        <w:t xml:space="preserve">, составленным </w:t>
      </w:r>
      <w:r w:rsidR="00CC5D59">
        <w:rPr>
          <w:rFonts w:ascii="Times New Roman" w:hAnsi="Times New Roman" w:cs="Times New Roman"/>
          <w:sz w:val="28"/>
          <w:szCs w:val="28"/>
        </w:rPr>
        <w:t xml:space="preserve"> </w:t>
      </w:r>
      <w:r w:rsidR="00F7611D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B91F6C">
        <w:rPr>
          <w:rFonts w:ascii="Times New Roman" w:hAnsi="Times New Roman" w:cs="Times New Roman"/>
          <w:sz w:val="28"/>
          <w:szCs w:val="28"/>
        </w:rPr>
        <w:t>2   к настоящему Порядку.</w:t>
      </w:r>
    </w:p>
    <w:p w:rsidR="005B20D5" w:rsidRDefault="003D23BA" w:rsidP="00391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13D41">
        <w:rPr>
          <w:rFonts w:ascii="Times New Roman" w:hAnsi="Times New Roman" w:cs="Times New Roman"/>
          <w:sz w:val="28"/>
          <w:szCs w:val="28"/>
        </w:rPr>
        <w:t xml:space="preserve">. В случае несоответствия контролируемой информации требованиям, установленным </w:t>
      </w:r>
      <w:hyperlink r:id="rId38" w:history="1">
        <w:r w:rsidR="00013D41" w:rsidRPr="00013D41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013D4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8604B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r w:rsidR="00013D41">
        <w:rPr>
          <w:rFonts w:ascii="Times New Roman" w:hAnsi="Times New Roman" w:cs="Times New Roman"/>
          <w:sz w:val="28"/>
          <w:szCs w:val="28"/>
        </w:rPr>
        <w:t xml:space="preserve"> направляет субъектам контроля </w:t>
      </w:r>
      <w:r w:rsidR="00013D41" w:rsidRPr="00580D22">
        <w:rPr>
          <w:rFonts w:ascii="Times New Roman" w:hAnsi="Times New Roman" w:cs="Times New Roman"/>
          <w:sz w:val="28"/>
          <w:szCs w:val="28"/>
        </w:rPr>
        <w:t>в информационной системе «Электронный бюджет»</w:t>
      </w:r>
      <w:r w:rsidR="00013D41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013D41" w:rsidRPr="00013D41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013D41">
        <w:rPr>
          <w:rFonts w:ascii="Times New Roman" w:hAnsi="Times New Roman" w:cs="Times New Roman"/>
          <w:sz w:val="28"/>
          <w:szCs w:val="28"/>
        </w:rPr>
        <w:t xml:space="preserve"> </w:t>
      </w:r>
      <w:r w:rsidR="001447CE" w:rsidRPr="00B7526C">
        <w:rPr>
          <w:rFonts w:ascii="Times New Roman" w:hAnsi="Times New Roman" w:cs="Times New Roman"/>
          <w:sz w:val="28"/>
          <w:szCs w:val="28"/>
        </w:rPr>
        <w:t xml:space="preserve">о несоответствии контролируемой информации требованиям, установленным </w:t>
      </w:r>
      <w:hyperlink r:id="rId40" w:history="1">
        <w:r w:rsidR="001447CE" w:rsidRPr="001447CE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1447CE" w:rsidRPr="00B7526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1447CE" w:rsidRPr="00B7526C">
        <w:rPr>
          <w:rFonts w:ascii="Times New Roman" w:hAnsi="Times New Roman" w:cs="Times New Roman"/>
          <w:sz w:val="28"/>
          <w:szCs w:val="28"/>
        </w:rPr>
        <w:t xml:space="preserve">, </w:t>
      </w:r>
      <w:r w:rsidR="00013D4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13D41" w:rsidRPr="00B91F6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D4FA7" w:rsidRPr="00B91F6C">
        <w:rPr>
          <w:rFonts w:ascii="Times New Roman" w:hAnsi="Times New Roman" w:cs="Times New Roman"/>
          <w:sz w:val="28"/>
          <w:szCs w:val="28"/>
        </w:rPr>
        <w:t>№</w:t>
      </w:r>
      <w:r w:rsidR="00013D41" w:rsidRPr="00B91F6C">
        <w:rPr>
          <w:rFonts w:ascii="Times New Roman" w:hAnsi="Times New Roman" w:cs="Times New Roman"/>
          <w:sz w:val="28"/>
          <w:szCs w:val="28"/>
        </w:rPr>
        <w:t xml:space="preserve"> </w:t>
      </w:r>
      <w:r w:rsidR="00B91F6C">
        <w:rPr>
          <w:rFonts w:ascii="Times New Roman" w:hAnsi="Times New Roman" w:cs="Times New Roman"/>
          <w:sz w:val="28"/>
          <w:szCs w:val="28"/>
        </w:rPr>
        <w:t>3</w:t>
      </w:r>
      <w:r w:rsidR="00013D41">
        <w:rPr>
          <w:rFonts w:ascii="Times New Roman" w:hAnsi="Times New Roman" w:cs="Times New Roman"/>
          <w:sz w:val="28"/>
          <w:szCs w:val="28"/>
        </w:rPr>
        <w:t xml:space="preserve"> с указанием выявленных нарушений, а объекты контроля, подлежащие в соответствии с Федеральным </w:t>
      </w:r>
      <w:hyperlink r:id="rId41" w:history="1">
        <w:r w:rsidR="00013D41" w:rsidRPr="00013D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0D2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013D41">
        <w:rPr>
          <w:rFonts w:ascii="Times New Roman" w:hAnsi="Times New Roman" w:cs="Times New Roman"/>
          <w:sz w:val="28"/>
          <w:szCs w:val="28"/>
        </w:rPr>
        <w:t xml:space="preserve"> размещению в </w:t>
      </w:r>
      <w:r w:rsidR="00CC5D59">
        <w:rPr>
          <w:rFonts w:ascii="Times New Roman" w:hAnsi="Times New Roman" w:cs="Times New Roman"/>
          <w:sz w:val="28"/>
          <w:szCs w:val="28"/>
        </w:rPr>
        <w:t>ЕИС</w:t>
      </w:r>
      <w:r w:rsidR="00013D41">
        <w:rPr>
          <w:rFonts w:ascii="Times New Roman" w:hAnsi="Times New Roman" w:cs="Times New Roman"/>
          <w:sz w:val="28"/>
          <w:szCs w:val="28"/>
        </w:rPr>
        <w:t xml:space="preserve">, не размещаются в </w:t>
      </w:r>
      <w:r w:rsidR="00CC5D59">
        <w:rPr>
          <w:rFonts w:ascii="Times New Roman" w:hAnsi="Times New Roman" w:cs="Times New Roman"/>
          <w:sz w:val="28"/>
          <w:szCs w:val="28"/>
        </w:rPr>
        <w:t>ЕИС</w:t>
      </w:r>
      <w:r w:rsidR="00013D41">
        <w:rPr>
          <w:rFonts w:ascii="Times New Roman" w:hAnsi="Times New Roman" w:cs="Times New Roman"/>
          <w:sz w:val="28"/>
          <w:szCs w:val="28"/>
        </w:rPr>
        <w:t xml:space="preserve"> до устранения указанного нарушения и </w:t>
      </w:r>
      <w:r w:rsidR="00580D22">
        <w:rPr>
          <w:rFonts w:ascii="Times New Roman" w:hAnsi="Times New Roman" w:cs="Times New Roman"/>
          <w:sz w:val="28"/>
          <w:szCs w:val="28"/>
        </w:rPr>
        <w:t xml:space="preserve">прохождения повторного контроля, </w:t>
      </w:r>
      <w:r w:rsidR="0039160A">
        <w:rPr>
          <w:rFonts w:ascii="Times New Roman" w:hAnsi="Times New Roman" w:cs="Times New Roman"/>
          <w:sz w:val="28"/>
          <w:szCs w:val="28"/>
        </w:rPr>
        <w:t>п</w:t>
      </w:r>
      <w:r w:rsidR="005B20D5">
        <w:rPr>
          <w:rFonts w:ascii="Times New Roman" w:hAnsi="Times New Roman" w:cs="Times New Roman"/>
          <w:sz w:val="28"/>
          <w:szCs w:val="28"/>
        </w:rPr>
        <w:t>ри проверке контроли</w:t>
      </w:r>
      <w:r w:rsidR="0013428B">
        <w:rPr>
          <w:rFonts w:ascii="Times New Roman" w:hAnsi="Times New Roman" w:cs="Times New Roman"/>
          <w:sz w:val="28"/>
          <w:szCs w:val="28"/>
        </w:rPr>
        <w:t>руемой и</w:t>
      </w:r>
      <w:r w:rsidR="005B20D5">
        <w:rPr>
          <w:rFonts w:ascii="Times New Roman" w:hAnsi="Times New Roman" w:cs="Times New Roman"/>
          <w:sz w:val="28"/>
          <w:szCs w:val="28"/>
        </w:rPr>
        <w:t>н</w:t>
      </w:r>
      <w:r w:rsidR="0013428B">
        <w:rPr>
          <w:rFonts w:ascii="Times New Roman" w:hAnsi="Times New Roman" w:cs="Times New Roman"/>
          <w:sz w:val="28"/>
          <w:szCs w:val="28"/>
        </w:rPr>
        <w:t>формации, соде</w:t>
      </w:r>
      <w:r w:rsidR="005B20D5">
        <w:rPr>
          <w:rFonts w:ascii="Times New Roman" w:hAnsi="Times New Roman" w:cs="Times New Roman"/>
          <w:sz w:val="28"/>
          <w:szCs w:val="28"/>
        </w:rPr>
        <w:t>ржащейся:</w:t>
      </w:r>
    </w:p>
    <w:p w:rsidR="005B20D5" w:rsidRPr="00CA671C" w:rsidRDefault="0013428B" w:rsidP="005B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закупок</w:t>
      </w:r>
      <w:r w:rsidR="005B20D5"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 -</w:t>
      </w:r>
      <w:r w:rsidR="005B20D5" w:rsidRPr="00CA671C">
        <w:rPr>
          <w:rFonts w:ascii="Times New Roman" w:hAnsi="Times New Roman" w:cs="Times New Roman"/>
          <w:sz w:val="28"/>
          <w:szCs w:val="28"/>
        </w:rPr>
        <w:t xml:space="preserve">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</w:t>
      </w:r>
      <w:r w:rsidR="0039160A">
        <w:rPr>
          <w:rFonts w:ascii="Times New Roman" w:hAnsi="Times New Roman" w:cs="Times New Roman"/>
          <w:sz w:val="28"/>
          <w:szCs w:val="28"/>
        </w:rPr>
        <w:t>ком (исполнителем, подрядчиком)</w:t>
      </w:r>
      <w:r w:rsidR="005B20D5" w:rsidRPr="00CA671C">
        <w:rPr>
          <w:rFonts w:ascii="Times New Roman" w:hAnsi="Times New Roman" w:cs="Times New Roman"/>
          <w:sz w:val="28"/>
          <w:szCs w:val="28"/>
        </w:rPr>
        <w:t>;</w:t>
      </w:r>
    </w:p>
    <w:p w:rsidR="005B20D5" w:rsidRPr="00CA671C" w:rsidRDefault="0013428B" w:rsidP="005B2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закупок </w:t>
      </w:r>
      <w:r w:rsidR="005B20D5">
        <w:rPr>
          <w:rFonts w:ascii="Times New Roman" w:hAnsi="Times New Roman" w:cs="Times New Roman"/>
          <w:sz w:val="28"/>
          <w:szCs w:val="28"/>
        </w:rPr>
        <w:t xml:space="preserve"> муниципальных бюджетных и автономных</w:t>
      </w:r>
      <w:r w:rsidR="005B20D5" w:rsidRPr="00CA671C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5B20D5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- </w:t>
      </w:r>
      <w:r w:rsidR="005B20D5" w:rsidRPr="00CA671C">
        <w:rPr>
          <w:rFonts w:ascii="Times New Roman" w:hAnsi="Times New Roman" w:cs="Times New Roman"/>
          <w:sz w:val="28"/>
          <w:szCs w:val="28"/>
        </w:rPr>
        <w:t>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 w:rsidR="0039160A">
        <w:rPr>
          <w:rFonts w:ascii="Times New Roman" w:hAnsi="Times New Roman" w:cs="Times New Roman"/>
          <w:sz w:val="28"/>
          <w:szCs w:val="28"/>
        </w:rPr>
        <w:t>)</w:t>
      </w:r>
      <w:r w:rsidR="00041F17">
        <w:rPr>
          <w:rFonts w:ascii="Times New Roman" w:hAnsi="Times New Roman" w:cs="Times New Roman"/>
          <w:sz w:val="28"/>
          <w:szCs w:val="28"/>
        </w:rPr>
        <w:t>;</w:t>
      </w:r>
    </w:p>
    <w:p w:rsidR="00017BDC" w:rsidRPr="00CA671C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71C">
        <w:rPr>
          <w:rFonts w:ascii="Times New Roman" w:hAnsi="Times New Roman" w:cs="Times New Roman"/>
          <w:sz w:val="28"/>
          <w:szCs w:val="28"/>
        </w:rPr>
        <w:t xml:space="preserve">в объектах контроля, указанных </w:t>
      </w:r>
      <w:r w:rsidRPr="00CC5D5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4" w:history="1">
        <w:r w:rsidRPr="00CC5D5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9160A" w:rsidRPr="00CC5D5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A671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3428B">
        <w:rPr>
          <w:rFonts w:ascii="Times New Roman" w:hAnsi="Times New Roman" w:cs="Times New Roman"/>
          <w:sz w:val="28"/>
          <w:szCs w:val="28"/>
        </w:rPr>
        <w:t>П</w:t>
      </w:r>
      <w:r w:rsidRPr="00CA671C">
        <w:rPr>
          <w:rFonts w:ascii="Times New Roman" w:hAnsi="Times New Roman" w:cs="Times New Roman"/>
          <w:sz w:val="28"/>
          <w:szCs w:val="28"/>
        </w:rPr>
        <w:t>орядка</w:t>
      </w:r>
      <w:r w:rsidR="0013428B">
        <w:rPr>
          <w:rFonts w:ascii="Times New Roman" w:hAnsi="Times New Roman" w:cs="Times New Roman"/>
          <w:sz w:val="28"/>
          <w:szCs w:val="28"/>
        </w:rPr>
        <w:t xml:space="preserve"> - </w:t>
      </w:r>
      <w:r w:rsidRPr="00CA671C">
        <w:rPr>
          <w:rFonts w:ascii="Times New Roman" w:hAnsi="Times New Roman" w:cs="Times New Roman"/>
          <w:sz w:val="28"/>
          <w:szCs w:val="28"/>
        </w:rPr>
        <w:t xml:space="preserve"> до внесения в них изменений такие объекты </w:t>
      </w:r>
      <w:r w:rsidR="0013428B">
        <w:rPr>
          <w:rFonts w:ascii="Times New Roman" w:hAnsi="Times New Roman" w:cs="Times New Roman"/>
          <w:sz w:val="28"/>
          <w:szCs w:val="28"/>
        </w:rPr>
        <w:t xml:space="preserve">не размещаются </w:t>
      </w:r>
      <w:r w:rsidR="0039160A">
        <w:rPr>
          <w:rFonts w:ascii="Times New Roman" w:hAnsi="Times New Roman" w:cs="Times New Roman"/>
          <w:sz w:val="28"/>
          <w:szCs w:val="28"/>
        </w:rPr>
        <w:t>в ЕИС.</w:t>
      </w:r>
    </w:p>
    <w:p w:rsidR="00017BDC" w:rsidRPr="00CA671C" w:rsidRDefault="003D2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8604BF">
        <w:rPr>
          <w:rFonts w:ascii="Times New Roman" w:hAnsi="Times New Roman" w:cs="Times New Roman"/>
          <w:sz w:val="28"/>
          <w:szCs w:val="28"/>
        </w:rPr>
        <w:t>. Администрация Фершампенуазского сельского поселения</w:t>
      </w:r>
      <w:r w:rsidR="009D4FA7">
        <w:rPr>
          <w:rFonts w:ascii="Times New Roman" w:hAnsi="Times New Roman" w:cs="Times New Roman"/>
          <w:sz w:val="28"/>
          <w:szCs w:val="28"/>
        </w:rPr>
        <w:t xml:space="preserve"> в течение 3 часов с момента формирования результатов контроля уведомляет субъект контроля об указанных результатах в электронной форме</w:t>
      </w:r>
      <w:r w:rsidR="00B91F6C">
        <w:rPr>
          <w:rFonts w:ascii="Times New Roman" w:hAnsi="Times New Roman" w:cs="Times New Roman"/>
          <w:sz w:val="28"/>
          <w:szCs w:val="28"/>
        </w:rPr>
        <w:t>.</w:t>
      </w: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13428B" w:rsidRDefault="0013428B">
      <w:pPr>
        <w:pStyle w:val="ConsPlusNormal"/>
        <w:jc w:val="right"/>
        <w:outlineLvl w:val="1"/>
      </w:pPr>
    </w:p>
    <w:p w:rsidR="0013428B" w:rsidRDefault="0013428B">
      <w:pPr>
        <w:pStyle w:val="ConsPlusNormal"/>
        <w:jc w:val="right"/>
        <w:outlineLvl w:val="1"/>
      </w:pPr>
    </w:p>
    <w:p w:rsidR="0013428B" w:rsidRDefault="0013428B">
      <w:pPr>
        <w:pStyle w:val="ConsPlusNormal"/>
        <w:jc w:val="right"/>
        <w:outlineLvl w:val="1"/>
      </w:pPr>
    </w:p>
    <w:p w:rsidR="0013428B" w:rsidRDefault="0013428B">
      <w:pPr>
        <w:pStyle w:val="ConsPlusNormal"/>
        <w:jc w:val="right"/>
        <w:outlineLvl w:val="1"/>
      </w:pPr>
    </w:p>
    <w:p w:rsidR="00017BDC" w:rsidRDefault="00017BDC">
      <w:pPr>
        <w:pStyle w:val="ConsPlusNormal"/>
        <w:jc w:val="both"/>
      </w:pPr>
    </w:p>
    <w:p w:rsidR="00B91F6C" w:rsidRPr="00041F17" w:rsidRDefault="00B91F6C" w:rsidP="00B91F6C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1F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2F0E">
        <w:rPr>
          <w:rFonts w:ascii="Times New Roman" w:hAnsi="Times New Roman" w:cs="Times New Roman"/>
          <w:sz w:val="24"/>
          <w:szCs w:val="24"/>
        </w:rPr>
        <w:t>№ 1</w:t>
      </w:r>
    </w:p>
    <w:p w:rsidR="00D33281" w:rsidRDefault="00B91F6C" w:rsidP="00B91F6C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Поряд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ку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взаимо</w:t>
      </w:r>
      <w:r w:rsidR="008604BF">
        <w:rPr>
          <w:rFonts w:ascii="Times New Roman" w:hAnsi="Times New Roman" w:cs="Times New Roman"/>
          <w:b w:val="0"/>
          <w:sz w:val="24"/>
          <w:szCs w:val="24"/>
        </w:rPr>
        <w:t>действия Администрации Фершампенуазского сельского поселения</w:t>
      </w:r>
      <w:r w:rsidR="00D332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с получателями бюджетных средств, муниципальными бюджетными и автономными учреждениями, муниципал</w:t>
      </w:r>
      <w:r w:rsidR="008604BF">
        <w:rPr>
          <w:rFonts w:ascii="Times New Roman" w:hAnsi="Times New Roman" w:cs="Times New Roman"/>
          <w:b w:val="0"/>
          <w:sz w:val="24"/>
          <w:szCs w:val="24"/>
        </w:rPr>
        <w:t>ьными унитарными предприятиями Фершампенуазского сельского поселения</w:t>
      </w:r>
      <w:r w:rsidR="00D332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при  осуществлении контроля, предусмотренного частью 5 статьи 99 Федерального закона «О контрактной системе в сфере закупок товаров,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работ, услуг для обеспечения государственных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и муниципальных нужд»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утвержденному </w:t>
      </w:r>
      <w:r w:rsidR="00F8681B">
        <w:rPr>
          <w:rFonts w:ascii="Times New Roman" w:hAnsi="Times New Roman" w:cs="Times New Roman"/>
          <w:b w:val="0"/>
          <w:sz w:val="24"/>
          <w:szCs w:val="24"/>
        </w:rPr>
        <w:t>постановлением  Администрации Фершампенуазского сельского поселения</w:t>
      </w:r>
    </w:p>
    <w:p w:rsidR="00B91F6C" w:rsidRPr="00041F17" w:rsidRDefault="00B91F6C" w:rsidP="00B91F6C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33281">
        <w:rPr>
          <w:rFonts w:ascii="Times New Roman" w:hAnsi="Times New Roman" w:cs="Times New Roman"/>
          <w:b w:val="0"/>
          <w:sz w:val="24"/>
          <w:szCs w:val="24"/>
        </w:rPr>
        <w:t>30</w:t>
      </w:r>
      <w:r w:rsidR="006131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3281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6131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F8681B">
        <w:rPr>
          <w:rFonts w:ascii="Times New Roman" w:hAnsi="Times New Roman" w:cs="Times New Roman"/>
          <w:b w:val="0"/>
          <w:sz w:val="24"/>
          <w:szCs w:val="24"/>
        </w:rPr>
        <w:t>9</w:t>
      </w:r>
      <w:r w:rsidR="00613138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EC2064">
        <w:rPr>
          <w:rFonts w:ascii="Times New Roman" w:hAnsi="Times New Roman" w:cs="Times New Roman"/>
          <w:b w:val="0"/>
          <w:sz w:val="24"/>
          <w:szCs w:val="24"/>
        </w:rPr>
        <w:t>36</w:t>
      </w:r>
    </w:p>
    <w:p w:rsidR="00B91F6C" w:rsidRDefault="00B91F6C" w:rsidP="00B91F6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701"/>
      </w:tblGrid>
      <w:tr w:rsidR="00B91F6C" w:rsidTr="00A83BCD">
        <w:trPr>
          <w:jc w:val="right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6C" w:rsidRDefault="00B91F6C" w:rsidP="00A8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Гриф секретности </w:t>
            </w:r>
            <w:r>
              <w:rPr>
                <w:rStyle w:val="a5"/>
                <w:sz w:val="18"/>
                <w:szCs w:val="18"/>
              </w:rPr>
              <w:endnoteReference w:customMarkFollows="1" w:id="2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1F6C" w:rsidRDefault="00B91F6C" w:rsidP="00B91F6C">
      <w:pP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4"/>
      </w:tblGrid>
      <w:tr w:rsidR="00B91F6C" w:rsidRPr="003836D7" w:rsidTr="00A83BCD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836D7" w:rsidRDefault="00B91F6C" w:rsidP="00A83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6D7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91F6C" w:rsidRPr="003836D7" w:rsidRDefault="00B91F6C" w:rsidP="00B91F6C">
      <w:pPr>
        <w:spacing w:after="300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3836D7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о соответствии контролируемой информации требованиям, установленным частью 5 статьи 99 Федерального закона от 5 апреля 2013 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года </w:t>
      </w:r>
      <w:r w:rsidRPr="003836D7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 44-ФЗ «</w:t>
      </w:r>
      <w:r w:rsidRPr="003836D7">
        <w:rPr>
          <w:rFonts w:ascii="Times New Roman" w:hAnsi="Times New Roman" w:cs="Times New Roman"/>
          <w:bCs/>
          <w:spacing w:val="2"/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арственных и муниципальных нужд»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79"/>
        <w:gridCol w:w="377"/>
        <w:gridCol w:w="238"/>
        <w:gridCol w:w="1968"/>
        <w:gridCol w:w="397"/>
        <w:gridCol w:w="397"/>
        <w:gridCol w:w="340"/>
        <w:gridCol w:w="1644"/>
        <w:gridCol w:w="1701"/>
      </w:tblGrid>
      <w:tr w:rsidR="00B91F6C" w:rsidTr="00A83BCD">
        <w:trPr>
          <w:cantSplit/>
          <w:trHeight w:hRule="exact" w:val="255"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B91F6C" w:rsidTr="00A83BCD">
        <w:trPr>
          <w:cantSplit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jc w:val="right"/>
            </w:pPr>
            <w:r>
              <w:t>от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r>
              <w:t>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F6C" w:rsidRDefault="00B91F6C" w:rsidP="00A83BCD">
            <w:pPr>
              <w:ind w:left="57"/>
            </w:pPr>
            <w:r>
              <w:t>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6C" w:rsidRDefault="00B91F6C" w:rsidP="00A8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F6C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6C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1F6C" w:rsidRDefault="00B91F6C" w:rsidP="00B91F6C">
      <w:pPr>
        <w:rPr>
          <w:sz w:val="18"/>
          <w:szCs w:val="18"/>
        </w:rPr>
      </w:pPr>
    </w:p>
    <w:p w:rsidR="00B91F6C" w:rsidRDefault="00B91F6C" w:rsidP="00B91F6C">
      <w:pPr>
        <w:rPr>
          <w:sz w:val="18"/>
          <w:szCs w:val="18"/>
        </w:rPr>
      </w:pPr>
    </w:p>
    <w:p w:rsidR="00B91F6C" w:rsidRDefault="00B91F6C" w:rsidP="00B91F6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077"/>
        <w:gridCol w:w="1418"/>
        <w:gridCol w:w="2098"/>
        <w:gridCol w:w="1247"/>
        <w:gridCol w:w="1701"/>
      </w:tblGrid>
      <w:tr w:rsidR="00B91F6C" w:rsidTr="00A83BCD">
        <w:trPr>
          <w:cantSplit/>
          <w:trHeight w:val="284"/>
        </w:trPr>
        <w:tc>
          <w:tcPr>
            <w:tcW w:w="5217" w:type="dxa"/>
            <w:gridSpan w:val="3"/>
            <w:tcBorders>
              <w:left w:val="nil"/>
            </w:tcBorders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lastRenderedPageBreak/>
              <w:t>Реквизиты объекта контроля</w:t>
            </w:r>
          </w:p>
        </w:tc>
        <w:tc>
          <w:tcPr>
            <w:tcW w:w="5046" w:type="dxa"/>
            <w:gridSpan w:val="3"/>
            <w:tcBorders>
              <w:right w:val="nil"/>
            </w:tcBorders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Реквизиты документа,</w:t>
            </w:r>
            <w:r w:rsidRPr="003836D7">
              <w:rPr>
                <w:rFonts w:ascii="Times New Roman" w:hAnsi="Times New Roman" w:cs="Times New Roman"/>
              </w:rPr>
              <w:br/>
              <w:t>содержащего информацию для осуществления контроля</w:t>
            </w:r>
          </w:p>
        </w:tc>
      </w:tr>
      <w:tr w:rsidR="00B91F6C" w:rsidTr="00A83BCD">
        <w:trPr>
          <w:trHeight w:val="284"/>
        </w:trPr>
        <w:tc>
          <w:tcPr>
            <w:tcW w:w="2722" w:type="dxa"/>
            <w:tcBorders>
              <w:left w:val="nil"/>
            </w:tcBorders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98" w:type="dxa"/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номер</w:t>
            </w:r>
          </w:p>
        </w:tc>
      </w:tr>
      <w:tr w:rsidR="00B91F6C" w:rsidTr="00A83BCD">
        <w:trPr>
          <w:trHeight w:val="284"/>
        </w:trPr>
        <w:tc>
          <w:tcPr>
            <w:tcW w:w="2722" w:type="dxa"/>
            <w:tcBorders>
              <w:left w:val="nil"/>
              <w:bottom w:val="nil"/>
            </w:tcBorders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B91F6C" w:rsidRPr="003836D7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836D7">
              <w:rPr>
                <w:rFonts w:ascii="Times New Roman" w:hAnsi="Times New Roman" w:cs="Times New Roman"/>
              </w:rPr>
              <w:t>6</w:t>
            </w:r>
          </w:p>
        </w:tc>
      </w:tr>
      <w:tr w:rsidR="00B91F6C" w:rsidTr="00A83BCD">
        <w:trPr>
          <w:trHeight w:val="284"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1F6C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F6C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1F6C" w:rsidRDefault="00B91F6C" w:rsidP="00B91F6C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2552"/>
      </w:tblGrid>
      <w:tr w:rsidR="00B91F6C" w:rsidTr="00A83BCD">
        <w:trPr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91F6C" w:rsidRDefault="00B91F6C" w:rsidP="00A83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F6C" w:rsidRDefault="00B91F6C" w:rsidP="00A83B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(соответствует/не соответствует)</w:t>
            </w:r>
          </w:p>
        </w:tc>
      </w:tr>
    </w:tbl>
    <w:p w:rsidR="00B91F6C" w:rsidRDefault="00B91F6C" w:rsidP="00B91F6C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3119"/>
        <w:gridCol w:w="454"/>
        <w:gridCol w:w="1418"/>
        <w:gridCol w:w="567"/>
        <w:gridCol w:w="2041"/>
      </w:tblGrid>
      <w:tr w:rsidR="00B91F6C" w:rsidTr="00A83BC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Tr="00A83BC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91F6C" w:rsidRDefault="00B91F6C" w:rsidP="00A83BC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1F6C" w:rsidRDefault="00B91F6C" w:rsidP="00A83B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1F6C" w:rsidRDefault="00B91F6C" w:rsidP="00A83BC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91F6C" w:rsidRDefault="00B91F6C" w:rsidP="00A83B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F6C" w:rsidRDefault="00B91F6C" w:rsidP="00A83BCD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1F6C" w:rsidRDefault="00B91F6C" w:rsidP="00A83B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91F6C" w:rsidRDefault="00B91F6C" w:rsidP="00B91F6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B91F6C" w:rsidTr="00A83B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Default="00B91F6C" w:rsidP="00A83B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F6C" w:rsidRDefault="00B91F6C" w:rsidP="00A83BC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B91F6C" w:rsidRDefault="00B91F6C" w:rsidP="00B91F6C">
      <w:pPr>
        <w:rPr>
          <w:sz w:val="18"/>
          <w:szCs w:val="18"/>
        </w:rPr>
      </w:pPr>
    </w:p>
    <w:p w:rsidR="00B91F6C" w:rsidRDefault="00B91F6C" w:rsidP="00B91F6C">
      <w:pPr>
        <w:rPr>
          <w:sz w:val="18"/>
          <w:szCs w:val="18"/>
        </w:rPr>
      </w:pPr>
    </w:p>
    <w:p w:rsidR="00B91F6C" w:rsidRDefault="00B91F6C" w:rsidP="00B91F6C"/>
    <w:p w:rsidR="00B91F6C" w:rsidRDefault="00B91F6C">
      <w:pPr>
        <w:pStyle w:val="ConsPlusNormal"/>
        <w:jc w:val="right"/>
        <w:outlineLvl w:val="1"/>
      </w:pPr>
    </w:p>
    <w:p w:rsidR="0013428B" w:rsidRDefault="0013428B">
      <w:pPr>
        <w:pStyle w:val="ConsPlusNormal"/>
        <w:jc w:val="right"/>
        <w:outlineLvl w:val="1"/>
      </w:pPr>
    </w:p>
    <w:p w:rsidR="0013428B" w:rsidRDefault="0013428B">
      <w:pPr>
        <w:pStyle w:val="ConsPlusNormal"/>
        <w:jc w:val="right"/>
        <w:outlineLvl w:val="1"/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681B" w:rsidRDefault="00F8681B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681B" w:rsidRDefault="00F8681B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40F9" w:rsidRDefault="007140F9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1F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33281">
        <w:rPr>
          <w:rFonts w:ascii="Times New Roman" w:hAnsi="Times New Roman" w:cs="Times New Roman"/>
          <w:sz w:val="24"/>
          <w:szCs w:val="24"/>
        </w:rPr>
        <w:t>2</w:t>
      </w:r>
    </w:p>
    <w:p w:rsidR="00D33281" w:rsidRDefault="00D33281" w:rsidP="00D33281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Поряд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ку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взаимо</w:t>
      </w:r>
      <w:r w:rsidR="00F8681B">
        <w:rPr>
          <w:rFonts w:ascii="Times New Roman" w:hAnsi="Times New Roman" w:cs="Times New Roman"/>
          <w:b w:val="0"/>
          <w:sz w:val="24"/>
          <w:szCs w:val="24"/>
        </w:rPr>
        <w:t>действия Администрации Фершампенуазского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с получателями бюджетных средств, муниципа</w:t>
      </w:r>
      <w:r w:rsidR="00F8681B">
        <w:rPr>
          <w:rFonts w:ascii="Times New Roman" w:hAnsi="Times New Roman" w:cs="Times New Roman"/>
          <w:b w:val="0"/>
          <w:sz w:val="24"/>
          <w:szCs w:val="24"/>
        </w:rPr>
        <w:t xml:space="preserve">льными бюджетными и автономными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 xml:space="preserve">учреждениями, муниципальными унитарными предприятиями  </w:t>
      </w:r>
      <w:r>
        <w:rPr>
          <w:rFonts w:ascii="Times New Roman" w:hAnsi="Times New Roman" w:cs="Times New Roman"/>
          <w:b w:val="0"/>
          <w:sz w:val="24"/>
          <w:szCs w:val="24"/>
        </w:rPr>
        <w:t>Нагайбакского муниципального района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Челябинской области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при  осуществлении контроля, предусмотренного частью 5 статьи 99 Федерального закона «О контрактной системе в сфере закупок товаров,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работ, услуг для обеспечения государственных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1F17">
        <w:rPr>
          <w:rFonts w:ascii="Times New Roman" w:hAnsi="Times New Roman" w:cs="Times New Roman"/>
          <w:b w:val="0"/>
          <w:sz w:val="24"/>
          <w:szCs w:val="24"/>
        </w:rPr>
        <w:t>и муниципальных нужд»</w:t>
      </w:r>
      <w:r w:rsidR="00F8681B">
        <w:rPr>
          <w:rFonts w:ascii="Times New Roman" w:hAnsi="Times New Roman" w:cs="Times New Roman"/>
          <w:b w:val="0"/>
          <w:sz w:val="24"/>
          <w:szCs w:val="24"/>
        </w:rPr>
        <w:t>, утвержденному постановлением  Администрации Фершампенуазского сельского поселения</w:t>
      </w:r>
    </w:p>
    <w:p w:rsidR="00D33281" w:rsidRPr="00041F17" w:rsidRDefault="00F8681B" w:rsidP="00D33281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30 декабря  2019</w:t>
      </w:r>
      <w:r w:rsidR="00D33281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EC2064">
        <w:rPr>
          <w:rFonts w:ascii="Times New Roman" w:hAnsi="Times New Roman" w:cs="Times New Roman"/>
          <w:b w:val="0"/>
          <w:sz w:val="24"/>
          <w:szCs w:val="24"/>
        </w:rPr>
        <w:t>36</w:t>
      </w:r>
    </w:p>
    <w:p w:rsidR="00D33281" w:rsidRPr="00041F17" w:rsidRDefault="00D33281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7BDC" w:rsidRDefault="00017BD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017BD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17BDC" w:rsidRDefault="00017BDC">
            <w:pPr>
              <w:pStyle w:val="ConsPlusNormal"/>
              <w:jc w:val="right"/>
            </w:pPr>
            <w:r>
              <w:t xml:space="preserve">Гриф секретности </w:t>
            </w:r>
            <w:hyperlink w:anchor="P9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17BDC" w:rsidRDefault="00017BDC">
            <w:pPr>
              <w:pStyle w:val="ConsPlusNormal"/>
            </w:pPr>
          </w:p>
        </w:tc>
      </w:tr>
    </w:tbl>
    <w:p w:rsidR="00017BDC" w:rsidRDefault="00017BDC">
      <w:pPr>
        <w:pStyle w:val="ConsPlusNormal"/>
        <w:jc w:val="both"/>
      </w:pPr>
    </w:p>
    <w:p w:rsidR="00017BDC" w:rsidRPr="007140F9" w:rsidRDefault="00017BDC" w:rsidP="00714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875"/>
      <w:bookmarkEnd w:id="9"/>
      <w:r w:rsidRPr="007140F9">
        <w:rPr>
          <w:rFonts w:ascii="Times New Roman" w:hAnsi="Times New Roman" w:cs="Times New Roman"/>
          <w:sz w:val="24"/>
          <w:szCs w:val="24"/>
        </w:rPr>
        <w:t>Протокол</w:t>
      </w:r>
    </w:p>
    <w:p w:rsidR="00017BDC" w:rsidRPr="007140F9" w:rsidRDefault="00017BDC" w:rsidP="00714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0F9">
        <w:rPr>
          <w:rFonts w:ascii="Times New Roman" w:hAnsi="Times New Roman" w:cs="Times New Roman"/>
          <w:sz w:val="24"/>
          <w:szCs w:val="24"/>
        </w:rPr>
        <w:t>о несоответствии контролируемой информации требованиям,</w:t>
      </w:r>
      <w:r w:rsidR="007140F9">
        <w:rPr>
          <w:rFonts w:ascii="Times New Roman" w:hAnsi="Times New Roman" w:cs="Times New Roman"/>
          <w:sz w:val="24"/>
          <w:szCs w:val="24"/>
        </w:rPr>
        <w:t xml:space="preserve"> </w:t>
      </w:r>
      <w:r w:rsidRPr="007140F9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42" w:history="1">
        <w:r w:rsidRPr="007140F9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7140F9">
        <w:rPr>
          <w:rFonts w:ascii="Times New Roman" w:hAnsi="Times New Roman" w:cs="Times New Roman"/>
          <w:sz w:val="24"/>
          <w:szCs w:val="24"/>
        </w:rPr>
        <w:t xml:space="preserve"> Федерального закона от 5</w:t>
      </w:r>
      <w:r w:rsidR="007140F9">
        <w:rPr>
          <w:rFonts w:ascii="Times New Roman" w:hAnsi="Times New Roman" w:cs="Times New Roman"/>
          <w:sz w:val="24"/>
          <w:szCs w:val="24"/>
        </w:rPr>
        <w:t xml:space="preserve"> </w:t>
      </w:r>
      <w:r w:rsidRPr="007140F9">
        <w:rPr>
          <w:rFonts w:ascii="Times New Roman" w:hAnsi="Times New Roman" w:cs="Times New Roman"/>
          <w:sz w:val="24"/>
          <w:szCs w:val="24"/>
        </w:rPr>
        <w:t xml:space="preserve">апреля 2013 </w:t>
      </w:r>
      <w:r w:rsidR="007140F9">
        <w:rPr>
          <w:rFonts w:ascii="Times New Roman" w:hAnsi="Times New Roman" w:cs="Times New Roman"/>
          <w:sz w:val="24"/>
          <w:szCs w:val="24"/>
        </w:rPr>
        <w:t>года</w:t>
      </w:r>
      <w:r w:rsidRPr="007140F9">
        <w:rPr>
          <w:rFonts w:ascii="Times New Roman" w:hAnsi="Times New Roman" w:cs="Times New Roman"/>
          <w:sz w:val="24"/>
          <w:szCs w:val="24"/>
        </w:rPr>
        <w:t xml:space="preserve"> </w:t>
      </w:r>
      <w:r w:rsidR="007140F9">
        <w:rPr>
          <w:rFonts w:ascii="Times New Roman" w:hAnsi="Times New Roman" w:cs="Times New Roman"/>
          <w:sz w:val="24"/>
          <w:szCs w:val="24"/>
        </w:rPr>
        <w:t>№</w:t>
      </w:r>
      <w:r w:rsidRPr="007140F9">
        <w:rPr>
          <w:rFonts w:ascii="Times New Roman" w:hAnsi="Times New Roman" w:cs="Times New Roman"/>
          <w:sz w:val="24"/>
          <w:szCs w:val="24"/>
        </w:rPr>
        <w:t xml:space="preserve"> 44-ФЗ </w:t>
      </w:r>
      <w:r w:rsidR="007140F9">
        <w:rPr>
          <w:rFonts w:ascii="Times New Roman" w:hAnsi="Times New Roman" w:cs="Times New Roman"/>
          <w:sz w:val="24"/>
          <w:szCs w:val="24"/>
        </w:rPr>
        <w:t>«</w:t>
      </w:r>
      <w:r w:rsidRPr="007140F9">
        <w:rPr>
          <w:rFonts w:ascii="Times New Roman" w:hAnsi="Times New Roman" w:cs="Times New Roman"/>
          <w:sz w:val="24"/>
          <w:szCs w:val="24"/>
        </w:rPr>
        <w:t>О контрактной системе в сфере</w:t>
      </w:r>
      <w:r w:rsidR="007140F9">
        <w:rPr>
          <w:rFonts w:ascii="Times New Roman" w:hAnsi="Times New Roman" w:cs="Times New Roman"/>
          <w:sz w:val="24"/>
          <w:szCs w:val="24"/>
        </w:rPr>
        <w:t xml:space="preserve"> </w:t>
      </w:r>
      <w:r w:rsidRPr="007140F9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</w:t>
      </w:r>
      <w:r w:rsidR="007140F9">
        <w:rPr>
          <w:rFonts w:ascii="Times New Roman" w:hAnsi="Times New Roman" w:cs="Times New Roman"/>
          <w:sz w:val="24"/>
          <w:szCs w:val="24"/>
        </w:rPr>
        <w:t xml:space="preserve"> </w:t>
      </w:r>
      <w:r w:rsidRPr="007140F9">
        <w:rPr>
          <w:rFonts w:ascii="Times New Roman" w:hAnsi="Times New Roman" w:cs="Times New Roman"/>
          <w:sz w:val="24"/>
          <w:szCs w:val="24"/>
        </w:rPr>
        <w:t>госуд</w:t>
      </w:r>
      <w:r w:rsidR="007140F9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</w:p>
    <w:p w:rsidR="00017BDC" w:rsidRPr="007140F9" w:rsidRDefault="007140F9" w:rsidP="00714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17BDC" w:rsidRPr="007140F9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017BDC" w:rsidRPr="007140F9" w:rsidRDefault="00017BDC" w:rsidP="007140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C" w:rsidRDefault="00017BDC">
            <w:pPr>
              <w:pStyle w:val="ConsPlusNormal"/>
              <w:jc w:val="center"/>
            </w:pPr>
            <w:r>
              <w:t>Коды</w:t>
            </w: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 xml:space="preserve">Форма по </w:t>
            </w:r>
            <w:hyperlink r:id="rId43" w:history="1">
              <w:r w:rsidRPr="00C95384"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0506135</w:t>
            </w: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  <w:r>
              <w:t>Наименование территориального органа Федерального казначейства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BDC" w:rsidRDefault="00017BDC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C95384" w:rsidRDefault="00017BDC">
            <w:pPr>
              <w:pStyle w:val="ConsPlusNormal"/>
              <w:jc w:val="right"/>
            </w:pPr>
            <w:r w:rsidRPr="00C95384">
              <w:t xml:space="preserve">по </w:t>
            </w:r>
            <w:hyperlink r:id="rId44" w:history="1">
              <w:r w:rsidRPr="00C95384"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C95384" w:rsidRDefault="00017BDC">
            <w:pPr>
              <w:pStyle w:val="ConsPlusNormal"/>
              <w:jc w:val="right"/>
            </w:pPr>
            <w:r w:rsidRPr="00C95384">
              <w:t xml:space="preserve">по </w:t>
            </w:r>
            <w:hyperlink r:id="rId45" w:history="1">
              <w:r w:rsidRPr="00C95384"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  <w:r>
              <w:t xml:space="preserve">Наименование </w:t>
            </w:r>
            <w:r>
              <w:lastRenderedPageBreak/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lastRenderedPageBreak/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C95384" w:rsidRDefault="00017BDC">
            <w:pPr>
              <w:pStyle w:val="ConsPlusNormal"/>
              <w:jc w:val="right"/>
            </w:pPr>
            <w:r w:rsidRPr="00C95384">
              <w:t xml:space="preserve">по </w:t>
            </w:r>
            <w:hyperlink r:id="rId46" w:history="1">
              <w:r w:rsidRPr="00C95384"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  <w:tr w:rsidR="00017B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Default="00017BDC">
            <w:pPr>
              <w:pStyle w:val="ConsPlusNormal"/>
            </w:pPr>
            <w:r>
              <w:lastRenderedPageBreak/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Default="00017BDC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  <w:jc w:val="right"/>
            </w:pPr>
            <w:r>
              <w:t xml:space="preserve">по </w:t>
            </w:r>
            <w:hyperlink r:id="rId47" w:history="1">
              <w:r w:rsidRPr="00C95384"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Default="00017BDC">
            <w:pPr>
              <w:pStyle w:val="ConsPlusNormal"/>
            </w:pPr>
          </w:p>
        </w:tc>
      </w:tr>
    </w:tbl>
    <w:p w:rsidR="00017BDC" w:rsidRDefault="00017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1304"/>
        <w:gridCol w:w="1757"/>
        <w:gridCol w:w="1247"/>
        <w:gridCol w:w="1587"/>
      </w:tblGrid>
      <w:tr w:rsidR="00017BDC" w:rsidRPr="007140F9">
        <w:tc>
          <w:tcPr>
            <w:tcW w:w="4478" w:type="dxa"/>
            <w:gridSpan w:val="3"/>
            <w:tcBorders>
              <w:left w:val="nil"/>
            </w:tcBorders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Реквизиты документа, содержащего информацию для осуществления контроля</w:t>
            </w:r>
          </w:p>
        </w:tc>
      </w:tr>
      <w:tr w:rsidR="00017BDC" w:rsidRPr="007140F9">
        <w:tc>
          <w:tcPr>
            <w:tcW w:w="2324" w:type="dxa"/>
            <w:tcBorders>
              <w:left w:val="nil"/>
            </w:tcBorders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4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57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7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номер</w:t>
            </w:r>
          </w:p>
        </w:tc>
      </w:tr>
      <w:tr w:rsidR="00017BDC" w:rsidRPr="007140F9">
        <w:tc>
          <w:tcPr>
            <w:tcW w:w="2324" w:type="dxa"/>
            <w:tcBorders>
              <w:left w:val="nil"/>
            </w:tcBorders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017BDC" w:rsidRPr="007140F9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0F9">
              <w:rPr>
                <w:rFonts w:ascii="Times New Roman" w:hAnsi="Times New Roman" w:cs="Times New Roman"/>
              </w:rPr>
              <w:t>6</w:t>
            </w:r>
          </w:p>
        </w:tc>
      </w:tr>
      <w:tr w:rsidR="00017BD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017BDC" w:rsidRDefault="00017BDC">
            <w:pPr>
              <w:pStyle w:val="ConsPlusNormal"/>
            </w:pPr>
          </w:p>
        </w:tc>
        <w:tc>
          <w:tcPr>
            <w:tcW w:w="850" w:type="dxa"/>
          </w:tcPr>
          <w:p w:rsidR="00017BDC" w:rsidRDefault="00017BDC">
            <w:pPr>
              <w:pStyle w:val="ConsPlusNormal"/>
            </w:pPr>
          </w:p>
        </w:tc>
        <w:tc>
          <w:tcPr>
            <w:tcW w:w="1304" w:type="dxa"/>
          </w:tcPr>
          <w:p w:rsidR="00017BDC" w:rsidRDefault="00017BDC">
            <w:pPr>
              <w:pStyle w:val="ConsPlusNormal"/>
            </w:pPr>
          </w:p>
        </w:tc>
        <w:tc>
          <w:tcPr>
            <w:tcW w:w="1757" w:type="dxa"/>
          </w:tcPr>
          <w:p w:rsidR="00017BDC" w:rsidRDefault="00017BDC">
            <w:pPr>
              <w:pStyle w:val="ConsPlusNormal"/>
            </w:pPr>
          </w:p>
        </w:tc>
        <w:tc>
          <w:tcPr>
            <w:tcW w:w="1247" w:type="dxa"/>
          </w:tcPr>
          <w:p w:rsidR="00017BDC" w:rsidRDefault="00017BDC">
            <w:pPr>
              <w:pStyle w:val="ConsPlusNormal"/>
            </w:pPr>
          </w:p>
        </w:tc>
        <w:tc>
          <w:tcPr>
            <w:tcW w:w="1587" w:type="dxa"/>
          </w:tcPr>
          <w:p w:rsidR="00017BDC" w:rsidRDefault="00017BDC">
            <w:pPr>
              <w:pStyle w:val="ConsPlusNormal"/>
            </w:pPr>
          </w:p>
        </w:tc>
      </w:tr>
    </w:tbl>
    <w:p w:rsidR="00017BDC" w:rsidRDefault="00017BDC">
      <w:pPr>
        <w:pStyle w:val="ConsPlusNormal"/>
        <w:jc w:val="both"/>
      </w:pPr>
    </w:p>
    <w:p w:rsidR="00017BDC" w:rsidRDefault="00017BDC">
      <w:pPr>
        <w:pStyle w:val="ConsPlusNonformat"/>
        <w:jc w:val="both"/>
      </w:pPr>
      <w:r>
        <w:t>Выявленные несоответствия: ________________________________________________</w:t>
      </w:r>
    </w:p>
    <w:p w:rsidR="00017BDC" w:rsidRDefault="00017BDC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17BDC" w:rsidRDefault="00017BDC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17BDC" w:rsidRDefault="00017BDC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17BDC" w:rsidRDefault="00017BDC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17BDC" w:rsidRDefault="00017BDC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17BDC" w:rsidRDefault="00017BDC">
      <w:pPr>
        <w:pStyle w:val="ConsPlusNonformat"/>
        <w:jc w:val="both"/>
      </w:pPr>
    </w:p>
    <w:p w:rsidR="00017BDC" w:rsidRDefault="00017BDC">
      <w:pPr>
        <w:pStyle w:val="ConsPlusNonformat"/>
        <w:jc w:val="both"/>
      </w:pPr>
      <w:r>
        <w:t>Ответственный исполнитель _____________  ___________  _____________________</w:t>
      </w:r>
    </w:p>
    <w:p w:rsidR="00017BDC" w:rsidRDefault="00017BDC">
      <w:pPr>
        <w:pStyle w:val="ConsPlusNonformat"/>
        <w:jc w:val="both"/>
      </w:pPr>
      <w:r>
        <w:t xml:space="preserve">                           (должность)    (подпись)   (расшифровка подписи)</w:t>
      </w:r>
    </w:p>
    <w:p w:rsidR="00017BDC" w:rsidRDefault="00017BDC">
      <w:pPr>
        <w:pStyle w:val="ConsPlusNonformat"/>
        <w:jc w:val="both"/>
      </w:pPr>
    </w:p>
    <w:p w:rsidR="00017BDC" w:rsidRDefault="00017BDC">
      <w:pPr>
        <w:pStyle w:val="ConsPlusNonformat"/>
        <w:jc w:val="both"/>
      </w:pPr>
      <w:r>
        <w:t>"__" __________ 20__ г.</w:t>
      </w: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ind w:firstLine="540"/>
        <w:jc w:val="both"/>
      </w:pPr>
      <w:r>
        <w:t>--------------------------------</w:t>
      </w:r>
    </w:p>
    <w:p w:rsidR="00017BDC" w:rsidRDefault="00017BDC">
      <w:pPr>
        <w:pStyle w:val="ConsPlusNormal"/>
        <w:ind w:firstLine="540"/>
        <w:jc w:val="both"/>
      </w:pPr>
      <w:bookmarkStart w:id="10" w:name="P962"/>
      <w:bookmarkEnd w:id="10"/>
      <w:r>
        <w:t>&lt;*&gt; Заполняется при наличии.</w:t>
      </w: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17BDC" w:rsidSect="004977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3D" w:rsidRDefault="004B213D" w:rsidP="003836D7">
      <w:pPr>
        <w:spacing w:after="0" w:line="240" w:lineRule="auto"/>
      </w:pPr>
      <w:r>
        <w:separator/>
      </w:r>
    </w:p>
  </w:endnote>
  <w:endnote w:type="continuationSeparator" w:id="1">
    <w:p w:rsidR="004B213D" w:rsidRDefault="004B213D" w:rsidP="003836D7">
      <w:pPr>
        <w:spacing w:after="0" w:line="240" w:lineRule="auto"/>
      </w:pPr>
      <w:r>
        <w:continuationSeparator/>
      </w:r>
    </w:p>
  </w:endnote>
  <w:endnote w:id="2">
    <w:p w:rsidR="00F228D7" w:rsidRDefault="00F228D7" w:rsidP="00D33281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3D" w:rsidRDefault="004B213D" w:rsidP="003836D7">
      <w:pPr>
        <w:spacing w:after="0" w:line="240" w:lineRule="auto"/>
      </w:pPr>
      <w:r>
        <w:separator/>
      </w:r>
    </w:p>
  </w:footnote>
  <w:footnote w:type="continuationSeparator" w:id="1">
    <w:p w:rsidR="004B213D" w:rsidRDefault="004B213D" w:rsidP="0038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12EEB"/>
    <w:multiLevelType w:val="hybridMultilevel"/>
    <w:tmpl w:val="96862508"/>
    <w:lvl w:ilvl="0" w:tplc="6F0A75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BDC"/>
    <w:rsid w:val="00013D41"/>
    <w:rsid w:val="00017BDC"/>
    <w:rsid w:val="00041F17"/>
    <w:rsid w:val="000C6303"/>
    <w:rsid w:val="000D67A3"/>
    <w:rsid w:val="00126B8E"/>
    <w:rsid w:val="00133123"/>
    <w:rsid w:val="0013428B"/>
    <w:rsid w:val="001447CE"/>
    <w:rsid w:val="001E6796"/>
    <w:rsid w:val="001F0A12"/>
    <w:rsid w:val="002374AA"/>
    <w:rsid w:val="0029204C"/>
    <w:rsid w:val="0029375D"/>
    <w:rsid w:val="002E1D55"/>
    <w:rsid w:val="00331242"/>
    <w:rsid w:val="003479E0"/>
    <w:rsid w:val="0037052F"/>
    <w:rsid w:val="003836D7"/>
    <w:rsid w:val="0039160A"/>
    <w:rsid w:val="003A3BAC"/>
    <w:rsid w:val="003C1808"/>
    <w:rsid w:val="003D23BA"/>
    <w:rsid w:val="003D2B12"/>
    <w:rsid w:val="003F3D0B"/>
    <w:rsid w:val="00442B04"/>
    <w:rsid w:val="0046353A"/>
    <w:rsid w:val="00497753"/>
    <w:rsid w:val="004B213D"/>
    <w:rsid w:val="00521E5F"/>
    <w:rsid w:val="00580D22"/>
    <w:rsid w:val="005863B9"/>
    <w:rsid w:val="005B20D5"/>
    <w:rsid w:val="005B63F1"/>
    <w:rsid w:val="00613138"/>
    <w:rsid w:val="006523C0"/>
    <w:rsid w:val="00655457"/>
    <w:rsid w:val="006576C7"/>
    <w:rsid w:val="00677121"/>
    <w:rsid w:val="006A1900"/>
    <w:rsid w:val="006A43B0"/>
    <w:rsid w:val="006B1400"/>
    <w:rsid w:val="006B7513"/>
    <w:rsid w:val="007140F9"/>
    <w:rsid w:val="0073487E"/>
    <w:rsid w:val="00735D0E"/>
    <w:rsid w:val="00741AAE"/>
    <w:rsid w:val="00793E50"/>
    <w:rsid w:val="007A2CB4"/>
    <w:rsid w:val="007C092B"/>
    <w:rsid w:val="0080246C"/>
    <w:rsid w:val="00832883"/>
    <w:rsid w:val="00843341"/>
    <w:rsid w:val="008604BF"/>
    <w:rsid w:val="00862F0E"/>
    <w:rsid w:val="00907664"/>
    <w:rsid w:val="009419AA"/>
    <w:rsid w:val="009906C6"/>
    <w:rsid w:val="009B1502"/>
    <w:rsid w:val="009D4FA7"/>
    <w:rsid w:val="00A208B3"/>
    <w:rsid w:val="00A83BCD"/>
    <w:rsid w:val="00A90DC7"/>
    <w:rsid w:val="00AD00AF"/>
    <w:rsid w:val="00AF732E"/>
    <w:rsid w:val="00B60CA6"/>
    <w:rsid w:val="00B7526C"/>
    <w:rsid w:val="00B91F6C"/>
    <w:rsid w:val="00BA10D2"/>
    <w:rsid w:val="00C463DB"/>
    <w:rsid w:val="00C6534F"/>
    <w:rsid w:val="00C74A99"/>
    <w:rsid w:val="00C95384"/>
    <w:rsid w:val="00CA671C"/>
    <w:rsid w:val="00CB6098"/>
    <w:rsid w:val="00CC5D59"/>
    <w:rsid w:val="00D33281"/>
    <w:rsid w:val="00D52687"/>
    <w:rsid w:val="00D73C16"/>
    <w:rsid w:val="00D87A19"/>
    <w:rsid w:val="00DF2B2E"/>
    <w:rsid w:val="00E06DEF"/>
    <w:rsid w:val="00E20753"/>
    <w:rsid w:val="00E65207"/>
    <w:rsid w:val="00EC2064"/>
    <w:rsid w:val="00F228D7"/>
    <w:rsid w:val="00F41A33"/>
    <w:rsid w:val="00F7611D"/>
    <w:rsid w:val="00F81E36"/>
    <w:rsid w:val="00F8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3836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3836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836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B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C653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65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unhideWhenUsed/>
    <w:qFormat/>
    <w:rsid w:val="007C09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3836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3836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836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4D4FEB01DF658EE9DA8DE807467009E2DAF0F570F0955006A171F89F2DBDB461FAA252876A3665V923F" TargetMode="External"/><Relationship Id="rId18" Type="http://schemas.openxmlformats.org/officeDocument/2006/relationships/hyperlink" Target="consultantplus://offline/ref=62F86F97D7CDFE4555687256F87A7ED57FEDA43163ECA9B870671692F279D8EF7443A0748054D445ICp8J" TargetMode="External"/><Relationship Id="rId26" Type="http://schemas.openxmlformats.org/officeDocument/2006/relationships/hyperlink" Target="consultantplus://offline/ref=C34D4FEB01DF658EE9DA8DE807467009E1D3F0F072F2955006A171F89F2DBDB461FAA252876B356FV926F" TargetMode="External"/><Relationship Id="rId39" Type="http://schemas.openxmlformats.org/officeDocument/2006/relationships/hyperlink" Target="consultantplus://offline/ref=554765C9106F00A3B7A6EAC674ECC347ACBB916CACC80E7407F22F5B374FBF3ED759749660A31651F41CD467v9V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4D4FEB01DF658EE9DA8DE807467009E2DAF1F473FD955006A171F89F2DBDB461FAA252876A3666V92EF" TargetMode="External"/><Relationship Id="rId34" Type="http://schemas.openxmlformats.org/officeDocument/2006/relationships/hyperlink" Target="consultantplus://offline/ref=C34D4FEB01DF658EE9DA8DE807467009E1D3F0F072F2955006A171F89FV22DF" TargetMode="External"/><Relationship Id="rId42" Type="http://schemas.openxmlformats.org/officeDocument/2006/relationships/hyperlink" Target="consultantplus://offline/ref=C34D4FEB01DF658EE9DA8DE807467009E1D3F0F072F2955006A171F89F2DBDB461FAA252876B356FV926F" TargetMode="External"/><Relationship Id="rId47" Type="http://schemas.openxmlformats.org/officeDocument/2006/relationships/hyperlink" Target="consultantplus://offline/ref=C34D4FEB01DF658EE9DA8DE807467009E2D7F9FB72F5955006A171F89FV22DF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4D4FEB01DF658EE9DA8DE807467009E1D3F0F072F2955006A171F89F2DBDB461FAA252876B356FV926F" TargetMode="External"/><Relationship Id="rId17" Type="http://schemas.openxmlformats.org/officeDocument/2006/relationships/hyperlink" Target="consultantplus://offline/ref=62F86F97D7CDFE4555687256F87A7ED57FEDA43163ECA9B870671692F279D8EF7443A0748055D64EICpAJ" TargetMode="External"/><Relationship Id="rId25" Type="http://schemas.openxmlformats.org/officeDocument/2006/relationships/hyperlink" Target="consultantplus://offline/ref=6E1DEB0DB9FF7B9A2AF5970932847B361EE5879769183AC367315D9AA5B82C99F2BE679A50712288KBC9J" TargetMode="External"/><Relationship Id="rId33" Type="http://schemas.openxmlformats.org/officeDocument/2006/relationships/hyperlink" Target="consultantplus://offline/ref=C34D4FEB01DF658EE9DA8DE807467009E1D3F0F072F2955006A171F89F2DBDB461FAA252876A3461V925F" TargetMode="External"/><Relationship Id="rId38" Type="http://schemas.openxmlformats.org/officeDocument/2006/relationships/hyperlink" Target="consultantplus://offline/ref=554765C9106F00A3B7A6F4CB62809D4DAFB0CF63ACC60C275AAF290C681FB96B971972C323E61859vFV5L" TargetMode="External"/><Relationship Id="rId46" Type="http://schemas.openxmlformats.org/officeDocument/2006/relationships/hyperlink" Target="consultantplus://offline/ref=C34D4FEB01DF658EE9DA8DE807467009E2D7F9FB72F5955006A171F89FV22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4D4FEB01DF658EE9DA8DE807467009E1D3F0F072F2955006A171F89F2DBDB461FAA252876B356FV926F" TargetMode="External"/><Relationship Id="rId20" Type="http://schemas.openxmlformats.org/officeDocument/2006/relationships/hyperlink" Target="consultantplus://offline/ref=C34D4FEB01DF658EE9DA8DE807467009E1D3F0F072F2955006A171F89F2DBDB461FAA252876B356FV926F" TargetMode="External"/><Relationship Id="rId29" Type="http://schemas.openxmlformats.org/officeDocument/2006/relationships/hyperlink" Target="consultantplus://offline/ref=C34D4FEB01DF658EE9DA8DE807467009E1D3F7FB76F1955006A171F89F2DBDB461FAA25287693265V924F" TargetMode="External"/><Relationship Id="rId41" Type="http://schemas.openxmlformats.org/officeDocument/2006/relationships/hyperlink" Target="consultantplus://offline/ref=554765C9106F00A3B7A6F4CB62809D4DAFB0CF63ACC60C275AAF290C68v1V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4D4FEB01DF658EE9DA8DE807467009E1D3F0F072F2955006A171F89F2DBDB461FAA252876B356FV926F" TargetMode="External"/><Relationship Id="rId24" Type="http://schemas.openxmlformats.org/officeDocument/2006/relationships/hyperlink" Target="consultantplus://offline/ref=6E1DEB0DB9FF7B9A2AF5970932847B361EE5809C6D1B3AC367315D9AA5KBC8J" TargetMode="External"/><Relationship Id="rId32" Type="http://schemas.openxmlformats.org/officeDocument/2006/relationships/hyperlink" Target="consultantplus://offline/ref=C34D4FEB01DF658EE9DA8DE807467009E1D3F0F072F2955006A171F89F2DBDB461FAA252876A346FV927F" TargetMode="External"/><Relationship Id="rId37" Type="http://schemas.openxmlformats.org/officeDocument/2006/relationships/hyperlink" Target="consultantplus://offline/ref=645190D8D0DCEC31262AE57CD76CFFEA0EA4562FE92A915F8ED1A9AB1Ca8U0L" TargetMode="External"/><Relationship Id="rId40" Type="http://schemas.openxmlformats.org/officeDocument/2006/relationships/hyperlink" Target="consultantplus://offline/ref=C34D4FEB01DF658EE9DA8DE807467009E1D3F0F072F2955006A171F89F2DBDB461FAA252876B356FV926F" TargetMode="External"/><Relationship Id="rId45" Type="http://schemas.openxmlformats.org/officeDocument/2006/relationships/hyperlink" Target="consultantplus://offline/ref=C34D4FEB01DF658EE9DA8DE807467009E2D0F9F171F6955006A171F89F2DBDB461FAA252876A3666V92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4D4FEB01DF658EE9DA8DE807467009E1D3F0F072F2955006A171F89FV22DF" TargetMode="External"/><Relationship Id="rId23" Type="http://schemas.openxmlformats.org/officeDocument/2006/relationships/hyperlink" Target="consultantplus://offline/ref=C34D4FEB01DF658EE9DA8DE807467009E1D3F0F072F2955006A171F89FV22DF" TargetMode="External"/><Relationship Id="rId28" Type="http://schemas.openxmlformats.org/officeDocument/2006/relationships/hyperlink" Target="consultantplus://offline/ref=C34D4FEB01DF658EE9DA8DE807467009E1D3F0F072F2955006A171F89FV22DF" TargetMode="External"/><Relationship Id="rId36" Type="http://schemas.openxmlformats.org/officeDocument/2006/relationships/hyperlink" Target="consultantplus://offline/ref=645190D8D0DCEC31262AE57CD76CFFEA0EA4562FE92A915F8ED1A9AB1C80189F50F0F2F0FD26A443a0U5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34D4FEB01DF658EE9DA8DE807467009E2DAF0F570F0955006A171F89F2DBDB461FAA252876A3665V920F" TargetMode="External"/><Relationship Id="rId19" Type="http://schemas.openxmlformats.org/officeDocument/2006/relationships/hyperlink" Target="consultantplus://offline/ref=62F86F97D7CDFE4555687256F87A7ED57FEDA43163ECA9B870671692F279D8EF7443A0I7pCJ" TargetMode="External"/><Relationship Id="rId31" Type="http://schemas.openxmlformats.org/officeDocument/2006/relationships/hyperlink" Target="consultantplus://offline/ref=C34D4FEB01DF658EE9DA8DE807467009E1D3F0F072F2955006A171F89FV22DF" TargetMode="External"/><Relationship Id="rId44" Type="http://schemas.openxmlformats.org/officeDocument/2006/relationships/hyperlink" Target="consultantplus://offline/ref=C34D4FEB01DF658EE9DA8DE807467009E2D4F9F174F4955006A171F89FV22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4D4FEB01DF658EE9DA8DE807467009E1D3F0F072F2955006A171F89F2DBDB461FAA252876B356FV92EF" TargetMode="External"/><Relationship Id="rId14" Type="http://schemas.openxmlformats.org/officeDocument/2006/relationships/hyperlink" Target="consultantplus://offline/ref=097C7382FEC8F015C4B1FF5A79C020650F893F47E0ECD0131FE5EA25B6B8F18F5E55903E23C290C1q9MCJ" TargetMode="External"/><Relationship Id="rId22" Type="http://schemas.openxmlformats.org/officeDocument/2006/relationships/hyperlink" Target="consultantplus://offline/ref=C6D3FDD96808D2BD82B549016E838A8D6AF4D6BCE3B896FB3BB2799CD3WAyDJ" TargetMode="External"/><Relationship Id="rId27" Type="http://schemas.openxmlformats.org/officeDocument/2006/relationships/hyperlink" Target="consultantplus://offline/ref=C34D4FEB01DF658EE9DA8DE807467009E1D3F7FB76F1955006A171F89F2DBDB461FAA25287693265V924F" TargetMode="External"/><Relationship Id="rId30" Type="http://schemas.openxmlformats.org/officeDocument/2006/relationships/hyperlink" Target="consultantplus://offline/ref=C34D4FEB01DF658EE9DA8DE807467009E2DAF0F570F0955006A171F89F2DBDB461FAA252876A3662V924F" TargetMode="External"/><Relationship Id="rId35" Type="http://schemas.openxmlformats.org/officeDocument/2006/relationships/hyperlink" Target="consultantplus://offline/ref=C34D4FEB01DF658EE9DA8DE807467009E1D3F0F072F2955006A171F89F2DBDB461FAA252876A3267V927F" TargetMode="External"/><Relationship Id="rId43" Type="http://schemas.openxmlformats.org/officeDocument/2006/relationships/hyperlink" Target="consultantplus://offline/ref=C34D4FEB01DF658EE9DA8DE807467009E1D3F6F771F4955006A171F89FV22DF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FE59-0272-4195-AAA1-1364B470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4873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2</cp:revision>
  <cp:lastPrinted>2018-03-20T06:50:00Z</cp:lastPrinted>
  <dcterms:created xsi:type="dcterms:W3CDTF">2021-03-04T11:16:00Z</dcterms:created>
  <dcterms:modified xsi:type="dcterms:W3CDTF">2021-03-04T11:16:00Z</dcterms:modified>
</cp:coreProperties>
</file>