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2" w:rsidRPr="009D1252" w:rsidRDefault="009D1252" w:rsidP="009D125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</w:t>
      </w:r>
    </w:p>
    <w:p w:rsidR="009D1252" w:rsidRPr="009D1252" w:rsidRDefault="00A11646" w:rsidP="009D125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ПЛЯСОВАТСКОГО</w:t>
      </w:r>
      <w:r w:rsidR="009D1252"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 СЕЛЬСКОГО ПОСЕЛЕНИЯ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z w:val="24"/>
          <w:szCs w:val="24"/>
          <w:lang w:eastAsia="ru-RU"/>
        </w:rPr>
        <w:t>ВЕРХНЕХАВСКОГО МУНИЦИПАЛЬНОГО РАЙОНА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ПОСТАНОВЛЕНИЕ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D1252" w:rsidRPr="009D1252" w:rsidRDefault="009D1252" w:rsidP="009D125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от 2</w:t>
      </w:r>
      <w:r w:rsidR="005E530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5E530E">
        <w:rPr>
          <w:rFonts w:ascii="Arial" w:eastAsia="Times New Roman" w:hAnsi="Arial" w:cs="Arial"/>
          <w:bCs/>
          <w:sz w:val="24"/>
          <w:szCs w:val="24"/>
          <w:lang w:eastAsia="ar-SA"/>
        </w:rPr>
        <w:t>6.2019 года № 29</w:t>
      </w:r>
    </w:p>
    <w:p w:rsidR="009D1252" w:rsidRPr="009D1252" w:rsidRDefault="005E530E" w:rsidP="009D125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Плясоватка</w:t>
      </w:r>
      <w:proofErr w:type="spellEnd"/>
    </w:p>
    <w:p w:rsidR="009D1252" w:rsidRPr="009D1252" w:rsidRDefault="009D1252" w:rsidP="009D125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D1252" w:rsidRPr="009D1252" w:rsidRDefault="009D1252" w:rsidP="009D1252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 утверждении Положения «О порядке организации и осуществления муниципального контроля в области торговой деятельност</w:t>
      </w:r>
      <w:r w:rsidR="005E53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и на территории </w:t>
      </w:r>
      <w:proofErr w:type="spellStart"/>
      <w:r w:rsidR="005E53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поселения»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D1252" w:rsidRPr="009D1252" w:rsidRDefault="009D1252" w:rsidP="009D12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</w:t>
      </w:r>
      <w:hyperlink r:id="rId7" w:history="1">
        <w:r w:rsidRPr="009D1252">
          <w:rPr>
            <w:rFonts w:ascii="Arial" w:eastAsia="SimSun" w:hAnsi="Arial" w:cs="Arial"/>
            <w:color w:val="000080"/>
            <w:sz w:val="24"/>
            <w:szCs w:val="24"/>
            <w:u w:val="single"/>
            <w:lang w:eastAsia="ar-SA"/>
          </w:rPr>
          <w:t>законом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льности, Устава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Воронежской области</w:t>
      </w:r>
    </w:p>
    <w:p w:rsidR="009D1252" w:rsidRPr="009D1252" w:rsidRDefault="009D1252" w:rsidP="009D12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D1252">
        <w:rPr>
          <w:rFonts w:ascii="Arial" w:hAnsi="Arial" w:cs="Arial"/>
          <w:bCs/>
          <w:sz w:val="24"/>
          <w:szCs w:val="24"/>
        </w:rPr>
        <w:t>ПОСТАНОВЛЯЕТ: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 Утвердить Положение «О порядке организации и осуществления муниципального контроля в области торговой деятельности на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территории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согласно приложению.</w:t>
      </w:r>
    </w:p>
    <w:p w:rsidR="009D1252" w:rsidRPr="009D1252" w:rsidRDefault="009D1252" w:rsidP="009D1252">
      <w:pPr>
        <w:tabs>
          <w:tab w:val="left" w:pos="567"/>
          <w:tab w:val="left" w:pos="11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разместить на официальном сайт</w:t>
      </w:r>
      <w:r w:rsidR="005E530E">
        <w:rPr>
          <w:rFonts w:ascii="Arial" w:eastAsia="Times New Roman" w:hAnsi="Arial" w:cs="Arial"/>
          <w:sz w:val="24"/>
          <w:szCs w:val="24"/>
          <w:lang w:eastAsia="ru-RU"/>
        </w:rPr>
        <w:t xml:space="preserve">е администрации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ru-RU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</w:p>
    <w:p w:rsidR="009D1252" w:rsidRPr="009D1252" w:rsidRDefault="009D1252" w:rsidP="009D12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12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1252" w:rsidRPr="009D1252" w:rsidRDefault="009D1252" w:rsidP="009D12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571C" w:rsidRDefault="00F9571C" w:rsidP="00F95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F9571C" w:rsidRDefault="00F9571C" w:rsidP="00F95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Г.А.К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олесова</w:t>
      </w:r>
      <w:proofErr w:type="spellEnd"/>
    </w:p>
    <w:p w:rsidR="00F9571C" w:rsidRDefault="00F9571C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9D1252" w:rsidRPr="009D1252" w:rsidRDefault="005E530E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="009D1252"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Верхнехавского муниципального района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от 2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>6.2019 г. № 29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ar29"/>
      <w:bookmarkEnd w:id="1"/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ПОЛОЖЕНИЕ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О ПОРЯДКЕ ОРГАНИЗАЦИИ И ОСУЩЕСТВЛЕНИЯ МУНИЦИПАЛЬНОГО КОНТРОЛЯ В ОБЛАСТИ ТОРГОВОЙ ДЕЯТЕЛЬНОСТ</w:t>
      </w:r>
      <w:r w:rsidR="005E530E">
        <w:rPr>
          <w:rFonts w:ascii="Arial" w:eastAsia="Times New Roman" w:hAnsi="Arial" w:cs="Arial"/>
          <w:bCs/>
          <w:sz w:val="24"/>
          <w:szCs w:val="24"/>
          <w:lang w:eastAsia="ar-SA"/>
        </w:rPr>
        <w:t>И НА ТЕРРИТОРИИ ПЛЯСОВАТСКОГО</w:t>
      </w: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Par34"/>
      <w:bookmarkEnd w:id="2"/>
      <w:r w:rsidRPr="009D1252">
        <w:rPr>
          <w:rFonts w:ascii="Arial" w:eastAsia="Times New Roman" w:hAnsi="Arial" w:cs="Arial"/>
          <w:sz w:val="24"/>
          <w:szCs w:val="24"/>
          <w:lang w:eastAsia="ar-SA"/>
        </w:rPr>
        <w:t>Общие положения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Положение "О порядке организации и осуществления муниципального контроля в области торговой деятельност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и на территории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поселения" (далее - Положение) разработано в соответствии с Федеральным </w:t>
      </w:r>
      <w:hyperlink r:id="rId8" w:history="1">
        <w:r w:rsidRPr="009D1252">
          <w:rPr>
            <w:rFonts w:ascii="Arial" w:eastAsia="SimSun" w:hAnsi="Arial" w:cs="Arial"/>
            <w:color w:val="000080"/>
            <w:sz w:val="24"/>
            <w:szCs w:val="24"/>
            <w:u w:val="single"/>
            <w:lang w:eastAsia="ar-SA"/>
          </w:rPr>
          <w:t>законом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9D1252">
          <w:rPr>
            <w:rFonts w:ascii="Arial" w:eastAsia="SimSun" w:hAnsi="Arial" w:cs="Arial"/>
            <w:color w:val="000000"/>
            <w:sz w:val="24"/>
            <w:szCs w:val="24"/>
            <w:u w:val="single"/>
            <w:lang w:eastAsia="ar-SA"/>
          </w:rPr>
          <w:t>Уставом</w:t>
        </w:r>
      </w:hyperlink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ar37"/>
      <w:bookmarkEnd w:id="3"/>
      <w:r w:rsidRPr="009D1252">
        <w:rPr>
          <w:rFonts w:ascii="Arial" w:eastAsia="Times New Roman" w:hAnsi="Arial" w:cs="Arial"/>
          <w:sz w:val="24"/>
          <w:szCs w:val="24"/>
          <w:lang w:eastAsia="ar-SA"/>
        </w:rPr>
        <w:t>1.2. Муниципальный контроль в области торговой деятельности - деятельность органов местного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самоуправления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уполномоченных в соответствии с федеральными законами на организацию и проведени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е на территории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ми правовыми актами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 (далее - муниципальный контроль).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1.3. Органом местного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самоуправления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уполномоченным на осуществление муниципального контроля, указанного в </w:t>
      </w:r>
      <w:hyperlink r:id="rId10" w:anchor="Par37" w:history="1">
        <w:r w:rsidRPr="009D1252">
          <w:rPr>
            <w:rFonts w:ascii="Arial" w:eastAsia="SimSun" w:hAnsi="Arial" w:cs="Arial"/>
            <w:color w:val="000000"/>
            <w:sz w:val="24"/>
            <w:szCs w:val="24"/>
            <w:u w:val="single"/>
            <w:lang w:eastAsia="ar-SA"/>
          </w:rPr>
          <w:t>пункте 2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Положения (далее - орган муниципального контроля), являетс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я администрация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- администрация).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Орган, уполномоченный на проведение от имени администрации проверок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Правительства Воронежской области.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Par44"/>
      <w:bookmarkEnd w:id="4"/>
      <w:r w:rsidRPr="009D1252">
        <w:rPr>
          <w:rFonts w:ascii="Arial" w:eastAsia="Times New Roman" w:hAnsi="Arial" w:cs="Arial"/>
          <w:sz w:val="24"/>
          <w:szCs w:val="24"/>
          <w:lang w:eastAsia="ar-SA"/>
        </w:rPr>
        <w:t>2. Цели и задачи муниципального контроля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2.1. Целями муниципального контроля являются: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А) проверка соблюдения требований, установленных муниципальными п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равовыми актами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деятельности;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Б) предупреждение, выявление и пресечение нарушений требований, установленных муниципальными п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равовыми актами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2.2. Основной задачей муниципального контроля является осуществление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равовыми актами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Par51"/>
      <w:bookmarkEnd w:id="5"/>
      <w:r w:rsidRPr="009D1252">
        <w:rPr>
          <w:rFonts w:ascii="Arial" w:eastAsia="Times New Roman" w:hAnsi="Arial" w:cs="Arial"/>
          <w:sz w:val="24"/>
          <w:szCs w:val="24"/>
          <w:lang w:eastAsia="ar-SA"/>
        </w:rPr>
        <w:t>3. Порядок организации и осуществления муниципального контроля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3.1.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3.2. Ежегодный план проведения плановых проверок утверждается главо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й администрации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</w:t>
      </w:r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авовыми актами </w:t>
      </w:r>
      <w:proofErr w:type="spellStart"/>
      <w:r w:rsidR="005E530E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="005E53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3.4.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</w:t>
      </w:r>
      <w:r w:rsidR="00F97449">
        <w:rPr>
          <w:rFonts w:ascii="Arial" w:eastAsia="Times New Roman" w:hAnsi="Arial" w:cs="Arial"/>
          <w:sz w:val="24"/>
          <w:szCs w:val="24"/>
          <w:lang w:eastAsia="ar-SA"/>
        </w:rPr>
        <w:t xml:space="preserve">равовыми актами </w:t>
      </w:r>
      <w:proofErr w:type="spellStart"/>
      <w:r w:rsidR="00F97449">
        <w:rPr>
          <w:rFonts w:ascii="Arial" w:eastAsia="Times New Roman" w:hAnsi="Arial" w:cs="Arial"/>
          <w:sz w:val="24"/>
          <w:szCs w:val="24"/>
          <w:lang w:eastAsia="ar-SA"/>
        </w:rPr>
        <w:t>Плясоватского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власти. Перечень сведений, которые указываются в акте проверки, устанавливается федеральным законом.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3.7. </w:t>
      </w:r>
      <w:proofErr w:type="gram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В случае выявления при проведении проверки нарушений лицом, в отношении которого проводилась проверка, требований, установленных муниципальными п</w:t>
      </w:r>
      <w:r w:rsidR="00F97449">
        <w:rPr>
          <w:rFonts w:ascii="Arial" w:eastAsia="Times New Roman" w:hAnsi="Arial" w:cs="Arial"/>
          <w:sz w:val="24"/>
          <w:szCs w:val="24"/>
          <w:lang w:eastAsia="ar-SA"/>
        </w:rPr>
        <w:t>равовыми актами Плясоватского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>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3.8. Орган муниципального контроля ведет учет мероприятий по муниципальному контролю.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ar71"/>
      <w:bookmarkEnd w:id="6"/>
      <w:r w:rsidRPr="009D1252">
        <w:rPr>
          <w:rFonts w:ascii="Arial" w:eastAsia="Times New Roman" w:hAnsi="Arial" w:cs="Arial"/>
          <w:sz w:val="24"/>
          <w:szCs w:val="24"/>
          <w:lang w:eastAsia="ar-SA"/>
        </w:rPr>
        <w:t>4. Заключительные положения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4.1.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4.2.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52"/>
    <w:rsid w:val="005E530E"/>
    <w:rsid w:val="006F3E84"/>
    <w:rsid w:val="008D32EE"/>
    <w:rsid w:val="009D1252"/>
    <w:rsid w:val="00A11646"/>
    <w:rsid w:val="00B022A3"/>
    <w:rsid w:val="00F9571C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EFA64E816A595DCCEEA5E4F9CC64036D9FFDEB02DFAD81DD2E4A379BCt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7;&#1087;&#1077;&#1094;&#1080;&#1072;&#1083;&#1080;&#1089;&#1090;\Downloads\&#1055;&#1086;&#1089;&#1090;_%20&#8470;12%20&#1086;&#1090;%2029_03_19%20&#1086;%20&#1087;&#1086;&#1088;&#1103;&#1076;&#1082;&#1077;%20&#1086;&#1088;&#1075;%20%20&#1084;&#1091;&#1085;&#1080;&#1094;_%20&#1082;&#1086;&#1085;&#1090;&#1088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0DBE5C978FFB0FAAE91FF3E3DCFC04A7778585341CD5FF4ED5F97F35CC409AC87A2D97FD0D62B791FB1134q7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865B-1307-45AB-B587-7547906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8</cp:revision>
  <cp:lastPrinted>2019-06-28T12:43:00Z</cp:lastPrinted>
  <dcterms:created xsi:type="dcterms:W3CDTF">2019-04-29T05:27:00Z</dcterms:created>
  <dcterms:modified xsi:type="dcterms:W3CDTF">2019-06-28T12:44:00Z</dcterms:modified>
</cp:coreProperties>
</file>