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A8" w:rsidRDefault="00E633A8" w:rsidP="00284F0B">
      <w:pPr>
        <w:jc w:val="center"/>
        <w:rPr>
          <w:bCs/>
          <w:i/>
          <w:sz w:val="24"/>
          <w:szCs w:val="24"/>
        </w:rPr>
      </w:pPr>
    </w:p>
    <w:p w:rsidR="00284F0B" w:rsidRDefault="00541738" w:rsidP="00284F0B">
      <w:pPr>
        <w:jc w:val="center"/>
        <w:rPr>
          <w:b/>
          <w:bCs/>
          <w:sz w:val="24"/>
          <w:szCs w:val="24"/>
        </w:rPr>
      </w:pPr>
      <w:r>
        <w:pict>
          <v:line id="_x0000_s1026" style="position:absolute;left:0;text-align:left;z-index:251660288" from="225pt,8.2pt" to="225.05pt,8.25pt" o:allowincell="f" strokeweight="1pt">
            <v:stroke startarrowwidth="narrow" startarrowlength="short" endarrowwidth="narrow" endarrowlength="short"/>
          </v:line>
        </w:pict>
      </w:r>
      <w:r w:rsidR="00284F0B">
        <w:rPr>
          <w:b/>
          <w:bCs/>
        </w:rPr>
        <w:t xml:space="preserve">    </w:t>
      </w:r>
      <w:r w:rsidR="00284F0B">
        <w:rPr>
          <w:b/>
          <w:bCs/>
          <w:sz w:val="24"/>
          <w:szCs w:val="24"/>
        </w:rPr>
        <w:t>РОССИЙСКАЯ ФЕДЕРАЦИЯ</w:t>
      </w:r>
      <w:r w:rsidR="00284F0B">
        <w:rPr>
          <w:b/>
          <w:bCs/>
          <w:sz w:val="24"/>
          <w:szCs w:val="24"/>
        </w:rPr>
        <w:br/>
        <w:t>САМАРСКАЯ ОБЛАСТЬ</w:t>
      </w:r>
    </w:p>
    <w:p w:rsidR="00284F0B" w:rsidRDefault="00284F0B" w:rsidP="00284F0B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 w:rsidR="00FB745B">
        <w:rPr>
          <w:b/>
          <w:caps/>
          <w:sz w:val="24"/>
          <w:szCs w:val="24"/>
        </w:rPr>
        <w:fldChar w:fldCharType="begin"/>
      </w:r>
      <w:r>
        <w:rPr>
          <w:b/>
          <w:caps/>
          <w:sz w:val="24"/>
          <w:szCs w:val="24"/>
        </w:rPr>
        <w:instrText xml:space="preserve"> MERGEFIELD "Название_района" </w:instrText>
      </w:r>
      <w:r w:rsidR="00FB745B">
        <w:rPr>
          <w:b/>
          <w:caps/>
          <w:sz w:val="24"/>
          <w:szCs w:val="24"/>
        </w:rPr>
        <w:fldChar w:fldCharType="separate"/>
      </w:r>
      <w:r>
        <w:rPr>
          <w:b/>
          <w:caps/>
          <w:noProof/>
          <w:sz w:val="24"/>
          <w:szCs w:val="24"/>
        </w:rPr>
        <w:t>Исаклинский</w:t>
      </w:r>
      <w:r w:rsidR="00FB745B">
        <w:rPr>
          <w:b/>
          <w:caps/>
          <w:sz w:val="24"/>
          <w:szCs w:val="24"/>
        </w:rPr>
        <w:fldChar w:fldCharType="end"/>
      </w:r>
    </w:p>
    <w:p w:rsidR="00284F0B" w:rsidRDefault="00284F0B" w:rsidP="00284F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 СЕЛЬСКОГО ПОСЕЛЕНИЯ </w:t>
      </w:r>
    </w:p>
    <w:p w:rsidR="00284F0B" w:rsidRPr="00A52730" w:rsidRDefault="00FB745B" w:rsidP="00284F0B">
      <w:pPr>
        <w:jc w:val="center"/>
        <w:rPr>
          <w:b/>
          <w:caps/>
          <w:sz w:val="20"/>
        </w:rPr>
      </w:pPr>
      <w:r>
        <w:rPr>
          <w:b/>
          <w:caps/>
          <w:sz w:val="24"/>
          <w:szCs w:val="24"/>
        </w:rPr>
        <w:fldChar w:fldCharType="begin"/>
      </w:r>
      <w:r w:rsidR="00284F0B">
        <w:rPr>
          <w:b/>
          <w:caps/>
          <w:sz w:val="24"/>
          <w:szCs w:val="24"/>
        </w:rPr>
        <w:instrText xml:space="preserve"> MERGEFIELD "Название_поселения" </w:instrText>
      </w:r>
      <w:r>
        <w:rPr>
          <w:b/>
          <w:caps/>
          <w:sz w:val="24"/>
          <w:szCs w:val="24"/>
        </w:rPr>
        <w:fldChar w:fldCharType="separate"/>
      </w:r>
      <w:r w:rsidR="00284F0B">
        <w:rPr>
          <w:b/>
          <w:caps/>
          <w:noProof/>
          <w:sz w:val="24"/>
          <w:szCs w:val="24"/>
        </w:rPr>
        <w:t>Новое Ганькино</w:t>
      </w:r>
      <w:r>
        <w:rPr>
          <w:b/>
          <w:caps/>
          <w:sz w:val="24"/>
          <w:szCs w:val="24"/>
        </w:rPr>
        <w:fldChar w:fldCharType="end"/>
      </w:r>
    </w:p>
    <w:p w:rsidR="00284F0B" w:rsidRDefault="00284F0B" w:rsidP="00284F0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84F0B" w:rsidRDefault="00284F0B" w:rsidP="00284F0B">
      <w:pPr>
        <w:jc w:val="center"/>
        <w:outlineLvl w:val="0"/>
        <w:rPr>
          <w:b/>
          <w:sz w:val="20"/>
          <w:szCs w:val="20"/>
        </w:rPr>
      </w:pPr>
    </w:p>
    <w:p w:rsidR="00284F0B" w:rsidRDefault="00C93FCE" w:rsidP="00284F0B">
      <w:pPr>
        <w:jc w:val="center"/>
        <w:rPr>
          <w:b/>
        </w:rPr>
      </w:pPr>
      <w:r>
        <w:rPr>
          <w:b/>
        </w:rPr>
        <w:t>от 1</w:t>
      </w:r>
      <w:r w:rsidR="00E83A45">
        <w:rPr>
          <w:b/>
        </w:rPr>
        <w:t>4 июня</w:t>
      </w:r>
      <w:r w:rsidR="00E633A8">
        <w:rPr>
          <w:b/>
        </w:rPr>
        <w:t xml:space="preserve"> 202</w:t>
      </w:r>
      <w:r w:rsidR="00E83A45">
        <w:rPr>
          <w:b/>
        </w:rPr>
        <w:t>2 года   №56</w:t>
      </w:r>
    </w:p>
    <w:p w:rsidR="00284F0B" w:rsidRDefault="00284F0B" w:rsidP="00284F0B">
      <w:pPr>
        <w:rPr>
          <w:sz w:val="20"/>
        </w:rPr>
      </w:pPr>
    </w:p>
    <w:p w:rsidR="00284F0B" w:rsidRDefault="00284F0B" w:rsidP="00284F0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</w:t>
      </w:r>
      <w:r w:rsidR="000A2CA2">
        <w:rPr>
          <w:rFonts w:ascii="Times New Roman" w:hAnsi="Times New Roman" w:cs="Times New Roman"/>
          <w:b/>
          <w:sz w:val="28"/>
          <w:szCs w:val="28"/>
        </w:rPr>
        <w:t>ие изменений в постановление №70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09.11.2018 года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национальной экономики на территории сельского поселения Новое Ганькино муниципального района Исаклинский Самарской области на 2019-2024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4F0B" w:rsidRDefault="00284F0B" w:rsidP="00284F0B">
      <w:pPr>
        <w:ind w:firstLine="708"/>
        <w:jc w:val="both"/>
        <w:rPr>
          <w:b/>
        </w:rPr>
      </w:pPr>
    </w:p>
    <w:p w:rsidR="00284F0B" w:rsidRDefault="00284F0B" w:rsidP="00284F0B">
      <w:pPr>
        <w:ind w:firstLine="708"/>
        <w:jc w:val="both"/>
      </w:pPr>
      <w:r>
        <w:t>В соответствии со статьями 28 и 44 Федерального закона "Об общих принципах организации местного самоуправления в Российской Федерации" от 06.10.2003 № 131-ФЗ, постановлением администрации сельского поселения Новое Ганькино от 08 ноября 2018 года №68 «Об утверждении перечня муниципальных программ сельского поселения Новое Ганькино муниципального района Исаклинский Самарской области», на основании Устава сельского поселения Новое Ганькино муниципального района Исаклинский Самарской области, Администрация сельского поселения Новое Ганькино</w:t>
      </w:r>
    </w:p>
    <w:p w:rsidR="00284F0B" w:rsidRDefault="00284F0B" w:rsidP="00284F0B">
      <w:pPr>
        <w:ind w:firstLine="708"/>
        <w:jc w:val="both"/>
      </w:pPr>
      <w:r>
        <w:t>ПОСТАНОВЛЯЕТ:</w:t>
      </w:r>
    </w:p>
    <w:p w:rsidR="00284F0B" w:rsidRDefault="00284F0B" w:rsidP="00284F0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№70 от 09.11.2018 года «Об утверждении муниципальной программы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«Развитие национальной экономики на территории сельского поселения Новое Ганькино муниципального района Исаклинский Самарской области на 2019-2024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84F0B" w:rsidRDefault="00284F0B" w:rsidP="00284F0B">
      <w:pPr>
        <w:jc w:val="both"/>
      </w:pPr>
      <w:r>
        <w:t xml:space="preserve">        1.1.В паспорте Программы </w:t>
      </w:r>
      <w:r>
        <w:rPr>
          <w:b/>
          <w:sz w:val="24"/>
          <w:szCs w:val="24"/>
        </w:rPr>
        <w:t>«</w:t>
      </w:r>
      <w:r>
        <w:t>Развитие национальной экономики на территории сельского поселения Новое Ганькино муниципального района Исаклинский Самарской области на 2019-2024 годы»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749"/>
        <w:gridCol w:w="6973"/>
      </w:tblGrid>
      <w:tr w:rsidR="00284F0B" w:rsidTr="00265BA2">
        <w:trPr>
          <w:cantSplit/>
          <w:trHeight w:val="850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Мероприятия Подпрограммы и объемы их финансирования подлежат ежегодной корректировке: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</w:t>
            </w:r>
            <w:r w:rsidR="000C2568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>,</w:t>
            </w:r>
            <w:r w:rsidR="000C2568">
              <w:rPr>
                <w:sz w:val="24"/>
                <w:szCs w:val="24"/>
              </w:rPr>
              <w:t>775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уб., 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 –1</w:t>
            </w:r>
            <w:r w:rsidR="00E633A8">
              <w:rPr>
                <w:sz w:val="24"/>
                <w:szCs w:val="24"/>
              </w:rPr>
              <w:t>563</w:t>
            </w:r>
            <w:r>
              <w:rPr>
                <w:sz w:val="24"/>
                <w:szCs w:val="24"/>
              </w:rPr>
              <w:t>,</w:t>
            </w:r>
            <w:r w:rsidR="00E633A8">
              <w:rPr>
                <w:sz w:val="24"/>
                <w:szCs w:val="24"/>
              </w:rPr>
              <w:t>64568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 </w:t>
            </w:r>
            <w:r w:rsidR="00E633A8">
              <w:rPr>
                <w:sz w:val="24"/>
                <w:szCs w:val="24"/>
              </w:rPr>
              <w:t>–1</w:t>
            </w:r>
            <w:r w:rsidR="002B4910">
              <w:rPr>
                <w:sz w:val="24"/>
                <w:szCs w:val="24"/>
              </w:rPr>
              <w:t>53</w:t>
            </w:r>
            <w:r w:rsidR="00690A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9C3B04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284F0B" w:rsidRDefault="000C2568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</w:t>
            </w:r>
            <w:r w:rsidR="008B3418">
              <w:rPr>
                <w:sz w:val="24"/>
                <w:szCs w:val="24"/>
              </w:rPr>
              <w:t>621</w:t>
            </w:r>
            <w:r w:rsidR="00284F0B">
              <w:rPr>
                <w:sz w:val="24"/>
                <w:szCs w:val="24"/>
              </w:rPr>
              <w:t>,</w:t>
            </w:r>
            <w:r w:rsidR="008B3418">
              <w:rPr>
                <w:sz w:val="24"/>
                <w:szCs w:val="24"/>
              </w:rPr>
              <w:t>08</w:t>
            </w:r>
            <w:r w:rsidR="00E83A45">
              <w:rPr>
                <w:sz w:val="24"/>
                <w:szCs w:val="24"/>
              </w:rPr>
              <w:t>010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 w:rsidR="00284F0B">
              <w:rPr>
                <w:sz w:val="24"/>
                <w:szCs w:val="24"/>
              </w:rPr>
              <w:t>.,</w:t>
            </w:r>
          </w:p>
          <w:p w:rsidR="00284F0B" w:rsidRDefault="000C2568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E44BAE">
              <w:rPr>
                <w:sz w:val="24"/>
                <w:szCs w:val="24"/>
              </w:rPr>
              <w:t>1491,69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284F0B" w:rsidRDefault="000C2568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 </w:t>
            </w:r>
            <w:r w:rsidR="00E44BAE">
              <w:rPr>
                <w:sz w:val="24"/>
                <w:szCs w:val="24"/>
              </w:rPr>
              <w:t>1469,35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84F0B" w:rsidRDefault="00284F0B" w:rsidP="00265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 финансирования Программы составляет </w:t>
            </w:r>
          </w:p>
          <w:p w:rsidR="00284F0B" w:rsidRDefault="00E9232C" w:rsidP="00E83A45">
            <w:pPr>
              <w:rPr>
                <w:b/>
                <w:sz w:val="24"/>
                <w:szCs w:val="24"/>
              </w:rPr>
            </w:pPr>
            <w:r w:rsidRPr="008B3418">
              <w:rPr>
                <w:b/>
                <w:sz w:val="24"/>
                <w:szCs w:val="24"/>
              </w:rPr>
              <w:t>9</w:t>
            </w:r>
            <w:r w:rsidR="002B4910" w:rsidRPr="008B3418">
              <w:rPr>
                <w:b/>
                <w:sz w:val="24"/>
                <w:szCs w:val="24"/>
              </w:rPr>
              <w:t>2</w:t>
            </w:r>
            <w:r w:rsidR="008B3418" w:rsidRPr="008B3418">
              <w:rPr>
                <w:b/>
                <w:sz w:val="24"/>
                <w:szCs w:val="24"/>
              </w:rPr>
              <w:t>16</w:t>
            </w:r>
            <w:r w:rsidR="00284F0B" w:rsidRPr="008B3418">
              <w:rPr>
                <w:b/>
                <w:sz w:val="24"/>
                <w:szCs w:val="24"/>
              </w:rPr>
              <w:t>,</w:t>
            </w:r>
            <w:r w:rsidR="008B3418" w:rsidRPr="008B3418">
              <w:rPr>
                <w:b/>
                <w:sz w:val="24"/>
                <w:szCs w:val="24"/>
              </w:rPr>
              <w:t>330</w:t>
            </w:r>
            <w:r w:rsidR="00E83A45">
              <w:rPr>
                <w:b/>
                <w:sz w:val="24"/>
                <w:szCs w:val="24"/>
              </w:rPr>
              <w:t>7</w:t>
            </w:r>
            <w:r w:rsidR="008B3418" w:rsidRPr="008B3418">
              <w:rPr>
                <w:b/>
                <w:sz w:val="24"/>
                <w:szCs w:val="24"/>
              </w:rPr>
              <w:t>8</w:t>
            </w:r>
            <w:r w:rsidR="00284F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b/>
                <w:sz w:val="24"/>
                <w:szCs w:val="24"/>
              </w:rPr>
              <w:t>тыс</w:t>
            </w:r>
            <w:proofErr w:type="gramStart"/>
            <w:r w:rsidR="00284F0B">
              <w:rPr>
                <w:b/>
                <w:sz w:val="24"/>
                <w:szCs w:val="24"/>
              </w:rPr>
              <w:t>.р</w:t>
            </w:r>
            <w:proofErr w:type="gramEnd"/>
            <w:r w:rsidR="00284F0B">
              <w:rPr>
                <w:b/>
                <w:sz w:val="24"/>
                <w:szCs w:val="24"/>
              </w:rPr>
              <w:t>уб</w:t>
            </w:r>
            <w:proofErr w:type="spellEnd"/>
            <w:r w:rsidR="00284F0B">
              <w:rPr>
                <w:b/>
                <w:sz w:val="24"/>
                <w:szCs w:val="24"/>
              </w:rPr>
              <w:t>.</w:t>
            </w:r>
          </w:p>
        </w:tc>
      </w:tr>
    </w:tbl>
    <w:p w:rsidR="00284F0B" w:rsidRDefault="00284F0B" w:rsidP="00284F0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84F0B" w:rsidRDefault="00284F0B" w:rsidP="00284F0B">
      <w:pPr>
        <w:jc w:val="both"/>
      </w:pPr>
      <w:r>
        <w:rPr>
          <w:b/>
        </w:rPr>
        <w:tab/>
      </w:r>
      <w:r>
        <w:t>1.2.В паспорте подпрограммы Подпрограмма  «Развитие сельского хозяйства на территории сельского поселения Новое Ганькино на 2019-2024 годы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942"/>
        <w:gridCol w:w="6703"/>
      </w:tblGrid>
      <w:tr w:rsidR="00284F0B" w:rsidTr="00265BA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5819E7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,304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168,1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690A26">
              <w:rPr>
                <w:sz w:val="24"/>
                <w:szCs w:val="24"/>
              </w:rPr>
              <w:t>230</w:t>
            </w:r>
            <w:r w:rsidR="00284F0B">
              <w:rPr>
                <w:sz w:val="24"/>
                <w:szCs w:val="24"/>
              </w:rPr>
              <w:t>,</w:t>
            </w:r>
            <w:r w:rsidR="004A007D">
              <w:rPr>
                <w:sz w:val="24"/>
                <w:szCs w:val="24"/>
              </w:rPr>
              <w:t>52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 w:rsidR="00284F0B">
              <w:rPr>
                <w:sz w:val="24"/>
                <w:szCs w:val="24"/>
              </w:rPr>
              <w:t>.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D641C">
              <w:rPr>
                <w:sz w:val="24"/>
                <w:szCs w:val="24"/>
              </w:rPr>
              <w:t>240,96</w:t>
            </w:r>
            <w:r w:rsidR="00541738">
              <w:rPr>
                <w:sz w:val="24"/>
                <w:szCs w:val="24"/>
              </w:rPr>
              <w:t>010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 w:rsidR="00284F0B">
              <w:rPr>
                <w:sz w:val="24"/>
                <w:szCs w:val="24"/>
              </w:rPr>
              <w:t>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100</w:t>
            </w:r>
            <w:r w:rsidR="00284F0B">
              <w:rPr>
                <w:sz w:val="24"/>
                <w:szCs w:val="24"/>
              </w:rPr>
              <w:t>,0 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r w:rsidR="00EC5054">
              <w:rPr>
                <w:sz w:val="24"/>
                <w:szCs w:val="24"/>
              </w:rPr>
              <w:t>.</w:t>
            </w:r>
          </w:p>
          <w:p w:rsidR="00284F0B" w:rsidRDefault="00284F0B" w:rsidP="00265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 финансирования Программы составляет </w:t>
            </w:r>
          </w:p>
          <w:p w:rsidR="00284F0B" w:rsidRDefault="00DD641C" w:rsidP="00DD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1018,88</w:t>
            </w:r>
            <w:r w:rsidR="00284F0B">
              <w:rPr>
                <w:b/>
                <w:sz w:val="24"/>
                <w:szCs w:val="24"/>
              </w:rPr>
              <w:t>4</w:t>
            </w:r>
            <w:r w:rsidR="00541738">
              <w:rPr>
                <w:b/>
                <w:sz w:val="24"/>
                <w:szCs w:val="24"/>
              </w:rPr>
              <w:t>1</w:t>
            </w:r>
            <w:r w:rsidR="004A00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b/>
                <w:sz w:val="24"/>
                <w:szCs w:val="24"/>
              </w:rPr>
              <w:t>тыс</w:t>
            </w:r>
            <w:proofErr w:type="gramStart"/>
            <w:r w:rsidR="00284F0B">
              <w:rPr>
                <w:b/>
                <w:sz w:val="24"/>
                <w:szCs w:val="24"/>
              </w:rPr>
              <w:t>.р</w:t>
            </w:r>
            <w:proofErr w:type="gramEnd"/>
            <w:r w:rsidR="00284F0B">
              <w:rPr>
                <w:b/>
                <w:sz w:val="24"/>
                <w:szCs w:val="24"/>
              </w:rPr>
              <w:t>уб</w:t>
            </w:r>
            <w:proofErr w:type="spellEnd"/>
            <w:r w:rsidR="00284F0B">
              <w:rPr>
                <w:b/>
                <w:sz w:val="24"/>
                <w:szCs w:val="24"/>
              </w:rPr>
              <w:t>.</w:t>
            </w:r>
          </w:p>
        </w:tc>
      </w:tr>
    </w:tbl>
    <w:p w:rsidR="00284F0B" w:rsidRDefault="00284F0B" w:rsidP="00284F0B">
      <w:pPr>
        <w:jc w:val="both"/>
      </w:pPr>
    </w:p>
    <w:p w:rsidR="00284F0B" w:rsidRDefault="00284F0B" w:rsidP="00284F0B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>1.3.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t xml:space="preserve">паспорте Подпрограмма «Развитие </w:t>
      </w:r>
      <w:proofErr w:type="gramStart"/>
      <w:r>
        <w:t>сети автомобильных дорог общего пользования  местного значения</w:t>
      </w:r>
      <w:r>
        <w:rPr>
          <w:bCs/>
        </w:rPr>
        <w:t xml:space="preserve"> сельского поселения</w:t>
      </w:r>
      <w:proofErr w:type="gramEnd"/>
      <w:r>
        <w:rPr>
          <w:bCs/>
        </w:rPr>
        <w:t xml:space="preserve"> Новое Ганькино на 2019-2024 годы» </w:t>
      </w:r>
    </w:p>
    <w:p w:rsidR="00284F0B" w:rsidRDefault="00284F0B" w:rsidP="00284F0B">
      <w:pPr>
        <w:tabs>
          <w:tab w:val="num" w:pos="0"/>
        </w:tabs>
        <w:jc w:val="both"/>
        <w:rPr>
          <w:bCs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942"/>
        <w:gridCol w:w="6703"/>
      </w:tblGrid>
      <w:tr w:rsidR="00284F0B" w:rsidTr="00265BA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финансирования программы составляет: в 2019-2024 годах –  </w:t>
            </w:r>
            <w:r w:rsidR="00EC5054" w:rsidRPr="00DD641C">
              <w:rPr>
                <w:b/>
                <w:sz w:val="24"/>
                <w:szCs w:val="24"/>
              </w:rPr>
              <w:t>8</w:t>
            </w:r>
            <w:r w:rsidR="00DD641C" w:rsidRPr="00DD641C">
              <w:rPr>
                <w:b/>
                <w:sz w:val="24"/>
                <w:szCs w:val="24"/>
              </w:rPr>
              <w:t>192</w:t>
            </w:r>
            <w:r w:rsidRPr="00DD641C">
              <w:rPr>
                <w:b/>
                <w:sz w:val="24"/>
                <w:szCs w:val="24"/>
              </w:rPr>
              <w:t>,</w:t>
            </w:r>
            <w:r w:rsidR="00DD641C" w:rsidRPr="00DD641C">
              <w:rPr>
                <w:b/>
                <w:sz w:val="24"/>
                <w:szCs w:val="24"/>
              </w:rPr>
              <w:t>44668</w:t>
            </w:r>
            <w:r>
              <w:rPr>
                <w:b/>
                <w:sz w:val="24"/>
                <w:szCs w:val="24"/>
              </w:rPr>
              <w:t xml:space="preserve"> тыс. рублей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том числе: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годам: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2019 год-  1</w:t>
            </w:r>
            <w:r w:rsidR="00EC5054">
              <w:rPr>
                <w:sz w:val="24"/>
                <w:szCs w:val="24"/>
              </w:rPr>
              <w:t>357,471</w:t>
            </w:r>
            <w:r>
              <w:rPr>
                <w:sz w:val="24"/>
                <w:szCs w:val="24"/>
              </w:rPr>
              <w:t xml:space="preserve"> 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2020 год-   1</w:t>
            </w:r>
            <w:r w:rsidR="00EC5054">
              <w:rPr>
                <w:sz w:val="24"/>
                <w:szCs w:val="24"/>
              </w:rPr>
              <w:t>390</w:t>
            </w:r>
            <w:r>
              <w:rPr>
                <w:sz w:val="24"/>
                <w:szCs w:val="24"/>
              </w:rPr>
              <w:t>,</w:t>
            </w:r>
            <w:r w:rsidR="00EC5054">
              <w:rPr>
                <w:sz w:val="24"/>
                <w:szCs w:val="24"/>
              </w:rPr>
              <w:t>54568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2021 год-   1</w:t>
            </w:r>
            <w:r w:rsidR="00EC5054">
              <w:rPr>
                <w:sz w:val="24"/>
                <w:szCs w:val="24"/>
              </w:rPr>
              <w:t>3</w:t>
            </w:r>
            <w:r w:rsidR="00970C14">
              <w:rPr>
                <w:sz w:val="24"/>
                <w:szCs w:val="24"/>
              </w:rPr>
              <w:t>03</w:t>
            </w:r>
            <w:r w:rsidR="00EC5054">
              <w:rPr>
                <w:sz w:val="24"/>
                <w:szCs w:val="24"/>
              </w:rPr>
              <w:t>,</w:t>
            </w:r>
            <w:r w:rsidR="00970C1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2022 год-   </w:t>
            </w:r>
            <w:r w:rsidR="00E44BAE">
              <w:rPr>
                <w:sz w:val="24"/>
                <w:szCs w:val="24"/>
              </w:rPr>
              <w:t>1380,12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2023 год-   </w:t>
            </w:r>
            <w:r w:rsidR="00E44BAE">
              <w:rPr>
                <w:sz w:val="24"/>
                <w:szCs w:val="24"/>
              </w:rPr>
              <w:t>1391,69</w:t>
            </w:r>
            <w:r>
              <w:rPr>
                <w:sz w:val="24"/>
                <w:szCs w:val="24"/>
              </w:rPr>
              <w:t xml:space="preserve"> тыс. руб.</w:t>
            </w:r>
            <w:r w:rsidR="00EC5054">
              <w:rPr>
                <w:sz w:val="24"/>
                <w:szCs w:val="24"/>
              </w:rPr>
              <w:t>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2024  год-  </w:t>
            </w:r>
            <w:r w:rsidR="00E44BAE">
              <w:rPr>
                <w:sz w:val="24"/>
                <w:szCs w:val="24"/>
              </w:rPr>
              <w:t>1369,35</w:t>
            </w:r>
            <w:r>
              <w:rPr>
                <w:sz w:val="24"/>
                <w:szCs w:val="24"/>
              </w:rPr>
              <w:t xml:space="preserve"> тыс.</w:t>
            </w:r>
            <w:r w:rsidR="00B03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EC5054">
              <w:rPr>
                <w:sz w:val="24"/>
                <w:szCs w:val="24"/>
              </w:rPr>
              <w:t>.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ассигнования, предусмотренные в плановом  периоде 2019-2024 годов, могут быть уточнены при формировании проектов бюджета сельского поселения на 2019-2024 годы и с учетом изменения ассигнований областного бюджета.</w:t>
            </w:r>
          </w:p>
        </w:tc>
      </w:tr>
    </w:tbl>
    <w:p w:rsidR="007D14FF" w:rsidRDefault="00284F0B" w:rsidP="007D14FF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     </w:t>
      </w:r>
    </w:p>
    <w:p w:rsidR="002B4910" w:rsidRDefault="007D14FF" w:rsidP="002B4910">
      <w:pPr>
        <w:jc w:val="both"/>
      </w:pPr>
      <w:r>
        <w:rPr>
          <w:bCs/>
        </w:rPr>
        <w:t xml:space="preserve">     </w:t>
      </w:r>
      <w:r w:rsidR="002B4910">
        <w:t>2.Установить, что в ходе реализации муниципальной программы «</w:t>
      </w:r>
      <w:r w:rsidR="002B4910">
        <w:rPr>
          <w:rFonts w:cs="Calibri"/>
        </w:rPr>
        <w:t xml:space="preserve">Развитие национальной экономики на территории сельского поселения Новое </w:t>
      </w:r>
      <w:proofErr w:type="spellStart"/>
      <w:r w:rsidR="002B4910">
        <w:rPr>
          <w:rFonts w:cs="Calibri"/>
        </w:rPr>
        <w:t>Ганькино</w:t>
      </w:r>
      <w:proofErr w:type="spellEnd"/>
      <w:r w:rsidR="002B4910">
        <w:rPr>
          <w:rFonts w:cs="Calibri"/>
        </w:rPr>
        <w:t xml:space="preserve"> муниципального района </w:t>
      </w:r>
      <w:proofErr w:type="spellStart"/>
      <w:r w:rsidR="002B4910">
        <w:rPr>
          <w:rFonts w:cs="Calibri"/>
        </w:rPr>
        <w:t>Исаклинский</w:t>
      </w:r>
      <w:proofErr w:type="spellEnd"/>
      <w:r w:rsidR="002B4910">
        <w:rPr>
          <w:rFonts w:cs="Calibri"/>
        </w:rPr>
        <w:t xml:space="preserve"> Самарской области на 2019-2024 годы</w:t>
      </w:r>
      <w:r w:rsidR="002B4910">
        <w:t>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2B4910" w:rsidRDefault="002B4910" w:rsidP="002B4910">
      <w:pPr>
        <w:ind w:firstLine="708"/>
        <w:jc w:val="both"/>
        <w:rPr>
          <w:color w:val="1E1E1E"/>
        </w:rPr>
      </w:pPr>
      <w:r>
        <w:t xml:space="preserve"> 3.</w:t>
      </w:r>
      <w:r>
        <w:rPr>
          <w:color w:val="1E1E1E"/>
        </w:rPr>
        <w:t xml:space="preserve">Опубликовать настоящее постановление в газете «Официальный вестник сельского поселения Новое </w:t>
      </w:r>
      <w:proofErr w:type="spellStart"/>
      <w:r>
        <w:rPr>
          <w:color w:val="1E1E1E"/>
        </w:rPr>
        <w:t>Ганькино</w:t>
      </w:r>
      <w:proofErr w:type="spellEnd"/>
      <w:r>
        <w:rPr>
          <w:color w:val="1E1E1E"/>
        </w:rPr>
        <w:t xml:space="preserve"> и разместить на официальном сайте сельского поселения Новое </w:t>
      </w:r>
      <w:proofErr w:type="spellStart"/>
      <w:r>
        <w:rPr>
          <w:color w:val="1E1E1E"/>
        </w:rPr>
        <w:t>Ганькино</w:t>
      </w:r>
      <w:proofErr w:type="spellEnd"/>
      <w:r>
        <w:rPr>
          <w:color w:val="1E1E1E"/>
        </w:rPr>
        <w:t>.</w:t>
      </w:r>
    </w:p>
    <w:p w:rsidR="002B4910" w:rsidRDefault="002B4910" w:rsidP="002B4910">
      <w:pPr>
        <w:ind w:firstLine="708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2B4910" w:rsidRDefault="002B4910" w:rsidP="002B4910">
      <w:pPr>
        <w:ind w:firstLine="708"/>
        <w:jc w:val="both"/>
      </w:pPr>
      <w:r>
        <w:t>5.Настоящее постановление вступает в силу со дня его подписания.</w:t>
      </w:r>
    </w:p>
    <w:p w:rsidR="00284F0B" w:rsidRPr="007E342B" w:rsidRDefault="00284F0B" w:rsidP="002B4910">
      <w:pPr>
        <w:tabs>
          <w:tab w:val="num" w:pos="0"/>
        </w:tabs>
        <w:jc w:val="both"/>
        <w:rPr>
          <w:color w:val="000000"/>
        </w:rPr>
      </w:pPr>
      <w:r w:rsidRPr="007E342B">
        <w:tab/>
      </w:r>
      <w:r w:rsidRPr="007E342B">
        <w:rPr>
          <w:color w:val="000000"/>
        </w:rPr>
        <w:t xml:space="preserve"> </w:t>
      </w:r>
    </w:p>
    <w:p w:rsidR="00284F0B" w:rsidRDefault="00284F0B" w:rsidP="00284F0B">
      <w:pPr>
        <w:tabs>
          <w:tab w:val="left" w:pos="1185"/>
        </w:tabs>
        <w:rPr>
          <w:color w:val="000000"/>
        </w:rPr>
      </w:pPr>
    </w:p>
    <w:p w:rsidR="00284F0B" w:rsidRDefault="00284F0B" w:rsidP="00284F0B">
      <w:pPr>
        <w:tabs>
          <w:tab w:val="left" w:pos="1185"/>
        </w:tabs>
        <w:rPr>
          <w:color w:val="000000"/>
        </w:rPr>
      </w:pPr>
    </w:p>
    <w:p w:rsidR="00284F0B" w:rsidRDefault="00284F0B" w:rsidP="00284F0B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color w:val="000000"/>
        </w:rPr>
        <w:t xml:space="preserve"> </w:t>
      </w:r>
      <w:r>
        <w:rPr>
          <w:bCs/>
        </w:rPr>
        <w:t>Глав</w:t>
      </w:r>
      <w:r w:rsidR="00541738">
        <w:rPr>
          <w:bCs/>
        </w:rPr>
        <w:t>а</w:t>
      </w:r>
      <w:r>
        <w:rPr>
          <w:bCs/>
        </w:rPr>
        <w:t xml:space="preserve"> сельского поселения </w:t>
      </w:r>
    </w:p>
    <w:p w:rsidR="00284F0B" w:rsidRDefault="00284F0B" w:rsidP="00284F0B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>Новое Ганькино муниципального района</w:t>
      </w:r>
    </w:p>
    <w:p w:rsidR="00284F0B" w:rsidRDefault="00284F0B" w:rsidP="00284F0B">
      <w:pPr>
        <w:tabs>
          <w:tab w:val="left" w:pos="1185"/>
        </w:tabs>
        <w:rPr>
          <w:color w:val="000000"/>
        </w:rPr>
      </w:pPr>
      <w:proofErr w:type="spellStart"/>
      <w:r>
        <w:rPr>
          <w:bCs/>
        </w:rPr>
        <w:t>Исаклинский</w:t>
      </w:r>
      <w:proofErr w:type="spellEnd"/>
      <w:r>
        <w:rPr>
          <w:bCs/>
        </w:rPr>
        <w:t xml:space="preserve"> Сам</w:t>
      </w:r>
      <w:bookmarkStart w:id="0" w:name="_GoBack"/>
      <w:bookmarkEnd w:id="0"/>
      <w:r>
        <w:rPr>
          <w:bCs/>
        </w:rPr>
        <w:t xml:space="preserve">арской области                                            </w:t>
      </w:r>
      <w:r w:rsidR="002B4910">
        <w:rPr>
          <w:bCs/>
        </w:rPr>
        <w:t>Г.А. Кудряшов</w:t>
      </w:r>
    </w:p>
    <w:p w:rsidR="00361644" w:rsidRDefault="00361644"/>
    <w:sectPr w:rsidR="00361644" w:rsidSect="002B4910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F0B"/>
    <w:rsid w:val="000A2CA2"/>
    <w:rsid w:val="000C2568"/>
    <w:rsid w:val="000E05DA"/>
    <w:rsid w:val="00105F4A"/>
    <w:rsid w:val="00160043"/>
    <w:rsid w:val="00186948"/>
    <w:rsid w:val="002253B1"/>
    <w:rsid w:val="00284F0B"/>
    <w:rsid w:val="002A42A1"/>
    <w:rsid w:val="002B4910"/>
    <w:rsid w:val="002C06D1"/>
    <w:rsid w:val="00361644"/>
    <w:rsid w:val="00391DF8"/>
    <w:rsid w:val="00397022"/>
    <w:rsid w:val="00423D2E"/>
    <w:rsid w:val="004A007D"/>
    <w:rsid w:val="00541738"/>
    <w:rsid w:val="005819E7"/>
    <w:rsid w:val="00690A26"/>
    <w:rsid w:val="006C2D16"/>
    <w:rsid w:val="0074391A"/>
    <w:rsid w:val="007D14FF"/>
    <w:rsid w:val="008745A5"/>
    <w:rsid w:val="008A1B11"/>
    <w:rsid w:val="008B3418"/>
    <w:rsid w:val="00970C14"/>
    <w:rsid w:val="009C3B04"/>
    <w:rsid w:val="00AF31DC"/>
    <w:rsid w:val="00B033BE"/>
    <w:rsid w:val="00C771DA"/>
    <w:rsid w:val="00C93FCE"/>
    <w:rsid w:val="00CD7C89"/>
    <w:rsid w:val="00D2183A"/>
    <w:rsid w:val="00D408F7"/>
    <w:rsid w:val="00DC24E2"/>
    <w:rsid w:val="00DD641C"/>
    <w:rsid w:val="00E44BAE"/>
    <w:rsid w:val="00E633A8"/>
    <w:rsid w:val="00E83A45"/>
    <w:rsid w:val="00E9232C"/>
    <w:rsid w:val="00EC5054"/>
    <w:rsid w:val="00EE3E11"/>
    <w:rsid w:val="00F82E80"/>
    <w:rsid w:val="00FB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30</cp:revision>
  <cp:lastPrinted>2020-11-24T10:48:00Z</cp:lastPrinted>
  <dcterms:created xsi:type="dcterms:W3CDTF">2020-02-24T14:51:00Z</dcterms:created>
  <dcterms:modified xsi:type="dcterms:W3CDTF">2022-06-15T12:11:00Z</dcterms:modified>
</cp:coreProperties>
</file>