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2" w:rsidRPr="00D02634" w:rsidRDefault="00A46322" w:rsidP="00A46322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ПРОЕКТ            </w:t>
      </w:r>
    </w:p>
    <w:p w:rsidR="00A46322" w:rsidRPr="00D02634" w:rsidRDefault="00A46322" w:rsidP="00A4632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26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584DAE" wp14:editId="7AA90E35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46322" w:rsidRPr="00D02634" w:rsidRDefault="00A46322" w:rsidP="00A4632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322" w:rsidRPr="00D02634" w:rsidRDefault="00A46322" w:rsidP="00A4632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от «   » июля 2021 г.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№  </w:t>
      </w:r>
    </w:p>
    <w:p w:rsidR="00A46322" w:rsidRPr="00D02634" w:rsidRDefault="00A46322" w:rsidP="00A4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поселения Климовского муниципального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pStyle w:val="5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1C5C79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="00B33159">
        <w:rPr>
          <w:rFonts w:ascii="Times New Roman" w:hAnsi="Times New Roman" w:cs="Times New Roman"/>
        </w:rPr>
        <w:t>Новоюрковичского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1C5C79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</w:t>
      </w:r>
      <w:r w:rsidRPr="001C5C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C5C79">
        <w:rPr>
          <w:rFonts w:ascii="Times New Roman" w:hAnsi="Times New Roman" w:cs="Times New Roman"/>
          <w:sz w:val="27"/>
          <w:szCs w:val="27"/>
        </w:rPr>
        <w:t xml:space="preserve">ПОСТАНОВЛЯЮ:          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5C79" w:rsidRPr="001C5C79" w:rsidRDefault="001C5C79" w:rsidP="001C5C79">
      <w:pPr>
        <w:spacing w:after="0" w:line="320" w:lineRule="exact"/>
        <w:ind w:lef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13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 1).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336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52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Климовского муниципального района Брянской области (Приложение №3).</w:t>
      </w:r>
    </w:p>
    <w:p w:rsid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2. Данное постановление разместить на официальном сайте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1C5C79" w:rsidRPr="001C5C79" w:rsidRDefault="001C5C79" w:rsidP="001C5C79">
      <w:pPr>
        <w:keepNext/>
        <w:keepLine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Постановление </w:t>
      </w:r>
      <w:r w:rsidR="000A57F6">
        <w:rPr>
          <w:rFonts w:ascii="Times New Roman" w:hAnsi="Times New Roman" w:cs="Times New Roman"/>
          <w:sz w:val="28"/>
          <w:szCs w:val="28"/>
        </w:rPr>
        <w:t>№ 30</w:t>
      </w:r>
      <w:r w:rsidR="00B33159">
        <w:rPr>
          <w:rFonts w:ascii="Times New Roman" w:hAnsi="Times New Roman" w:cs="Times New Roman"/>
          <w:sz w:val="28"/>
          <w:szCs w:val="28"/>
        </w:rPr>
        <w:t xml:space="preserve"> от 02.06.</w:t>
      </w:r>
      <w:r w:rsidRPr="001C5C79">
        <w:rPr>
          <w:rFonts w:ascii="Times New Roman" w:hAnsi="Times New Roman" w:cs="Times New Roman"/>
          <w:sz w:val="28"/>
          <w:szCs w:val="28"/>
        </w:rPr>
        <w:t>2014г. «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Pr="001C5C79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C5C79">
        <w:rPr>
          <w:rFonts w:ascii="Times New Roman" w:hAnsi="Times New Roman" w:cs="Times New Roman"/>
          <w:sz w:val="28"/>
          <w:szCs w:val="28"/>
        </w:rPr>
        <w:t> 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59" w:rsidRDefault="001C5C79" w:rsidP="00B3315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</w:t>
      </w:r>
      <w:r w:rsidR="00B33159">
        <w:rPr>
          <w:rFonts w:ascii="Times New Roman" w:hAnsi="Times New Roman" w:cs="Times New Roman"/>
          <w:bCs/>
          <w:spacing w:val="-6"/>
          <w:sz w:val="28"/>
          <w:szCs w:val="28"/>
        </w:rPr>
        <w:t>Новоюрковичской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1C5C79" w:rsidRPr="001C5C79" w:rsidRDefault="001C5C79" w:rsidP="00B3315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сельской администрации:                 </w:t>
      </w:r>
      <w:r w:rsidR="00B3315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Н. П. Прокопенко</w:t>
      </w: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B3315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1C5C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1C5C79" w:rsidRPr="001C5C79" w:rsidRDefault="001C5C79" w:rsidP="001C5C79">
      <w:pPr>
        <w:keepNext/>
        <w:keepLines/>
        <w:spacing w:after="0" w:line="317" w:lineRule="exact"/>
        <w:ind w:left="720" w:right="40" w:hanging="6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C5C79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r w:rsidRPr="001C5C79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  <w:bookmarkEnd w:id="2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B33159">
        <w:rPr>
          <w:rFonts w:ascii="Times New Roman" w:hAnsi="Times New Roman" w:cs="Times New Roman"/>
          <w:b/>
          <w:color w:val="000000"/>
          <w:sz w:val="28"/>
          <w:szCs w:val="28"/>
        </w:rPr>
        <w:t>Новоюрковичского</w:t>
      </w:r>
      <w:proofErr w:type="spellEnd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 поселения Климовского муниципального района Брянской области</w:t>
      </w:r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1C5C79" w:rsidRPr="001C5C79" w:rsidRDefault="001C5C79" w:rsidP="001C5C79">
      <w:pPr>
        <w:numPr>
          <w:ilvl w:val="0"/>
          <w:numId w:val="2"/>
        </w:numPr>
        <w:tabs>
          <w:tab w:val="left" w:pos="874"/>
        </w:tabs>
        <w:spacing w:after="0" w:line="320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1C5C79" w:rsidRPr="001C5C79" w:rsidRDefault="001C5C79" w:rsidP="001C5C79">
      <w:pPr>
        <w:numPr>
          <w:ilvl w:val="0"/>
          <w:numId w:val="2"/>
        </w:numPr>
        <w:tabs>
          <w:tab w:val="left" w:pos="521"/>
        </w:tabs>
        <w:spacing w:after="0" w:line="320" w:lineRule="exact"/>
        <w:ind w:left="720" w:right="40" w:hanging="6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Основные понятия и термины, применяемые в настоящем Положении: </w:t>
      </w:r>
    </w:p>
    <w:p w:rsidR="001C5C79" w:rsidRPr="001C5C79" w:rsidRDefault="001C5C79" w:rsidP="001C5C79">
      <w:pPr>
        <w:tabs>
          <w:tab w:val="left" w:pos="521"/>
        </w:tabs>
        <w:spacing w:after="0" w:line="320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пожарная безопасность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нарушение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противопожарный режим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пожаров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первичные 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C5C79" w:rsidRPr="001C5C79" w:rsidRDefault="001C5C79" w:rsidP="001C5C7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0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lastRenderedPageBreak/>
        <w:t>добровольная пожарная охрана</w:t>
      </w: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1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 участия граждан в обеспечении первичных мер пожарной безопасности;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добровольный пожарный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соблюдением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Климовского городского поселения Климовского муниципального района Брянской области;</w:t>
      </w:r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bookmark4"/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  <w:bookmarkEnd w:id="4"/>
    </w:p>
    <w:p w:rsidR="001C5C79" w:rsidRPr="001C5C79" w:rsidRDefault="001C5C79" w:rsidP="001C5C79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5" w:name="bookmark5"/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относится: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1C5C79" w:rsidRPr="001C5C79" w:rsidRDefault="001C5C79" w:rsidP="001C5C79">
      <w:pPr>
        <w:keepNext/>
        <w:keepLines/>
        <w:spacing w:after="0" w:line="328" w:lineRule="exact"/>
        <w:ind w:right="1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</w:t>
      </w:r>
      <w:r w:rsidRPr="001C5C79">
        <w:rPr>
          <w:rFonts w:ascii="Times New Roman" w:hAnsi="Times New Roman" w:cs="Times New Roman"/>
          <w:sz w:val="28"/>
          <w:szCs w:val="28"/>
        </w:rPr>
        <w:t>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  <w:bookmarkEnd w:id="5"/>
    </w:p>
    <w:p w:rsidR="001C5C79" w:rsidRPr="001C5C79" w:rsidRDefault="001C5C79" w:rsidP="001C5C79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662"/>
        </w:tabs>
        <w:spacing w:after="0" w:line="317" w:lineRule="exact"/>
        <w:ind w:left="1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lastRenderedPageBreak/>
        <w:t>спасение людей и имущества при пожарах.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 УЧАСТИЕ ГРАЖДАН В ОБЕСПЕЧЕНИИ ПЕРВИЧНЫХ МЕР ПОЖАРНОЙ БЕЗОПАСНОСТИ</w:t>
      </w:r>
      <w:bookmarkEnd w:id="6"/>
    </w:p>
    <w:p w:rsidR="001C5C79" w:rsidRPr="001C5C79" w:rsidRDefault="001C5C79" w:rsidP="001C5C7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4.1. Граждане могут принимать непосредственное участие в обеспечении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C5C79">
        <w:rPr>
          <w:rFonts w:ascii="Times New Roman" w:hAnsi="Times New Roman" w:cs="Times New Roman"/>
          <w:sz w:val="28"/>
          <w:szCs w:val="28"/>
        </w:rPr>
        <w:t xml:space="preserve">, граждане могут привлекаться к выполнению на добровольной основе социально значимых для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049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 работ в целях обеспечения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2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4978" w:rsidRDefault="00304978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8"/>
    </w:p>
    <w:p w:rsidR="001C5C79" w:rsidRPr="001C5C79" w:rsidRDefault="001C5C79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6. ОБЩЕСТВЕННЫЙ КОНТРОЛЬ ЗА ОБЕСПЕЧЕНИЕМ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bookmarkEnd w:id="7"/>
      <w:proofErr w:type="gramEnd"/>
    </w:p>
    <w:p w:rsidR="001C5C79" w:rsidRPr="001C5C79" w:rsidRDefault="001C5C79" w:rsidP="001C5C79">
      <w:pPr>
        <w:keepNext/>
        <w:keepLines/>
        <w:spacing w:after="0" w:line="280" w:lineRule="exact"/>
        <w:ind w:left="358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1C5C79">
        <w:rPr>
          <w:rFonts w:ascii="Times New Roman" w:hAnsi="Times New Roman" w:cs="Times New Roman"/>
          <w:sz w:val="28"/>
          <w:szCs w:val="28"/>
        </w:rPr>
        <w:t>БЕЗОПАСНОСТИ</w:t>
      </w:r>
      <w:bookmarkEnd w:id="8"/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2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муниципального образования;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425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35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</w:t>
      </w:r>
      <w:r w:rsidRPr="001C5C79">
        <w:rPr>
          <w:rFonts w:ascii="Times New Roman" w:hAnsi="Times New Roman" w:cs="Times New Roman"/>
          <w:sz w:val="28"/>
          <w:szCs w:val="28"/>
        </w:rPr>
        <w:lastRenderedPageBreak/>
        <w:t>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754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За гражданином, осуществляющим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места</w:t>
      </w:r>
      <w:r w:rsidR="00304978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sz w:val="28"/>
          <w:szCs w:val="28"/>
        </w:rPr>
        <w:t xml:space="preserve"> и улицы.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13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1C5C79" w:rsidRPr="001C5C79" w:rsidRDefault="001C5C79" w:rsidP="00304978">
      <w:pPr>
        <w:tabs>
          <w:tab w:val="left" w:pos="506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tabs>
          <w:tab w:val="left" w:pos="4410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keepNext/>
        <w:keepLines/>
        <w:spacing w:before="305" w:after="0" w:line="317" w:lineRule="exact"/>
        <w:ind w:left="60" w:right="800" w:firstLine="2720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bookmark10"/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Рекомендуемые нормы</w:t>
      </w: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0" w:name="bookmark11"/>
      <w:bookmarkEnd w:id="9"/>
      <w:r w:rsidRPr="001C5C79">
        <w:rPr>
          <w:rFonts w:ascii="Times New Roman" w:hAnsi="Times New Roman" w:cs="Times New Roman"/>
          <w:sz w:val="28"/>
          <w:szCs w:val="28"/>
        </w:rPr>
        <w:t xml:space="preserve"> гражданам</w:t>
      </w:r>
      <w:bookmarkEnd w:id="10"/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1. </w:t>
      </w: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жилые дома: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6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ёмкость с водой (200 литров) или огнетушитель порошковый (ОП-5);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94"/>
        </w:tabs>
        <w:spacing w:after="0" w:line="320" w:lineRule="exact"/>
        <w:ind w:left="60" w:right="80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ящик с песком объемом 0,5, 1 или 3 куб.м. (в зависимости от размера строения);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штыковая;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совковая;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лом;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ведро (объёмом 10 л);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топор;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лестница приставная (достающая до карниза жилого дома).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334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Квартиры: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ОП-10;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бытовой пожарный кран.</w:t>
      </w:r>
    </w:p>
    <w:p w:rsidR="001C5C79" w:rsidRPr="001C5C79" w:rsidRDefault="001C5C79" w:rsidP="001C5C79">
      <w:pPr>
        <w:numPr>
          <w:ilvl w:val="0"/>
          <w:numId w:val="5"/>
        </w:numPr>
        <w:tabs>
          <w:tab w:val="left" w:pos="330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гаражи: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ОУ-3;</w:t>
      </w:r>
    </w:p>
    <w:p w:rsidR="001C5C79" w:rsidRPr="001C5C79" w:rsidRDefault="001C5C79" w:rsidP="001C5C79">
      <w:pPr>
        <w:tabs>
          <w:tab w:val="left" w:pos="222"/>
        </w:tabs>
        <w:suppressAutoHyphens/>
        <w:spacing w:after="0" w:line="320" w:lineRule="exac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C5C79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304978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11"/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78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="00B33159">
        <w:rPr>
          <w:rFonts w:ascii="Times New Roman" w:hAnsi="Times New Roman" w:cs="Times New Roman"/>
          <w:b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4978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  <w:bookmarkStart w:id="12" w:name="_GoBack"/>
      <w:bookmarkEnd w:id="12"/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Осуществление патрулирования в границах муниципального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мероприятий, исключающих возможность переброса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2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Тушение загорания сухой травы и кустарников подручными средствами, первичными средствами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358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69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Оказание помощи в доставке воды и других средств тушения к месту пожара.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13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своевременной очистки территорий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</w:rPr>
        <w:t>, используемым в целях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246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среди населения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54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работе добровольной пожарной охраны.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072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ликвидации последствий пожаров.</w:t>
      </w:r>
    </w:p>
    <w:p w:rsidR="001C5C79" w:rsidRPr="001C5C79" w:rsidRDefault="001C5C79" w:rsidP="001C5C79">
      <w:pPr>
        <w:spacing w:after="0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4" w:lineRule="exac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C5C79" w:rsidRPr="00223AC7" w:rsidRDefault="001C5C79" w:rsidP="001C5C79">
      <w:pPr>
        <w:tabs>
          <w:tab w:val="left" w:pos="4290"/>
        </w:tabs>
        <w:rPr>
          <w:sz w:val="26"/>
          <w:szCs w:val="26"/>
        </w:rPr>
      </w:pPr>
    </w:p>
    <w:p w:rsidR="00D52A0F" w:rsidRPr="001C5C79" w:rsidRDefault="00D52A0F" w:rsidP="001C5C79"/>
    <w:sectPr w:rsidR="00D52A0F" w:rsidRPr="001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8A7"/>
    <w:multiLevelType w:val="multilevel"/>
    <w:tmpl w:val="34BEE0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570C3"/>
    <w:multiLevelType w:val="multilevel"/>
    <w:tmpl w:val="507870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B47395"/>
    <w:multiLevelType w:val="multilevel"/>
    <w:tmpl w:val="FAA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97484"/>
    <w:multiLevelType w:val="multilevel"/>
    <w:tmpl w:val="9508C2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94261"/>
    <w:multiLevelType w:val="multilevel"/>
    <w:tmpl w:val="7BB68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67162"/>
    <w:multiLevelType w:val="multilevel"/>
    <w:tmpl w:val="266EC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C79"/>
    <w:rsid w:val="000A57F6"/>
    <w:rsid w:val="001C5C79"/>
    <w:rsid w:val="00304978"/>
    <w:rsid w:val="00A46322"/>
    <w:rsid w:val="00B33159"/>
    <w:rsid w:val="00D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C5C79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C5C79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2EF4-5C7F-448C-BAF2-52D6E41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2021-07-12T08:34:00Z</dcterms:created>
  <dcterms:modified xsi:type="dcterms:W3CDTF">2021-07-14T12:09:00Z</dcterms:modified>
</cp:coreProperties>
</file>