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20" w:rsidRPr="009C2E36" w:rsidRDefault="00466320" w:rsidP="00466320">
      <w:pPr>
        <w:widowControl/>
        <w:rPr>
          <w:b/>
          <w:bCs/>
          <w:sz w:val="24"/>
          <w:szCs w:val="24"/>
        </w:rPr>
      </w:pP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СОБРАНИЕ ПРЕДСТАВИТЕЛЕЙ                            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СЕЛЬСКОГО ПОСЕЛЕНИЯ ЗАВОЛЖЬЕ                             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МУНИЦИПАЛЬНОГО РАЙОНА ПРИВОЛЖСКИЙ                          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>САМАРСКОЙ ОБЛАСТИ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>четвертого созыва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Р   Е   Ш   Е   Н   </w:t>
      </w:r>
      <w:proofErr w:type="gramStart"/>
      <w:r w:rsidRPr="009C2E36">
        <w:rPr>
          <w:b/>
          <w:color w:val="000000"/>
          <w:sz w:val="24"/>
          <w:szCs w:val="24"/>
        </w:rPr>
        <w:t>И  Е</w:t>
      </w:r>
      <w:proofErr w:type="gramEnd"/>
      <w:r w:rsidRPr="009C2E36">
        <w:rPr>
          <w:b/>
          <w:color w:val="000000"/>
          <w:sz w:val="24"/>
          <w:szCs w:val="24"/>
        </w:rPr>
        <w:t xml:space="preserve">   №  </w:t>
      </w:r>
      <w:r w:rsidR="00E23706">
        <w:rPr>
          <w:b/>
          <w:color w:val="000000"/>
          <w:sz w:val="24"/>
          <w:szCs w:val="24"/>
        </w:rPr>
        <w:t>173/98</w:t>
      </w:r>
    </w:p>
    <w:p w:rsidR="00466320" w:rsidRPr="009C2E36" w:rsidRDefault="00466320" w:rsidP="00466320">
      <w:pPr>
        <w:jc w:val="center"/>
        <w:rPr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от </w:t>
      </w:r>
      <w:r w:rsidR="00E23706">
        <w:rPr>
          <w:b/>
          <w:color w:val="000000"/>
          <w:sz w:val="24"/>
          <w:szCs w:val="24"/>
        </w:rPr>
        <w:t>30.01</w:t>
      </w:r>
      <w:r w:rsidRPr="009C2E36">
        <w:rPr>
          <w:b/>
          <w:color w:val="000000"/>
          <w:sz w:val="24"/>
          <w:szCs w:val="24"/>
        </w:rPr>
        <w:t>.2024 г.</w:t>
      </w:r>
    </w:p>
    <w:p w:rsidR="00466320" w:rsidRPr="009C2E36" w:rsidRDefault="00466320" w:rsidP="00466320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466320" w:rsidRPr="009C2E36" w:rsidRDefault="00466320" w:rsidP="00466320">
      <w:pPr>
        <w:ind w:firstLine="567"/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«Об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3D1AC2" w:rsidRPr="009C2E36">
        <w:rPr>
          <w:b/>
          <w:sz w:val="28"/>
          <w:szCs w:val="28"/>
        </w:rPr>
        <w:t>сельского поселения Заволжье муниципального района Приволжский Самарской области»</w:t>
      </w:r>
    </w:p>
    <w:p w:rsidR="00466320" w:rsidRPr="009C2E36" w:rsidRDefault="00466320" w:rsidP="00466320">
      <w:pPr>
        <w:ind w:firstLine="567"/>
        <w:rPr>
          <w:b/>
          <w:sz w:val="28"/>
          <w:szCs w:val="28"/>
        </w:rPr>
      </w:pPr>
    </w:p>
    <w:p w:rsidR="00466320" w:rsidRPr="009C2E36" w:rsidRDefault="00466320" w:rsidP="00466320">
      <w:pPr>
        <w:ind w:firstLine="567"/>
        <w:rPr>
          <w:sz w:val="28"/>
          <w:szCs w:val="28"/>
        </w:rPr>
      </w:pPr>
      <w:r w:rsidRPr="009C2E36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11.08.1995 года № 135-ФЗ «О благотворительной дея</w:t>
      </w:r>
      <w:bookmarkStart w:id="0" w:name="_GoBack"/>
      <w:bookmarkEnd w:id="0"/>
      <w:r w:rsidRPr="009C2E36">
        <w:rPr>
          <w:sz w:val="28"/>
          <w:szCs w:val="28"/>
        </w:rPr>
        <w:t>тельности и 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>)»</w:t>
      </w:r>
      <w:r w:rsidRPr="009C2E36">
        <w:rPr>
          <w:sz w:val="28"/>
          <w:szCs w:val="28"/>
          <w:shd w:val="clear" w:color="auto" w:fill="FFFFFF"/>
        </w:rPr>
        <w:t>,</w:t>
      </w:r>
      <w:r w:rsidRPr="009C2E36">
        <w:rPr>
          <w:sz w:val="28"/>
          <w:szCs w:val="28"/>
        </w:rPr>
        <w:t xml:space="preserve"> Уставом </w:t>
      </w:r>
      <w:r w:rsidR="000C69ED" w:rsidRPr="009C2E36">
        <w:rPr>
          <w:sz w:val="28"/>
          <w:szCs w:val="28"/>
        </w:rPr>
        <w:t>сельского поселения Заволжье, Собрание представителей сельского поселения Заволжье муниципального района Приволжский Самарской области</w:t>
      </w:r>
      <w:r w:rsidRPr="009C2E36">
        <w:rPr>
          <w:sz w:val="28"/>
          <w:szCs w:val="28"/>
        </w:rPr>
        <w:t xml:space="preserve"> </w:t>
      </w:r>
    </w:p>
    <w:p w:rsidR="00466320" w:rsidRPr="009C2E36" w:rsidRDefault="00466320" w:rsidP="000C69ED">
      <w:pPr>
        <w:ind w:firstLine="567"/>
        <w:jc w:val="center"/>
        <w:rPr>
          <w:sz w:val="28"/>
          <w:szCs w:val="28"/>
        </w:rPr>
      </w:pPr>
      <w:r w:rsidRPr="009C2E36">
        <w:rPr>
          <w:sz w:val="28"/>
          <w:szCs w:val="28"/>
        </w:rPr>
        <w:t>РЕШИЛ</w:t>
      </w:r>
      <w:r w:rsidR="000C69ED" w:rsidRPr="009C2E36">
        <w:rPr>
          <w:sz w:val="28"/>
          <w:szCs w:val="28"/>
        </w:rPr>
        <w:t>О</w:t>
      </w:r>
      <w:r w:rsidRPr="009C2E36">
        <w:rPr>
          <w:sz w:val="28"/>
          <w:szCs w:val="28"/>
        </w:rPr>
        <w:t>:</w:t>
      </w:r>
    </w:p>
    <w:p w:rsidR="00466320" w:rsidRPr="009C2E36" w:rsidRDefault="00466320" w:rsidP="00466320">
      <w:pPr>
        <w:widowControl/>
        <w:ind w:firstLine="567"/>
        <w:jc w:val="center"/>
        <w:rPr>
          <w:sz w:val="24"/>
          <w:szCs w:val="24"/>
        </w:rPr>
      </w:pPr>
    </w:p>
    <w:p w:rsidR="00466320" w:rsidRPr="009C2E36" w:rsidRDefault="00466320" w:rsidP="00466320">
      <w:pPr>
        <w:ind w:firstLine="567"/>
        <w:rPr>
          <w:sz w:val="26"/>
          <w:szCs w:val="26"/>
        </w:rPr>
      </w:pPr>
      <w:r w:rsidRPr="009C2E36">
        <w:rPr>
          <w:sz w:val="28"/>
          <w:szCs w:val="28"/>
        </w:rPr>
        <w:t xml:space="preserve">1.Утвердить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sz w:val="28"/>
          <w:szCs w:val="28"/>
        </w:rPr>
        <w:t>сельского поселения Заволжье -</w:t>
      </w:r>
      <w:r w:rsidRPr="009C2E36">
        <w:rPr>
          <w:sz w:val="28"/>
          <w:szCs w:val="28"/>
        </w:rPr>
        <w:t xml:space="preserve"> далее (Порядок), согласно </w:t>
      </w:r>
      <w:proofErr w:type="gramStart"/>
      <w:r w:rsidRPr="009C2E36">
        <w:rPr>
          <w:sz w:val="28"/>
          <w:szCs w:val="28"/>
        </w:rPr>
        <w:t>приложению</w:t>
      </w:r>
      <w:proofErr w:type="gramEnd"/>
      <w:r w:rsidRPr="009C2E36">
        <w:rPr>
          <w:sz w:val="28"/>
          <w:szCs w:val="28"/>
        </w:rPr>
        <w:t xml:space="preserve"> к настоящему решению.</w:t>
      </w:r>
    </w:p>
    <w:p w:rsidR="00466320" w:rsidRPr="009C2E36" w:rsidRDefault="000C69ED" w:rsidP="00466320">
      <w:pPr>
        <w:suppressAutoHyphens/>
        <w:autoSpaceDN/>
        <w:adjustRightInd/>
        <w:spacing w:line="276" w:lineRule="auto"/>
        <w:ind w:firstLine="567"/>
        <w:jc w:val="both"/>
        <w:rPr>
          <w:bCs/>
          <w:sz w:val="28"/>
          <w:szCs w:val="28"/>
        </w:rPr>
      </w:pPr>
      <w:r w:rsidRPr="009C2E36">
        <w:rPr>
          <w:bCs/>
          <w:sz w:val="28"/>
          <w:szCs w:val="28"/>
        </w:rPr>
        <w:t>2</w:t>
      </w:r>
      <w:r w:rsidR="00466320" w:rsidRPr="009C2E36">
        <w:rPr>
          <w:bCs/>
          <w:sz w:val="28"/>
          <w:szCs w:val="28"/>
        </w:rPr>
        <w:t xml:space="preserve">. Опубликовать настоящее решение в бюллетене «Вестник сельского поселения Заволжье» и разместить на официальном сайте администрации сельского поселения </w:t>
      </w:r>
      <w:proofErr w:type="gramStart"/>
      <w:r w:rsidR="00466320" w:rsidRPr="009C2E36">
        <w:rPr>
          <w:bCs/>
          <w:sz w:val="28"/>
          <w:szCs w:val="28"/>
        </w:rPr>
        <w:t>Заволжье  в</w:t>
      </w:r>
      <w:proofErr w:type="gramEnd"/>
      <w:r w:rsidR="00466320" w:rsidRPr="009C2E36">
        <w:rPr>
          <w:bCs/>
          <w:sz w:val="28"/>
          <w:szCs w:val="28"/>
        </w:rPr>
        <w:t xml:space="preserve"> информационно - телекоммуникационной сети Интернет http://</w:t>
      </w:r>
      <w:proofErr w:type="spellStart"/>
      <w:r w:rsidR="00466320" w:rsidRPr="009C2E36">
        <w:rPr>
          <w:bCs/>
          <w:sz w:val="28"/>
          <w:szCs w:val="28"/>
          <w:lang w:val="en-US"/>
        </w:rPr>
        <w:t>zavolzh</w:t>
      </w:r>
      <w:proofErr w:type="spellEnd"/>
      <w:r w:rsidR="00466320" w:rsidRPr="009C2E36">
        <w:rPr>
          <w:bCs/>
          <w:sz w:val="28"/>
          <w:szCs w:val="28"/>
        </w:rPr>
        <w:t>.</w:t>
      </w:r>
      <w:proofErr w:type="spellStart"/>
      <w:r w:rsidR="00466320" w:rsidRPr="009C2E36">
        <w:rPr>
          <w:bCs/>
          <w:sz w:val="28"/>
          <w:szCs w:val="28"/>
          <w:lang w:val="en-US"/>
        </w:rPr>
        <w:t>ru</w:t>
      </w:r>
      <w:proofErr w:type="spellEnd"/>
      <w:r w:rsidR="00466320" w:rsidRPr="009C2E36">
        <w:rPr>
          <w:bCs/>
          <w:sz w:val="28"/>
          <w:szCs w:val="28"/>
        </w:rPr>
        <w:t xml:space="preserve">/ </w:t>
      </w:r>
    </w:p>
    <w:p w:rsidR="00466320" w:rsidRPr="009C2E36" w:rsidRDefault="000C69ED" w:rsidP="00466320">
      <w:pPr>
        <w:suppressAutoHyphens/>
        <w:autoSpaceDN/>
        <w:adjustRightInd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C2E36">
        <w:rPr>
          <w:color w:val="000000"/>
          <w:sz w:val="28"/>
          <w:szCs w:val="28"/>
        </w:rPr>
        <w:t>3</w:t>
      </w:r>
      <w:r w:rsidR="00466320" w:rsidRPr="009C2E36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66320" w:rsidRPr="009C2E36" w:rsidRDefault="00466320" w:rsidP="00466320">
      <w:pPr>
        <w:widowControl/>
        <w:autoSpaceDE/>
        <w:autoSpaceDN/>
        <w:adjustRightInd/>
        <w:ind w:firstLine="567"/>
        <w:rPr>
          <w:b/>
          <w:sz w:val="24"/>
          <w:szCs w:val="24"/>
        </w:rPr>
      </w:pPr>
    </w:p>
    <w:p w:rsidR="00466320" w:rsidRPr="009C2E36" w:rsidRDefault="00466320" w:rsidP="000C69ED">
      <w:pPr>
        <w:widowControl/>
        <w:autoSpaceDE/>
        <w:autoSpaceDN/>
        <w:adjustRightInd/>
        <w:ind w:left="567"/>
        <w:jc w:val="both"/>
        <w:rPr>
          <w:b/>
          <w:sz w:val="24"/>
          <w:szCs w:val="24"/>
        </w:rPr>
      </w:pPr>
    </w:p>
    <w:p w:rsidR="000C69ED" w:rsidRPr="009C2E36" w:rsidRDefault="000C69ED" w:rsidP="000C69ED">
      <w:pPr>
        <w:widowControl/>
        <w:autoSpaceDE/>
        <w:autoSpaceDN/>
        <w:adjustRightInd/>
        <w:ind w:left="567"/>
        <w:rPr>
          <w:sz w:val="24"/>
          <w:szCs w:val="24"/>
        </w:rPr>
      </w:pPr>
      <w:r w:rsidRPr="009C2E36">
        <w:rPr>
          <w:sz w:val="24"/>
          <w:szCs w:val="24"/>
        </w:rPr>
        <w:t xml:space="preserve">Глава сельского поселения Заволжье </w:t>
      </w:r>
    </w:p>
    <w:p w:rsidR="000C69ED" w:rsidRPr="009C2E36" w:rsidRDefault="000C69ED" w:rsidP="000C69ED">
      <w:pPr>
        <w:widowControl/>
        <w:autoSpaceDE/>
        <w:autoSpaceDN/>
        <w:adjustRightInd/>
        <w:ind w:left="567"/>
        <w:rPr>
          <w:sz w:val="24"/>
          <w:szCs w:val="24"/>
        </w:rPr>
      </w:pPr>
      <w:r w:rsidRPr="009C2E36">
        <w:rPr>
          <w:sz w:val="24"/>
          <w:szCs w:val="24"/>
        </w:rPr>
        <w:t xml:space="preserve">муниципального района Приволжский </w:t>
      </w:r>
    </w:p>
    <w:p w:rsidR="00466320" w:rsidRPr="009C2E36" w:rsidRDefault="000C69ED" w:rsidP="000C69ED">
      <w:pPr>
        <w:widowControl/>
        <w:autoSpaceDE/>
        <w:autoSpaceDN/>
        <w:adjustRightInd/>
        <w:ind w:left="567"/>
        <w:rPr>
          <w:sz w:val="24"/>
          <w:szCs w:val="24"/>
        </w:rPr>
      </w:pPr>
      <w:r w:rsidRPr="009C2E36">
        <w:rPr>
          <w:sz w:val="24"/>
          <w:szCs w:val="24"/>
        </w:rPr>
        <w:t>Самарской области                                                                           А.И. Подопригора</w:t>
      </w:r>
    </w:p>
    <w:p w:rsidR="00466320" w:rsidRPr="009C2E36" w:rsidRDefault="00466320" w:rsidP="00466320">
      <w:pPr>
        <w:widowControl/>
        <w:autoSpaceDE/>
        <w:autoSpaceDN/>
        <w:adjustRightInd/>
        <w:ind w:firstLine="567"/>
        <w:rPr>
          <w:bCs/>
          <w:sz w:val="24"/>
          <w:szCs w:val="24"/>
        </w:rPr>
      </w:pPr>
    </w:p>
    <w:p w:rsidR="00466320" w:rsidRPr="009C2E36" w:rsidRDefault="00466320" w:rsidP="0046632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C2E36">
        <w:rPr>
          <w:sz w:val="24"/>
          <w:szCs w:val="24"/>
        </w:rPr>
        <w:t xml:space="preserve">Председатель Собрания представителей </w:t>
      </w:r>
    </w:p>
    <w:p w:rsidR="00466320" w:rsidRPr="009C2E36" w:rsidRDefault="00466320" w:rsidP="0046632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1" w:name="_Hlk5355789"/>
      <w:r w:rsidRPr="009C2E36">
        <w:rPr>
          <w:sz w:val="24"/>
          <w:szCs w:val="24"/>
        </w:rPr>
        <w:t>сельского поселения Заволжье</w:t>
      </w:r>
    </w:p>
    <w:p w:rsidR="00466320" w:rsidRPr="009C2E36" w:rsidRDefault="00466320" w:rsidP="0046632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C2E36">
        <w:rPr>
          <w:sz w:val="24"/>
          <w:szCs w:val="24"/>
        </w:rPr>
        <w:t>муниципального района Приволжский</w:t>
      </w:r>
    </w:p>
    <w:p w:rsidR="00466320" w:rsidRPr="009C2E36" w:rsidRDefault="00466320" w:rsidP="0046632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C2E36">
        <w:rPr>
          <w:sz w:val="24"/>
          <w:szCs w:val="24"/>
        </w:rPr>
        <w:t xml:space="preserve">Самарской области                                                                                С.А. Макаров                                        </w:t>
      </w:r>
    </w:p>
    <w:bookmarkEnd w:id="1"/>
    <w:p w:rsidR="00466320" w:rsidRPr="009C2E36" w:rsidRDefault="00466320" w:rsidP="00466320">
      <w:pPr>
        <w:ind w:firstLine="567"/>
        <w:rPr>
          <w:b/>
          <w:sz w:val="28"/>
          <w:szCs w:val="28"/>
        </w:rPr>
      </w:pPr>
    </w:p>
    <w:p w:rsidR="00466320" w:rsidRPr="009C2E36" w:rsidRDefault="00466320" w:rsidP="00466320">
      <w:pPr>
        <w:ind w:firstLine="567"/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                                                                    </w:t>
      </w: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0C69ED">
      <w:pPr>
        <w:jc w:val="right"/>
        <w:rPr>
          <w:sz w:val="28"/>
          <w:szCs w:val="28"/>
        </w:rPr>
      </w:pPr>
      <w:r w:rsidRPr="009C2E36">
        <w:rPr>
          <w:b/>
          <w:sz w:val="28"/>
          <w:szCs w:val="28"/>
        </w:rPr>
        <w:t xml:space="preserve">                                                                    </w:t>
      </w:r>
      <w:r w:rsidRPr="009C2E36">
        <w:rPr>
          <w:sz w:val="28"/>
          <w:szCs w:val="28"/>
        </w:rPr>
        <w:t xml:space="preserve">Приложение </w:t>
      </w:r>
    </w:p>
    <w:p w:rsidR="000C69ED" w:rsidRPr="009C2E36" w:rsidRDefault="00466320" w:rsidP="000C69ED">
      <w:pPr>
        <w:jc w:val="right"/>
        <w:rPr>
          <w:sz w:val="28"/>
          <w:szCs w:val="28"/>
        </w:rPr>
      </w:pPr>
      <w:r w:rsidRPr="009C2E36">
        <w:rPr>
          <w:sz w:val="28"/>
          <w:szCs w:val="28"/>
        </w:rPr>
        <w:t xml:space="preserve">                                                          к решению </w:t>
      </w:r>
      <w:r w:rsidR="000C69ED" w:rsidRPr="009C2E36">
        <w:rPr>
          <w:sz w:val="28"/>
          <w:szCs w:val="28"/>
        </w:rPr>
        <w:t>Собрания представителей сельского поселения Заволжье</w:t>
      </w:r>
    </w:p>
    <w:p w:rsidR="00466320" w:rsidRPr="009C2E36" w:rsidRDefault="00466320" w:rsidP="000C69ED">
      <w:pPr>
        <w:jc w:val="right"/>
        <w:rPr>
          <w:sz w:val="28"/>
          <w:szCs w:val="28"/>
        </w:rPr>
      </w:pPr>
      <w:r w:rsidRPr="009C2E36">
        <w:rPr>
          <w:sz w:val="28"/>
          <w:szCs w:val="28"/>
        </w:rPr>
        <w:t xml:space="preserve"> от «</w:t>
      </w:r>
      <w:r w:rsidR="00E23706">
        <w:rPr>
          <w:sz w:val="28"/>
          <w:szCs w:val="28"/>
        </w:rPr>
        <w:t>30.01</w:t>
      </w:r>
      <w:r w:rsidRPr="009C2E36">
        <w:rPr>
          <w:sz w:val="28"/>
          <w:szCs w:val="28"/>
        </w:rPr>
        <w:t>»202</w:t>
      </w:r>
      <w:r w:rsidR="000C69ED" w:rsidRPr="009C2E36">
        <w:rPr>
          <w:sz w:val="28"/>
          <w:szCs w:val="28"/>
        </w:rPr>
        <w:t>4</w:t>
      </w:r>
      <w:r w:rsidRPr="009C2E36">
        <w:rPr>
          <w:sz w:val="28"/>
          <w:szCs w:val="28"/>
        </w:rPr>
        <w:t xml:space="preserve"> г. № </w:t>
      </w:r>
      <w:r w:rsidR="00E23706">
        <w:rPr>
          <w:sz w:val="28"/>
          <w:szCs w:val="28"/>
        </w:rPr>
        <w:t>173/98</w:t>
      </w:r>
    </w:p>
    <w:p w:rsidR="00466320" w:rsidRPr="009C2E36" w:rsidRDefault="00466320" w:rsidP="00466320">
      <w:pPr>
        <w:ind w:firstLine="567"/>
        <w:jc w:val="center"/>
        <w:rPr>
          <w:sz w:val="28"/>
          <w:szCs w:val="28"/>
        </w:rPr>
      </w:pPr>
    </w:p>
    <w:p w:rsidR="00466320" w:rsidRPr="009C2E36" w:rsidRDefault="00466320" w:rsidP="00466320">
      <w:pPr>
        <w:ind w:firstLine="567"/>
        <w:jc w:val="center"/>
        <w:rPr>
          <w:sz w:val="28"/>
          <w:szCs w:val="28"/>
        </w:rPr>
      </w:pPr>
    </w:p>
    <w:p w:rsidR="00466320" w:rsidRPr="009C2E36" w:rsidRDefault="00466320" w:rsidP="00466320">
      <w:pPr>
        <w:ind w:firstLine="567"/>
        <w:jc w:val="center"/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Порядок </w:t>
      </w:r>
    </w:p>
    <w:p w:rsidR="00466320" w:rsidRPr="009C2E36" w:rsidRDefault="00466320" w:rsidP="00466320">
      <w:pPr>
        <w:ind w:firstLine="567"/>
        <w:jc w:val="center"/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взаимодействия органов местного </w:t>
      </w:r>
      <w:r w:rsidR="000C69ED" w:rsidRPr="009C2E36">
        <w:rPr>
          <w:b/>
          <w:sz w:val="28"/>
          <w:szCs w:val="28"/>
        </w:rPr>
        <w:t>самоуправления с</w:t>
      </w:r>
      <w:r w:rsidRPr="009C2E36">
        <w:rPr>
          <w:b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b/>
          <w:sz w:val="28"/>
          <w:szCs w:val="28"/>
        </w:rPr>
        <w:t>сельского поселения Заволжье муниципального района Приволжский Самарской области</w:t>
      </w:r>
      <w:r w:rsidRPr="009C2E36">
        <w:rPr>
          <w:b/>
          <w:sz w:val="28"/>
          <w:szCs w:val="28"/>
        </w:rPr>
        <w:t xml:space="preserve"> </w:t>
      </w:r>
    </w:p>
    <w:p w:rsidR="00466320" w:rsidRPr="009C2E36" w:rsidRDefault="00466320" w:rsidP="00466320">
      <w:pPr>
        <w:ind w:firstLine="567"/>
        <w:jc w:val="center"/>
        <w:rPr>
          <w:sz w:val="28"/>
          <w:szCs w:val="28"/>
        </w:rPr>
      </w:pPr>
    </w:p>
    <w:p w:rsidR="00466320" w:rsidRPr="009C2E36" w:rsidRDefault="00466320" w:rsidP="00466320">
      <w:pPr>
        <w:ind w:firstLine="567"/>
        <w:jc w:val="center"/>
        <w:rPr>
          <w:b/>
        </w:rPr>
      </w:pPr>
      <w:r w:rsidRPr="009C2E36">
        <w:rPr>
          <w:b/>
          <w:sz w:val="28"/>
          <w:szCs w:val="28"/>
        </w:rPr>
        <w:t>I Общее положение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1. 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 xml:space="preserve">)» и устанавливает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sz w:val="28"/>
          <w:szCs w:val="28"/>
        </w:rPr>
        <w:t>сельского поселения Заволжье муниципального района Приволжский Самарской области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>)».</w:t>
      </w:r>
    </w:p>
    <w:p w:rsidR="00466320" w:rsidRPr="009C2E36" w:rsidRDefault="00466320" w:rsidP="00466320">
      <w:pPr>
        <w:ind w:firstLine="567"/>
        <w:jc w:val="center"/>
        <w:rPr>
          <w:b/>
        </w:rPr>
      </w:pPr>
      <w:r w:rsidRPr="009C2E36">
        <w:rPr>
          <w:b/>
          <w:sz w:val="28"/>
          <w:szCs w:val="28"/>
        </w:rPr>
        <w:t>II Требования к взаимодействию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1.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sz w:val="28"/>
          <w:szCs w:val="28"/>
        </w:rPr>
        <w:t xml:space="preserve">сельского поселения Заволжье муниципального района Приволжский Самарской области </w:t>
      </w:r>
      <w:r w:rsidRPr="009C2E36">
        <w:rPr>
          <w:sz w:val="28"/>
          <w:szCs w:val="28"/>
        </w:rPr>
        <w:t>осуществляется в следующих формах: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обмен информацией, необходимой для популяризации добровольческой (волонтерской)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оказание консультационной и методической поддержки организаторам добровольческой (волонтерской) деятельности, добровольческими (волонтерскими) организациями;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- информирование </w:t>
      </w:r>
      <w:r w:rsidR="009C2E36" w:rsidRPr="009C2E36">
        <w:rPr>
          <w:sz w:val="28"/>
          <w:szCs w:val="28"/>
        </w:rPr>
        <w:t>организаторов добровольческой</w:t>
      </w:r>
      <w:r w:rsidRPr="009C2E36">
        <w:rPr>
          <w:sz w:val="28"/>
          <w:szCs w:val="28"/>
        </w:rPr>
        <w:t xml:space="preserve">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</w:t>
      </w:r>
      <w:r w:rsidR="000C69ED" w:rsidRPr="009C2E36">
        <w:rPr>
          <w:sz w:val="28"/>
          <w:szCs w:val="28"/>
        </w:rPr>
        <w:t xml:space="preserve">Самарской </w:t>
      </w:r>
      <w:r w:rsidRPr="009C2E36">
        <w:rPr>
          <w:sz w:val="28"/>
          <w:szCs w:val="28"/>
        </w:rPr>
        <w:t>области, муниципальными правовыми актами;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- содействие в организации участия организаторов добровольческой </w:t>
      </w:r>
      <w:r w:rsidRPr="009C2E36">
        <w:rPr>
          <w:sz w:val="28"/>
          <w:szCs w:val="28"/>
        </w:rPr>
        <w:lastRenderedPageBreak/>
        <w:t xml:space="preserve">(волонтерской) деятельности, добровольческих (волонтерских) организаций в мероприятиях, проводимых на территории </w:t>
      </w:r>
      <w:r w:rsidR="000C69ED" w:rsidRPr="009C2E36">
        <w:rPr>
          <w:sz w:val="28"/>
          <w:szCs w:val="28"/>
        </w:rPr>
        <w:t>сельского поселения Заволжье муниципального района Приволжский Самарской области</w:t>
      </w:r>
      <w:r w:rsidRPr="009C2E36">
        <w:rPr>
          <w:sz w:val="28"/>
          <w:szCs w:val="28"/>
        </w:rPr>
        <w:t>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иных формах, не противоречащих законодательству.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б) фамилия, имя, отчество (при наличии) и контакты руководителя 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д) идентификационный номер, содержащийся в единой информационной системе в сфере развития добровольчества (</w:t>
      </w:r>
      <w:proofErr w:type="spellStart"/>
      <w:r w:rsidRPr="009C2E36">
        <w:rPr>
          <w:sz w:val="28"/>
          <w:szCs w:val="28"/>
        </w:rPr>
        <w:t>волонтерства</w:t>
      </w:r>
      <w:proofErr w:type="spellEnd"/>
      <w:r w:rsidRPr="009C2E36">
        <w:rPr>
          <w:sz w:val="28"/>
          <w:szCs w:val="28"/>
        </w:rPr>
        <w:t>) (при наличии);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статьи2 Федерального закона «О благотворительной деятельности и 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3)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 принятии предложения;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4)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отравлением с описью вложения или в форме электронного документа через информационно - телекоммуникационную </w:t>
      </w:r>
      <w:r w:rsidRPr="009C2E36">
        <w:rPr>
          <w:sz w:val="28"/>
          <w:szCs w:val="28"/>
        </w:rPr>
        <w:lastRenderedPageBreak/>
        <w:t>сеть «Интернет» в 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5) </w:t>
      </w:r>
      <w:proofErr w:type="gramStart"/>
      <w:r w:rsidRPr="009C2E36">
        <w:rPr>
          <w:sz w:val="28"/>
          <w:szCs w:val="28"/>
        </w:rPr>
        <w:t>В</w:t>
      </w:r>
      <w:proofErr w:type="gramEnd"/>
      <w:r w:rsidRPr="009C2E36">
        <w:rPr>
          <w:sz w:val="28"/>
          <w:szCs w:val="28"/>
        </w:rPr>
        <w:t xml:space="preserve">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в) о необходимых режимных требованиях, правилах техники безопасности и других правилах, соблюдение которых требуется при осуществлении добровольческой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е) об иных условиях осуществления добровольческой деятельности.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 организациями осуществляется на основании соглашения, за исключением случаев, определенных сторонами.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8. Соглашение должно предусматривать: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а) перечень видов работ (услуг), осуществляемых организатором добровольческой деятельности, добровольческой организацией;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б) условия осуществления добровольческой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 учреждения для оперативного решения вопросов, возникающих при взаимодействии;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lastRenderedPageBreak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 добровольцев;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е) возможность учета деятельности добровольцев в единой информационной системе в сфере развития добровольчества (</w:t>
      </w:r>
      <w:proofErr w:type="spellStart"/>
      <w:r w:rsidRPr="009C2E36">
        <w:rPr>
          <w:sz w:val="28"/>
          <w:szCs w:val="28"/>
        </w:rPr>
        <w:t>волонтерства</w:t>
      </w:r>
      <w:proofErr w:type="spellEnd"/>
      <w:r w:rsidRPr="009C2E36">
        <w:rPr>
          <w:sz w:val="28"/>
          <w:szCs w:val="28"/>
        </w:rPr>
        <w:t>);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 федеральным органом исполнительной власти;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 необходимости уведомления 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9. В целях урегулирования разногласий проводятся согласительные процедуры между участниками взаимодействия, в том числе путем проведения обсуждений, встреч, совещаний.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10. В случае если соглашение заключается по инициативе органа местного самоуправления, муниципального учреждения предложение по 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 Рассмотрение проекта осуществляется согласно процедуре, предусмотренной пунктами 7-9 настоящего Порядка.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11. Срок заключения соглашения с учреждением не может превышать 14 рабочих дней со дня получения</w:t>
      </w:r>
    </w:p>
    <w:p w:rsidR="00944EAB" w:rsidRDefault="00944EAB"/>
    <w:sectPr w:rsidR="00944EAB" w:rsidSect="004663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4E"/>
    <w:rsid w:val="000C69ED"/>
    <w:rsid w:val="003D1AC2"/>
    <w:rsid w:val="00466320"/>
    <w:rsid w:val="00944EAB"/>
    <w:rsid w:val="009C2E36"/>
    <w:rsid w:val="00E23706"/>
    <w:rsid w:val="00E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021C-06E6-48EC-8209-D92539A5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663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37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3113-AB8C-4FAA-B320-53B92F7E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заволжье</cp:lastModifiedBy>
  <cp:revision>4</cp:revision>
  <cp:lastPrinted>2024-01-30T07:48:00Z</cp:lastPrinted>
  <dcterms:created xsi:type="dcterms:W3CDTF">2024-01-18T06:11:00Z</dcterms:created>
  <dcterms:modified xsi:type="dcterms:W3CDTF">2024-01-30T07:49:00Z</dcterms:modified>
</cp:coreProperties>
</file>