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E8" w:rsidRPr="00EC1A5D" w:rsidRDefault="009F79A5" w:rsidP="00B679E8">
      <w:pPr>
        <w:jc w:val="center"/>
        <w:rPr>
          <w:rFonts w:ascii="Times New Roman" w:hAnsi="Times New Roman"/>
          <w:b/>
          <w:i/>
          <w:u w:val="single"/>
        </w:rPr>
      </w:pPr>
      <w:r w:rsidRPr="009F79A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B679E8" w:rsidRPr="00FF54C4" w:rsidRDefault="00B679E8" w:rsidP="00B679E8">
      <w:pPr>
        <w:pStyle w:val="a6"/>
        <w:spacing w:line="380" w:lineRule="atLeast"/>
        <w:rPr>
          <w:bCs/>
          <w:spacing w:val="106"/>
          <w:sz w:val="24"/>
          <w:szCs w:val="24"/>
        </w:rPr>
      </w:pPr>
      <w:r w:rsidRPr="00FF54C4">
        <w:t xml:space="preserve"> </w:t>
      </w:r>
      <w:r w:rsidRPr="00FF54C4">
        <w:rPr>
          <w:bCs/>
          <w:spacing w:val="106"/>
          <w:sz w:val="24"/>
          <w:szCs w:val="24"/>
        </w:rPr>
        <w:t>РОССИЙСКАЯ   ФЕДЕРАЦИЯ</w:t>
      </w:r>
    </w:p>
    <w:p w:rsidR="00B679E8" w:rsidRPr="00FF54C4" w:rsidRDefault="00B679E8" w:rsidP="00B679E8">
      <w:pPr>
        <w:pStyle w:val="a8"/>
        <w:spacing w:line="380" w:lineRule="atLeast"/>
        <w:rPr>
          <w:bCs/>
          <w:szCs w:val="24"/>
        </w:rPr>
      </w:pPr>
      <w:r w:rsidRPr="00FF54C4">
        <w:rPr>
          <w:bCs/>
          <w:szCs w:val="24"/>
        </w:rPr>
        <w:t>Калужская  область</w:t>
      </w:r>
    </w:p>
    <w:p w:rsidR="00B679E8" w:rsidRPr="00FF54C4" w:rsidRDefault="00B679E8" w:rsidP="00B679E8">
      <w:pPr>
        <w:pStyle w:val="a8"/>
        <w:spacing w:line="380" w:lineRule="atLeast"/>
        <w:rPr>
          <w:bCs/>
          <w:szCs w:val="24"/>
        </w:rPr>
      </w:pPr>
    </w:p>
    <w:p w:rsidR="00B679E8" w:rsidRPr="00FF54C4" w:rsidRDefault="00B679E8" w:rsidP="00B679E8">
      <w:pPr>
        <w:pStyle w:val="a6"/>
        <w:spacing w:line="240" w:lineRule="atLeast"/>
        <w:rPr>
          <w:sz w:val="24"/>
          <w:szCs w:val="24"/>
        </w:rPr>
      </w:pPr>
      <w:r w:rsidRPr="00FF54C4">
        <w:rPr>
          <w:sz w:val="24"/>
          <w:szCs w:val="24"/>
        </w:rPr>
        <w:t xml:space="preserve">СЕЛЬСКАЯ  ДУМА </w:t>
      </w:r>
    </w:p>
    <w:p w:rsidR="00B679E8" w:rsidRPr="00FF54C4" w:rsidRDefault="00B679E8" w:rsidP="00B679E8">
      <w:pPr>
        <w:pStyle w:val="a6"/>
        <w:spacing w:line="240" w:lineRule="atLeast"/>
        <w:rPr>
          <w:sz w:val="24"/>
          <w:szCs w:val="24"/>
        </w:rPr>
      </w:pPr>
      <w:r w:rsidRPr="00FF54C4">
        <w:rPr>
          <w:sz w:val="24"/>
          <w:szCs w:val="24"/>
        </w:rPr>
        <w:t xml:space="preserve">СЕЛЬСКОГО ПОСЕЛЕНИЯ </w:t>
      </w:r>
    </w:p>
    <w:p w:rsidR="00B679E8" w:rsidRPr="00FF54C4" w:rsidRDefault="009F79A5" w:rsidP="00B679E8">
      <w:pPr>
        <w:pStyle w:val="a6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31B3F">
        <w:rPr>
          <w:sz w:val="24"/>
          <w:szCs w:val="24"/>
        </w:rPr>
        <w:t>КОТОРЬ</w:t>
      </w:r>
      <w:r w:rsidR="00B679E8" w:rsidRPr="00FF54C4">
        <w:rPr>
          <w:sz w:val="24"/>
          <w:szCs w:val="24"/>
        </w:rPr>
        <w:t>»</w:t>
      </w:r>
    </w:p>
    <w:p w:rsidR="00B679E8" w:rsidRPr="00FF54C4" w:rsidRDefault="00B679E8" w:rsidP="00B679E8">
      <w:pPr>
        <w:pStyle w:val="a8"/>
        <w:spacing w:line="380" w:lineRule="atLeast"/>
        <w:rPr>
          <w:bCs/>
          <w:spacing w:val="118"/>
          <w:szCs w:val="24"/>
        </w:rPr>
      </w:pPr>
    </w:p>
    <w:p w:rsidR="00B679E8" w:rsidRPr="00FF54C4" w:rsidRDefault="00B679E8" w:rsidP="00B679E8">
      <w:pPr>
        <w:pStyle w:val="a8"/>
        <w:spacing w:line="380" w:lineRule="atLeast"/>
        <w:rPr>
          <w:b w:val="0"/>
          <w:bCs/>
          <w:szCs w:val="24"/>
        </w:rPr>
      </w:pPr>
      <w:r w:rsidRPr="00FF54C4">
        <w:rPr>
          <w:bCs/>
          <w:spacing w:val="118"/>
          <w:szCs w:val="24"/>
        </w:rPr>
        <w:t>РЕШЕНИЕ</w:t>
      </w:r>
    </w:p>
    <w:p w:rsidR="00B679E8" w:rsidRPr="00FF54C4" w:rsidRDefault="009F79A5" w:rsidP="00B679E8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</w:t>
      </w:r>
      <w:r w:rsidR="00631B3F">
        <w:rPr>
          <w:rFonts w:ascii="Times New Roman" w:hAnsi="Times New Roman"/>
        </w:rPr>
        <w:t>К</w:t>
      </w:r>
      <w:proofErr w:type="gramEnd"/>
      <w:r w:rsidR="00631B3F">
        <w:rPr>
          <w:rFonts w:ascii="Times New Roman" w:hAnsi="Times New Roman"/>
        </w:rPr>
        <w:t>оторь</w:t>
      </w:r>
      <w:proofErr w:type="spellEnd"/>
    </w:p>
    <w:p w:rsidR="00B679E8" w:rsidRPr="00FF54C4" w:rsidRDefault="00B679E8" w:rsidP="00B679E8">
      <w:pPr>
        <w:rPr>
          <w:rFonts w:ascii="Times New Roman" w:hAnsi="Times New Roman"/>
        </w:rPr>
      </w:pPr>
    </w:p>
    <w:p w:rsidR="00B679E8" w:rsidRPr="00FF54C4" w:rsidRDefault="002142CD" w:rsidP="00B679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 февраля  2016 г.                                                                                                           </w:t>
      </w:r>
      <w:r w:rsidR="00B679E8" w:rsidRPr="00FF54C4">
        <w:rPr>
          <w:rFonts w:ascii="Times New Roman" w:hAnsi="Times New Roman"/>
        </w:rPr>
        <w:t>№_</w:t>
      </w:r>
      <w:r>
        <w:rPr>
          <w:rFonts w:ascii="Times New Roman" w:hAnsi="Times New Roman"/>
        </w:rPr>
        <w:t>3</w:t>
      </w:r>
    </w:p>
    <w:p w:rsidR="00B679E8" w:rsidRPr="00FF54C4" w:rsidRDefault="00B679E8" w:rsidP="00B679E8">
      <w:pPr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</w:t>
      </w:r>
    </w:p>
    <w:p w:rsidR="009F79A5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>Об утверждении П</w:t>
      </w:r>
      <w:r w:rsidR="009F79A5">
        <w:rPr>
          <w:rFonts w:ascii="Times New Roman" w:hAnsi="Times New Roman"/>
        </w:rPr>
        <w:t xml:space="preserve">орядка подготовки, утверждения и </w:t>
      </w:r>
    </w:p>
    <w:p w:rsidR="00B679E8" w:rsidRPr="00FF54C4" w:rsidRDefault="009F79A5" w:rsidP="00B679E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обнародования </w:t>
      </w:r>
      <w:proofErr w:type="gramStart"/>
      <w:r w:rsidR="00B679E8" w:rsidRPr="00FF54C4">
        <w:rPr>
          <w:rFonts w:ascii="Times New Roman" w:hAnsi="Times New Roman"/>
        </w:rPr>
        <w:t>муниципальных</w:t>
      </w:r>
      <w:proofErr w:type="gramEnd"/>
      <w:r w:rsidR="00B679E8" w:rsidRPr="00FF54C4">
        <w:rPr>
          <w:rFonts w:ascii="Times New Roman" w:hAnsi="Times New Roman"/>
        </w:rPr>
        <w:t xml:space="preserve"> правовых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>актов органов местного самоуправления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сельского поселения «Село </w:t>
      </w:r>
      <w:proofErr w:type="spellStart"/>
      <w:r w:rsidR="00631B3F">
        <w:rPr>
          <w:rFonts w:ascii="Times New Roman" w:hAnsi="Times New Roman"/>
        </w:rPr>
        <w:t>Которь</w:t>
      </w:r>
      <w:proofErr w:type="spellEnd"/>
      <w:r w:rsidRPr="00FF54C4">
        <w:rPr>
          <w:rFonts w:ascii="Times New Roman" w:hAnsi="Times New Roman"/>
        </w:rPr>
        <w:t>»</w:t>
      </w:r>
    </w:p>
    <w:p w:rsidR="00B679E8" w:rsidRPr="00FF54C4" w:rsidRDefault="00B679E8" w:rsidP="00B679E8">
      <w:pPr>
        <w:rPr>
          <w:rFonts w:ascii="Times New Roman" w:hAnsi="Times New Roman"/>
        </w:rPr>
      </w:pPr>
    </w:p>
    <w:p w:rsidR="009F79A5" w:rsidRDefault="00B679E8" w:rsidP="00B679E8">
      <w:pPr>
        <w:pStyle w:val="a5"/>
        <w:ind w:firstLine="708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На основании  ст.47  Федерального закона от 06 октября 2003 № 131-ФЗ «Об общих принципах организации местного самоуправления в Российской Федерации», в целях гарантирования доступности гражданам информации, затрагивающей их права, свободы и обязанности, сельская Дума сельского поселения «Село </w:t>
      </w:r>
      <w:proofErr w:type="spellStart"/>
      <w:r w:rsidR="00631B3F">
        <w:rPr>
          <w:rFonts w:ascii="Times New Roman" w:hAnsi="Times New Roman"/>
        </w:rPr>
        <w:t>Которь</w:t>
      </w:r>
      <w:proofErr w:type="spellEnd"/>
      <w:r w:rsidRPr="00FF54C4">
        <w:rPr>
          <w:rFonts w:ascii="Times New Roman" w:hAnsi="Times New Roman"/>
        </w:rPr>
        <w:t xml:space="preserve">» </w:t>
      </w:r>
    </w:p>
    <w:p w:rsidR="009F79A5" w:rsidRDefault="009F79A5" w:rsidP="00B679E8">
      <w:pPr>
        <w:pStyle w:val="a5"/>
        <w:ind w:firstLine="708"/>
        <w:rPr>
          <w:rFonts w:ascii="Times New Roman" w:hAnsi="Times New Roman"/>
        </w:rPr>
      </w:pPr>
    </w:p>
    <w:p w:rsidR="00B679E8" w:rsidRPr="009F79A5" w:rsidRDefault="00B679E8" w:rsidP="009F79A5">
      <w:pPr>
        <w:pStyle w:val="a5"/>
        <w:ind w:firstLine="708"/>
        <w:rPr>
          <w:rFonts w:ascii="Times New Roman" w:hAnsi="Times New Roman"/>
          <w:b/>
        </w:rPr>
      </w:pPr>
      <w:r w:rsidRPr="009F79A5">
        <w:rPr>
          <w:rFonts w:ascii="Times New Roman" w:hAnsi="Times New Roman"/>
          <w:b/>
        </w:rPr>
        <w:t xml:space="preserve">РЕШИЛА: 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9F79A5" w:rsidRPr="009F79A5" w:rsidRDefault="00B679E8" w:rsidP="009F79A5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Утвердить </w:t>
      </w:r>
      <w:r w:rsidR="009F79A5" w:rsidRPr="00FF54C4">
        <w:rPr>
          <w:rFonts w:ascii="Times New Roman" w:hAnsi="Times New Roman"/>
        </w:rPr>
        <w:t>П</w:t>
      </w:r>
      <w:r w:rsidR="009F79A5">
        <w:rPr>
          <w:rFonts w:ascii="Times New Roman" w:hAnsi="Times New Roman"/>
        </w:rPr>
        <w:t>орядок подготовки, утверждения и о</w:t>
      </w:r>
      <w:r w:rsidR="009F79A5" w:rsidRPr="009F79A5">
        <w:rPr>
          <w:rFonts w:ascii="Times New Roman" w:hAnsi="Times New Roman"/>
        </w:rPr>
        <w:t xml:space="preserve">бнародования </w:t>
      </w:r>
      <w:proofErr w:type="gramStart"/>
      <w:r w:rsidR="009F79A5" w:rsidRPr="009F79A5">
        <w:rPr>
          <w:rFonts w:ascii="Times New Roman" w:hAnsi="Times New Roman"/>
        </w:rPr>
        <w:t>муниципальных</w:t>
      </w:r>
      <w:proofErr w:type="gramEnd"/>
      <w:r w:rsidR="009F79A5" w:rsidRPr="009F79A5">
        <w:rPr>
          <w:rFonts w:ascii="Times New Roman" w:hAnsi="Times New Roman"/>
        </w:rPr>
        <w:t xml:space="preserve"> правовых</w:t>
      </w:r>
    </w:p>
    <w:p w:rsidR="00B679E8" w:rsidRPr="00FF54C4" w:rsidRDefault="009F79A5" w:rsidP="009F79A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F54C4">
        <w:rPr>
          <w:rFonts w:ascii="Times New Roman" w:hAnsi="Times New Roman"/>
        </w:rPr>
        <w:t>актов органов местного самоуправления</w:t>
      </w:r>
      <w:r>
        <w:rPr>
          <w:rFonts w:ascii="Times New Roman" w:hAnsi="Times New Roman"/>
        </w:rPr>
        <w:t xml:space="preserve"> </w:t>
      </w:r>
      <w:r w:rsidRPr="00FF54C4">
        <w:rPr>
          <w:rFonts w:ascii="Times New Roman" w:hAnsi="Times New Roman"/>
        </w:rPr>
        <w:t xml:space="preserve">сельского поселения «Село </w:t>
      </w:r>
      <w:proofErr w:type="spellStart"/>
      <w:r w:rsidR="00631B3F">
        <w:rPr>
          <w:rFonts w:ascii="Times New Roman" w:hAnsi="Times New Roman"/>
        </w:rPr>
        <w:t>Которь</w:t>
      </w:r>
      <w:proofErr w:type="spellEnd"/>
      <w:r>
        <w:rPr>
          <w:rFonts w:ascii="Times New Roman" w:hAnsi="Times New Roman"/>
        </w:rPr>
        <w:t>»</w:t>
      </w:r>
      <w:proofErr w:type="gramStart"/>
      <w:r w:rsidR="00B679E8" w:rsidRPr="00FF54C4">
        <w:rPr>
          <w:rFonts w:ascii="Times New Roman" w:hAnsi="Times New Roman"/>
        </w:rPr>
        <w:t>.</w:t>
      </w:r>
      <w:proofErr w:type="gramEnd"/>
      <w:r w:rsidR="00B679E8" w:rsidRPr="00FF54C4">
        <w:rPr>
          <w:rFonts w:ascii="Times New Roman" w:hAnsi="Times New Roman"/>
        </w:rPr>
        <w:t xml:space="preserve"> (</w:t>
      </w:r>
      <w:proofErr w:type="gramStart"/>
      <w:r w:rsidR="00B679E8" w:rsidRPr="00FF54C4">
        <w:rPr>
          <w:rFonts w:ascii="Times New Roman" w:hAnsi="Times New Roman"/>
        </w:rPr>
        <w:t>п</w:t>
      </w:r>
      <w:proofErr w:type="gramEnd"/>
      <w:r w:rsidR="00B679E8" w:rsidRPr="00FF54C4">
        <w:rPr>
          <w:rFonts w:ascii="Times New Roman" w:hAnsi="Times New Roman"/>
        </w:rPr>
        <w:t>риложение №1)</w:t>
      </w:r>
    </w:p>
    <w:p w:rsidR="00B679E8" w:rsidRPr="00FF54C4" w:rsidRDefault="00B679E8" w:rsidP="0003334E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FF54C4">
        <w:rPr>
          <w:rFonts w:ascii="Times New Roman" w:hAnsi="Times New Roman"/>
        </w:rPr>
        <w:t>Признать утратившим силу Постановление сельской Думы се</w:t>
      </w:r>
      <w:r w:rsidR="009F79A5">
        <w:rPr>
          <w:rFonts w:ascii="Times New Roman" w:hAnsi="Times New Roman"/>
        </w:rPr>
        <w:t xml:space="preserve">льского поселения «Село </w:t>
      </w:r>
      <w:proofErr w:type="spellStart"/>
      <w:r w:rsidR="00631B3F">
        <w:rPr>
          <w:rFonts w:ascii="Times New Roman" w:hAnsi="Times New Roman"/>
        </w:rPr>
        <w:t>Которь</w:t>
      </w:r>
      <w:proofErr w:type="spellEnd"/>
      <w:r w:rsidR="00DC71A3">
        <w:rPr>
          <w:rFonts w:ascii="Times New Roman" w:hAnsi="Times New Roman"/>
        </w:rPr>
        <w:t xml:space="preserve">» от 23.09.2005г. №6 </w:t>
      </w:r>
      <w:r w:rsidRPr="00FF54C4">
        <w:rPr>
          <w:rFonts w:ascii="Times New Roman" w:hAnsi="Times New Roman"/>
        </w:rPr>
        <w:t xml:space="preserve"> «О</w:t>
      </w:r>
      <w:r w:rsidR="00DC71A3">
        <w:rPr>
          <w:rFonts w:ascii="Times New Roman" w:hAnsi="Times New Roman"/>
        </w:rPr>
        <w:t>б определении  мест   обнародования муниципальных  правовых актов</w:t>
      </w:r>
      <w:r w:rsidR="009F79A5">
        <w:rPr>
          <w:rFonts w:ascii="Times New Roman" w:hAnsi="Times New Roman"/>
        </w:rPr>
        <w:t xml:space="preserve"> сельского поселения «Село </w:t>
      </w:r>
      <w:proofErr w:type="spellStart"/>
      <w:r w:rsidR="00631B3F">
        <w:rPr>
          <w:rFonts w:ascii="Times New Roman" w:hAnsi="Times New Roman"/>
        </w:rPr>
        <w:t>Которь</w:t>
      </w:r>
      <w:proofErr w:type="spellEnd"/>
      <w:r w:rsidR="009F79A5">
        <w:rPr>
          <w:rFonts w:ascii="Times New Roman" w:hAnsi="Times New Roman"/>
        </w:rPr>
        <w:t>»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ind w:firstLine="360"/>
        <w:rPr>
          <w:rFonts w:ascii="Times New Roman" w:hAnsi="Times New Roman"/>
        </w:rPr>
      </w:pPr>
      <w:r w:rsidRPr="00FF54C4">
        <w:rPr>
          <w:rFonts w:ascii="Times New Roman" w:hAnsi="Times New Roman"/>
        </w:rPr>
        <w:t>3.  Настоящее Решение  вступает в силу после его обнародования</w:t>
      </w:r>
      <w:r w:rsidR="009F79A5">
        <w:rPr>
          <w:rFonts w:ascii="Times New Roman" w:hAnsi="Times New Roman"/>
        </w:rPr>
        <w:t>.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ind w:firstLine="360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4. </w:t>
      </w:r>
      <w:proofErr w:type="gramStart"/>
      <w:r w:rsidRPr="00FF54C4">
        <w:rPr>
          <w:rFonts w:ascii="Times New Roman" w:hAnsi="Times New Roman"/>
        </w:rPr>
        <w:t>Контроль за</w:t>
      </w:r>
      <w:proofErr w:type="gramEnd"/>
      <w:r w:rsidRPr="00FF54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</w:t>
      </w:r>
      <w:r w:rsidRPr="00FF54C4">
        <w:rPr>
          <w:rFonts w:ascii="Times New Roman" w:hAnsi="Times New Roman"/>
        </w:rPr>
        <w:t xml:space="preserve">полнением данного </w:t>
      </w:r>
      <w:r>
        <w:rPr>
          <w:rFonts w:ascii="Times New Roman" w:hAnsi="Times New Roman"/>
        </w:rPr>
        <w:t>Р</w:t>
      </w:r>
      <w:r w:rsidRPr="00FF54C4">
        <w:rPr>
          <w:rFonts w:ascii="Times New Roman" w:hAnsi="Times New Roman"/>
        </w:rPr>
        <w:t>ешения  оставляю за собой.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      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      Глава сельского поселения                                                                                 </w:t>
      </w:r>
      <w:r w:rsidR="00623A6A">
        <w:rPr>
          <w:rFonts w:ascii="Times New Roman" w:hAnsi="Times New Roman"/>
        </w:rPr>
        <w:t>К.В.Колесников</w:t>
      </w: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</w:p>
    <w:p w:rsidR="00B679E8" w:rsidRPr="00FF54C4" w:rsidRDefault="00B679E8" w:rsidP="00B679E8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</w:t>
      </w:r>
    </w:p>
    <w:p w:rsidR="00B679E8" w:rsidRDefault="00B679E8" w:rsidP="00B679E8">
      <w:pPr>
        <w:pStyle w:val="a5"/>
        <w:jc w:val="right"/>
        <w:rPr>
          <w:rFonts w:ascii="Times New Roman" w:hAnsi="Times New Roman"/>
        </w:rPr>
      </w:pPr>
    </w:p>
    <w:p w:rsidR="009F79A5" w:rsidRDefault="009F79A5" w:rsidP="009F79A5">
      <w:pPr>
        <w:pStyle w:val="a5"/>
        <w:jc w:val="right"/>
        <w:rPr>
          <w:rFonts w:ascii="Times New Roman" w:hAnsi="Times New Roman"/>
        </w:rPr>
      </w:pPr>
    </w:p>
    <w:p w:rsidR="009F79A5" w:rsidRDefault="009F79A5" w:rsidP="009F79A5">
      <w:pPr>
        <w:pStyle w:val="a5"/>
        <w:jc w:val="right"/>
        <w:rPr>
          <w:rFonts w:ascii="Times New Roman" w:hAnsi="Times New Roman"/>
        </w:rPr>
      </w:pPr>
    </w:p>
    <w:p w:rsidR="009F79A5" w:rsidRPr="00FF54C4" w:rsidRDefault="009F79A5" w:rsidP="009F79A5">
      <w:pPr>
        <w:pStyle w:val="a5"/>
        <w:jc w:val="right"/>
        <w:rPr>
          <w:rFonts w:ascii="Times New Roman" w:hAnsi="Times New Roman"/>
        </w:rPr>
      </w:pPr>
      <w:r w:rsidRPr="00FF54C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№1</w:t>
      </w:r>
    </w:p>
    <w:p w:rsidR="009F79A5" w:rsidRPr="00FF54C4" w:rsidRDefault="009F79A5" w:rsidP="009F79A5">
      <w:pPr>
        <w:pStyle w:val="a5"/>
        <w:jc w:val="right"/>
        <w:rPr>
          <w:rFonts w:ascii="Times New Roman" w:hAnsi="Times New Roman"/>
        </w:rPr>
      </w:pPr>
      <w:r w:rsidRPr="00FF54C4">
        <w:rPr>
          <w:rFonts w:ascii="Times New Roman" w:hAnsi="Times New Roman"/>
        </w:rPr>
        <w:t>к Решению сельской Думы</w:t>
      </w:r>
    </w:p>
    <w:p w:rsidR="009F79A5" w:rsidRPr="00FF54C4" w:rsidRDefault="009F79A5" w:rsidP="009F79A5">
      <w:pPr>
        <w:pStyle w:val="a5"/>
        <w:jc w:val="right"/>
        <w:rPr>
          <w:rFonts w:ascii="Times New Roman" w:hAnsi="Times New Roman"/>
        </w:rPr>
      </w:pPr>
      <w:r w:rsidRPr="00FF54C4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льского поселения «Село </w:t>
      </w:r>
      <w:proofErr w:type="spellStart"/>
      <w:r w:rsidR="00631B3F">
        <w:rPr>
          <w:rFonts w:ascii="Times New Roman" w:hAnsi="Times New Roman"/>
        </w:rPr>
        <w:t>Которь</w:t>
      </w:r>
      <w:proofErr w:type="spellEnd"/>
      <w:r w:rsidRPr="00FF54C4">
        <w:rPr>
          <w:rFonts w:ascii="Times New Roman" w:hAnsi="Times New Roman"/>
        </w:rPr>
        <w:t>»</w:t>
      </w:r>
    </w:p>
    <w:p w:rsidR="009F79A5" w:rsidRPr="00FF54C4" w:rsidRDefault="009F79A5" w:rsidP="009F79A5">
      <w:pPr>
        <w:pStyle w:val="a5"/>
        <w:jc w:val="right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от </w:t>
      </w:r>
      <w:r w:rsidR="002142CD">
        <w:rPr>
          <w:rFonts w:ascii="Times New Roman" w:hAnsi="Times New Roman"/>
        </w:rPr>
        <w:t>26.02</w:t>
      </w:r>
      <w:r w:rsidRPr="00FF54C4">
        <w:rPr>
          <w:rFonts w:ascii="Times New Roman" w:hAnsi="Times New Roman"/>
        </w:rPr>
        <w:t xml:space="preserve">_2016г.    № </w:t>
      </w:r>
      <w:r w:rsidR="002142CD">
        <w:rPr>
          <w:rFonts w:ascii="Times New Roman" w:hAnsi="Times New Roman"/>
        </w:rPr>
        <w:t>3</w:t>
      </w:r>
    </w:p>
    <w:p w:rsidR="009F79A5" w:rsidRPr="00FF54C4" w:rsidRDefault="009F79A5" w:rsidP="009F79A5">
      <w:pPr>
        <w:pStyle w:val="a5"/>
        <w:rPr>
          <w:rFonts w:ascii="Times New Roman" w:hAnsi="Times New Roman"/>
        </w:rPr>
      </w:pPr>
    </w:p>
    <w:p w:rsidR="009F79A5" w:rsidRPr="00FF54C4" w:rsidRDefault="009F79A5" w:rsidP="009F79A5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</w:t>
      </w:r>
    </w:p>
    <w:p w:rsidR="00EB484D" w:rsidRPr="00EB484D" w:rsidRDefault="009F79A5" w:rsidP="00EB4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484D">
        <w:rPr>
          <w:rFonts w:ascii="Times New Roman" w:hAnsi="Times New Roman"/>
          <w:b/>
          <w:sz w:val="28"/>
          <w:szCs w:val="28"/>
        </w:rPr>
        <w:t>Порядок</w:t>
      </w:r>
    </w:p>
    <w:p w:rsidR="009F79A5" w:rsidRPr="00EB484D" w:rsidRDefault="009F79A5" w:rsidP="00EB4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484D">
        <w:rPr>
          <w:rFonts w:ascii="Times New Roman" w:hAnsi="Times New Roman"/>
          <w:b/>
          <w:sz w:val="28"/>
          <w:szCs w:val="28"/>
        </w:rPr>
        <w:t xml:space="preserve">подготовки, утверждения и обнародования </w:t>
      </w:r>
      <w:proofErr w:type="gramStart"/>
      <w:r w:rsidRPr="00EB484D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EB484D">
        <w:rPr>
          <w:rFonts w:ascii="Times New Roman" w:hAnsi="Times New Roman"/>
          <w:b/>
          <w:sz w:val="28"/>
          <w:szCs w:val="28"/>
        </w:rPr>
        <w:t xml:space="preserve"> правовых</w:t>
      </w:r>
    </w:p>
    <w:p w:rsidR="009F79A5" w:rsidRPr="00EB484D" w:rsidRDefault="009F79A5" w:rsidP="00EB4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484D">
        <w:rPr>
          <w:rFonts w:ascii="Times New Roman" w:hAnsi="Times New Roman"/>
          <w:b/>
          <w:sz w:val="28"/>
          <w:szCs w:val="28"/>
        </w:rPr>
        <w:t xml:space="preserve">актов органов местного самоуправления сельского поселения «Село </w:t>
      </w:r>
      <w:proofErr w:type="spellStart"/>
      <w:r w:rsidR="00631B3F">
        <w:rPr>
          <w:rFonts w:ascii="Times New Roman" w:hAnsi="Times New Roman"/>
          <w:b/>
          <w:sz w:val="28"/>
          <w:szCs w:val="28"/>
        </w:rPr>
        <w:t>Которь</w:t>
      </w:r>
      <w:proofErr w:type="spellEnd"/>
      <w:r w:rsidRPr="00EB484D">
        <w:rPr>
          <w:rFonts w:ascii="Times New Roman" w:hAnsi="Times New Roman"/>
          <w:b/>
          <w:sz w:val="28"/>
          <w:szCs w:val="28"/>
        </w:rPr>
        <w:t>»</w:t>
      </w:r>
    </w:p>
    <w:p w:rsidR="009F79A5" w:rsidRPr="00FF54C4" w:rsidRDefault="009F79A5" w:rsidP="009F79A5">
      <w:pPr>
        <w:pStyle w:val="a5"/>
        <w:rPr>
          <w:rFonts w:ascii="Times New Roman" w:hAnsi="Times New Roman"/>
        </w:rPr>
      </w:pPr>
      <w:r w:rsidRPr="00FF54C4">
        <w:rPr>
          <w:rFonts w:ascii="Times New Roman" w:hAnsi="Times New Roman"/>
        </w:rPr>
        <w:t xml:space="preserve"> </w:t>
      </w:r>
    </w:p>
    <w:p w:rsidR="00266679" w:rsidRPr="00266679" w:rsidRDefault="00EB484D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</w:t>
      </w:r>
      <w:r w:rsidR="00266679"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>лава 1. Общие положения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Виды и формы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 подразделяются на основные, производные, вспомогательные и дополнительные.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Основным является нормативный правовой акт, имеющий самостоятельное значение по отношению к другим нормативным правовым актам, а также нормативный правовой акт, которым утверждается другой нормативный правовой акт, либо нормативный правовой акт, в который вносятся изменения, отменяется или разъясняется другим нормативным правовым актом.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утверждаемые другими нормативными правовыми актами, являются производными нормативными правовыми актами.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Производные нормативные правовые акты принимаются (издаются) в форме правил, порядков, положений, инструкций, регламентов, а также в иной форме, установленной федеральными законами.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В форме правил принимаются (издаются) нормативные правовые акты, определяющие требования к осуществлению какой-либо деятельности (совершению каких-либо действий).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В форме порядков принимаются (издаются) нормативные правовые акты, определяющие последовательность организации и осуществления какой-либо деятельности (совершения каких-либо действий).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В форме положений принимаются (издаются) нормативные правовые акты, определяющие статус </w:t>
      </w:r>
      <w:r w:rsidRPr="00B86530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самоуправления,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их структурных подразделений.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В форме инструкций принимаются (издаются) нормативные правовые акты, конкретизирующие вопросы применения нормативных правовых актов.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В форме регламентов принимаются нормативные правовые акты, определяющие порядок деятельности органа местного самоуправления, их структурных подразделений.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Основной и производный нормативные правовые акты представляют собой единый нормативный правовой акт.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Нормативный правовой акт, изменяющий, отменяющий или разъясняющий другой нормативный правовой акт, является вспомогательным нормативным правовым актом.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акт, принятый (изданный) с целью конкретизации положений или установления порядка реализации основного нормативного правового акта, является дополнительным нормативным правовым актом.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. Нормативные правовые акты подразделяются </w:t>
      </w:r>
      <w:proofErr w:type="gramStart"/>
      <w:r w:rsidRPr="002666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общие и специальные.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Общие нормативные правовые акты распространяют свое действие на всех лиц, а специальные нормативные правовые акты – на определенную категорию лиц.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Муниципальные нормативные правовые акты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Муниципальными нормативными правовыми актами являются: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устав муниципального образования;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принятые на местном референдуме (сходе граждан);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представительного органа муниципального образования;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главы муниципального образования;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местной администрации;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2. Муниципальные нормативные правовые акты принимаются (издаются) по вопросам местного значения и являются обязательными для исполнения на территории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осуществления отдельных государственных полномочий, переданных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сельскому поселению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муниципальные нормативные правовые акты могут приниматься (издаваться) на основании и во исполнение положений, установленных соответствующими федеральными законами и законами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3. На местном референдуме (сходе граждан) основные нормативные правовые акты принимаются в форме решений.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нормативные правовые акты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в форме решений.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5. Основные нормативные правовые акты главы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и основные нормативные правовые акты главы администрации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в форме постановлений.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>. Планирование подготовки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84531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планирования подготовки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создания единой и непротиворечивой системы нормативных правовых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, обеспечения гласности в правотворческой деятельности, совершенствования процесса подготовки нормативных правовых актов, координации деятельности правотворческих органов применяется текущее и перспективное планирование.</w:t>
      </w:r>
    </w:p>
    <w:p w:rsidR="00266679" w:rsidRPr="00266679" w:rsidRDefault="00454FF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4. Принятие и </w:t>
      </w:r>
      <w:r w:rsidR="00266679"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обнародование планов подготовки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1. Текущие планы подготовки нормативных правовых актов принимаются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сельской думой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сроком до двух лет.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2. Перспективные планы подготовки нормативных правовых актов принимаются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сельской думой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три года и более.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3. Планы подготовки нормативных правовых актов подлежат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обнародованию 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в установленном порядке, за исключением содержащихся в них сведений, составляющих государственную или иную охраняемую федеральным законом тайну.</w:t>
      </w:r>
    </w:p>
    <w:p w:rsidR="00266679" w:rsidRPr="00266679" w:rsidRDefault="00454FF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266679"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5. Содержание планов подготовки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В планах подготовки нормативных правовых актов указываются наименования и виды нормативных правовых актов, а также органы, ответственные за подготовку проектов нормативных правовых актов и сроки их подготовки.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2. В перспективных планах подготовки нормативных правовых актов могут определяться направления развития законодательства, мероприятия по кодификации, систематизации и иному упорядочению нормативных правовых актов.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3. Принятие и утверждение планов подготовки нормативных правовых актов не исключают подготовку и внесение нормативных правовых актов, не включенных в указанные планы.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</w:t>
      </w:r>
      <w:r w:rsidR="00454FF9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>. Порядок подготовки проекта нормативного правового акта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Общественное обсуждение проекта нормативного правового акта.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1. Проекты нормативных правовых актов подлежат 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обнародованию и размещению на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официальн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86530">
        <w:rPr>
          <w:rFonts w:ascii="Times New Roman" w:eastAsia="Times New Roman" w:hAnsi="Times New Roman" w:cs="Times New Roman"/>
          <w:sz w:val="24"/>
          <w:szCs w:val="24"/>
        </w:rPr>
        <w:t>е сельского поселения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для проведения их общественного обсуждения.</w:t>
      </w:r>
    </w:p>
    <w:p w:rsidR="00266679" w:rsidRPr="00D974BB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 w:rsidRPr="00D974B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974BB">
        <w:rPr>
          <w:rFonts w:ascii="Times New Roman" w:eastAsia="Times New Roman" w:hAnsi="Times New Roman" w:cs="Times New Roman"/>
          <w:b/>
          <w:bCs/>
          <w:sz w:val="24"/>
          <w:szCs w:val="24"/>
        </w:rPr>
        <w:t>. Экспертиза проекта нормативного правового акта</w:t>
      </w:r>
    </w:p>
    <w:p w:rsidR="00266679" w:rsidRPr="00D974BB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BB">
        <w:rPr>
          <w:rFonts w:ascii="Times New Roman" w:eastAsia="Times New Roman" w:hAnsi="Times New Roman" w:cs="Times New Roman"/>
          <w:sz w:val="24"/>
          <w:szCs w:val="24"/>
        </w:rPr>
        <w:t xml:space="preserve">Проект нормативного правового акта подлежит правовой и иной экспертизе в соответствии с главой </w:t>
      </w:r>
      <w:r w:rsidR="00D974BB" w:rsidRPr="00D974B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974BB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D974BB" w:rsidRPr="00D974BB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7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</w:t>
      </w:r>
      <w:r w:rsidR="007F3113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>. Оформление нормативных правовых актов. Правила юридической техники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Язык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Нормативные правовые акты излагаются на русском языке – государственном языке Российской Федерации.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Нормативные правовые акты содержат следующие обязательные реквизиты: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форма нормативного правового акта;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наименование органа, принявшего (издавшего) нормативный правовой акт;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наименование, отражающее предмет правового регулирования нормативного правового акта;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дату, место принятия (издания) нормативного правового акта и его регистрационный номер;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подписи лиц, официально уполномоченных подписывать соответствующие нормативные правовые акты.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Структура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В случаях, когда необходимо разъяснить цели и мотивы принятия (издания) нормативного правового акта, основные задачи, которые перед ним стоят, нормативный правовой акт может иметь вступительную часть – преамбулу. Правовые нормы в преамбулу не включаются.</w:t>
      </w:r>
    </w:p>
    <w:p w:rsidR="00266679" w:rsidRPr="00266679" w:rsidRDefault="007F3113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 В иных нормативных правовых актах нормативные предписания излагаются в виде пунктов. Пункты могут подразделяться на подпункты, абзацы.</w:t>
      </w:r>
    </w:p>
    <w:p w:rsidR="00266679" w:rsidRPr="00266679" w:rsidRDefault="007F3113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 Таблицы, графики, карты, схемы, рисунки и иные документы оформляются в виде приложений к нормативному правовому акту. При этом соответствующие положения нормативного правового акта должны иметь ссылки на эти приложения. В приложении указывается, к какому нормативному правовому акту оно прилагается.</w:t>
      </w:r>
    </w:p>
    <w:p w:rsidR="00266679" w:rsidRPr="00266679" w:rsidRDefault="007F3113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 Близкие по содержанию статьи значительных по объему нормативных правовых актов могут объединяться в главы. В необходимых случаях главы могут объединяться в разделы. Разделы и главы имеют наименования.</w:t>
      </w:r>
    </w:p>
    <w:p w:rsidR="00266679" w:rsidRPr="00266679" w:rsidRDefault="007F3113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 Каждая статья (пункт), а также главы и разделы нормативного правового акта имеют порядковый номер. Нумерация статей (пунктов) является сквозной для всего нормативного правового акта. Самостоятельной и сквозной является также нумерация глав и разделов нормативного правового акта.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Обеспечение единообразного содержания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Используемые в нормативных правовых актах понятия и термины применяются единообразно в соответствии с их значением, исключающем возможность различного толкования.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2. В нормативном правовом акте даются определения вводимых понятий, а также юридических, технических и других специальных терминов. Не допускается употребление устаревших и многозначных слов и выражений, образных сравнений, эпитетов, метафор.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Ссылки в нормативных правовых актах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Ссылки в тексте нормативного правового акта на структурную единицу этого же нормативного правового акта, а также на иные действующие нормативные правовые акты или отдельные их положения применяются в случаях, когда необходимо показать взаимную связь правовых норм, либо избежать повторений.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lastRenderedPageBreak/>
        <w:t>2. Ссылки в нормативных правовых актах могут даваться на нормативные правовые акты высшей или равной юридической силы.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3. В тексте нормативного правового акта недопустимы ссылки на положения других нормативных правовых актов, которые также являются отсылочными.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4. Недопустимо повторное изложение текста статьи (пункта) нормативного правового акта в других статьях (пунктах) этого же нормативного правового акта.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</w:t>
      </w:r>
      <w:r w:rsidR="007F3113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>. Экспертиза проектов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F3113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Задачи и условия проведения экспертизы проектов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Для оценки качества проекта нормативного правового акта проводится экспертиза (правовая, финансово-экономическая, научно-техническая, антикоррупционная, лингвистическая и др.).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2. Проекты нормативных правовых актов, подлежат правовой и антикоррупционной экспертизе.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Правила и методика проведения правовой экспертизы устанавливаются: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в отношении проектов муниципальных нормативных правовых актов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 xml:space="preserve">сельской думы  – сельской думой сельского поселения «Село </w:t>
      </w:r>
      <w:proofErr w:type="spellStart"/>
      <w:r w:rsidR="00631B3F"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="00D974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в отношении проектов муниципальных нормативных правовых актов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«Село </w:t>
      </w:r>
      <w:proofErr w:type="spellStart"/>
      <w:r w:rsidR="00631B3F"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="00D974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–  администрация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631B3F"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="00D974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осуществляется в соответствии с Федеральным законом от 17 июля 2009 года № 172-ФЗ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</w:t>
      </w:r>
      <w:r w:rsidR="00604BAC"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>. Принятие нормативных правовых актов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04BAC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Внесение проекта нормативного правового акта в правотворческий орган</w:t>
      </w:r>
    </w:p>
    <w:p w:rsidR="00266679" w:rsidRPr="00266679" w:rsidRDefault="00604BAC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 xml:space="preserve">. Проекты муниципальных нормативных правовых актов могут вноситься депутатами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 xml:space="preserve">, главой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, иными выборными органами местного самоуправления, главой администрации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</w:t>
      </w:r>
      <w:proofErr w:type="spellStart"/>
      <w:r w:rsidR="00631B3F"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="00D974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 xml:space="preserve">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631B3F"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="00D974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Проект нормативного правового акта, внесенный в порядке реализации правотворческой инициативы граждан, подлежит обязательному рассмотрению правотворческим органом, к компетенции которых относится принятие соответствующего акта, в течение трех месяцев со дня его внесения.</w:t>
      </w:r>
    </w:p>
    <w:p w:rsidR="00266679" w:rsidRPr="00266679" w:rsidRDefault="00266679" w:rsidP="00604B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04BA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проекта нормативного правового акта</w:t>
      </w:r>
    </w:p>
    <w:p w:rsidR="00266679" w:rsidRPr="00266679" w:rsidRDefault="00604BAC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 По итогам рассмотрения проекта нормативного правового акта правотворческий орган принимает одно из следующих решений:</w:t>
      </w:r>
    </w:p>
    <w:p w:rsidR="00266679" w:rsidRPr="00266679" w:rsidRDefault="00EB484D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принятии 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 xml:space="preserve"> данного нормативного правового акта;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 доработке данного нормативного правового акта с указанием порядка и сроков;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об отклонении данного нормативного правового акта;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об отложении принятия данного нормативного правового акта на определенный срок.</w:t>
      </w:r>
    </w:p>
    <w:p w:rsidR="00266679" w:rsidRPr="00266679" w:rsidRDefault="00604BAC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66679" w:rsidRPr="00266679">
        <w:rPr>
          <w:rFonts w:ascii="Times New Roman" w:eastAsia="Times New Roman" w:hAnsi="Times New Roman" w:cs="Times New Roman"/>
          <w:sz w:val="24"/>
          <w:szCs w:val="24"/>
        </w:rPr>
        <w:t>. Проект нормативного правового акта может быть отозван органом, лицом (лицами), его внесшим (внесшими) в порядке, установленном правотворческим органом.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04BAC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Дата принятия  нормативного правового акта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Датой принятия нормативного правового акта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>сельской думой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считается день принятия его в окончательной редакции, что подтверждается экземпляром данного акта с подписями должностных лиц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и протоколом е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заседания.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Датой принятия нормативных правовых актов иными правотворческими органами считается день подписания акта руководителем соответствующего правотворческого органа.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04BAC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Подписание нормативного правового акта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Тексты нормативных правовых актов подписываются руководителем правотвор</w:t>
      </w:r>
      <w:r w:rsidR="00EB484D">
        <w:rPr>
          <w:rFonts w:ascii="Times New Roman" w:eastAsia="Times New Roman" w:hAnsi="Times New Roman" w:cs="Times New Roman"/>
          <w:sz w:val="24"/>
          <w:szCs w:val="24"/>
        </w:rPr>
        <w:t>ческого органа, его принявшего.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образования, нормативные правовые акты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>сельской думы п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одписываются главой </w:t>
      </w:r>
      <w:r w:rsidR="00D974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66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2. 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</w:t>
      </w:r>
      <w:r w:rsidR="00604BAC"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Порядок официального </w:t>
      </w:r>
      <w:r w:rsidR="00604BAC">
        <w:rPr>
          <w:rFonts w:ascii="Times New Roman" w:eastAsia="Times New Roman" w:hAnsi="Times New Roman" w:cs="Times New Roman"/>
          <w:b/>
          <w:bCs/>
          <w:sz w:val="27"/>
          <w:szCs w:val="27"/>
        </w:rPr>
        <w:t>обнародования</w:t>
      </w:r>
      <w:r w:rsidRPr="002666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вступления в силу нормативных правовых актов</w:t>
      </w:r>
    </w:p>
    <w:p w:rsidR="00266679" w:rsidRPr="000129B2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FA3A60" w:rsidRPr="000129B2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0129B2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официального обнародования нормативных правовых актов</w:t>
      </w:r>
    </w:p>
    <w:p w:rsidR="00EB484D" w:rsidRPr="00EC1A5D" w:rsidRDefault="004E21F4" w:rsidP="004E21F4">
      <w:pPr>
        <w:shd w:val="clear" w:color="auto" w:fill="FFFFFF"/>
        <w:spacing w:line="218" w:lineRule="atLeast"/>
        <w:rPr>
          <w:rStyle w:val="spfo1"/>
          <w:rFonts w:ascii="Times New Roman" w:hAnsi="Times New Roman" w:cs="Times New Roman"/>
          <w:sz w:val="24"/>
          <w:szCs w:val="24"/>
        </w:rPr>
      </w:pPr>
      <w:r w:rsidRPr="00EC1A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1. </w:t>
      </w:r>
      <w:r w:rsidRPr="00EC1A5D">
        <w:rPr>
          <w:rStyle w:val="spfo1"/>
          <w:rFonts w:ascii="Times New Roman" w:hAnsi="Times New Roman" w:cs="Times New Roman"/>
          <w:sz w:val="24"/>
          <w:szCs w:val="24"/>
        </w:rPr>
        <w:t xml:space="preserve">Обнародование муниципального нормативного правового акта осуществляется путем доведения муниципального нормативного правового акта до всеобщего сведения населения муниципального образования посредством размещения его полного текста на информационных стендах в местах, установленных решением сельской Думы (приложение </w:t>
      </w:r>
      <w:r w:rsidR="00EB484D" w:rsidRPr="00EC1A5D">
        <w:rPr>
          <w:rStyle w:val="spfo1"/>
          <w:rFonts w:ascii="Times New Roman" w:hAnsi="Times New Roman" w:cs="Times New Roman"/>
          <w:sz w:val="24"/>
          <w:szCs w:val="24"/>
        </w:rPr>
        <w:t>№1).</w:t>
      </w:r>
    </w:p>
    <w:p w:rsidR="004E21F4" w:rsidRPr="00EC1A5D" w:rsidRDefault="004E21F4" w:rsidP="004E21F4">
      <w:pPr>
        <w:shd w:val="clear" w:color="auto" w:fill="FFFFFF"/>
        <w:spacing w:line="218" w:lineRule="atLeast"/>
        <w:rPr>
          <w:rFonts w:ascii="Times New Roman" w:hAnsi="Times New Roman" w:cs="Times New Roman"/>
          <w:sz w:val="24"/>
          <w:szCs w:val="24"/>
        </w:rPr>
      </w:pPr>
      <w:r w:rsidRPr="00EC1A5D">
        <w:rPr>
          <w:rStyle w:val="spfo1"/>
          <w:rFonts w:ascii="Times New Roman" w:hAnsi="Times New Roman" w:cs="Times New Roman"/>
          <w:sz w:val="24"/>
          <w:szCs w:val="24"/>
        </w:rPr>
        <w:t>2. Информация об обнародовании муниципальных нормативных правовых актов на информационных стендах в местах официального обнародования заносится в реестр обнародованных муниципальных норматив</w:t>
      </w:r>
      <w:r w:rsidR="00EB484D" w:rsidRPr="00EC1A5D">
        <w:rPr>
          <w:rStyle w:val="spfo1"/>
          <w:rFonts w:ascii="Times New Roman" w:hAnsi="Times New Roman" w:cs="Times New Roman"/>
          <w:sz w:val="24"/>
          <w:szCs w:val="24"/>
        </w:rPr>
        <w:t>ных правовых актов (приложение №2</w:t>
      </w:r>
      <w:r w:rsidRPr="00EC1A5D">
        <w:rPr>
          <w:rStyle w:val="spfo1"/>
          <w:rFonts w:ascii="Times New Roman" w:hAnsi="Times New Roman" w:cs="Times New Roman"/>
          <w:sz w:val="24"/>
          <w:szCs w:val="24"/>
        </w:rPr>
        <w:t>).</w:t>
      </w:r>
    </w:p>
    <w:p w:rsidR="002B5965" w:rsidRDefault="002B5965" w:rsidP="004E21F4">
      <w:pPr>
        <w:shd w:val="clear" w:color="auto" w:fill="FFFFFF"/>
        <w:spacing w:line="218" w:lineRule="atLeast"/>
        <w:rPr>
          <w:rStyle w:val="spfo1"/>
          <w:rFonts w:ascii="Times New Roman" w:hAnsi="Times New Roman" w:cs="Times New Roman"/>
          <w:sz w:val="24"/>
          <w:szCs w:val="24"/>
        </w:rPr>
      </w:pPr>
    </w:p>
    <w:p w:rsidR="002B5965" w:rsidRDefault="002B5965" w:rsidP="004E21F4">
      <w:pPr>
        <w:shd w:val="clear" w:color="auto" w:fill="FFFFFF"/>
        <w:spacing w:line="218" w:lineRule="atLeast"/>
        <w:rPr>
          <w:rStyle w:val="spfo1"/>
          <w:rFonts w:ascii="Times New Roman" w:hAnsi="Times New Roman" w:cs="Times New Roman"/>
          <w:sz w:val="24"/>
          <w:szCs w:val="24"/>
        </w:rPr>
      </w:pPr>
    </w:p>
    <w:p w:rsidR="002B5965" w:rsidRDefault="002B5965" w:rsidP="002B5965">
      <w:pPr>
        <w:pStyle w:val="western"/>
        <w:spacing w:after="202" w:afterAutospacing="0"/>
      </w:pPr>
      <w:r>
        <w:rPr>
          <w:color w:val="333333"/>
        </w:rPr>
        <w:lastRenderedPageBreak/>
        <w:t>3. Срок нахождения текста муниципального нормативного правового акта на информационных стендах в местах официального обнародования муниципальных нормативных правовых актов составляет 10 дней со дня внесения принятого муниципального нормативного правового акта в реестр обнародованных муниципальных нормативных правовых актов.</w:t>
      </w:r>
    </w:p>
    <w:p w:rsidR="002B5965" w:rsidRDefault="002B5965" w:rsidP="002B5965">
      <w:pPr>
        <w:pStyle w:val="western"/>
        <w:spacing w:after="202" w:afterAutospacing="0"/>
      </w:pPr>
      <w:r>
        <w:rPr>
          <w:color w:val="333333"/>
        </w:rPr>
        <w:t>4. Ответственной за размещение муниципальных нормативных правовых актов на информационных стендах в местах официального обнародования, ведение реестра обнародованных муниципальных нормативных правовых актов, их размещение, является Администрация сельского поселения «Село Брынь».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rPr>
          <w:b/>
          <w:bCs/>
        </w:rPr>
        <w:t>Статья 19. Срок обнародования нормативных правовых актов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t>1. Муниципальные нормативные правовые акты подлежат официальному обнародованию в течение одного рабочего дня после подписания.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rPr>
          <w:b/>
          <w:bCs/>
        </w:rPr>
        <w:t>Статья 20. Дата официального обнародования нормативных правовых актов</w:t>
      </w:r>
    </w:p>
    <w:p w:rsidR="002B5965" w:rsidRDefault="002B5965" w:rsidP="002B5965">
      <w:pPr>
        <w:pStyle w:val="a3"/>
        <w:numPr>
          <w:ilvl w:val="0"/>
          <w:numId w:val="6"/>
        </w:numPr>
        <w:spacing w:before="29" w:beforeAutospacing="0" w:after="29" w:afterAutospacing="0"/>
      </w:pPr>
      <w:r>
        <w:t>Датой официального обнародования нормативного правового акта считается следующий день после подписания, т.е. первый день размещения.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rPr>
          <w:b/>
          <w:bCs/>
        </w:rPr>
        <w:t>Статья 21. Срок вступления в силу нормативных правовых актов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t>1. Нормативные правовые акты вступают в силу со дня размещения на установленном месте для официального обнародования нормативно правовых актов.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t>2. Нормативные правовые акты, затрагивающие права и свободы человека и гражданина, вступают в силу не ранее десяти дней со дня официального обнародования, если иное не установлено нормативными правовыми актами.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rPr>
          <w:b/>
          <w:bCs/>
        </w:rPr>
        <w:t>Статья 22. Государственная регистрация нормативных правовых актов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t>1. Устав сельского поселения, муниципальный правовой акт о внесении изменений в устав сельского поселения подлежат государственной регистрации в территориальных органах уполномоченного федерального органа исполнительной власти в порядке, установленном федеральным законом.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rPr>
          <w:b/>
          <w:bCs/>
          <w:sz w:val="26"/>
          <w:szCs w:val="26"/>
        </w:rPr>
        <w:t>Глава 8. Изменение нормативных правовых актов. Утрата юридической силы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rPr>
          <w:b/>
          <w:bCs/>
        </w:rPr>
        <w:t>Статья 23. Внесение изменений в нормативные правовые акты</w:t>
      </w:r>
    </w:p>
    <w:p w:rsidR="002B5965" w:rsidRDefault="002B5965" w:rsidP="002B5965">
      <w:pPr>
        <w:pStyle w:val="western"/>
        <w:spacing w:before="29" w:beforeAutospacing="0" w:after="29" w:afterAutospacing="0"/>
      </w:pPr>
      <w:r>
        <w:t>1. Внесение изменений в нормативный правовой акт осуществляется в том же порядке и при тех же условиях, которые предусмотрены настоящим Порядком для принятия нормативных правовых актов.</w:t>
      </w:r>
    </w:p>
    <w:p w:rsidR="002B5965" w:rsidRDefault="002B5965" w:rsidP="002B5965">
      <w:pPr>
        <w:pStyle w:val="a3"/>
        <w:spacing w:after="0" w:afterAutospacing="0"/>
      </w:pPr>
      <w:r>
        <w:t>2. Внесением изменений считается:</w:t>
      </w:r>
    </w:p>
    <w:p w:rsidR="002B5965" w:rsidRDefault="002B5965" w:rsidP="002B5965">
      <w:pPr>
        <w:pStyle w:val="a3"/>
        <w:spacing w:after="0" w:afterAutospacing="0"/>
      </w:pPr>
      <w:r>
        <w:t>замена слов, цифр;</w:t>
      </w:r>
    </w:p>
    <w:p w:rsidR="002B5965" w:rsidRDefault="002B5965" w:rsidP="002B5965">
      <w:pPr>
        <w:pStyle w:val="a3"/>
        <w:spacing w:after="0" w:afterAutospacing="0"/>
      </w:pPr>
      <w:r>
        <w:t>исключение слов, цифр, предложений, структурных единиц;</w:t>
      </w:r>
    </w:p>
    <w:p w:rsidR="002B5965" w:rsidRDefault="002B5965" w:rsidP="002B5965">
      <w:pPr>
        <w:pStyle w:val="a3"/>
        <w:spacing w:after="0" w:afterAutospacing="0"/>
      </w:pPr>
      <w:r>
        <w:t>новая редакция структурной единицы;</w:t>
      </w:r>
    </w:p>
    <w:p w:rsidR="002B5965" w:rsidRDefault="002B5965" w:rsidP="002B5965">
      <w:pPr>
        <w:pStyle w:val="a3"/>
        <w:spacing w:before="0" w:beforeAutospacing="0" w:after="0" w:afterAutospacing="0"/>
      </w:pP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дополнение структурной единицы статьи новыми словами, цифрами или предложениями;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дополнение структурными единицами нормативного правового акта;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приостановление действия нормативного правового акта или его структурных единиц;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продление действия нормативного правового акта или его структурных единиц.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lastRenderedPageBreak/>
        <w:t>3. Изменения всегда вносятся только в основной нормативный правовой акт. Вносить изменения в основной нормативный правовой акт путем внесения изменений в изменяющий его нормативный правовой акт недопустимо.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4. Нормативный правовой акт, вносящий изменения в основной нормативный правовой акт не должен содержать положений, устанавливающих новое правовое регулирование.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1D7031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266679">
        <w:rPr>
          <w:rFonts w:ascii="Times New Roman" w:eastAsia="Times New Roman" w:hAnsi="Times New Roman" w:cs="Times New Roman"/>
          <w:b/>
          <w:bCs/>
          <w:sz w:val="24"/>
          <w:szCs w:val="24"/>
        </w:rPr>
        <w:t>. Утрата юридической силы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1. Нормативный правовой акт или его отдельные нормы утрачивают юридическую силу в случаях: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истечения срока действия нормативного правового акта или его отдельной структурной единицы;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признания нормативного правового акта или его отдельных положений </w:t>
      </w:r>
      <w:proofErr w:type="gramStart"/>
      <w:r w:rsidRPr="00266679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(утратившими) юридическую силу;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отмены нормативного правового акта;</w:t>
      </w:r>
    </w:p>
    <w:p w:rsidR="00266679" w:rsidRPr="00266679" w:rsidRDefault="00266679" w:rsidP="00EC1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признания нормативного правового акта или его отдельных положений </w:t>
      </w:r>
      <w:proofErr w:type="gramStart"/>
      <w:r w:rsidRPr="00266679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 (недействительными).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66679">
        <w:rPr>
          <w:rFonts w:ascii="Times New Roman" w:eastAsia="Times New Roman" w:hAnsi="Times New Roman" w:cs="Times New Roman"/>
          <w:sz w:val="24"/>
          <w:szCs w:val="24"/>
        </w:rPr>
        <w:t>Признание нормативного правового акта (отдельных его положений) судом в соответствии с законодательством Российской Федерации недействительным (недействительными) влечет утрату им (ими) юридической силы и не требует его (их) отмены правотворческим органом, принявшим данный нормативный правовой акт.</w:t>
      </w:r>
      <w:proofErr w:type="gramEnd"/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3. Признание нормативного правового акта (отдельных его положений) судом в соответствии с законодательством Российской Федерации недействующим (</w:t>
      </w:r>
      <w:proofErr w:type="gramStart"/>
      <w:r w:rsidRPr="00266679">
        <w:rPr>
          <w:rFonts w:ascii="Times New Roman" w:eastAsia="Times New Roman" w:hAnsi="Times New Roman" w:cs="Times New Roman"/>
          <w:sz w:val="24"/>
          <w:szCs w:val="24"/>
        </w:rPr>
        <w:t>недействующими</w:t>
      </w:r>
      <w:proofErr w:type="gramEnd"/>
      <w:r w:rsidRPr="00266679">
        <w:rPr>
          <w:rFonts w:ascii="Times New Roman" w:eastAsia="Times New Roman" w:hAnsi="Times New Roman" w:cs="Times New Roman"/>
          <w:sz w:val="24"/>
          <w:szCs w:val="24"/>
        </w:rPr>
        <w:t>) влечет запрет на его (их) применение. Отмена такого нормативного правового акта (отдельных его положений) или признание его (их) утратившим силу осуществляется правотворческим органом, принявшим данный нормативный правовой акт.</w:t>
      </w:r>
    </w:p>
    <w:p w:rsidR="00266679" w:rsidRPr="00266679" w:rsidRDefault="00266679" w:rsidP="0026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679">
        <w:rPr>
          <w:rFonts w:ascii="Times New Roman" w:eastAsia="Times New Roman" w:hAnsi="Times New Roman" w:cs="Times New Roman"/>
          <w:sz w:val="24"/>
          <w:szCs w:val="24"/>
        </w:rPr>
        <w:t>4. Признание основного нормативного правового акта утратившим юридическую силу означает утрату юридической силы производных и вспомогательных нормативных правовых актов, если не установлено иное.</w:t>
      </w:r>
    </w:p>
    <w:p w:rsidR="001D7031" w:rsidRDefault="001D7031" w:rsidP="004E2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B679E8" w:rsidRDefault="00B679E8" w:rsidP="004E2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B679E8" w:rsidRDefault="00B679E8" w:rsidP="00B67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84D" w:rsidRDefault="00EB484D" w:rsidP="00B67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A5D" w:rsidRDefault="001D7031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031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DC71A3" w:rsidRDefault="00DC71A3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5965" w:rsidRDefault="002B5965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5965" w:rsidRDefault="002B5965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5965" w:rsidRDefault="002B5965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7031" w:rsidRPr="001D7031" w:rsidRDefault="001D7031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  <w:r w:rsidR="00EB48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</w:t>
      </w:r>
    </w:p>
    <w:p w:rsidR="00EB484D" w:rsidRPr="00DC71A3" w:rsidRDefault="001D7031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B484D" w:rsidRPr="00DC71A3">
        <w:rPr>
          <w:rFonts w:ascii="Times New Roman" w:eastAsia="Times New Roman" w:hAnsi="Times New Roman" w:cs="Times New Roman"/>
          <w:sz w:val="24"/>
          <w:szCs w:val="24"/>
        </w:rPr>
        <w:t xml:space="preserve">Порядку подготовки, </w:t>
      </w:r>
    </w:p>
    <w:p w:rsidR="00EB484D" w:rsidRPr="00DC71A3" w:rsidRDefault="00EB484D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утверждения и обнародования </w:t>
      </w:r>
    </w:p>
    <w:p w:rsidR="00EB484D" w:rsidRPr="00DC71A3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правовых </w:t>
      </w:r>
    </w:p>
    <w:p w:rsidR="001D7031" w:rsidRPr="00DC71A3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актов  </w:t>
      </w:r>
      <w:r w:rsidR="001D7031" w:rsidRPr="00DC71A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D7031" w:rsidRPr="00DC71A3" w:rsidRDefault="001D7031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«Село </w:t>
      </w:r>
      <w:proofErr w:type="spellStart"/>
      <w:r w:rsidR="00631B3F" w:rsidRPr="00DC71A3"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Pr="00DC71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7031" w:rsidRPr="00DC71A3" w:rsidRDefault="001D7031" w:rsidP="001D7031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142CD">
        <w:rPr>
          <w:rFonts w:ascii="Times New Roman" w:eastAsia="Times New Roman" w:hAnsi="Times New Roman" w:cs="Times New Roman"/>
          <w:sz w:val="24"/>
          <w:szCs w:val="24"/>
        </w:rPr>
        <w:t>26.02.</w:t>
      </w:r>
      <w:r w:rsidRPr="00DC71A3">
        <w:rPr>
          <w:rFonts w:ascii="Times New Roman" w:eastAsia="Times New Roman" w:hAnsi="Times New Roman" w:cs="Times New Roman"/>
          <w:sz w:val="24"/>
          <w:szCs w:val="24"/>
        </w:rPr>
        <w:t xml:space="preserve"> 2016 N </w:t>
      </w:r>
      <w:r w:rsidR="002142C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D7031" w:rsidRPr="00DC71A3" w:rsidRDefault="001D7031" w:rsidP="001D7031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7031" w:rsidRPr="00DC71A3" w:rsidRDefault="001D7031" w:rsidP="001D7031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D7031" w:rsidRPr="00DC71A3" w:rsidRDefault="001D7031" w:rsidP="001D7031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b/>
          <w:sz w:val="24"/>
          <w:szCs w:val="24"/>
        </w:rPr>
        <w:t>установленных мест для обнародования</w:t>
      </w:r>
    </w:p>
    <w:p w:rsidR="001D7031" w:rsidRPr="00DC71A3" w:rsidRDefault="001D7031" w:rsidP="001D7031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1D7031" w:rsidRPr="00DC71A3" w:rsidRDefault="001D7031" w:rsidP="001D7031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1A3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tbl>
      <w:tblPr>
        <w:tblW w:w="748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8"/>
        <w:gridCol w:w="3299"/>
        <w:gridCol w:w="4001"/>
      </w:tblGrid>
      <w:tr w:rsidR="00DC71A3" w:rsidRPr="00DC71A3" w:rsidTr="001D7031">
        <w:trPr>
          <w:trHeight w:val="516"/>
        </w:trPr>
        <w:tc>
          <w:tcPr>
            <w:tcW w:w="18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1A3" w:rsidRPr="00DC71A3" w:rsidRDefault="00DC71A3" w:rsidP="001D7031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1A3" w:rsidRPr="00DC71A3" w:rsidRDefault="00DC71A3" w:rsidP="00631B3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 обнародования </w:t>
            </w:r>
          </w:p>
        </w:tc>
        <w:tc>
          <w:tcPr>
            <w:tcW w:w="400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1A3" w:rsidRPr="00DC71A3" w:rsidRDefault="00DC71A3" w:rsidP="00DC71A3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C71A3" w:rsidRPr="00DC71A3" w:rsidTr="001D7031">
        <w:trPr>
          <w:trHeight w:val="516"/>
        </w:trPr>
        <w:tc>
          <w:tcPr>
            <w:tcW w:w="18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031" w:rsidRPr="00DC71A3" w:rsidRDefault="001D7031" w:rsidP="001D7031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031" w:rsidRPr="00DC71A3" w:rsidRDefault="00631B3F" w:rsidP="00631B3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 на  фасаде здания  администрации  сельского  поселения «Село  </w:t>
            </w:r>
            <w:proofErr w:type="spellStart"/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031" w:rsidRPr="00DC71A3" w:rsidRDefault="00631B3F" w:rsidP="00631B3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249313</w:t>
            </w:r>
            <w:r w:rsid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Калужская область</w:t>
            </w:r>
            <w:r w:rsid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Центральная,2 </w:t>
            </w:r>
            <w:r w:rsidR="001D7031" w:rsidRPr="00DC71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</w:tc>
      </w:tr>
    </w:tbl>
    <w:p w:rsidR="001D7031" w:rsidRPr="00DC71A3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sz w:val="16"/>
          <w:szCs w:val="16"/>
        </w:rPr>
      </w:pPr>
    </w:p>
    <w:p w:rsidR="001D7031" w:rsidRPr="00DC71A3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1D7031" w:rsidRDefault="001D7031" w:rsidP="004E21F4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4E21F4" w:rsidRPr="004E21F4" w:rsidRDefault="004E21F4" w:rsidP="004E21F4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21F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EB484D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 w:rsidRP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</w:p>
    <w:p w:rsidR="00EB484D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Порядку подготовки, </w:t>
      </w:r>
    </w:p>
    <w:p w:rsidR="00EB484D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утверждения и обнародования </w:t>
      </w:r>
    </w:p>
    <w:p w:rsidR="00EB484D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муниципальных правовых </w:t>
      </w:r>
    </w:p>
    <w:p w:rsidR="00EB484D" w:rsidRPr="001D7031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актов 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B484D" w:rsidRPr="001D7031" w:rsidRDefault="00EB484D" w:rsidP="00EB484D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«Село </w:t>
      </w:r>
      <w:proofErr w:type="spellStart"/>
      <w:r w:rsidR="00631B3F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4E21F4" w:rsidRPr="004E21F4" w:rsidRDefault="00B679E8" w:rsidP="001D7031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="001D7031" w:rsidRP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>«___»____ 2016</w:t>
      </w:r>
      <w:r w:rsidR="001D7031" w:rsidRP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 </w:t>
      </w:r>
      <w:r w:rsidR="001D7031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4E21F4" w:rsidRPr="004E21F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679E8" w:rsidRDefault="00B679E8" w:rsidP="004E21F4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79E8" w:rsidRDefault="00B679E8" w:rsidP="004E21F4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79E8" w:rsidRDefault="00B679E8" w:rsidP="004E21F4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21F4" w:rsidRPr="004E21F4" w:rsidRDefault="004E21F4" w:rsidP="00B679E8">
      <w:pPr>
        <w:shd w:val="clear" w:color="auto" w:fill="FFFFFF"/>
        <w:spacing w:after="0" w:line="218" w:lineRule="atLeast"/>
        <w:ind w:left="-993" w:hanging="14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79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Реестр</w:t>
      </w:r>
    </w:p>
    <w:p w:rsidR="004E21F4" w:rsidRPr="004E21F4" w:rsidRDefault="004E21F4" w:rsidP="004E21F4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79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обнародования муниципальных нормативных правовых актов</w:t>
      </w:r>
    </w:p>
    <w:tbl>
      <w:tblPr>
        <w:tblpPr w:leftFromText="180" w:rightFromText="180" w:vertAnchor="text" w:horzAnchor="margin" w:tblpXSpec="center" w:tblpY="260"/>
        <w:tblW w:w="10451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7"/>
        <w:gridCol w:w="1462"/>
        <w:gridCol w:w="1355"/>
        <w:gridCol w:w="1362"/>
        <w:gridCol w:w="1175"/>
        <w:gridCol w:w="1159"/>
        <w:gridCol w:w="1275"/>
        <w:gridCol w:w="1195"/>
        <w:gridCol w:w="1241"/>
      </w:tblGrid>
      <w:tr w:rsidR="00DC71A3" w:rsidRPr="00DC71A3" w:rsidTr="00B679E8">
        <w:trPr>
          <w:trHeight w:val="1318"/>
        </w:trPr>
        <w:tc>
          <w:tcPr>
            <w:tcW w:w="2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ind w:left="-583" w:hanging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N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C71A3"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 w:rsidRPr="00DC71A3">
              <w:rPr>
                <w:rFonts w:ascii="Times New Roman" w:eastAsia="Times New Roman" w:hAnsi="Times New Roman" w:cs="Times New Roman"/>
                <w:sz w:val="16"/>
              </w:rPr>
              <w:t>/п</w:t>
            </w:r>
          </w:p>
        </w:tc>
        <w:tc>
          <w:tcPr>
            <w:tcW w:w="14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Орган местного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самоуправления,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   принявший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муниципальный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  нормативный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правовой акт </w:t>
            </w:r>
          </w:p>
        </w:tc>
        <w:tc>
          <w:tcPr>
            <w:tcW w:w="13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 Название   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  муниципального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   нормативного 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  правового акта  </w:t>
            </w:r>
          </w:p>
        </w:tc>
        <w:tc>
          <w:tcPr>
            <w:tcW w:w="13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 Номер  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муниципального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нормативного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правового акта</w:t>
            </w:r>
          </w:p>
        </w:tc>
        <w:tc>
          <w:tcPr>
            <w:tcW w:w="117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Дата принятия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муниципального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нормативного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правового акта</w:t>
            </w:r>
          </w:p>
        </w:tc>
        <w:tc>
          <w:tcPr>
            <w:tcW w:w="115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 Место 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обнародования</w:t>
            </w:r>
          </w:p>
        </w:tc>
        <w:tc>
          <w:tcPr>
            <w:tcW w:w="127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 Дата    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обнародования</w:t>
            </w:r>
          </w:p>
        </w:tc>
        <w:tc>
          <w:tcPr>
            <w:tcW w:w="119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71A3">
              <w:rPr>
                <w:rFonts w:ascii="Times New Roman" w:eastAsia="Times New Roman" w:hAnsi="Times New Roman" w:cs="Times New Roman"/>
                <w:sz w:val="16"/>
              </w:rPr>
              <w:t>Ответственный</w:t>
            </w:r>
            <w:proofErr w:type="gramEnd"/>
            <w:r w:rsidRPr="00DC71A3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за размещение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муниципального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нормативного </w:t>
            </w: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DC71A3">
              <w:rPr>
                <w:rFonts w:ascii="Times New Roman" w:eastAsia="Times New Roman" w:hAnsi="Times New Roman" w:cs="Times New Roman"/>
                <w:sz w:val="16"/>
              </w:rPr>
              <w:t>правового акта</w:t>
            </w:r>
          </w:p>
        </w:tc>
        <w:tc>
          <w:tcPr>
            <w:tcW w:w="1241" w:type="dxa"/>
            <w:tcBorders>
              <w:top w:val="single" w:sz="4" w:space="0" w:color="010101"/>
              <w:left w:val="single" w:sz="4" w:space="0" w:color="auto"/>
              <w:bottom w:val="single" w:sz="4" w:space="0" w:color="010101"/>
              <w:right w:val="single" w:sz="4" w:space="0" w:color="010101"/>
            </w:tcBorders>
            <w:shd w:val="clear" w:color="auto" w:fill="FFFFFF"/>
          </w:tcPr>
          <w:p w:rsidR="00B679E8" w:rsidRPr="00DC71A3" w:rsidRDefault="00B679E8" w:rsidP="00B679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 об утрате юридической силы муниципального правового акта или его части</w:t>
            </w:r>
          </w:p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1A3" w:rsidRPr="00DC71A3" w:rsidTr="00B679E8">
        <w:trPr>
          <w:trHeight w:val="230"/>
        </w:trPr>
        <w:tc>
          <w:tcPr>
            <w:tcW w:w="2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1</w:t>
            </w:r>
          </w:p>
        </w:tc>
        <w:tc>
          <w:tcPr>
            <w:tcW w:w="14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  2      </w:t>
            </w:r>
          </w:p>
        </w:tc>
        <w:tc>
          <w:tcPr>
            <w:tcW w:w="13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    3        </w:t>
            </w:r>
          </w:p>
        </w:tc>
        <w:tc>
          <w:tcPr>
            <w:tcW w:w="13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 4      </w:t>
            </w:r>
          </w:p>
        </w:tc>
        <w:tc>
          <w:tcPr>
            <w:tcW w:w="117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 5      </w:t>
            </w:r>
          </w:p>
        </w:tc>
        <w:tc>
          <w:tcPr>
            <w:tcW w:w="115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 6     </w:t>
            </w:r>
          </w:p>
        </w:tc>
        <w:tc>
          <w:tcPr>
            <w:tcW w:w="127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 7     </w:t>
            </w:r>
          </w:p>
        </w:tc>
        <w:tc>
          <w:tcPr>
            <w:tcW w:w="119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</w:rPr>
              <w:t>      8      </w:t>
            </w:r>
          </w:p>
        </w:tc>
        <w:tc>
          <w:tcPr>
            <w:tcW w:w="1241" w:type="dxa"/>
            <w:tcBorders>
              <w:top w:val="single" w:sz="4" w:space="0" w:color="010101"/>
              <w:left w:val="single" w:sz="4" w:space="0" w:color="auto"/>
              <w:bottom w:val="single" w:sz="4" w:space="0" w:color="010101"/>
              <w:right w:val="single" w:sz="4" w:space="0" w:color="010101"/>
            </w:tcBorders>
            <w:shd w:val="clear" w:color="auto" w:fill="FFFFFF"/>
          </w:tcPr>
          <w:p w:rsidR="00B679E8" w:rsidRPr="00DC71A3" w:rsidRDefault="00B679E8" w:rsidP="00B679E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1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9</w:t>
            </w:r>
          </w:p>
        </w:tc>
      </w:tr>
    </w:tbl>
    <w:p w:rsidR="004E21F4" w:rsidRPr="00DC71A3" w:rsidRDefault="004E21F4" w:rsidP="004E21F4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E21F4" w:rsidRPr="004E21F4" w:rsidRDefault="004E21F4" w:rsidP="004E21F4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E21F4">
        <w:rPr>
          <w:rFonts w:ascii="Times New Roman" w:eastAsia="Times New Roman" w:hAnsi="Times New Roman" w:cs="Times New Roman"/>
          <w:color w:val="333333"/>
          <w:sz w:val="16"/>
          <w:szCs w:val="16"/>
        </w:rPr>
        <w:t>  </w:t>
      </w:r>
    </w:p>
    <w:p w:rsidR="00B50D59" w:rsidRDefault="00B50D59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EB484D" w:rsidRDefault="00EB484D">
      <w:pPr>
        <w:rPr>
          <w:rFonts w:ascii="Times New Roman" w:hAnsi="Times New Roman" w:cs="Times New Roman"/>
        </w:rPr>
      </w:pPr>
    </w:p>
    <w:p w:rsidR="00B14F2A" w:rsidRDefault="00B1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484D" w:rsidRPr="00631B3F" w:rsidRDefault="00B14F2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1B3F">
        <w:rPr>
          <w:rFonts w:ascii="Times New Roman" w:hAnsi="Times New Roman" w:cs="Times New Roman"/>
          <w:b/>
          <w:sz w:val="32"/>
          <w:u w:val="single"/>
        </w:rPr>
        <w:t>проект</w:t>
      </w:r>
    </w:p>
    <w:p w:rsidR="00B14F2A" w:rsidRDefault="00B14F2A" w:rsidP="00B94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4B24" w:rsidRPr="00ED3956" w:rsidRDefault="00B94B24" w:rsidP="00B94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95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4B24" w:rsidRPr="00ED3956" w:rsidRDefault="00B94B24" w:rsidP="00B94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956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B94B24" w:rsidRPr="00ED3956" w:rsidRDefault="00B94B24" w:rsidP="00B94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956">
        <w:rPr>
          <w:rFonts w:ascii="Times New Roman" w:hAnsi="Times New Roman"/>
          <w:b/>
          <w:sz w:val="28"/>
          <w:szCs w:val="28"/>
        </w:rPr>
        <w:t>ДУМИНИЧСКИЙ РАЙОН</w:t>
      </w:r>
    </w:p>
    <w:p w:rsidR="00623A6A" w:rsidRPr="00623A6A" w:rsidRDefault="00B94B24" w:rsidP="00B94B24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623A6A">
        <w:rPr>
          <w:rFonts w:ascii="Times New Roman" w:hAnsi="Times New Roman"/>
          <w:b/>
          <w:sz w:val="32"/>
          <w:szCs w:val="28"/>
        </w:rPr>
        <w:t xml:space="preserve">АДМИНИСТРАЦИЯ </w:t>
      </w:r>
    </w:p>
    <w:p w:rsidR="00B94B24" w:rsidRPr="00623A6A" w:rsidRDefault="00B94B24" w:rsidP="00B94B24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623A6A">
        <w:rPr>
          <w:rFonts w:ascii="Times New Roman" w:hAnsi="Times New Roman"/>
          <w:b/>
          <w:sz w:val="24"/>
          <w:szCs w:val="28"/>
        </w:rPr>
        <w:t>СЕЛЬСКОГО ПОСЕЛЕНИЯ</w:t>
      </w:r>
    </w:p>
    <w:p w:rsidR="00B94B24" w:rsidRPr="00ED3956" w:rsidRDefault="00B94B24" w:rsidP="00B94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956">
        <w:rPr>
          <w:rFonts w:ascii="Times New Roman" w:hAnsi="Times New Roman"/>
          <w:b/>
          <w:sz w:val="28"/>
          <w:szCs w:val="28"/>
        </w:rPr>
        <w:t xml:space="preserve">« СЕЛО </w:t>
      </w:r>
      <w:r w:rsidR="00631B3F">
        <w:rPr>
          <w:rFonts w:ascii="Times New Roman" w:hAnsi="Times New Roman"/>
          <w:b/>
          <w:sz w:val="28"/>
          <w:szCs w:val="28"/>
        </w:rPr>
        <w:t>КОТОРЬ</w:t>
      </w:r>
      <w:r w:rsidRPr="00ED3956">
        <w:rPr>
          <w:rFonts w:ascii="Times New Roman" w:hAnsi="Times New Roman"/>
          <w:b/>
          <w:sz w:val="28"/>
          <w:szCs w:val="28"/>
        </w:rPr>
        <w:t>»</w:t>
      </w:r>
    </w:p>
    <w:p w:rsidR="00B94B24" w:rsidRDefault="00B94B24" w:rsidP="00B94B24">
      <w:pPr>
        <w:pStyle w:val="a5"/>
        <w:jc w:val="center"/>
        <w:rPr>
          <w:rFonts w:ascii="Times New Roman" w:hAnsi="Times New Roman"/>
          <w:b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  <w:b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  <w:b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B94B24" w:rsidRDefault="00B94B24" w:rsidP="00B94B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</w:rPr>
      </w:pPr>
    </w:p>
    <w:p w:rsidR="00B94B24" w:rsidRDefault="00B94B24" w:rsidP="00B94B2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 2016 года                                                                         №______</w:t>
      </w:r>
    </w:p>
    <w:p w:rsidR="00B94B24" w:rsidRDefault="00B94B24" w:rsidP="00B94B24">
      <w:pPr>
        <w:pStyle w:val="a5"/>
        <w:jc w:val="center"/>
        <w:rPr>
          <w:rFonts w:ascii="Times New Roman" w:hAnsi="Times New Roman"/>
        </w:rPr>
      </w:pPr>
    </w:p>
    <w:p w:rsidR="00B94B24" w:rsidRDefault="00B94B24" w:rsidP="00B94B24">
      <w:pPr>
        <w:pStyle w:val="a5"/>
        <w:rPr>
          <w:rFonts w:ascii="Times New Roman" w:hAnsi="Times New Roman"/>
        </w:rPr>
      </w:pPr>
    </w:p>
    <w:p w:rsidR="00B94B24" w:rsidRPr="00B14F2A" w:rsidRDefault="00B94B24" w:rsidP="00EC1A5D">
      <w:pPr>
        <w:pStyle w:val="a5"/>
        <w:rPr>
          <w:rFonts w:ascii="Times New Roman" w:hAnsi="Times New Roman"/>
          <w:b/>
        </w:rPr>
      </w:pPr>
      <w:r w:rsidRPr="00B14F2A">
        <w:rPr>
          <w:rFonts w:ascii="Times New Roman" w:hAnsi="Times New Roman"/>
          <w:b/>
        </w:rPr>
        <w:t xml:space="preserve">О назначении </w:t>
      </w:r>
      <w:proofErr w:type="gramStart"/>
      <w:r w:rsidRPr="00B14F2A">
        <w:rPr>
          <w:rFonts w:ascii="Times New Roman" w:hAnsi="Times New Roman"/>
          <w:b/>
        </w:rPr>
        <w:t>ответственного</w:t>
      </w:r>
      <w:proofErr w:type="gramEnd"/>
      <w:r w:rsidR="00EC1A5D">
        <w:rPr>
          <w:rFonts w:ascii="Times New Roman" w:hAnsi="Times New Roman"/>
          <w:b/>
        </w:rPr>
        <w:t xml:space="preserve"> </w:t>
      </w:r>
    </w:p>
    <w:p w:rsidR="00EB484D" w:rsidRDefault="00EB484D">
      <w:pPr>
        <w:rPr>
          <w:rFonts w:ascii="Times New Roman" w:hAnsi="Times New Roman" w:cs="Times New Roman"/>
        </w:rPr>
      </w:pPr>
    </w:p>
    <w:p w:rsidR="00B94B24" w:rsidRPr="00B14F2A" w:rsidRDefault="00B94B24">
      <w:pPr>
        <w:rPr>
          <w:rFonts w:ascii="Times New Roman" w:hAnsi="Times New Roman" w:cs="Times New Roman"/>
          <w:sz w:val="24"/>
          <w:szCs w:val="24"/>
        </w:rPr>
      </w:pPr>
      <w:r w:rsidRPr="00B14F2A">
        <w:rPr>
          <w:rFonts w:ascii="Times New Roman" w:hAnsi="Times New Roman" w:cs="Times New Roman"/>
          <w:sz w:val="24"/>
          <w:szCs w:val="24"/>
        </w:rPr>
        <w:tab/>
        <w:t xml:space="preserve">Руководствуясь ст. 18 п.4 Порядка подготовки, утверждения и обнародования муниципальных правовых актов сельского поселения «Село </w:t>
      </w:r>
      <w:proofErr w:type="spellStart"/>
      <w:r w:rsidR="00631B3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», утвержденного Решением сельской Думы сельского поселения «Село </w:t>
      </w:r>
      <w:proofErr w:type="spellStart"/>
      <w:r w:rsidR="00631B3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» №___, от «___»_____ 2016г. </w:t>
      </w:r>
    </w:p>
    <w:p w:rsidR="00B94B24" w:rsidRPr="00B14F2A" w:rsidRDefault="00B94B24">
      <w:pPr>
        <w:rPr>
          <w:rFonts w:ascii="Times New Roman" w:hAnsi="Times New Roman" w:cs="Times New Roman"/>
          <w:sz w:val="24"/>
          <w:szCs w:val="24"/>
        </w:rPr>
      </w:pPr>
      <w:r w:rsidRPr="00B14F2A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2E7550" w:rsidRPr="002E7550" w:rsidRDefault="00B94B24" w:rsidP="002E7550">
      <w:pPr>
        <w:pStyle w:val="a4"/>
        <w:numPr>
          <w:ilvl w:val="0"/>
          <w:numId w:val="5"/>
        </w:numPr>
        <w:shd w:val="clear" w:color="auto" w:fill="FFFFFF"/>
        <w:spacing w:after="0" w:line="218" w:lineRule="atLeast"/>
        <w:rPr>
          <w:rStyle w:val="spfo1"/>
          <w:rFonts w:ascii="Times New Roman" w:hAnsi="Times New Roman" w:cs="Times New Roman"/>
        </w:rPr>
      </w:pPr>
      <w:r w:rsidRPr="00EC1A5D">
        <w:rPr>
          <w:rFonts w:ascii="Times New Roman" w:hAnsi="Times New Roman" w:cs="Times New Roman"/>
          <w:sz w:val="24"/>
          <w:szCs w:val="24"/>
        </w:rPr>
        <w:t>Назначить</w:t>
      </w:r>
      <w:r w:rsidRPr="00EC1A5D">
        <w:rPr>
          <w:rFonts w:ascii="Times New Roman" w:hAnsi="Times New Roman" w:cs="Times New Roman"/>
        </w:rPr>
        <w:t xml:space="preserve"> </w:t>
      </w:r>
      <w:r w:rsidR="00EC1A5D" w:rsidRPr="00EC1A5D">
        <w:rPr>
          <w:rStyle w:val="spfo1"/>
          <w:rFonts w:ascii="Times New Roman" w:hAnsi="Times New Roman" w:cs="Times New Roman"/>
          <w:sz w:val="24"/>
          <w:szCs w:val="24"/>
        </w:rPr>
        <w:t xml:space="preserve">специалиста администрации сельского поселения «Село </w:t>
      </w:r>
      <w:proofErr w:type="spellStart"/>
      <w:r w:rsidR="00EC1A5D" w:rsidRPr="00EC1A5D">
        <w:rPr>
          <w:rStyle w:val="spfo1"/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EC1A5D" w:rsidRPr="00EC1A5D">
        <w:rPr>
          <w:rStyle w:val="spfo1"/>
          <w:rFonts w:ascii="Times New Roman" w:hAnsi="Times New Roman" w:cs="Times New Roman"/>
          <w:sz w:val="24"/>
          <w:szCs w:val="24"/>
        </w:rPr>
        <w:t>»</w:t>
      </w:r>
      <w:r w:rsidR="00EC1A5D">
        <w:rPr>
          <w:rStyle w:val="spfo1"/>
          <w:rFonts w:ascii="Times New Roman" w:hAnsi="Times New Roman" w:cs="Times New Roman"/>
          <w:sz w:val="24"/>
          <w:szCs w:val="24"/>
        </w:rPr>
        <w:t xml:space="preserve"> - Любарскую Е.А.</w:t>
      </w:r>
      <w:r w:rsidR="002E7550">
        <w:rPr>
          <w:rStyle w:val="spfo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A5D">
        <w:rPr>
          <w:rFonts w:ascii="Times New Roman" w:hAnsi="Times New Roman" w:cs="Times New Roman"/>
        </w:rPr>
        <w:t>о</w:t>
      </w:r>
      <w:r w:rsidRPr="00EC1A5D">
        <w:rPr>
          <w:rStyle w:val="spfo1"/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EC1A5D">
        <w:rPr>
          <w:rStyle w:val="spfo1"/>
          <w:rFonts w:ascii="Times New Roman" w:hAnsi="Times New Roman" w:cs="Times New Roman"/>
          <w:sz w:val="24"/>
          <w:szCs w:val="24"/>
        </w:rPr>
        <w:t xml:space="preserve"> за размещение муниципальных нормативных правовых актов на информационных стендах в ме</w:t>
      </w:r>
      <w:r w:rsidR="002E7550">
        <w:rPr>
          <w:rStyle w:val="spfo1"/>
          <w:rFonts w:ascii="Times New Roman" w:hAnsi="Times New Roman" w:cs="Times New Roman"/>
          <w:sz w:val="24"/>
          <w:szCs w:val="24"/>
        </w:rPr>
        <w:t xml:space="preserve">стах официального обнародования и </w:t>
      </w:r>
      <w:r w:rsidRPr="00EC1A5D">
        <w:rPr>
          <w:rStyle w:val="spfo1"/>
          <w:rFonts w:ascii="Times New Roman" w:hAnsi="Times New Roman" w:cs="Times New Roman"/>
          <w:sz w:val="24"/>
          <w:szCs w:val="24"/>
        </w:rPr>
        <w:t xml:space="preserve"> ведение реестра обнародованных муниципал</w:t>
      </w:r>
      <w:r w:rsidR="002E7550">
        <w:rPr>
          <w:rStyle w:val="spfo1"/>
          <w:rFonts w:ascii="Times New Roman" w:hAnsi="Times New Roman" w:cs="Times New Roman"/>
          <w:sz w:val="24"/>
          <w:szCs w:val="24"/>
        </w:rPr>
        <w:t>ьных нормативных правовых актов.</w:t>
      </w:r>
    </w:p>
    <w:p w:rsidR="00EB484D" w:rsidRPr="002E7550" w:rsidRDefault="00B94B24" w:rsidP="002E7550">
      <w:pPr>
        <w:shd w:val="clear" w:color="auto" w:fill="FFFFFF"/>
        <w:spacing w:after="0" w:line="218" w:lineRule="atLeast"/>
        <w:ind w:left="284"/>
        <w:rPr>
          <w:rStyle w:val="spfo1"/>
          <w:rFonts w:ascii="Times New Roman" w:hAnsi="Times New Roman" w:cs="Times New Roman"/>
        </w:rPr>
      </w:pPr>
      <w:r w:rsidRPr="002E7550">
        <w:rPr>
          <w:rStyle w:val="spfo1"/>
          <w:rFonts w:ascii="Times New Roman" w:hAnsi="Times New Roman" w:cs="Times New Roman"/>
          <w:sz w:val="24"/>
          <w:szCs w:val="24"/>
        </w:rPr>
        <w:t xml:space="preserve"> </w:t>
      </w:r>
    </w:p>
    <w:p w:rsidR="00B94B24" w:rsidRPr="002E7550" w:rsidRDefault="002E7550" w:rsidP="002E7550">
      <w:pPr>
        <w:shd w:val="clear" w:color="auto" w:fill="FFFFFF"/>
        <w:spacing w:line="218" w:lineRule="atLeast"/>
        <w:ind w:left="360"/>
        <w:rPr>
          <w:rStyle w:val="spfo1"/>
          <w:rFonts w:ascii="Times New Roman" w:hAnsi="Times New Roman" w:cs="Times New Roman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 xml:space="preserve"> 2.</w:t>
      </w:r>
      <w:r w:rsidR="00B94B24" w:rsidRPr="002E7550">
        <w:rPr>
          <w:rStyle w:val="spfo1"/>
          <w:rFonts w:ascii="Times New Roman" w:hAnsi="Times New Roman" w:cs="Times New Roman"/>
          <w:sz w:val="24"/>
          <w:szCs w:val="24"/>
        </w:rPr>
        <w:t>В</w:t>
      </w:r>
      <w:r w:rsidR="00B14F2A" w:rsidRPr="002E7550">
        <w:rPr>
          <w:rStyle w:val="spfo1"/>
          <w:rFonts w:ascii="Times New Roman" w:hAnsi="Times New Roman" w:cs="Times New Roman"/>
          <w:sz w:val="24"/>
          <w:szCs w:val="24"/>
        </w:rPr>
        <w:t>нести изменения</w:t>
      </w:r>
      <w:r w:rsidR="00631B3F" w:rsidRPr="002E7550">
        <w:rPr>
          <w:rStyle w:val="spfo1"/>
          <w:rFonts w:ascii="Times New Roman" w:hAnsi="Times New Roman" w:cs="Times New Roman"/>
          <w:sz w:val="24"/>
          <w:szCs w:val="24"/>
        </w:rPr>
        <w:t xml:space="preserve">  в </w:t>
      </w:r>
      <w:r w:rsidR="00B94B24" w:rsidRPr="002E7550">
        <w:rPr>
          <w:rStyle w:val="spfo1"/>
          <w:rFonts w:ascii="Times New Roman" w:hAnsi="Times New Roman" w:cs="Times New Roman"/>
          <w:sz w:val="24"/>
          <w:szCs w:val="24"/>
        </w:rPr>
        <w:t xml:space="preserve"> должностную инструкцию специалиста администрации.</w:t>
      </w:r>
    </w:p>
    <w:p w:rsidR="00B14F2A" w:rsidRPr="00EC1A5D" w:rsidRDefault="00B14F2A" w:rsidP="00B14F2A">
      <w:pPr>
        <w:pStyle w:val="a4"/>
        <w:shd w:val="clear" w:color="auto" w:fill="FFFFFF"/>
        <w:spacing w:line="218" w:lineRule="atLeast"/>
        <w:rPr>
          <w:rStyle w:val="spfo1"/>
          <w:rFonts w:ascii="Times New Roman" w:hAnsi="Times New Roman" w:cs="Times New Roman"/>
          <w:sz w:val="24"/>
          <w:szCs w:val="24"/>
        </w:rPr>
      </w:pPr>
    </w:p>
    <w:p w:rsidR="00B14F2A" w:rsidRPr="00EC1A5D" w:rsidRDefault="00B14F2A" w:rsidP="00B14F2A">
      <w:pPr>
        <w:pStyle w:val="a4"/>
        <w:shd w:val="clear" w:color="auto" w:fill="FFFFFF"/>
        <w:spacing w:line="218" w:lineRule="atLeast"/>
        <w:rPr>
          <w:rStyle w:val="spfo1"/>
          <w:rFonts w:ascii="Times New Roman" w:hAnsi="Times New Roman" w:cs="Times New Roman"/>
          <w:sz w:val="24"/>
          <w:szCs w:val="24"/>
        </w:rPr>
      </w:pPr>
    </w:p>
    <w:p w:rsidR="00B14F2A" w:rsidRPr="00EC1A5D" w:rsidRDefault="00B14F2A" w:rsidP="00B14F2A">
      <w:pPr>
        <w:pStyle w:val="a4"/>
        <w:shd w:val="clear" w:color="auto" w:fill="FFFFFF"/>
        <w:spacing w:line="218" w:lineRule="atLeast"/>
        <w:rPr>
          <w:rStyle w:val="spfo1"/>
          <w:rFonts w:ascii="Times New Roman" w:hAnsi="Times New Roman" w:cs="Times New Roman"/>
          <w:sz w:val="24"/>
          <w:szCs w:val="24"/>
        </w:rPr>
      </w:pPr>
    </w:p>
    <w:p w:rsidR="00B14F2A" w:rsidRPr="00EC1A5D" w:rsidRDefault="00B14F2A" w:rsidP="00B14F2A">
      <w:pPr>
        <w:pStyle w:val="a4"/>
        <w:shd w:val="clear" w:color="auto" w:fill="FFFFFF"/>
        <w:spacing w:line="218" w:lineRule="atLeast"/>
        <w:rPr>
          <w:rFonts w:ascii="Times New Roman" w:hAnsi="Times New Roman" w:cs="Times New Roman"/>
        </w:rPr>
      </w:pPr>
      <w:r w:rsidRPr="00EC1A5D">
        <w:rPr>
          <w:rStyle w:val="spfo1"/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proofErr w:type="spellStart"/>
      <w:r w:rsidR="00631B3F" w:rsidRPr="00EC1A5D">
        <w:rPr>
          <w:rStyle w:val="spfo1"/>
          <w:rFonts w:ascii="Times New Roman" w:hAnsi="Times New Roman" w:cs="Times New Roman"/>
          <w:sz w:val="24"/>
          <w:szCs w:val="24"/>
        </w:rPr>
        <w:t>Е.С.Волков</w:t>
      </w:r>
      <w:proofErr w:type="spellEnd"/>
    </w:p>
    <w:sectPr w:rsidR="00B14F2A" w:rsidRPr="00EC1A5D" w:rsidSect="00B679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747"/>
    <w:multiLevelType w:val="hybridMultilevel"/>
    <w:tmpl w:val="0BE8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66F"/>
    <w:multiLevelType w:val="hybridMultilevel"/>
    <w:tmpl w:val="0BE8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616F"/>
    <w:multiLevelType w:val="hybridMultilevel"/>
    <w:tmpl w:val="B26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BFE"/>
    <w:multiLevelType w:val="multilevel"/>
    <w:tmpl w:val="D480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C47E7"/>
    <w:multiLevelType w:val="hybridMultilevel"/>
    <w:tmpl w:val="92565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F6222CD"/>
    <w:multiLevelType w:val="hybridMultilevel"/>
    <w:tmpl w:val="3B583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9"/>
    <w:rsid w:val="000129B2"/>
    <w:rsid w:val="0003334E"/>
    <w:rsid w:val="001D7031"/>
    <w:rsid w:val="002142CD"/>
    <w:rsid w:val="00246CD6"/>
    <w:rsid w:val="00266679"/>
    <w:rsid w:val="002B5965"/>
    <w:rsid w:val="002E7550"/>
    <w:rsid w:val="00454FF9"/>
    <w:rsid w:val="004E21F4"/>
    <w:rsid w:val="00604BAC"/>
    <w:rsid w:val="00623A6A"/>
    <w:rsid w:val="00631B3F"/>
    <w:rsid w:val="007C2A29"/>
    <w:rsid w:val="007F3113"/>
    <w:rsid w:val="00845311"/>
    <w:rsid w:val="008565FB"/>
    <w:rsid w:val="009F79A5"/>
    <w:rsid w:val="00B14F2A"/>
    <w:rsid w:val="00B50D59"/>
    <w:rsid w:val="00B679E8"/>
    <w:rsid w:val="00B86530"/>
    <w:rsid w:val="00B94B24"/>
    <w:rsid w:val="00D511C4"/>
    <w:rsid w:val="00D974BB"/>
    <w:rsid w:val="00DC71A3"/>
    <w:rsid w:val="00EB484D"/>
    <w:rsid w:val="00EC1A5D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info">
    <w:name w:val="docinfo"/>
    <w:basedOn w:val="a"/>
    <w:rsid w:val="0026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6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4E21F4"/>
  </w:style>
  <w:style w:type="character" w:customStyle="1" w:styleId="apple-converted-space">
    <w:name w:val="apple-converted-space"/>
    <w:basedOn w:val="a0"/>
    <w:rsid w:val="004E21F4"/>
  </w:style>
  <w:style w:type="paragraph" w:styleId="a4">
    <w:name w:val="List Paragraph"/>
    <w:basedOn w:val="a"/>
    <w:uiPriority w:val="34"/>
    <w:qFormat/>
    <w:rsid w:val="004E21F4"/>
    <w:pPr>
      <w:ind w:left="720"/>
      <w:contextualSpacing/>
    </w:pPr>
  </w:style>
  <w:style w:type="paragraph" w:styleId="a5">
    <w:name w:val="No Spacing"/>
    <w:uiPriority w:val="1"/>
    <w:qFormat/>
    <w:rsid w:val="00B67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B679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7">
    <w:name w:val="Название Знак"/>
    <w:basedOn w:val="a0"/>
    <w:link w:val="a6"/>
    <w:rsid w:val="00B679E8"/>
    <w:rPr>
      <w:rFonts w:ascii="Times New Roman" w:eastAsia="Times New Roman" w:hAnsi="Times New Roman" w:cs="Times New Roman"/>
      <w:b/>
      <w:sz w:val="48"/>
      <w:szCs w:val="20"/>
    </w:rPr>
  </w:style>
  <w:style w:type="paragraph" w:styleId="a8">
    <w:name w:val="Subtitle"/>
    <w:basedOn w:val="a"/>
    <w:link w:val="a9"/>
    <w:qFormat/>
    <w:rsid w:val="00B6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B679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"/>
    <w:rsid w:val="002B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info">
    <w:name w:val="docinfo"/>
    <w:basedOn w:val="a"/>
    <w:rsid w:val="0026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6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4E21F4"/>
  </w:style>
  <w:style w:type="character" w:customStyle="1" w:styleId="apple-converted-space">
    <w:name w:val="apple-converted-space"/>
    <w:basedOn w:val="a0"/>
    <w:rsid w:val="004E21F4"/>
  </w:style>
  <w:style w:type="paragraph" w:styleId="a4">
    <w:name w:val="List Paragraph"/>
    <w:basedOn w:val="a"/>
    <w:uiPriority w:val="34"/>
    <w:qFormat/>
    <w:rsid w:val="004E21F4"/>
    <w:pPr>
      <w:ind w:left="720"/>
      <w:contextualSpacing/>
    </w:pPr>
  </w:style>
  <w:style w:type="paragraph" w:styleId="a5">
    <w:name w:val="No Spacing"/>
    <w:uiPriority w:val="1"/>
    <w:qFormat/>
    <w:rsid w:val="00B67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B679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7">
    <w:name w:val="Название Знак"/>
    <w:basedOn w:val="a0"/>
    <w:link w:val="a6"/>
    <w:rsid w:val="00B679E8"/>
    <w:rPr>
      <w:rFonts w:ascii="Times New Roman" w:eastAsia="Times New Roman" w:hAnsi="Times New Roman" w:cs="Times New Roman"/>
      <w:b/>
      <w:sz w:val="48"/>
      <w:szCs w:val="20"/>
    </w:rPr>
  </w:style>
  <w:style w:type="paragraph" w:styleId="a8">
    <w:name w:val="Subtitle"/>
    <w:basedOn w:val="a"/>
    <w:link w:val="a9"/>
    <w:qFormat/>
    <w:rsid w:val="00B6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B679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"/>
    <w:rsid w:val="002B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6AB6-D513-4C65-A302-0B8651F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2016-02-23T14:25:00Z</cp:lastPrinted>
  <dcterms:created xsi:type="dcterms:W3CDTF">2016-02-25T07:19:00Z</dcterms:created>
  <dcterms:modified xsi:type="dcterms:W3CDTF">2016-03-02T12:34:00Z</dcterms:modified>
</cp:coreProperties>
</file>