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F" w:rsidRPr="007C0AFD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7C0AFD">
        <w:rPr>
          <w:rFonts w:ascii="Times New Roman" w:hAnsi="Times New Roman"/>
          <w:b/>
          <w:bCs/>
        </w:rPr>
        <w:t>ТАЛОВСКИЙ СЕЛЬСКИЙ СОВЕТ</w:t>
      </w:r>
    </w:p>
    <w:p w:rsidR="00C95FCF" w:rsidRPr="007C0AFD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7C0AFD">
        <w:rPr>
          <w:rFonts w:ascii="Times New Roman" w:hAnsi="Times New Roman"/>
          <w:b/>
          <w:bCs/>
        </w:rPr>
        <w:t>КАМЫШИНСКОГО МУНИЦИПАЛЬНОГО РАЙОНА</w:t>
      </w:r>
    </w:p>
    <w:p w:rsidR="00C95FCF" w:rsidRPr="007C0AFD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7C0AFD">
        <w:rPr>
          <w:rFonts w:ascii="Times New Roman" w:hAnsi="Times New Roman"/>
          <w:b/>
          <w:bCs/>
        </w:rPr>
        <w:t>ВОЛГОГРАДСКОЙ ОБЛАСТИ</w:t>
      </w:r>
    </w:p>
    <w:p w:rsidR="00C95FCF" w:rsidRPr="007C0AFD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7C0AFD">
        <w:rPr>
          <w:rFonts w:ascii="Times New Roman" w:hAnsi="Times New Roman"/>
          <w:b/>
          <w:noProof/>
          <w:spacing w:val="2"/>
          <w:lang w:eastAsia="ru-RU"/>
        </w:rPr>
        <w:drawing>
          <wp:inline distT="0" distB="0" distL="0" distR="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CF" w:rsidRPr="007C0AFD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C95FCF" w:rsidRPr="00266AD1" w:rsidRDefault="00C95FCF" w:rsidP="007C0AFD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266AD1">
        <w:rPr>
          <w:rFonts w:ascii="Times New Roman" w:hAnsi="Times New Roman"/>
          <w:b/>
          <w:bCs/>
        </w:rPr>
        <w:t>РЕШЕНИЕ № 1</w:t>
      </w:r>
      <w:r w:rsidR="007C0AFD" w:rsidRPr="00266AD1">
        <w:rPr>
          <w:rFonts w:ascii="Times New Roman" w:hAnsi="Times New Roman"/>
          <w:b/>
          <w:bCs/>
        </w:rPr>
        <w:t>3</w:t>
      </w:r>
    </w:p>
    <w:p w:rsidR="00C95FCF" w:rsidRPr="00266AD1" w:rsidRDefault="00C95FCF" w:rsidP="00C95FCF">
      <w:pPr>
        <w:pStyle w:val="2"/>
        <w:rPr>
          <w:sz w:val="24"/>
        </w:rPr>
      </w:pPr>
    </w:p>
    <w:p w:rsidR="00C95FCF" w:rsidRPr="00266AD1" w:rsidRDefault="00C95FCF" w:rsidP="00C95FCF">
      <w:pPr>
        <w:rPr>
          <w:rFonts w:ascii="Times New Roman" w:hAnsi="Times New Roman"/>
        </w:rPr>
      </w:pPr>
    </w:p>
    <w:p w:rsidR="00C95FCF" w:rsidRPr="00266AD1" w:rsidRDefault="00266AD1" w:rsidP="00C95FCF">
      <w:pPr>
        <w:jc w:val="both"/>
        <w:rPr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>23</w:t>
      </w:r>
      <w:r w:rsidR="00C95FCF" w:rsidRPr="00266AD1">
        <w:rPr>
          <w:rFonts w:ascii="Times New Roman" w:hAnsi="Times New Roman"/>
          <w:sz w:val="26"/>
          <w:szCs w:val="26"/>
        </w:rPr>
        <w:t xml:space="preserve">.05.2018 г.                                           </w:t>
      </w:r>
      <w:r w:rsidR="00C95FCF" w:rsidRPr="00266AD1">
        <w:rPr>
          <w:rFonts w:ascii="Times New Roman" w:hAnsi="Times New Roman"/>
          <w:sz w:val="26"/>
          <w:szCs w:val="26"/>
        </w:rPr>
        <w:tab/>
      </w:r>
      <w:r w:rsidR="00C95FCF" w:rsidRPr="00266AD1">
        <w:rPr>
          <w:rFonts w:ascii="Times New Roman" w:hAnsi="Times New Roman"/>
          <w:sz w:val="26"/>
          <w:szCs w:val="26"/>
        </w:rPr>
        <w:tab/>
      </w:r>
      <w:r w:rsidR="00C95FCF" w:rsidRPr="00266AD1">
        <w:rPr>
          <w:rFonts w:ascii="Times New Roman" w:hAnsi="Times New Roman"/>
          <w:sz w:val="26"/>
          <w:szCs w:val="26"/>
        </w:rPr>
        <w:tab/>
      </w:r>
      <w:r w:rsidR="00C95FCF" w:rsidRPr="00266AD1">
        <w:rPr>
          <w:rFonts w:ascii="Times New Roman" w:hAnsi="Times New Roman"/>
          <w:sz w:val="26"/>
          <w:szCs w:val="26"/>
        </w:rPr>
        <w:tab/>
      </w:r>
      <w:r w:rsidR="00C95FCF" w:rsidRPr="00266AD1">
        <w:rPr>
          <w:rFonts w:ascii="Times New Roman" w:hAnsi="Times New Roman"/>
          <w:sz w:val="26"/>
          <w:szCs w:val="26"/>
        </w:rPr>
        <w:tab/>
      </w:r>
      <w:proofErr w:type="gramStart"/>
      <w:r w:rsidR="00C95FCF" w:rsidRPr="00266AD1">
        <w:rPr>
          <w:rFonts w:ascii="Times New Roman" w:hAnsi="Times New Roman"/>
          <w:sz w:val="26"/>
          <w:szCs w:val="26"/>
        </w:rPr>
        <w:t>с</w:t>
      </w:r>
      <w:proofErr w:type="gramEnd"/>
      <w:r w:rsidR="00C95FCF" w:rsidRPr="00266AD1">
        <w:rPr>
          <w:rFonts w:ascii="Times New Roman" w:hAnsi="Times New Roman"/>
          <w:sz w:val="26"/>
          <w:szCs w:val="26"/>
        </w:rPr>
        <w:t>.  Таловка</w:t>
      </w:r>
    </w:p>
    <w:p w:rsidR="00C95FCF" w:rsidRPr="00266AD1" w:rsidRDefault="00C95FCF" w:rsidP="00C95FCF">
      <w:pPr>
        <w:pStyle w:val="Con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C0AFD" w:rsidRPr="00266AD1" w:rsidRDefault="00C95FCF" w:rsidP="007C0AFD">
      <w:pPr>
        <w:spacing w:after="0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>О внесении изменений и дополнений</w:t>
      </w:r>
    </w:p>
    <w:p w:rsidR="007C0AFD" w:rsidRPr="00266AD1" w:rsidRDefault="00C95FCF" w:rsidP="007C0AFD">
      <w:pPr>
        <w:spacing w:after="0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 xml:space="preserve"> в решение </w:t>
      </w:r>
      <w:r w:rsidR="007C0AFD" w:rsidRPr="00266AD1">
        <w:rPr>
          <w:rFonts w:ascii="Times New Roman" w:hAnsi="Times New Roman"/>
          <w:sz w:val="26"/>
          <w:szCs w:val="26"/>
        </w:rPr>
        <w:t>Таловского</w:t>
      </w:r>
      <w:r w:rsidRPr="00266A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6AD1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7C0AFD" w:rsidRPr="00266AD1" w:rsidRDefault="00C95FCF" w:rsidP="007C0AFD">
      <w:pPr>
        <w:spacing w:after="0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 xml:space="preserve"> Совета от </w:t>
      </w:r>
      <w:r w:rsidR="000A2861" w:rsidRPr="00266AD1">
        <w:rPr>
          <w:rFonts w:ascii="Times New Roman" w:hAnsi="Times New Roman"/>
          <w:sz w:val="26"/>
          <w:szCs w:val="26"/>
        </w:rPr>
        <w:t>29.09.2010г № 28</w:t>
      </w:r>
    </w:p>
    <w:p w:rsidR="00C95FCF" w:rsidRPr="00266AD1" w:rsidRDefault="00C95FCF" w:rsidP="007C0AFD">
      <w:pPr>
        <w:spacing w:after="0"/>
        <w:rPr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 xml:space="preserve"> «Об установлении земельного налога»</w:t>
      </w:r>
    </w:p>
    <w:p w:rsidR="00C95FCF" w:rsidRPr="00266AD1" w:rsidRDefault="00C95FCF" w:rsidP="00C95FCF">
      <w:pPr>
        <w:jc w:val="center"/>
        <w:rPr>
          <w:sz w:val="26"/>
          <w:szCs w:val="26"/>
        </w:rPr>
      </w:pPr>
    </w:p>
    <w:p w:rsidR="00266AD1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Таловского сельского поселения, Семеновский сельский Совет,</w:t>
      </w:r>
    </w:p>
    <w:p w:rsidR="007C0AFD" w:rsidRPr="00266AD1" w:rsidRDefault="00266AD1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>РЕШИЛ</w:t>
      </w:r>
      <w:r w:rsidR="007C0AFD" w:rsidRPr="00266AD1">
        <w:rPr>
          <w:rFonts w:ascii="Times New Roman" w:hAnsi="Times New Roman"/>
          <w:sz w:val="26"/>
          <w:szCs w:val="26"/>
        </w:rPr>
        <w:t>:</w:t>
      </w:r>
    </w:p>
    <w:p w:rsidR="007C0AFD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0AFD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 xml:space="preserve">1. В решение Таловского сельского Совета от </w:t>
      </w:r>
      <w:r w:rsidR="000A2861" w:rsidRPr="00266AD1">
        <w:rPr>
          <w:rFonts w:ascii="Times New Roman" w:hAnsi="Times New Roman"/>
          <w:sz w:val="26"/>
          <w:szCs w:val="26"/>
        </w:rPr>
        <w:t xml:space="preserve">29.09.2010г № 28 </w:t>
      </w:r>
      <w:r w:rsidRPr="00266AD1">
        <w:rPr>
          <w:rFonts w:ascii="Times New Roman" w:hAnsi="Times New Roman"/>
          <w:sz w:val="26"/>
          <w:szCs w:val="26"/>
        </w:rPr>
        <w:t>«Об установлении земельного налога» (далее – Решение) внести следующие изменения и дополнения:</w:t>
      </w:r>
    </w:p>
    <w:p w:rsidR="007C0AFD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>1.1. Абзац 2 пункта 4 Решения изложить в следующей редакции:</w:t>
      </w:r>
    </w:p>
    <w:p w:rsidR="007C0AFD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66AD1">
        <w:rPr>
          <w:rFonts w:ascii="Times New Roman" w:hAnsi="Times New Roman"/>
          <w:sz w:val="26"/>
          <w:szCs w:val="26"/>
          <w:lang w:eastAsia="ru-RU"/>
        </w:rPr>
        <w:t>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266AD1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7C0AFD" w:rsidRPr="00266AD1" w:rsidRDefault="007C0AFD" w:rsidP="007C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66AD1">
        <w:rPr>
          <w:rFonts w:ascii="Times New Roman" w:hAnsi="Times New Roman"/>
          <w:sz w:val="26"/>
          <w:szCs w:val="26"/>
          <w:lang w:eastAsia="ru-RU"/>
        </w:rPr>
        <w:t>1.2. Абзац 4 пункта 4 Решения – исключить.</w:t>
      </w:r>
    </w:p>
    <w:p w:rsidR="007C0AFD" w:rsidRPr="00266AD1" w:rsidRDefault="007C0AFD" w:rsidP="007C0AF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AD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66AD1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7C0AFD" w:rsidRPr="00266AD1" w:rsidRDefault="007C0AFD" w:rsidP="007C0AFD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66AD1">
        <w:rPr>
          <w:rFonts w:ascii="Times New Roman" w:hAnsi="Times New Roman"/>
          <w:sz w:val="26"/>
          <w:szCs w:val="26"/>
        </w:rPr>
        <w:t>3. Настоящее решение вступает в силу по истечении одного месяца со дня его официального опубликования</w:t>
      </w:r>
      <w:r w:rsidRPr="00266AD1">
        <w:rPr>
          <w:rFonts w:ascii="Times New Roman" w:hAnsi="Times New Roman"/>
          <w:sz w:val="26"/>
          <w:szCs w:val="26"/>
          <w:lang w:eastAsia="ru-RU"/>
        </w:rPr>
        <w:t>.</w:t>
      </w:r>
    </w:p>
    <w:p w:rsidR="007C0AFD" w:rsidRPr="00266AD1" w:rsidRDefault="007C0AFD" w:rsidP="007C0AFD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0AFD" w:rsidRPr="00266AD1" w:rsidRDefault="007C0AFD" w:rsidP="007C0AFD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068"/>
        <w:gridCol w:w="293"/>
        <w:gridCol w:w="5210"/>
      </w:tblGrid>
      <w:tr w:rsidR="00C95FCF" w:rsidRPr="00266AD1" w:rsidTr="00F23110">
        <w:tc>
          <w:tcPr>
            <w:tcW w:w="4068" w:type="dxa"/>
            <w:vAlign w:val="bottom"/>
            <w:hideMark/>
          </w:tcPr>
          <w:p w:rsidR="00C95FCF" w:rsidRPr="00266AD1" w:rsidRDefault="00C95FCF" w:rsidP="00F23110">
            <w:pPr>
              <w:pStyle w:val="a3"/>
              <w:ind w:right="-83"/>
              <w:jc w:val="left"/>
              <w:rPr>
                <w:sz w:val="26"/>
                <w:szCs w:val="26"/>
              </w:rPr>
            </w:pPr>
            <w:r w:rsidRPr="00266AD1">
              <w:rPr>
                <w:sz w:val="26"/>
                <w:szCs w:val="26"/>
              </w:rPr>
              <w:t>Глава Таловского сельского поселения</w:t>
            </w:r>
          </w:p>
        </w:tc>
        <w:tc>
          <w:tcPr>
            <w:tcW w:w="293" w:type="dxa"/>
          </w:tcPr>
          <w:p w:rsidR="00C95FCF" w:rsidRPr="00266AD1" w:rsidRDefault="00C95FCF" w:rsidP="00F23110">
            <w:pPr>
              <w:pStyle w:val="a3"/>
              <w:ind w:right="-83"/>
              <w:rPr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FCF" w:rsidRPr="00266AD1" w:rsidRDefault="00C95FCF" w:rsidP="00F23110">
            <w:pPr>
              <w:pStyle w:val="a3"/>
              <w:ind w:right="-83"/>
              <w:jc w:val="center"/>
              <w:rPr>
                <w:sz w:val="26"/>
                <w:szCs w:val="26"/>
              </w:rPr>
            </w:pPr>
            <w:r w:rsidRPr="00266AD1">
              <w:rPr>
                <w:sz w:val="26"/>
                <w:szCs w:val="26"/>
              </w:rPr>
              <w:t xml:space="preserve">                                                   Т.В. Данилова </w:t>
            </w:r>
          </w:p>
        </w:tc>
      </w:tr>
      <w:tr w:rsidR="00C95FCF" w:rsidTr="00F23110">
        <w:tc>
          <w:tcPr>
            <w:tcW w:w="4068" w:type="dxa"/>
          </w:tcPr>
          <w:p w:rsidR="00C95FCF" w:rsidRDefault="00C95FCF" w:rsidP="00F2311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3" w:type="dxa"/>
          </w:tcPr>
          <w:p w:rsidR="00C95FCF" w:rsidRDefault="00C95FCF" w:rsidP="00F23110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CF" w:rsidRDefault="00C95FCF" w:rsidP="00F2311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94326B" w:rsidRDefault="0094326B" w:rsidP="007C0AFD">
      <w:pPr>
        <w:pStyle w:val="ConsNormal"/>
        <w:ind w:right="97" w:firstLine="0"/>
        <w:jc w:val="right"/>
      </w:pPr>
    </w:p>
    <w:sectPr w:rsidR="0094326B" w:rsidSect="007C0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5FCF"/>
    <w:rsid w:val="000A2861"/>
    <w:rsid w:val="000E02FA"/>
    <w:rsid w:val="00266AD1"/>
    <w:rsid w:val="007C0AFD"/>
    <w:rsid w:val="0094326B"/>
    <w:rsid w:val="00C9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95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5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95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F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95FCF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5F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9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2018-05-23T08:06:00Z</cp:lastPrinted>
  <dcterms:created xsi:type="dcterms:W3CDTF">2018-05-17T13:20:00Z</dcterms:created>
  <dcterms:modified xsi:type="dcterms:W3CDTF">2018-05-23T08:07:00Z</dcterms:modified>
</cp:coreProperties>
</file>