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C5" w:rsidRDefault="00E719C5" w:rsidP="00E719C5">
      <w:pPr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 wp14:anchorId="2B8AA405">
            <wp:extent cx="69469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9C5" w:rsidRDefault="00E719C5" w:rsidP="00E719C5">
      <w:pPr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719C5" w:rsidRDefault="00E719C5" w:rsidP="00E719C5">
      <w:pPr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719C5" w:rsidRDefault="00E719C5" w:rsidP="00E719C5">
      <w:pPr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719C5" w:rsidRPr="00E719C5" w:rsidRDefault="00E719C5" w:rsidP="00E719C5">
      <w:pPr>
        <w:ind w:firstLine="709"/>
        <w:jc w:val="center"/>
        <w:rPr>
          <w:rFonts w:ascii="Arial" w:hAnsi="Arial" w:cs="Arial"/>
          <w:b/>
          <w:bCs/>
        </w:rPr>
      </w:pPr>
      <w:r w:rsidRPr="00E719C5">
        <w:rPr>
          <w:rFonts w:ascii="Arial" w:hAnsi="Arial" w:cs="Arial"/>
          <w:b/>
          <w:bCs/>
        </w:rPr>
        <w:t>АДМИНИСТРАЦИЯ ВОЗНЕСЕНСКОГО СЕЛЬСКОГО ПОСЕЛЕНИЯ</w:t>
      </w:r>
    </w:p>
    <w:p w:rsidR="00E719C5" w:rsidRPr="00E719C5" w:rsidRDefault="00E719C5" w:rsidP="00E719C5">
      <w:pPr>
        <w:ind w:firstLine="709"/>
        <w:jc w:val="center"/>
        <w:rPr>
          <w:rFonts w:ascii="Arial" w:hAnsi="Arial" w:cs="Arial"/>
          <w:b/>
          <w:bCs/>
        </w:rPr>
      </w:pPr>
      <w:r w:rsidRPr="00E719C5">
        <w:rPr>
          <w:rFonts w:ascii="Arial" w:hAnsi="Arial" w:cs="Arial"/>
          <w:b/>
          <w:bCs/>
        </w:rPr>
        <w:t>ТАЛОВСКОГО МУНИЦИПАЛЬНОГО РАЙОНА</w:t>
      </w:r>
    </w:p>
    <w:p w:rsidR="00E719C5" w:rsidRPr="00E719C5" w:rsidRDefault="00E719C5" w:rsidP="00E719C5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hAnsi="Arial" w:cs="Arial"/>
          <w:b/>
        </w:rPr>
      </w:pPr>
      <w:r w:rsidRPr="00E719C5">
        <w:rPr>
          <w:rFonts w:ascii="Arial" w:hAnsi="Arial" w:cs="Arial"/>
          <w:b/>
        </w:rPr>
        <w:t>ВОРОНЕЖСКОЙ ОБЛАСТИ</w:t>
      </w:r>
    </w:p>
    <w:p w:rsidR="00E719C5" w:rsidRPr="00E719C5" w:rsidRDefault="00E719C5" w:rsidP="00E719C5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hAnsi="Arial" w:cs="Arial"/>
          <w:b/>
        </w:rPr>
      </w:pPr>
    </w:p>
    <w:p w:rsidR="00E719C5" w:rsidRPr="00E719C5" w:rsidRDefault="00E719C5" w:rsidP="00E719C5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hAnsi="Arial" w:cs="Arial"/>
        </w:rPr>
      </w:pPr>
      <w:r w:rsidRPr="00E719C5">
        <w:rPr>
          <w:rFonts w:ascii="Arial" w:hAnsi="Arial" w:cs="Arial"/>
          <w:b/>
        </w:rPr>
        <w:t>РАСПОРЯЖЕНИЕ</w:t>
      </w:r>
    </w:p>
    <w:p w:rsidR="00E719C5" w:rsidRPr="00E719C5" w:rsidRDefault="00E719C5" w:rsidP="00E719C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ascii="Arial" w:hAnsi="Arial" w:cs="Arial"/>
        </w:rPr>
      </w:pPr>
    </w:p>
    <w:p w:rsidR="00E719C5" w:rsidRPr="00E719C5" w:rsidRDefault="00E719C5" w:rsidP="00E719C5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</w:rPr>
      </w:pPr>
      <w:r w:rsidRPr="00E719C5">
        <w:rPr>
          <w:rFonts w:ascii="Arial" w:hAnsi="Arial" w:cs="Arial"/>
        </w:rPr>
        <w:t xml:space="preserve">от </w:t>
      </w:r>
      <w:r w:rsidR="004200E9">
        <w:rPr>
          <w:rFonts w:ascii="Arial" w:hAnsi="Arial" w:cs="Arial"/>
        </w:rPr>
        <w:t>20</w:t>
      </w:r>
      <w:r w:rsidRPr="00E719C5">
        <w:rPr>
          <w:rFonts w:ascii="Arial" w:hAnsi="Arial" w:cs="Arial"/>
        </w:rPr>
        <w:t xml:space="preserve"> </w:t>
      </w:r>
      <w:r w:rsidR="004200E9">
        <w:rPr>
          <w:rFonts w:ascii="Arial" w:hAnsi="Arial" w:cs="Arial"/>
        </w:rPr>
        <w:t>июля</w:t>
      </w:r>
      <w:r w:rsidRPr="00E719C5">
        <w:rPr>
          <w:rFonts w:ascii="Arial" w:hAnsi="Arial" w:cs="Arial"/>
        </w:rPr>
        <w:t xml:space="preserve"> 2022 года № </w:t>
      </w:r>
      <w:r w:rsidR="004200E9">
        <w:rPr>
          <w:rFonts w:ascii="Arial" w:hAnsi="Arial" w:cs="Arial"/>
        </w:rPr>
        <w:t>28</w:t>
      </w:r>
    </w:p>
    <w:p w:rsidR="00E719C5" w:rsidRPr="00E719C5" w:rsidRDefault="00E719C5" w:rsidP="00E719C5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</w:rPr>
      </w:pPr>
      <w:r w:rsidRPr="00E719C5">
        <w:rPr>
          <w:rFonts w:ascii="Arial" w:hAnsi="Arial" w:cs="Arial"/>
        </w:rPr>
        <w:t>п. Вознесенский</w:t>
      </w:r>
    </w:p>
    <w:p w:rsidR="00E719C5" w:rsidRPr="00E719C5" w:rsidRDefault="00E719C5" w:rsidP="00E719C5">
      <w:pPr>
        <w:pStyle w:val="af3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4962"/>
      </w:tblGrid>
      <w:tr w:rsidR="00E719C5" w:rsidRPr="00E719C5" w:rsidTr="00897997">
        <w:trPr>
          <w:trHeight w:val="95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719C5" w:rsidRPr="00E719C5" w:rsidRDefault="00E719C5" w:rsidP="00897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9C5" w:rsidRPr="00E719C5" w:rsidRDefault="00E719C5" w:rsidP="00897997">
            <w:pPr>
              <w:ind w:right="459"/>
              <w:jc w:val="both"/>
              <w:rPr>
                <w:rFonts w:ascii="Arial" w:hAnsi="Arial" w:cs="Arial"/>
              </w:rPr>
            </w:pPr>
            <w:r w:rsidRPr="00E719C5">
              <w:rPr>
                <w:rFonts w:ascii="Arial" w:hAnsi="Arial" w:cs="Arial"/>
              </w:rPr>
              <w:t>О порядке предоставления и</w:t>
            </w:r>
          </w:p>
          <w:p w:rsidR="00E719C5" w:rsidRPr="00E719C5" w:rsidRDefault="00E719C5" w:rsidP="00897997">
            <w:pPr>
              <w:ind w:right="459"/>
              <w:jc w:val="both"/>
              <w:rPr>
                <w:rFonts w:ascii="Arial" w:hAnsi="Arial" w:cs="Arial"/>
              </w:rPr>
            </w:pPr>
            <w:r w:rsidRPr="00E719C5">
              <w:rPr>
                <w:rFonts w:ascii="Arial" w:hAnsi="Arial" w:cs="Arial"/>
              </w:rPr>
              <w:t xml:space="preserve">обучения населения в области </w:t>
            </w:r>
          </w:p>
          <w:p w:rsidR="00E719C5" w:rsidRPr="00E719C5" w:rsidRDefault="00E719C5" w:rsidP="00897997">
            <w:pPr>
              <w:ind w:right="459"/>
              <w:jc w:val="both"/>
              <w:rPr>
                <w:rFonts w:ascii="Arial" w:hAnsi="Arial" w:cs="Arial"/>
              </w:rPr>
            </w:pPr>
            <w:r w:rsidRPr="00E719C5">
              <w:rPr>
                <w:rFonts w:ascii="Arial" w:hAnsi="Arial" w:cs="Arial"/>
              </w:rPr>
              <w:t xml:space="preserve">пожарной безопасности </w:t>
            </w:r>
            <w:proofErr w:type="gramStart"/>
            <w:r w:rsidRPr="00E719C5">
              <w:rPr>
                <w:rFonts w:ascii="Arial" w:hAnsi="Arial" w:cs="Arial"/>
              </w:rPr>
              <w:t>на</w:t>
            </w:r>
            <w:proofErr w:type="gramEnd"/>
          </w:p>
          <w:p w:rsidR="00E719C5" w:rsidRPr="00E719C5" w:rsidRDefault="00E719C5" w:rsidP="00897997">
            <w:pPr>
              <w:ind w:right="459"/>
              <w:jc w:val="both"/>
              <w:rPr>
                <w:rFonts w:ascii="Arial" w:hAnsi="Arial" w:cs="Arial"/>
              </w:rPr>
            </w:pPr>
            <w:r w:rsidRPr="00E719C5">
              <w:rPr>
                <w:rFonts w:ascii="Arial" w:hAnsi="Arial" w:cs="Arial"/>
              </w:rPr>
              <w:t>территории Вознесенского</w:t>
            </w:r>
          </w:p>
          <w:p w:rsidR="00E719C5" w:rsidRPr="00E719C5" w:rsidRDefault="00E719C5" w:rsidP="00897997">
            <w:pPr>
              <w:ind w:right="459"/>
              <w:jc w:val="both"/>
              <w:rPr>
                <w:rFonts w:ascii="Arial" w:hAnsi="Arial" w:cs="Arial"/>
              </w:rPr>
            </w:pPr>
            <w:r w:rsidRPr="00E719C5">
              <w:rPr>
                <w:rFonts w:ascii="Arial" w:hAnsi="Arial" w:cs="Arial"/>
              </w:rPr>
              <w:t>сельского поселения Таловского</w:t>
            </w:r>
          </w:p>
          <w:p w:rsidR="00E719C5" w:rsidRPr="00E719C5" w:rsidRDefault="00E719C5" w:rsidP="00897997">
            <w:pPr>
              <w:ind w:right="459"/>
              <w:jc w:val="both"/>
              <w:rPr>
                <w:rFonts w:ascii="Arial" w:hAnsi="Arial" w:cs="Arial"/>
              </w:rPr>
            </w:pPr>
            <w:r w:rsidRPr="00E719C5">
              <w:rPr>
                <w:rFonts w:ascii="Arial" w:hAnsi="Arial" w:cs="Arial"/>
              </w:rPr>
              <w:t>муниципального района</w:t>
            </w:r>
          </w:p>
          <w:p w:rsidR="00E719C5" w:rsidRPr="00E719C5" w:rsidRDefault="00E719C5" w:rsidP="00897997">
            <w:pPr>
              <w:jc w:val="both"/>
              <w:rPr>
                <w:rFonts w:ascii="Arial" w:hAnsi="Arial" w:cs="Arial"/>
              </w:rPr>
            </w:pPr>
          </w:p>
          <w:p w:rsidR="00E719C5" w:rsidRPr="00E719C5" w:rsidRDefault="00E719C5" w:rsidP="00E719C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19C5" w:rsidRDefault="00E719C5" w:rsidP="00E719C5">
      <w:pPr>
        <w:tabs>
          <w:tab w:val="left" w:pos="1710"/>
        </w:tabs>
        <w:rPr>
          <w:rFonts w:ascii="Times New Roman" w:hAnsi="Times New Roman" w:cs="Times New Roman"/>
          <w:sz w:val="22"/>
          <w:szCs w:val="22"/>
        </w:rPr>
      </w:pPr>
    </w:p>
    <w:p w:rsidR="00E719C5" w:rsidRPr="009C59B5" w:rsidRDefault="00E719C5" w:rsidP="00E719C5">
      <w:pPr>
        <w:rPr>
          <w:rFonts w:ascii="Times New Roman" w:hAnsi="Times New Roman" w:cs="Times New Roman"/>
          <w:sz w:val="22"/>
          <w:szCs w:val="22"/>
        </w:rPr>
      </w:pPr>
    </w:p>
    <w:p w:rsidR="00E719C5" w:rsidRDefault="00E719C5"/>
    <w:p w:rsidR="00E719C5" w:rsidRPr="00E719C5" w:rsidRDefault="00E719C5" w:rsidP="00E719C5"/>
    <w:p w:rsidR="00E719C5" w:rsidRPr="00E719C5" w:rsidRDefault="00E719C5" w:rsidP="00E719C5"/>
    <w:p w:rsidR="00E719C5" w:rsidRPr="00E719C5" w:rsidRDefault="00E719C5" w:rsidP="00E719C5"/>
    <w:p w:rsidR="00E719C5" w:rsidRDefault="00E719C5" w:rsidP="00E719C5"/>
    <w:p w:rsidR="00E719C5" w:rsidRPr="00E719C5" w:rsidRDefault="00E719C5" w:rsidP="00E719C5"/>
    <w:p w:rsidR="00E719C5" w:rsidRPr="00E719C5" w:rsidRDefault="00E719C5" w:rsidP="00E719C5"/>
    <w:p w:rsidR="00E719C5" w:rsidRPr="00E719C5" w:rsidRDefault="00E719C5" w:rsidP="00E719C5"/>
    <w:p w:rsidR="00E719C5" w:rsidRPr="00E719C5" w:rsidRDefault="00E719C5" w:rsidP="00E719C5"/>
    <w:p w:rsidR="00E719C5" w:rsidRDefault="00E719C5" w:rsidP="00E719C5">
      <w:pPr>
        <w:tabs>
          <w:tab w:val="left" w:pos="2295"/>
        </w:tabs>
        <w:rPr>
          <w:rFonts w:ascii="Arial" w:hAnsi="Arial" w:cs="Arial"/>
        </w:rPr>
      </w:pPr>
      <w:proofErr w:type="gramStart"/>
      <w:r w:rsidRPr="00E719C5">
        <w:rPr>
          <w:rFonts w:ascii="Arial" w:hAnsi="Arial" w:cs="Arial"/>
        </w:rPr>
        <w:t>В соответствии со статьями 1, 19, 25 Федерального закона от 21.12.1994 N 69-ФЗ "О пожарной безопасности", Федеральным законом РФ от 06.10.2003 N 131-ФЗ "Об общих принципах организации местного самоуправления в Российской Федерации", Приказом МЧС России от 12.12.2007 N 645 "Об утверждении норм пожарной безопасности "Обучение мерам пожарной безопасности работников организаций", руководствуясь Устава Вознесенского сельского поселения Таловского муниципального района Воронежской области:</w:t>
      </w:r>
      <w:proofErr w:type="gramEnd"/>
    </w:p>
    <w:p w:rsidR="00E719C5" w:rsidRDefault="00E719C5" w:rsidP="00E719C5">
      <w:pPr>
        <w:tabs>
          <w:tab w:val="left" w:pos="2295"/>
        </w:tabs>
        <w:rPr>
          <w:rFonts w:ascii="Arial" w:hAnsi="Arial" w:cs="Arial"/>
        </w:rPr>
      </w:pPr>
    </w:p>
    <w:p w:rsidR="00E719C5" w:rsidRPr="00E719C5" w:rsidRDefault="00E719C5" w:rsidP="00E719C5">
      <w:pPr>
        <w:tabs>
          <w:tab w:val="left" w:pos="2295"/>
        </w:tabs>
        <w:rPr>
          <w:rFonts w:ascii="Arial" w:hAnsi="Arial" w:cs="Arial"/>
        </w:rPr>
      </w:pPr>
      <w:r w:rsidRPr="00E719C5">
        <w:rPr>
          <w:rFonts w:ascii="Arial" w:hAnsi="Arial" w:cs="Arial"/>
        </w:rPr>
        <w:t>1. Утвердить положение о порядке подготовки и обучения населения в области пожарной безопасности на территории Вознесенского сельского  поселения Таловского муниципального района Воронежской области (Приложение № 1).</w:t>
      </w:r>
    </w:p>
    <w:p w:rsidR="00E719C5" w:rsidRPr="00E719C5" w:rsidRDefault="00E719C5" w:rsidP="00E719C5">
      <w:pPr>
        <w:tabs>
          <w:tab w:val="left" w:pos="2295"/>
        </w:tabs>
        <w:rPr>
          <w:rFonts w:ascii="Arial" w:hAnsi="Arial" w:cs="Arial"/>
        </w:rPr>
      </w:pPr>
      <w:r w:rsidRPr="00E719C5">
        <w:rPr>
          <w:rFonts w:ascii="Arial" w:hAnsi="Arial" w:cs="Arial"/>
        </w:rPr>
        <w:t xml:space="preserve">2. Руководителям муниципальных предприятий и организаций в </w:t>
      </w:r>
      <w:proofErr w:type="gramStart"/>
      <w:r w:rsidRPr="00E719C5">
        <w:rPr>
          <w:rFonts w:ascii="Arial" w:hAnsi="Arial" w:cs="Arial"/>
        </w:rPr>
        <w:t>своей</w:t>
      </w:r>
      <w:proofErr w:type="gramEnd"/>
      <w:r w:rsidRPr="00E719C5">
        <w:rPr>
          <w:rFonts w:ascii="Arial" w:hAnsi="Arial" w:cs="Arial"/>
        </w:rPr>
        <w:t xml:space="preserve"> деятельности руководствоваться утвержденным Положением.</w:t>
      </w:r>
    </w:p>
    <w:p w:rsidR="00E719C5" w:rsidRDefault="004200E9" w:rsidP="00E719C5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719C5" w:rsidRPr="00E719C5">
        <w:rPr>
          <w:rFonts w:ascii="Arial" w:hAnsi="Arial" w:cs="Arial"/>
        </w:rPr>
        <w:t xml:space="preserve">. </w:t>
      </w:r>
      <w:proofErr w:type="gramStart"/>
      <w:r w:rsidR="00E719C5" w:rsidRPr="00E719C5">
        <w:rPr>
          <w:rFonts w:ascii="Arial" w:hAnsi="Arial" w:cs="Arial"/>
        </w:rPr>
        <w:t>Контроль за</w:t>
      </w:r>
      <w:proofErr w:type="gramEnd"/>
      <w:r w:rsidR="00E719C5" w:rsidRPr="00E719C5">
        <w:rPr>
          <w:rFonts w:ascii="Arial" w:hAnsi="Arial" w:cs="Arial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4200E9" w:rsidRDefault="004200E9" w:rsidP="00E719C5">
      <w:pPr>
        <w:tabs>
          <w:tab w:val="left" w:pos="2295"/>
        </w:tabs>
        <w:rPr>
          <w:rFonts w:ascii="Arial" w:hAnsi="Arial" w:cs="Arial"/>
        </w:rPr>
      </w:pPr>
    </w:p>
    <w:p w:rsidR="004200E9" w:rsidRPr="00E719C5" w:rsidRDefault="004200E9" w:rsidP="00E719C5">
      <w:pPr>
        <w:tabs>
          <w:tab w:val="left" w:pos="2295"/>
        </w:tabs>
        <w:rPr>
          <w:rFonts w:ascii="Arial" w:hAnsi="Arial" w:cs="Arial"/>
        </w:rPr>
      </w:pPr>
    </w:p>
    <w:p w:rsidR="00E719C5" w:rsidRPr="00E719C5" w:rsidRDefault="00E719C5" w:rsidP="00E719C5">
      <w:pPr>
        <w:tabs>
          <w:tab w:val="left" w:pos="2295"/>
        </w:tabs>
        <w:rPr>
          <w:rFonts w:ascii="Arial" w:hAnsi="Arial" w:cs="Arial"/>
        </w:rPr>
      </w:pPr>
    </w:p>
    <w:p w:rsidR="00E719C5" w:rsidRPr="00E719C5" w:rsidRDefault="00E719C5" w:rsidP="00E719C5">
      <w:pPr>
        <w:tabs>
          <w:tab w:val="left" w:pos="2295"/>
        </w:tabs>
        <w:rPr>
          <w:rFonts w:ascii="Arial" w:hAnsi="Arial" w:cs="Arial"/>
        </w:rPr>
      </w:pPr>
      <w:r w:rsidRPr="00E719C5">
        <w:rPr>
          <w:rFonts w:ascii="Arial" w:hAnsi="Arial" w:cs="Arial"/>
        </w:rPr>
        <w:t>Глава Вознесенского</w:t>
      </w:r>
    </w:p>
    <w:p w:rsidR="00E719C5" w:rsidRPr="00E719C5" w:rsidRDefault="00E719C5" w:rsidP="00E719C5">
      <w:pPr>
        <w:tabs>
          <w:tab w:val="left" w:pos="2295"/>
        </w:tabs>
        <w:rPr>
          <w:rFonts w:ascii="Arial" w:hAnsi="Arial" w:cs="Arial"/>
        </w:rPr>
      </w:pPr>
      <w:r w:rsidRPr="00E719C5">
        <w:rPr>
          <w:rFonts w:ascii="Arial" w:hAnsi="Arial" w:cs="Arial"/>
        </w:rPr>
        <w:t>сельского поселения</w:t>
      </w:r>
      <w:r w:rsidR="004200E9">
        <w:rPr>
          <w:rFonts w:ascii="Arial" w:hAnsi="Arial" w:cs="Arial"/>
        </w:rPr>
        <w:t xml:space="preserve">                                                                            </w:t>
      </w:r>
      <w:r w:rsidRPr="00E719C5">
        <w:rPr>
          <w:rFonts w:ascii="Arial" w:hAnsi="Arial" w:cs="Arial"/>
        </w:rPr>
        <w:t>А.Ф. Борисов</w:t>
      </w:r>
    </w:p>
    <w:p w:rsidR="00E719C5" w:rsidRPr="00E719C5" w:rsidRDefault="00E719C5" w:rsidP="00E719C5">
      <w:pPr>
        <w:tabs>
          <w:tab w:val="left" w:pos="2295"/>
        </w:tabs>
        <w:rPr>
          <w:rFonts w:ascii="Arial" w:hAnsi="Arial" w:cs="Arial"/>
        </w:rPr>
      </w:pPr>
    </w:p>
    <w:p w:rsidR="00E719C5" w:rsidRPr="00E719C5" w:rsidRDefault="00E719C5" w:rsidP="00E719C5">
      <w:pPr>
        <w:tabs>
          <w:tab w:val="left" w:pos="2295"/>
        </w:tabs>
        <w:rPr>
          <w:rFonts w:ascii="Arial" w:hAnsi="Arial" w:cs="Arial"/>
        </w:rPr>
      </w:pPr>
    </w:p>
    <w:p w:rsidR="00E719C5" w:rsidRPr="00E719C5" w:rsidRDefault="00E719C5" w:rsidP="00E719C5">
      <w:pPr>
        <w:tabs>
          <w:tab w:val="left" w:pos="2295"/>
        </w:tabs>
        <w:rPr>
          <w:rFonts w:ascii="Arial" w:hAnsi="Arial" w:cs="Arial"/>
        </w:rPr>
      </w:pPr>
      <w:r w:rsidRPr="00E719C5">
        <w:rPr>
          <w:rFonts w:ascii="Arial" w:hAnsi="Arial" w:cs="Arial"/>
        </w:rPr>
        <w:t> </w:t>
      </w:r>
    </w:p>
    <w:p w:rsidR="00E719C5" w:rsidRDefault="00E719C5" w:rsidP="00E719C5">
      <w:pPr>
        <w:tabs>
          <w:tab w:val="left" w:pos="2295"/>
        </w:tabs>
        <w:rPr>
          <w:rFonts w:ascii="Arial" w:hAnsi="Arial" w:cs="Arial"/>
        </w:rPr>
      </w:pPr>
    </w:p>
    <w:p w:rsidR="004200E9" w:rsidRDefault="004200E9" w:rsidP="00E719C5">
      <w:pPr>
        <w:tabs>
          <w:tab w:val="left" w:pos="2295"/>
        </w:tabs>
        <w:rPr>
          <w:rFonts w:ascii="Arial" w:hAnsi="Arial" w:cs="Arial"/>
        </w:rPr>
      </w:pPr>
    </w:p>
    <w:p w:rsidR="004200E9" w:rsidRDefault="004200E9" w:rsidP="00E719C5">
      <w:pPr>
        <w:tabs>
          <w:tab w:val="left" w:pos="2295"/>
        </w:tabs>
        <w:rPr>
          <w:rFonts w:ascii="Arial" w:hAnsi="Arial" w:cs="Arial"/>
        </w:rPr>
      </w:pPr>
    </w:p>
    <w:p w:rsidR="004200E9" w:rsidRDefault="004200E9" w:rsidP="00E719C5">
      <w:pPr>
        <w:tabs>
          <w:tab w:val="left" w:pos="2295"/>
        </w:tabs>
        <w:rPr>
          <w:rFonts w:ascii="Arial" w:hAnsi="Arial" w:cs="Arial"/>
        </w:rPr>
      </w:pPr>
    </w:p>
    <w:p w:rsidR="004200E9" w:rsidRDefault="004200E9" w:rsidP="00E719C5">
      <w:pPr>
        <w:tabs>
          <w:tab w:val="left" w:pos="2295"/>
        </w:tabs>
        <w:rPr>
          <w:rFonts w:ascii="Arial" w:hAnsi="Arial" w:cs="Arial"/>
        </w:rPr>
      </w:pPr>
    </w:p>
    <w:p w:rsidR="004200E9" w:rsidRPr="004200E9" w:rsidRDefault="004200E9" w:rsidP="004200E9">
      <w:pPr>
        <w:tabs>
          <w:tab w:val="left" w:pos="2295"/>
        </w:tabs>
        <w:jc w:val="right"/>
        <w:rPr>
          <w:rFonts w:ascii="Arial" w:hAnsi="Arial" w:cs="Arial"/>
        </w:rPr>
      </w:pPr>
      <w:r w:rsidRPr="004200E9">
        <w:rPr>
          <w:rFonts w:ascii="Arial" w:hAnsi="Arial" w:cs="Arial"/>
        </w:rPr>
        <w:t>Приложение №1</w:t>
      </w:r>
    </w:p>
    <w:p w:rsidR="004200E9" w:rsidRPr="004200E9" w:rsidRDefault="004200E9" w:rsidP="004200E9">
      <w:pPr>
        <w:tabs>
          <w:tab w:val="left" w:pos="22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распоряжению</w:t>
      </w:r>
      <w:r w:rsidRPr="004200E9">
        <w:rPr>
          <w:rFonts w:ascii="Arial" w:hAnsi="Arial" w:cs="Arial"/>
        </w:rPr>
        <w:t xml:space="preserve"> администрации </w:t>
      </w:r>
    </w:p>
    <w:p w:rsidR="004200E9" w:rsidRPr="004200E9" w:rsidRDefault="004200E9" w:rsidP="004200E9">
      <w:pPr>
        <w:tabs>
          <w:tab w:val="left" w:pos="2295"/>
        </w:tabs>
        <w:jc w:val="right"/>
        <w:rPr>
          <w:rFonts w:ascii="Arial" w:hAnsi="Arial" w:cs="Arial"/>
        </w:rPr>
      </w:pPr>
      <w:r w:rsidRPr="004200E9">
        <w:rPr>
          <w:rFonts w:ascii="Arial" w:hAnsi="Arial" w:cs="Arial"/>
        </w:rPr>
        <w:t>Вознесенского сельского  поселения</w:t>
      </w:r>
    </w:p>
    <w:p w:rsidR="004200E9" w:rsidRPr="004200E9" w:rsidRDefault="004200E9" w:rsidP="004200E9">
      <w:pPr>
        <w:tabs>
          <w:tab w:val="left" w:pos="2295"/>
        </w:tabs>
        <w:jc w:val="right"/>
        <w:rPr>
          <w:rFonts w:ascii="Arial" w:hAnsi="Arial" w:cs="Arial"/>
        </w:rPr>
      </w:pPr>
      <w:r w:rsidRPr="004200E9">
        <w:rPr>
          <w:rFonts w:ascii="Arial" w:hAnsi="Arial" w:cs="Arial"/>
        </w:rPr>
        <w:t xml:space="preserve">Таловского муниципального района </w:t>
      </w:r>
    </w:p>
    <w:p w:rsidR="004200E9" w:rsidRPr="004200E9" w:rsidRDefault="004200E9" w:rsidP="004200E9">
      <w:pPr>
        <w:tabs>
          <w:tab w:val="left" w:pos="2295"/>
        </w:tabs>
        <w:jc w:val="right"/>
        <w:rPr>
          <w:rFonts w:ascii="Arial" w:hAnsi="Arial" w:cs="Arial"/>
        </w:rPr>
      </w:pPr>
      <w:r w:rsidRPr="004200E9">
        <w:rPr>
          <w:rFonts w:ascii="Arial" w:hAnsi="Arial" w:cs="Arial"/>
        </w:rPr>
        <w:t>Воронежской области</w:t>
      </w:r>
    </w:p>
    <w:p w:rsidR="004200E9" w:rsidRPr="004200E9" w:rsidRDefault="004200E9" w:rsidP="004200E9">
      <w:pPr>
        <w:tabs>
          <w:tab w:val="left" w:pos="22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20</w:t>
      </w:r>
      <w:r w:rsidRPr="004200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июля</w:t>
      </w:r>
      <w:r w:rsidRPr="004200E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 года №28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</w:p>
    <w:p w:rsidR="004200E9" w:rsidRPr="004200E9" w:rsidRDefault="004200E9" w:rsidP="004200E9">
      <w:pPr>
        <w:tabs>
          <w:tab w:val="left" w:pos="2295"/>
        </w:tabs>
        <w:jc w:val="center"/>
        <w:rPr>
          <w:rFonts w:ascii="Arial" w:hAnsi="Arial" w:cs="Arial"/>
        </w:rPr>
      </w:pPr>
      <w:r w:rsidRPr="004200E9">
        <w:rPr>
          <w:rFonts w:ascii="Arial" w:hAnsi="Arial" w:cs="Arial"/>
        </w:rPr>
        <w:t>ПОЛОЖЕНИЕ</w:t>
      </w:r>
    </w:p>
    <w:p w:rsidR="004200E9" w:rsidRPr="004200E9" w:rsidRDefault="004200E9" w:rsidP="004200E9">
      <w:pPr>
        <w:tabs>
          <w:tab w:val="left" w:pos="2295"/>
        </w:tabs>
        <w:jc w:val="center"/>
        <w:rPr>
          <w:rFonts w:ascii="Arial" w:hAnsi="Arial" w:cs="Arial"/>
        </w:rPr>
      </w:pPr>
      <w:r w:rsidRPr="004200E9">
        <w:rPr>
          <w:rFonts w:ascii="Arial" w:hAnsi="Arial" w:cs="Arial"/>
        </w:rPr>
        <w:t>О ПОРЯДКЕ ПОДГОТОВКИ И ОБУЧЕНИЯ НАСЕЛЕНИЯ</w:t>
      </w:r>
    </w:p>
    <w:p w:rsidR="004200E9" w:rsidRPr="004200E9" w:rsidRDefault="004200E9" w:rsidP="004200E9">
      <w:pPr>
        <w:tabs>
          <w:tab w:val="left" w:pos="2295"/>
        </w:tabs>
        <w:jc w:val="center"/>
        <w:rPr>
          <w:rFonts w:ascii="Arial" w:hAnsi="Arial" w:cs="Arial"/>
        </w:rPr>
      </w:pPr>
      <w:r w:rsidRPr="004200E9">
        <w:rPr>
          <w:rFonts w:ascii="Arial" w:hAnsi="Arial" w:cs="Arial"/>
        </w:rPr>
        <w:t>В ОБЛАСТИ ПОЖАРНОЙ БЕЗОПАСНОСТИ НА ТЕРРИТОРИИ ВОЗНЕСЕНСКОГО СЕЛЬСКОГО ПОСЕЛЕНИЯ ТАЛОВСКОГОМУНИЦИПАЛЬНОГО РАЙОНА ВОРОНЕЖСКОЙ ОБЛАСТИ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I. Основные цели и задачи подготовки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1.1. Основными целями и задачами подготовки и обучения населения на территории Вознесенского поселения  в области пожарной безопасности являются: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1.2. соблюдение и выполнение гражданами требований пожарной безопасности в различных сферах деятельности;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1.3.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1.4. снижение числа пожаров и степени тяжести последствий от них;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1.5. обеспечение целенаправленности, плановости и непрерывности процесса подготовки населения по мерам пожарной безопасности;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1.6. совершенствование форм и методов противопожарной пропаганды.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 xml:space="preserve"> Администрация Вознесенского сельского  поселения Таловского муниципального района  проводит противопожарную пропаганду посредством: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- изготовления и распространения среди населения противопожарных памяток, листовок;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- организации конкурсов, бесед, выставок;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- привлечения средств массовой информации;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- размещения информационного материала на противопожарную тематику на сайте администрации Вознесенского сельского поселения Таловского  муниципального района.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II. Группы населения и формы подготовки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 xml:space="preserve">1. </w:t>
      </w:r>
      <w:proofErr w:type="gramStart"/>
      <w:r w:rsidRPr="004200E9">
        <w:rPr>
          <w:rFonts w:ascii="Arial" w:hAnsi="Arial" w:cs="Arial"/>
        </w:rPr>
        <w:t>Обучение мерам пожарной безопасности проходят: граждане, состоящие в трудовых отношениях (далее - работающее население), граждане, не состоящие в трудовых отношениях (далее - неработающее население), лица, обучающиеся в образовательных учреждениях (далее - обучающиеся).</w:t>
      </w:r>
      <w:proofErr w:type="gramEnd"/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2. Обучение работающего населения предусматривает: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2.2. проведение лекций, бесед, просмотр учебных фильмов на противопожарные темы;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lastRenderedPageBreak/>
        <w:t>2.3. привлечение на учения и тренировки;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2.4. самостоятельное изучение требований пожарной безопасности и порядка действий при возникновении пожара.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 xml:space="preserve">3. Обучение мерам пожарной безопасности неработающего населения и лиц, не обучающихся в общеобразовательных учреждениях, </w:t>
      </w:r>
      <w:proofErr w:type="gramStart"/>
      <w:r w:rsidRPr="004200E9">
        <w:rPr>
          <w:rFonts w:ascii="Arial" w:hAnsi="Arial" w:cs="Arial"/>
        </w:rPr>
        <w:t>проводится по месту проживания и предусматривает</w:t>
      </w:r>
      <w:proofErr w:type="gramEnd"/>
      <w:r w:rsidRPr="004200E9">
        <w:rPr>
          <w:rFonts w:ascii="Arial" w:hAnsi="Arial" w:cs="Arial"/>
        </w:rPr>
        <w:t>: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3.1. информирование о мерах пожарной безопасности, в том числе посредством организации и проведения собраний;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3.2. проведение лекций, бесед на противопожарные темы;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3.3.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4. Обучение мерам пожарной безопасности в общеобразовательных учреждениях предусматривает: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proofErr w:type="gramStart"/>
      <w:r w:rsidRPr="004200E9">
        <w:rPr>
          <w:rFonts w:ascii="Arial" w:hAnsi="Arial" w:cs="Arial"/>
        </w:rPr>
        <w:t>4.1.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proofErr w:type="gramEnd"/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4.2. проведение лекций, бесед, просмотр учебных фильмов на противопожарные темы;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4.3. проведение тематических вечеров, конкурсов, викторин и иных мероприятий, проводимых во внеурочное время;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 xml:space="preserve">4.4. участие в </w:t>
      </w:r>
      <w:proofErr w:type="gramStart"/>
      <w:r w:rsidRPr="004200E9">
        <w:rPr>
          <w:rFonts w:ascii="Arial" w:hAnsi="Arial" w:cs="Arial"/>
        </w:rPr>
        <w:t>учениях</w:t>
      </w:r>
      <w:proofErr w:type="gramEnd"/>
      <w:r w:rsidRPr="004200E9">
        <w:rPr>
          <w:rFonts w:ascii="Arial" w:hAnsi="Arial" w:cs="Arial"/>
        </w:rPr>
        <w:t xml:space="preserve"> и тренировках по эвакуации из зданий образовательных учреждений.</w:t>
      </w:r>
    </w:p>
    <w:p w:rsidR="004200E9" w:rsidRP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4.5. В образовательных организациях проводится обязательное обучение обучающихся мерам пожарной безопасности. Органами, осуществляющими управление в сфере образования, и пожарной охраной могут создаваться добровольные дружины юных пожарных в порядке,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</w:p>
    <w:p w:rsidR="004200E9" w:rsidRDefault="004200E9" w:rsidP="004200E9">
      <w:pPr>
        <w:tabs>
          <w:tab w:val="left" w:pos="2295"/>
        </w:tabs>
        <w:rPr>
          <w:rFonts w:ascii="Arial" w:hAnsi="Arial" w:cs="Arial"/>
        </w:rPr>
      </w:pPr>
      <w:r w:rsidRPr="004200E9">
        <w:rPr>
          <w:rFonts w:ascii="Arial" w:hAnsi="Arial" w:cs="Arial"/>
        </w:rPr>
        <w:t>5.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минимума.</w:t>
      </w:r>
    </w:p>
    <w:p w:rsidR="004200E9" w:rsidRDefault="004200E9" w:rsidP="00E719C5">
      <w:pPr>
        <w:tabs>
          <w:tab w:val="left" w:pos="2295"/>
        </w:tabs>
        <w:rPr>
          <w:rFonts w:ascii="Arial" w:hAnsi="Arial" w:cs="Arial"/>
        </w:rPr>
      </w:pPr>
    </w:p>
    <w:p w:rsidR="004200E9" w:rsidRDefault="004200E9" w:rsidP="00E719C5">
      <w:pPr>
        <w:tabs>
          <w:tab w:val="left" w:pos="2295"/>
        </w:tabs>
        <w:rPr>
          <w:rFonts w:ascii="Arial" w:hAnsi="Arial" w:cs="Arial"/>
        </w:rPr>
      </w:pPr>
    </w:p>
    <w:p w:rsidR="004200E9" w:rsidRDefault="004200E9" w:rsidP="00E719C5">
      <w:pPr>
        <w:tabs>
          <w:tab w:val="left" w:pos="2295"/>
        </w:tabs>
        <w:rPr>
          <w:rFonts w:ascii="Arial" w:hAnsi="Arial" w:cs="Arial"/>
        </w:rPr>
      </w:pPr>
    </w:p>
    <w:p w:rsidR="004200E9" w:rsidRDefault="004200E9" w:rsidP="00E719C5">
      <w:pPr>
        <w:tabs>
          <w:tab w:val="left" w:pos="2295"/>
        </w:tabs>
        <w:rPr>
          <w:rFonts w:ascii="Arial" w:hAnsi="Arial" w:cs="Arial"/>
        </w:rPr>
      </w:pPr>
    </w:p>
    <w:p w:rsidR="004200E9" w:rsidRDefault="004200E9" w:rsidP="00E719C5">
      <w:pPr>
        <w:tabs>
          <w:tab w:val="left" w:pos="2295"/>
        </w:tabs>
        <w:rPr>
          <w:rFonts w:ascii="Arial" w:hAnsi="Arial" w:cs="Arial"/>
        </w:rPr>
      </w:pPr>
    </w:p>
    <w:p w:rsidR="004200E9" w:rsidRDefault="004200E9" w:rsidP="00E719C5">
      <w:pPr>
        <w:tabs>
          <w:tab w:val="left" w:pos="2295"/>
        </w:tabs>
        <w:rPr>
          <w:rFonts w:ascii="Arial" w:hAnsi="Arial" w:cs="Arial"/>
        </w:rPr>
      </w:pPr>
    </w:p>
    <w:p w:rsidR="004200E9" w:rsidRPr="00E719C5" w:rsidRDefault="004200E9" w:rsidP="00E719C5">
      <w:pPr>
        <w:tabs>
          <w:tab w:val="left" w:pos="2295"/>
        </w:tabs>
        <w:rPr>
          <w:rFonts w:ascii="Arial" w:hAnsi="Arial" w:cs="Arial"/>
        </w:rPr>
      </w:pPr>
    </w:p>
    <w:sectPr w:rsidR="004200E9" w:rsidRPr="00E7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C5"/>
    <w:rsid w:val="00111432"/>
    <w:rsid w:val="002E3887"/>
    <w:rsid w:val="004200E9"/>
    <w:rsid w:val="004C1379"/>
    <w:rsid w:val="00920169"/>
    <w:rsid w:val="00E7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719C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114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1114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1114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111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4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4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4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4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11143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1114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11143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11143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143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143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143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143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143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14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1143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4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11143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1432"/>
    <w:rPr>
      <w:b/>
      <w:bCs/>
    </w:rPr>
  </w:style>
  <w:style w:type="character" w:styleId="a8">
    <w:name w:val="Emphasis"/>
    <w:uiPriority w:val="20"/>
    <w:qFormat/>
    <w:rsid w:val="0011143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11432"/>
    <w:rPr>
      <w:szCs w:val="32"/>
    </w:rPr>
  </w:style>
  <w:style w:type="paragraph" w:styleId="aa">
    <w:name w:val="List Paragraph"/>
    <w:basedOn w:val="a"/>
    <w:uiPriority w:val="34"/>
    <w:qFormat/>
    <w:rsid w:val="001114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432"/>
    <w:rPr>
      <w:i/>
    </w:rPr>
  </w:style>
  <w:style w:type="character" w:customStyle="1" w:styleId="22">
    <w:name w:val="Цитата 2 Знак"/>
    <w:link w:val="21"/>
    <w:uiPriority w:val="29"/>
    <w:rsid w:val="001114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14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11432"/>
    <w:rPr>
      <w:b/>
      <w:i/>
      <w:sz w:val="24"/>
    </w:rPr>
  </w:style>
  <w:style w:type="character" w:styleId="ad">
    <w:name w:val="Subtle Emphasis"/>
    <w:uiPriority w:val="19"/>
    <w:qFormat/>
    <w:rsid w:val="00111432"/>
    <w:rPr>
      <w:i/>
      <w:color w:val="5A5A5A"/>
    </w:rPr>
  </w:style>
  <w:style w:type="character" w:styleId="ae">
    <w:name w:val="Intense Emphasis"/>
    <w:uiPriority w:val="21"/>
    <w:qFormat/>
    <w:rsid w:val="0011143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1143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11432"/>
    <w:rPr>
      <w:b/>
      <w:sz w:val="24"/>
      <w:u w:val="single"/>
    </w:rPr>
  </w:style>
  <w:style w:type="character" w:styleId="af1">
    <w:name w:val="Book Title"/>
    <w:uiPriority w:val="33"/>
    <w:qFormat/>
    <w:rsid w:val="0011143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1432"/>
    <w:pPr>
      <w:outlineLvl w:val="9"/>
    </w:pPr>
  </w:style>
  <w:style w:type="paragraph" w:styleId="af3">
    <w:name w:val="header"/>
    <w:basedOn w:val="a"/>
    <w:link w:val="af4"/>
    <w:semiHidden/>
    <w:unhideWhenUsed/>
    <w:rsid w:val="00E719C5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E719C5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719C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19C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E7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719C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114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1114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1114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111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4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4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4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4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11143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1114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11143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11143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143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143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143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143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143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14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1143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4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11143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1432"/>
    <w:rPr>
      <w:b/>
      <w:bCs/>
    </w:rPr>
  </w:style>
  <w:style w:type="character" w:styleId="a8">
    <w:name w:val="Emphasis"/>
    <w:uiPriority w:val="20"/>
    <w:qFormat/>
    <w:rsid w:val="0011143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11432"/>
    <w:rPr>
      <w:szCs w:val="32"/>
    </w:rPr>
  </w:style>
  <w:style w:type="paragraph" w:styleId="aa">
    <w:name w:val="List Paragraph"/>
    <w:basedOn w:val="a"/>
    <w:uiPriority w:val="34"/>
    <w:qFormat/>
    <w:rsid w:val="001114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432"/>
    <w:rPr>
      <w:i/>
    </w:rPr>
  </w:style>
  <w:style w:type="character" w:customStyle="1" w:styleId="22">
    <w:name w:val="Цитата 2 Знак"/>
    <w:link w:val="21"/>
    <w:uiPriority w:val="29"/>
    <w:rsid w:val="001114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14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11432"/>
    <w:rPr>
      <w:b/>
      <w:i/>
      <w:sz w:val="24"/>
    </w:rPr>
  </w:style>
  <w:style w:type="character" w:styleId="ad">
    <w:name w:val="Subtle Emphasis"/>
    <w:uiPriority w:val="19"/>
    <w:qFormat/>
    <w:rsid w:val="00111432"/>
    <w:rPr>
      <w:i/>
      <w:color w:val="5A5A5A"/>
    </w:rPr>
  </w:style>
  <w:style w:type="character" w:styleId="ae">
    <w:name w:val="Intense Emphasis"/>
    <w:uiPriority w:val="21"/>
    <w:qFormat/>
    <w:rsid w:val="0011143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1143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11432"/>
    <w:rPr>
      <w:b/>
      <w:sz w:val="24"/>
      <w:u w:val="single"/>
    </w:rPr>
  </w:style>
  <w:style w:type="character" w:styleId="af1">
    <w:name w:val="Book Title"/>
    <w:uiPriority w:val="33"/>
    <w:qFormat/>
    <w:rsid w:val="0011143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1432"/>
    <w:pPr>
      <w:outlineLvl w:val="9"/>
    </w:pPr>
  </w:style>
  <w:style w:type="paragraph" w:styleId="af3">
    <w:name w:val="header"/>
    <w:basedOn w:val="a"/>
    <w:link w:val="af4"/>
    <w:semiHidden/>
    <w:unhideWhenUsed/>
    <w:rsid w:val="00E719C5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E719C5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719C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19C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E7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Voznesenskoe</dc:creator>
  <cp:lastModifiedBy>Voznesenskoe</cp:lastModifiedBy>
  <cp:revision>2</cp:revision>
  <dcterms:created xsi:type="dcterms:W3CDTF">2022-07-20T13:08:00Z</dcterms:created>
  <dcterms:modified xsi:type="dcterms:W3CDTF">2022-07-20T13:36:00Z</dcterms:modified>
</cp:coreProperties>
</file>