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26" w:rsidRPr="00982A17" w:rsidRDefault="001C6426" w:rsidP="00982A17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982A17">
        <w:rPr>
          <w:rFonts w:ascii="Times New Roman" w:hAnsi="Times New Roman"/>
          <w:b/>
          <w:bCs/>
          <w:sz w:val="40"/>
          <w:szCs w:val="40"/>
        </w:rPr>
        <w:t xml:space="preserve">Г о р о д с к а я   Д у м а       </w:t>
      </w:r>
    </w:p>
    <w:p w:rsidR="001C6426" w:rsidRPr="00982A17" w:rsidRDefault="001C6426" w:rsidP="00982A17">
      <w:pPr>
        <w:jc w:val="center"/>
        <w:rPr>
          <w:rFonts w:ascii="Times New Roman" w:hAnsi="Times New Roman"/>
          <w:sz w:val="36"/>
          <w:szCs w:val="36"/>
        </w:rPr>
      </w:pPr>
      <w:r w:rsidRPr="00982A17">
        <w:rPr>
          <w:rFonts w:ascii="Times New Roman" w:hAnsi="Times New Roman"/>
          <w:sz w:val="36"/>
          <w:szCs w:val="36"/>
        </w:rPr>
        <w:t>муниципального  образования городское поселение</w:t>
      </w:r>
    </w:p>
    <w:p w:rsidR="001C6426" w:rsidRPr="00982A17" w:rsidRDefault="001C6426" w:rsidP="00982A17">
      <w:pPr>
        <w:jc w:val="center"/>
        <w:rPr>
          <w:rFonts w:ascii="Times New Roman" w:hAnsi="Times New Roman"/>
          <w:sz w:val="36"/>
          <w:szCs w:val="36"/>
        </w:rPr>
      </w:pPr>
      <w:r w:rsidRPr="00982A17">
        <w:rPr>
          <w:rFonts w:ascii="Times New Roman" w:hAnsi="Times New Roman"/>
          <w:sz w:val="36"/>
          <w:szCs w:val="36"/>
        </w:rPr>
        <w:t xml:space="preserve"> «Город  Мосальск»</w:t>
      </w:r>
    </w:p>
    <w:p w:rsidR="001C6426" w:rsidRPr="00982A17" w:rsidRDefault="001C6426" w:rsidP="00982A17">
      <w:pPr>
        <w:jc w:val="center"/>
        <w:rPr>
          <w:rFonts w:ascii="Times New Roman" w:hAnsi="Times New Roman"/>
          <w:sz w:val="36"/>
          <w:szCs w:val="36"/>
        </w:rPr>
      </w:pPr>
    </w:p>
    <w:p w:rsidR="001C6426" w:rsidRPr="00982A17" w:rsidRDefault="001C6426" w:rsidP="00982A1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82A17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1C6426" w:rsidRPr="00982A17" w:rsidRDefault="001C6426" w:rsidP="00982A17">
      <w:pPr>
        <w:shd w:val="clear" w:color="auto" w:fill="FFFFFF"/>
        <w:tabs>
          <w:tab w:val="left" w:pos="7416"/>
        </w:tabs>
        <w:spacing w:before="600"/>
        <w:ind w:firstLine="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pacing w:val="12"/>
          <w:sz w:val="28"/>
          <w:szCs w:val="28"/>
        </w:rPr>
        <w:t>от 13 октября 2020 года</w:t>
      </w:r>
      <w:r w:rsidRPr="00982A17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82A17">
        <w:rPr>
          <w:rFonts w:ascii="Times New Roman" w:hAnsi="Times New Roman"/>
          <w:sz w:val="28"/>
          <w:szCs w:val="28"/>
        </w:rPr>
        <w:t>№ 7</w:t>
      </w:r>
    </w:p>
    <w:p w:rsidR="001C6426" w:rsidRDefault="001C6426" w:rsidP="008C3DE9">
      <w:pPr>
        <w:shd w:val="clear" w:color="auto" w:fill="FFFFFF"/>
        <w:tabs>
          <w:tab w:val="left" w:pos="7416"/>
        </w:tabs>
        <w:spacing w:before="600"/>
        <w:rPr>
          <w:rFonts w:ascii="Times New Roman" w:hAnsi="Times New Roman"/>
          <w:sz w:val="26"/>
          <w:szCs w:val="26"/>
        </w:rPr>
      </w:pPr>
    </w:p>
    <w:p w:rsidR="001C6426" w:rsidRPr="00982A17" w:rsidRDefault="001C6426" w:rsidP="008C3DE9">
      <w:pPr>
        <w:shd w:val="clear" w:color="auto" w:fill="FFFFFF"/>
        <w:tabs>
          <w:tab w:val="left" w:pos="7416"/>
        </w:tabs>
        <w:ind w:firstLine="0"/>
        <w:rPr>
          <w:rFonts w:ascii="Times New Roman" w:hAnsi="Times New Roman"/>
          <w:spacing w:val="4"/>
          <w:sz w:val="28"/>
          <w:szCs w:val="28"/>
        </w:rPr>
      </w:pPr>
      <w:r w:rsidRPr="00982A17">
        <w:rPr>
          <w:rFonts w:ascii="Times New Roman" w:hAnsi="Times New Roman"/>
          <w:spacing w:val="4"/>
          <w:sz w:val="28"/>
          <w:szCs w:val="28"/>
        </w:rPr>
        <w:t xml:space="preserve">Об утверждении Положения по порядку проведения </w:t>
      </w:r>
    </w:p>
    <w:p w:rsidR="001C6426" w:rsidRPr="00982A17" w:rsidRDefault="001C6426" w:rsidP="008C3DE9">
      <w:pPr>
        <w:shd w:val="clear" w:color="auto" w:fill="FFFFFF"/>
        <w:tabs>
          <w:tab w:val="left" w:pos="7416"/>
        </w:tabs>
        <w:ind w:firstLine="0"/>
        <w:rPr>
          <w:rFonts w:ascii="Times New Roman" w:hAnsi="Times New Roman"/>
          <w:spacing w:val="4"/>
          <w:sz w:val="28"/>
          <w:szCs w:val="28"/>
        </w:rPr>
      </w:pPr>
      <w:r w:rsidRPr="00982A17">
        <w:rPr>
          <w:rFonts w:ascii="Times New Roman" w:hAnsi="Times New Roman"/>
          <w:spacing w:val="4"/>
          <w:sz w:val="28"/>
          <w:szCs w:val="28"/>
        </w:rPr>
        <w:t xml:space="preserve">конкурса на замещение </w:t>
      </w:r>
      <w:r w:rsidRPr="00982A17">
        <w:rPr>
          <w:rFonts w:ascii="Times New Roman" w:hAnsi="Times New Roman"/>
          <w:spacing w:val="-4"/>
          <w:sz w:val="28"/>
          <w:szCs w:val="28"/>
        </w:rPr>
        <w:t>должности г</w:t>
      </w:r>
      <w:r w:rsidRPr="00982A17">
        <w:rPr>
          <w:rFonts w:ascii="Times New Roman" w:hAnsi="Times New Roman"/>
          <w:sz w:val="28"/>
          <w:szCs w:val="28"/>
        </w:rPr>
        <w:t xml:space="preserve">лавы </w:t>
      </w:r>
      <w:r w:rsidRPr="00982A17">
        <w:rPr>
          <w:rFonts w:ascii="Times New Roman" w:hAnsi="Times New Roman"/>
          <w:spacing w:val="-2"/>
          <w:sz w:val="28"/>
          <w:szCs w:val="28"/>
        </w:rPr>
        <w:t xml:space="preserve">администрации </w:t>
      </w:r>
    </w:p>
    <w:p w:rsidR="001C6426" w:rsidRPr="00982A17" w:rsidRDefault="001C6426" w:rsidP="008C3DE9">
      <w:pPr>
        <w:shd w:val="clear" w:color="auto" w:fill="FFFFFF"/>
        <w:tabs>
          <w:tab w:val="left" w:pos="7416"/>
        </w:tabs>
        <w:ind w:firstLine="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bCs/>
          <w:kern w:val="2"/>
          <w:sz w:val="28"/>
          <w:szCs w:val="28"/>
        </w:rPr>
        <w:t xml:space="preserve">(исполнительно-распорядительного органа)  </w:t>
      </w:r>
    </w:p>
    <w:p w:rsidR="001C6426" w:rsidRPr="00982A17" w:rsidRDefault="001C6426" w:rsidP="008C3DE9">
      <w:pPr>
        <w:shd w:val="clear" w:color="auto" w:fill="FFFFFF"/>
        <w:tabs>
          <w:tab w:val="left" w:pos="7416"/>
        </w:tabs>
        <w:ind w:firstLine="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pacing w:val="1"/>
          <w:sz w:val="28"/>
          <w:szCs w:val="28"/>
        </w:rPr>
        <w:t xml:space="preserve">муниципального  образования городского </w:t>
      </w:r>
      <w:r w:rsidRPr="00982A17">
        <w:rPr>
          <w:rFonts w:ascii="Times New Roman" w:hAnsi="Times New Roman"/>
          <w:sz w:val="28"/>
          <w:szCs w:val="28"/>
        </w:rPr>
        <w:t xml:space="preserve">поселения </w:t>
      </w:r>
    </w:p>
    <w:p w:rsidR="001C6426" w:rsidRPr="00982A17" w:rsidRDefault="001C6426" w:rsidP="008C3DE9">
      <w:pPr>
        <w:shd w:val="clear" w:color="auto" w:fill="FFFFFF"/>
        <w:tabs>
          <w:tab w:val="left" w:pos="7416"/>
        </w:tabs>
        <w:ind w:firstLine="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z w:val="28"/>
          <w:szCs w:val="28"/>
        </w:rPr>
        <w:t>«Город Мосальск»</w:t>
      </w:r>
    </w:p>
    <w:p w:rsidR="001C6426" w:rsidRPr="008C3DE9" w:rsidRDefault="001C6426" w:rsidP="008C3DE9">
      <w:pPr>
        <w:shd w:val="clear" w:color="auto" w:fill="FFFFFF"/>
        <w:tabs>
          <w:tab w:val="left" w:pos="7416"/>
        </w:tabs>
        <w:ind w:firstLine="0"/>
        <w:rPr>
          <w:rFonts w:ascii="Times New Roman" w:hAnsi="Times New Roman"/>
          <w:spacing w:val="4"/>
          <w:sz w:val="26"/>
          <w:szCs w:val="26"/>
        </w:rPr>
      </w:pPr>
    </w:p>
    <w:p w:rsidR="001C6426" w:rsidRPr="00982A17" w:rsidRDefault="001C6426" w:rsidP="00665F7F">
      <w:pPr>
        <w:shd w:val="clear" w:color="auto" w:fill="FFFFFF"/>
        <w:spacing w:before="254" w:line="278" w:lineRule="exact"/>
        <w:ind w:right="19" w:firstLine="485"/>
        <w:rPr>
          <w:rFonts w:ascii="Times New Roman" w:hAnsi="Times New Roman"/>
          <w:spacing w:val="2"/>
          <w:sz w:val="28"/>
          <w:szCs w:val="28"/>
        </w:rPr>
      </w:pPr>
      <w:r w:rsidRPr="00982A17">
        <w:rPr>
          <w:rFonts w:ascii="Times New Roman" w:hAnsi="Times New Roman"/>
          <w:spacing w:val="2"/>
          <w:sz w:val="28"/>
          <w:szCs w:val="28"/>
        </w:rPr>
        <w:t xml:space="preserve">В соответствии со ст. 37 Федерального закона от 6 октября 2003 года № 131-ФЗ </w:t>
      </w:r>
      <w:r w:rsidRPr="00982A17">
        <w:rPr>
          <w:rFonts w:ascii="Times New Roman" w:hAnsi="Times New Roman"/>
          <w:spacing w:val="7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982A17">
        <w:rPr>
          <w:rFonts w:ascii="Times New Roman" w:hAnsi="Times New Roman"/>
          <w:spacing w:val="1"/>
          <w:sz w:val="28"/>
          <w:szCs w:val="28"/>
        </w:rPr>
        <w:t xml:space="preserve">Федерации», на основании Устава муниципального образования городского поселения </w:t>
      </w:r>
      <w:r w:rsidRPr="00982A17">
        <w:rPr>
          <w:rFonts w:ascii="Times New Roman" w:hAnsi="Times New Roman"/>
          <w:spacing w:val="2"/>
          <w:sz w:val="28"/>
          <w:szCs w:val="28"/>
        </w:rPr>
        <w:t>«Город Мосальск» Городская Дума</w:t>
      </w:r>
    </w:p>
    <w:p w:rsidR="001C6426" w:rsidRPr="00982A17" w:rsidRDefault="001C6426" w:rsidP="00B24ED0">
      <w:pPr>
        <w:shd w:val="clear" w:color="auto" w:fill="FFFFFF"/>
        <w:spacing w:before="254" w:line="278" w:lineRule="exact"/>
        <w:ind w:right="19" w:firstLine="485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982A17">
        <w:rPr>
          <w:rFonts w:ascii="Times New Roman" w:hAnsi="Times New Roman"/>
          <w:b/>
          <w:spacing w:val="2"/>
          <w:sz w:val="28"/>
          <w:szCs w:val="28"/>
        </w:rPr>
        <w:t>РЕШИЛА:</w:t>
      </w:r>
    </w:p>
    <w:p w:rsidR="001C6426" w:rsidRPr="00982A17" w:rsidRDefault="001C6426" w:rsidP="00B24ED0">
      <w:pPr>
        <w:shd w:val="clear" w:color="auto" w:fill="FFFFFF"/>
        <w:spacing w:before="254" w:line="278" w:lineRule="exact"/>
        <w:ind w:right="19" w:firstLine="485"/>
        <w:jc w:val="center"/>
        <w:rPr>
          <w:rFonts w:ascii="Times New Roman" w:hAnsi="Times New Roman"/>
          <w:spacing w:val="7"/>
          <w:sz w:val="28"/>
          <w:szCs w:val="28"/>
        </w:rPr>
      </w:pPr>
    </w:p>
    <w:p w:rsidR="001C6426" w:rsidRDefault="001C6426" w:rsidP="00226077">
      <w:pPr>
        <w:shd w:val="clear" w:color="auto" w:fill="FFFFFF"/>
        <w:tabs>
          <w:tab w:val="left" w:pos="7416"/>
        </w:tabs>
        <w:ind w:firstLine="0"/>
        <w:rPr>
          <w:rFonts w:ascii="Times New Roman" w:hAnsi="Times New Roman"/>
          <w:spacing w:val="1"/>
          <w:sz w:val="28"/>
          <w:szCs w:val="28"/>
        </w:rPr>
      </w:pPr>
      <w:r w:rsidRPr="00982A17">
        <w:rPr>
          <w:rFonts w:ascii="Times New Roman" w:hAnsi="Times New Roman"/>
          <w:spacing w:val="7"/>
          <w:sz w:val="28"/>
          <w:szCs w:val="28"/>
        </w:rPr>
        <w:t xml:space="preserve">       1. Утвердить Положение </w:t>
      </w:r>
      <w:r w:rsidRPr="00982A17">
        <w:rPr>
          <w:rFonts w:ascii="Times New Roman" w:hAnsi="Times New Roman"/>
          <w:spacing w:val="4"/>
          <w:sz w:val="28"/>
          <w:szCs w:val="28"/>
        </w:rPr>
        <w:t xml:space="preserve">по порядку проведения конкурса на замещение </w:t>
      </w:r>
      <w:r w:rsidRPr="00982A17">
        <w:rPr>
          <w:rFonts w:ascii="Times New Roman" w:hAnsi="Times New Roman"/>
          <w:spacing w:val="-4"/>
          <w:sz w:val="28"/>
          <w:szCs w:val="28"/>
        </w:rPr>
        <w:t>должности г</w:t>
      </w:r>
      <w:r w:rsidRPr="00982A17">
        <w:rPr>
          <w:rFonts w:ascii="Times New Roman" w:hAnsi="Times New Roman"/>
          <w:sz w:val="28"/>
          <w:szCs w:val="28"/>
        </w:rPr>
        <w:t xml:space="preserve">лавы </w:t>
      </w:r>
      <w:r w:rsidRPr="00982A17">
        <w:rPr>
          <w:rFonts w:ascii="Times New Roman" w:hAnsi="Times New Roman"/>
          <w:spacing w:val="-2"/>
          <w:sz w:val="28"/>
          <w:szCs w:val="28"/>
        </w:rPr>
        <w:t xml:space="preserve">администрации </w:t>
      </w:r>
      <w:r w:rsidRPr="00982A17">
        <w:rPr>
          <w:rFonts w:ascii="Times New Roman" w:hAnsi="Times New Roman"/>
          <w:bCs/>
          <w:kern w:val="2"/>
          <w:sz w:val="28"/>
          <w:szCs w:val="28"/>
        </w:rPr>
        <w:t xml:space="preserve">(исполнительно-распорядительного органа)  </w:t>
      </w:r>
      <w:r w:rsidRPr="00982A17">
        <w:rPr>
          <w:rFonts w:ascii="Times New Roman" w:hAnsi="Times New Roman"/>
          <w:spacing w:val="1"/>
          <w:sz w:val="28"/>
          <w:szCs w:val="28"/>
        </w:rPr>
        <w:t xml:space="preserve">муниципального  образования городского поселения </w:t>
      </w:r>
      <w:r w:rsidRPr="00982A17">
        <w:rPr>
          <w:rFonts w:ascii="Times New Roman" w:hAnsi="Times New Roman"/>
          <w:spacing w:val="2"/>
          <w:sz w:val="28"/>
          <w:szCs w:val="28"/>
        </w:rPr>
        <w:t>«Город Мосальск»</w:t>
      </w:r>
      <w:r w:rsidRPr="00982A17">
        <w:rPr>
          <w:rFonts w:ascii="Times New Roman" w:hAnsi="Times New Roman"/>
          <w:spacing w:val="4"/>
          <w:sz w:val="28"/>
          <w:szCs w:val="28"/>
        </w:rPr>
        <w:t>.</w:t>
      </w:r>
      <w:r w:rsidRPr="00982A17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1C6426" w:rsidRPr="00982A17" w:rsidRDefault="001C6426" w:rsidP="00226077">
      <w:pPr>
        <w:shd w:val="clear" w:color="auto" w:fill="FFFFFF"/>
        <w:tabs>
          <w:tab w:val="left" w:pos="7416"/>
        </w:tabs>
        <w:ind w:firstLine="0"/>
        <w:rPr>
          <w:rFonts w:ascii="Times New Roman" w:hAnsi="Times New Roman"/>
          <w:spacing w:val="4"/>
          <w:sz w:val="28"/>
          <w:szCs w:val="28"/>
        </w:rPr>
      </w:pPr>
      <w:r w:rsidRPr="00982A17">
        <w:rPr>
          <w:rFonts w:ascii="Times New Roman" w:hAnsi="Times New Roman"/>
          <w:spacing w:val="1"/>
          <w:sz w:val="28"/>
          <w:szCs w:val="28"/>
        </w:rPr>
        <w:t>( Приложение).</w:t>
      </w:r>
    </w:p>
    <w:p w:rsidR="001C6426" w:rsidRPr="00982A17" w:rsidRDefault="001C6426" w:rsidP="00665F7F">
      <w:pPr>
        <w:ind w:firstLine="485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pacing w:val="1"/>
          <w:sz w:val="28"/>
          <w:szCs w:val="28"/>
        </w:rPr>
        <w:t>2.</w:t>
      </w:r>
      <w:r w:rsidRPr="00982A17">
        <w:rPr>
          <w:rFonts w:ascii="Times New Roman" w:hAnsi="Times New Roman"/>
          <w:spacing w:val="1"/>
          <w:sz w:val="28"/>
          <w:szCs w:val="28"/>
        </w:rPr>
        <w:tab/>
      </w:r>
      <w:r w:rsidRPr="00982A17">
        <w:rPr>
          <w:rFonts w:ascii="Times New Roman" w:hAnsi="Times New Roman"/>
          <w:spacing w:val="2"/>
          <w:sz w:val="28"/>
          <w:szCs w:val="28"/>
        </w:rPr>
        <w:t xml:space="preserve">Опубликовать </w:t>
      </w:r>
      <w:r w:rsidRPr="00982A17">
        <w:rPr>
          <w:rFonts w:ascii="Times New Roman" w:hAnsi="Times New Roman"/>
          <w:sz w:val="28"/>
          <w:szCs w:val="28"/>
        </w:rPr>
        <w:t>настоящее решение в газете "Мосальская газета".</w:t>
      </w:r>
    </w:p>
    <w:p w:rsidR="001C6426" w:rsidRPr="00982A17" w:rsidRDefault="001C6426" w:rsidP="00665F7F">
      <w:pPr>
        <w:ind w:firstLine="540"/>
        <w:rPr>
          <w:rFonts w:ascii="Times New Roman" w:hAnsi="Times New Roman"/>
          <w:sz w:val="28"/>
          <w:szCs w:val="28"/>
        </w:rPr>
      </w:pPr>
    </w:p>
    <w:p w:rsidR="001C6426" w:rsidRPr="00982A17" w:rsidRDefault="001C6426" w:rsidP="00665F7F">
      <w:pPr>
        <w:shd w:val="clear" w:color="auto" w:fill="FFFFFF"/>
        <w:tabs>
          <w:tab w:val="left" w:pos="821"/>
        </w:tabs>
        <w:spacing w:line="278" w:lineRule="exact"/>
        <w:rPr>
          <w:rFonts w:ascii="Times New Roman" w:hAnsi="Times New Roman"/>
          <w:spacing w:val="-13"/>
          <w:sz w:val="28"/>
          <w:szCs w:val="28"/>
        </w:rPr>
      </w:pPr>
    </w:p>
    <w:p w:rsidR="001C6426" w:rsidRPr="00982A17" w:rsidRDefault="001C6426" w:rsidP="00665F7F">
      <w:pPr>
        <w:shd w:val="clear" w:color="auto" w:fill="FFFFFF"/>
        <w:tabs>
          <w:tab w:val="left" w:pos="821"/>
        </w:tabs>
        <w:spacing w:line="278" w:lineRule="exact"/>
        <w:jc w:val="right"/>
        <w:rPr>
          <w:rFonts w:ascii="Times New Roman" w:hAnsi="Times New Roman"/>
          <w:spacing w:val="-13"/>
          <w:sz w:val="28"/>
          <w:szCs w:val="28"/>
        </w:rPr>
      </w:pPr>
    </w:p>
    <w:p w:rsidR="001C6426" w:rsidRPr="00982A17" w:rsidRDefault="001C6426" w:rsidP="00A13782">
      <w:pPr>
        <w:ind w:firstLine="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z w:val="28"/>
          <w:szCs w:val="28"/>
        </w:rPr>
        <w:t>Глава МО городское поселение</w:t>
      </w:r>
    </w:p>
    <w:p w:rsidR="001C6426" w:rsidRPr="00982A17" w:rsidRDefault="001C6426" w:rsidP="00A13782">
      <w:pPr>
        <w:ind w:firstLine="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z w:val="28"/>
          <w:szCs w:val="28"/>
        </w:rPr>
        <w:t>«Город  Мосальск»</w:t>
      </w:r>
      <w:r w:rsidRPr="00982A17">
        <w:rPr>
          <w:rFonts w:ascii="Times New Roman" w:hAnsi="Times New Roman"/>
          <w:sz w:val="28"/>
          <w:szCs w:val="28"/>
        </w:rPr>
        <w:tab/>
      </w:r>
      <w:r w:rsidRPr="00982A17">
        <w:rPr>
          <w:rFonts w:ascii="Times New Roman" w:hAnsi="Times New Roman"/>
          <w:sz w:val="28"/>
          <w:szCs w:val="28"/>
        </w:rPr>
        <w:tab/>
      </w:r>
      <w:r w:rsidRPr="00982A17">
        <w:rPr>
          <w:rFonts w:ascii="Times New Roman" w:hAnsi="Times New Roman"/>
          <w:sz w:val="28"/>
          <w:szCs w:val="28"/>
        </w:rPr>
        <w:tab/>
      </w:r>
      <w:r w:rsidRPr="00982A17">
        <w:rPr>
          <w:rFonts w:ascii="Times New Roman" w:hAnsi="Times New Roman"/>
          <w:sz w:val="28"/>
          <w:szCs w:val="28"/>
        </w:rPr>
        <w:tab/>
      </w:r>
      <w:r w:rsidRPr="00982A17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82A17">
        <w:rPr>
          <w:rFonts w:ascii="Times New Roman" w:hAnsi="Times New Roman"/>
          <w:sz w:val="28"/>
          <w:szCs w:val="28"/>
        </w:rPr>
        <w:t>Н.А. Батовская</w:t>
      </w:r>
    </w:p>
    <w:p w:rsidR="001C6426" w:rsidRDefault="001C6426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1C6426" w:rsidRDefault="001C6426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1C6426" w:rsidRDefault="001C6426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1C6426" w:rsidRDefault="001C6426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1C6426" w:rsidRDefault="001C6426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1C6426" w:rsidRDefault="001C6426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1C6426" w:rsidRDefault="001C6426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1C6426" w:rsidRDefault="001C6426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1C6426" w:rsidRPr="00B67EA1" w:rsidRDefault="001C6426" w:rsidP="00665F7F">
      <w:pPr>
        <w:shd w:val="clear" w:color="auto" w:fill="FFFFFF"/>
        <w:spacing w:line="278" w:lineRule="exact"/>
        <w:ind w:right="40"/>
        <w:jc w:val="right"/>
        <w:rPr>
          <w:rFonts w:ascii="Times New Roman" w:hAnsi="Times New Roman"/>
          <w:sz w:val="26"/>
          <w:szCs w:val="26"/>
        </w:rPr>
      </w:pPr>
    </w:p>
    <w:p w:rsidR="001C6426" w:rsidRDefault="001C6426" w:rsidP="00665F7F">
      <w:pPr>
        <w:shd w:val="clear" w:color="auto" w:fill="FFFFFF"/>
        <w:spacing w:line="278" w:lineRule="exact"/>
        <w:ind w:right="40"/>
        <w:jc w:val="right"/>
      </w:pPr>
    </w:p>
    <w:p w:rsidR="001C6426" w:rsidRDefault="001C6426" w:rsidP="00665F7F">
      <w:pPr>
        <w:shd w:val="clear" w:color="auto" w:fill="FFFFFF"/>
        <w:spacing w:line="278" w:lineRule="exact"/>
        <w:ind w:right="40"/>
        <w:jc w:val="right"/>
      </w:pPr>
    </w:p>
    <w:p w:rsidR="001C6426" w:rsidRDefault="001C6426" w:rsidP="00665F7F">
      <w:pPr>
        <w:shd w:val="clear" w:color="auto" w:fill="FFFFFF"/>
        <w:spacing w:line="278" w:lineRule="exact"/>
        <w:ind w:right="40"/>
        <w:jc w:val="right"/>
      </w:pPr>
    </w:p>
    <w:p w:rsidR="001C6426" w:rsidRDefault="001C6426" w:rsidP="00665F7F">
      <w:pPr>
        <w:shd w:val="clear" w:color="auto" w:fill="FFFFFF"/>
        <w:spacing w:line="278" w:lineRule="exact"/>
        <w:ind w:right="40"/>
        <w:jc w:val="right"/>
      </w:pPr>
    </w:p>
    <w:p w:rsidR="001C6426" w:rsidRDefault="001C6426" w:rsidP="00665F7F">
      <w:pPr>
        <w:shd w:val="clear" w:color="auto" w:fill="FFFFFF"/>
        <w:spacing w:line="278" w:lineRule="exact"/>
        <w:ind w:right="40"/>
        <w:jc w:val="right"/>
      </w:pPr>
    </w:p>
    <w:p w:rsidR="001C6426" w:rsidRDefault="001C6426" w:rsidP="00665F7F">
      <w:pPr>
        <w:shd w:val="clear" w:color="auto" w:fill="FFFFFF"/>
        <w:spacing w:line="278" w:lineRule="exact"/>
        <w:ind w:right="40"/>
        <w:jc w:val="right"/>
      </w:pPr>
    </w:p>
    <w:p w:rsidR="001C6426" w:rsidRDefault="001C6426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1C6426" w:rsidRDefault="001C6426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1C6426" w:rsidRPr="00982A17" w:rsidRDefault="001C6426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8"/>
          <w:szCs w:val="28"/>
        </w:rPr>
      </w:pPr>
      <w:r w:rsidRPr="00982A17">
        <w:rPr>
          <w:rFonts w:ascii="Times New Roman" w:hAnsi="Times New Roman"/>
          <w:bCs/>
          <w:kern w:val="2"/>
          <w:sz w:val="28"/>
          <w:szCs w:val="28"/>
        </w:rPr>
        <w:t>Приложение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1C6426" w:rsidRPr="00982A17" w:rsidRDefault="001C6426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982A17">
        <w:rPr>
          <w:rFonts w:ascii="Times New Roman" w:hAnsi="Times New Roman"/>
          <w:b/>
          <w:bCs/>
          <w:kern w:val="2"/>
          <w:sz w:val="28"/>
          <w:szCs w:val="28"/>
        </w:rPr>
        <w:t>ПОЛОЖЕНИЕ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982A17">
        <w:rPr>
          <w:rFonts w:ascii="Times New Roman" w:hAnsi="Times New Roman"/>
          <w:b/>
          <w:bCs/>
          <w:kern w:val="2"/>
          <w:sz w:val="28"/>
          <w:szCs w:val="28"/>
        </w:rPr>
        <w:t>по порядку проведения  конкурса на замещение должности</w:t>
      </w:r>
    </w:p>
    <w:p w:rsidR="001C6426" w:rsidRPr="00982A17" w:rsidRDefault="001C6426" w:rsidP="00B406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982A17">
        <w:rPr>
          <w:rFonts w:ascii="Times New Roman" w:hAnsi="Times New Roman"/>
          <w:b/>
          <w:bCs/>
          <w:kern w:val="2"/>
          <w:sz w:val="28"/>
          <w:szCs w:val="28"/>
        </w:rPr>
        <w:t>главы администрации (исполнительно-распорядительного органа)  муниципального образования городского поселения «Город Мосальск»</w:t>
      </w:r>
    </w:p>
    <w:p w:rsidR="001C6426" w:rsidRPr="00982A17" w:rsidRDefault="001C6426" w:rsidP="00B406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1C6426" w:rsidRPr="00982A17" w:rsidRDefault="001C6426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b/>
          <w:color w:val="000000"/>
          <w:kern w:val="2"/>
          <w:sz w:val="28"/>
          <w:szCs w:val="28"/>
        </w:rPr>
        <w:t>1. Основные положения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1.1. Настоящее Положение разработано в соответствии со статьей 37 Федерального закона от 06.10.2003 № 131-ФЗ «Об общих принципах организации местного самоуправления в Российской Федерации» (далее - Федеральный закон 131-ФЗ), Федеральным Законом от 02.03.2007 № 25-ФЗ «О муниципальной службе в Российской  Федерации»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 xml:space="preserve">(далее – Федеральный закон 25-ФЗ), Законом Калужской области от 03.12.2007 № 382-ОЗ «О муниципальной службе в Калужской области», Уставом </w:t>
      </w:r>
      <w:r w:rsidRPr="00982A17">
        <w:rPr>
          <w:rFonts w:ascii="Times New Roman" w:hAnsi="Times New Roman"/>
          <w:spacing w:val="1"/>
          <w:sz w:val="28"/>
          <w:szCs w:val="28"/>
        </w:rPr>
        <w:t xml:space="preserve">городского поселения </w:t>
      </w:r>
      <w:r w:rsidRPr="00982A17">
        <w:rPr>
          <w:rFonts w:ascii="Times New Roman" w:hAnsi="Times New Roman"/>
          <w:spacing w:val="2"/>
          <w:sz w:val="28"/>
          <w:szCs w:val="28"/>
        </w:rPr>
        <w:t>«Город Мосальск»</w:t>
      </w: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 xml:space="preserve"> и регулирует порядок и условия  проведения конкурса на замещение должности главы администрации (исполнительно-распорядительного органа)  муниципального образования </w:t>
      </w:r>
      <w:r w:rsidRPr="00982A17">
        <w:rPr>
          <w:rFonts w:ascii="Times New Roman" w:hAnsi="Times New Roman"/>
          <w:spacing w:val="1"/>
          <w:sz w:val="28"/>
          <w:szCs w:val="28"/>
        </w:rPr>
        <w:t xml:space="preserve">городского поселения </w:t>
      </w:r>
      <w:r w:rsidRPr="00982A17">
        <w:rPr>
          <w:rFonts w:ascii="Times New Roman" w:hAnsi="Times New Roman"/>
          <w:spacing w:val="2"/>
          <w:sz w:val="28"/>
          <w:szCs w:val="28"/>
        </w:rPr>
        <w:t>«Город Мосальск»</w:t>
      </w: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 xml:space="preserve"> (далее по тексту - Главы администрации), полномочия конкурсной комиссии.  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главы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Pr="00982A17">
        <w:rPr>
          <w:rFonts w:ascii="Times New Roman" w:hAnsi="Times New Roman"/>
          <w:spacing w:val="1"/>
          <w:sz w:val="28"/>
          <w:szCs w:val="28"/>
        </w:rPr>
        <w:t xml:space="preserve">городского поселения </w:t>
      </w:r>
      <w:r w:rsidRPr="00982A17">
        <w:rPr>
          <w:rFonts w:ascii="Times New Roman" w:hAnsi="Times New Roman"/>
          <w:spacing w:val="2"/>
          <w:sz w:val="28"/>
          <w:szCs w:val="28"/>
        </w:rPr>
        <w:t>«Город Мосальск»</w:t>
      </w: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.</w:t>
      </w:r>
    </w:p>
    <w:p w:rsidR="001C6426" w:rsidRPr="00982A17" w:rsidRDefault="001C6426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1.3. Решение об объявлении конкурса на замещение должности главы администрации (далее по тексту - конкурс) принимается Городской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 xml:space="preserve">Думой </w:t>
      </w:r>
      <w:r w:rsidRPr="00982A17">
        <w:rPr>
          <w:rFonts w:ascii="Times New Roman" w:hAnsi="Times New Roman"/>
          <w:spacing w:val="1"/>
          <w:sz w:val="28"/>
          <w:szCs w:val="28"/>
        </w:rPr>
        <w:t xml:space="preserve">городского поселения </w:t>
      </w:r>
      <w:r w:rsidRPr="00982A17">
        <w:rPr>
          <w:rFonts w:ascii="Times New Roman" w:hAnsi="Times New Roman"/>
          <w:spacing w:val="2"/>
          <w:sz w:val="28"/>
          <w:szCs w:val="28"/>
        </w:rPr>
        <w:t>«Город Мосальск»</w:t>
      </w: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 xml:space="preserve"> (далее по тексту -Городская Дума) по истечении срока полномочий, на который был назначен глава администрации, а также в связи с досрочным прекращением полномочий главы администрации по основаниям, предусмотренным </w:t>
      </w:r>
      <w:r w:rsidRPr="00982A17">
        <w:rPr>
          <w:rFonts w:ascii="Times New Roman" w:hAnsi="Times New Roman"/>
          <w:kern w:val="2"/>
          <w:sz w:val="28"/>
          <w:szCs w:val="28"/>
        </w:rPr>
        <w:t>статьей 37</w:t>
      </w: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Федеральный закон 131-ФЗ.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1.4. Решение Городской Думы о проведении конкурса на замещение должности Главы администрации, а также условия конкурса</w:t>
      </w: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 xml:space="preserve">, сведения о дате, времени и месте проведения конкурса, </w:t>
      </w:r>
      <w:r w:rsidRPr="00982A17">
        <w:rPr>
          <w:rFonts w:ascii="Times New Roman" w:hAnsi="Times New Roman"/>
          <w:kern w:val="2"/>
          <w:sz w:val="28"/>
          <w:szCs w:val="28"/>
        </w:rPr>
        <w:t xml:space="preserve">проект контракта с главой администрации </w:t>
      </w:r>
      <w:r w:rsidRPr="00982A17">
        <w:rPr>
          <w:rFonts w:ascii="Times New Roman" w:hAnsi="Times New Roman"/>
          <w:spacing w:val="1"/>
          <w:sz w:val="28"/>
          <w:szCs w:val="28"/>
        </w:rPr>
        <w:t xml:space="preserve">городского поселения </w:t>
      </w:r>
      <w:r w:rsidRPr="00982A17">
        <w:rPr>
          <w:rFonts w:ascii="Times New Roman" w:hAnsi="Times New Roman"/>
          <w:spacing w:val="2"/>
          <w:sz w:val="28"/>
          <w:szCs w:val="28"/>
        </w:rPr>
        <w:t>«Город Мосальск»</w:t>
      </w: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 xml:space="preserve">, </w:t>
      </w:r>
      <w:r w:rsidRPr="00982A17">
        <w:rPr>
          <w:rFonts w:ascii="Times New Roman" w:hAnsi="Times New Roman"/>
          <w:kern w:val="2"/>
          <w:sz w:val="28"/>
          <w:szCs w:val="28"/>
        </w:rPr>
        <w:t>публикуется в средствах массовой информации не позднее, чем за 20 дней до дня проведения конкурса.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В информационном сообщении о проведении конкурса на замещение должности Главы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1C6426" w:rsidRPr="00D81B02" w:rsidRDefault="001C6426" w:rsidP="00186C6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C6426" w:rsidRDefault="001C6426" w:rsidP="00982A17">
      <w:pPr>
        <w:widowControl w:val="0"/>
        <w:autoSpaceDE w:val="0"/>
        <w:autoSpaceDN w:val="0"/>
        <w:adjustRightInd w:val="0"/>
        <w:ind w:left="480" w:firstLine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C6426" w:rsidRPr="00982A17" w:rsidRDefault="001C6426" w:rsidP="00982A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b/>
          <w:color w:val="000000"/>
          <w:kern w:val="2"/>
          <w:sz w:val="28"/>
          <w:szCs w:val="28"/>
        </w:rPr>
        <w:t>Условия конкурса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Право на участие в конкурсе имеют граждане, соответствующие следующим требованиям:</w:t>
      </w:r>
    </w:p>
    <w:p w:rsidR="001C6426" w:rsidRPr="00982A17" w:rsidRDefault="001C6426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z w:val="28"/>
          <w:szCs w:val="28"/>
        </w:rPr>
        <w:t xml:space="preserve">1)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Федеральным законом 25-ФЗ</w:t>
      </w:r>
      <w:r w:rsidRPr="00982A17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982A17">
          <w:rPr>
            <w:rStyle w:val="Hyperlink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982A17">
        <w:rPr>
          <w:rFonts w:ascii="Times New Roman" w:hAnsi="Times New Roman"/>
          <w:sz w:val="28"/>
          <w:szCs w:val="28"/>
        </w:rPr>
        <w:t xml:space="preserve"> Калужской области от 03.12.2007 № 382-ОЗ «О муниципальной службе в Калужской области».</w:t>
      </w:r>
    </w:p>
    <w:p w:rsidR="001C6426" w:rsidRPr="00982A17" w:rsidRDefault="001C6426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z w:val="28"/>
          <w:szCs w:val="28"/>
        </w:rPr>
        <w:t>2) не имеющие запретов и ограничений для прохождения муниципальной службы, предусмотренных законодательством.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2.2. Гражданин, изъявивший желание участвовать в конкурсе, представляет в конкурсную комиссию следующие документы:</w:t>
      </w:r>
    </w:p>
    <w:p w:rsidR="001C6426" w:rsidRPr="00982A17" w:rsidRDefault="001C6426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1C6426" w:rsidRPr="00982A17" w:rsidRDefault="001C6426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анкету </w:t>
      </w:r>
      <w:r w:rsidRPr="00982A17">
        <w:rPr>
          <w:rFonts w:ascii="Times New Roman" w:hAnsi="Times New Roman"/>
          <w:color w:val="000000"/>
          <w:sz w:val="28"/>
          <w:szCs w:val="28"/>
        </w:rPr>
        <w:t>по форме</w:t>
      </w:r>
      <w:r w:rsidRPr="00982A17">
        <w:rPr>
          <w:rFonts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C6426" w:rsidRPr="00982A17" w:rsidRDefault="001C6426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z w:val="28"/>
          <w:szCs w:val="28"/>
        </w:rPr>
        <w:t>3) паспорт;</w:t>
      </w:r>
    </w:p>
    <w:p w:rsidR="001C6426" w:rsidRPr="00982A17" w:rsidRDefault="001C6426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z w:val="28"/>
          <w:szCs w:val="28"/>
        </w:rPr>
        <w:t xml:space="preserve">4) трудовую книжку и (или) сведения о трудовой деятельности, оформленные в установленном </w:t>
      </w:r>
      <w:r w:rsidRPr="00982A17">
        <w:rPr>
          <w:rFonts w:ascii="Times New Roman" w:hAnsi="Times New Roman"/>
          <w:color w:val="000000"/>
          <w:sz w:val="28"/>
          <w:szCs w:val="28"/>
        </w:rPr>
        <w:t>законодательством порядке,</w:t>
      </w:r>
      <w:r w:rsidRPr="00982A17">
        <w:rPr>
          <w:rFonts w:ascii="Times New Roman" w:hAnsi="Times New Roman"/>
          <w:sz w:val="28"/>
          <w:szCs w:val="28"/>
        </w:rPr>
        <w:t xml:space="preserve"> за исключением случаев, когда трудовой договор (контракт) заключается впервые;</w:t>
      </w:r>
    </w:p>
    <w:p w:rsidR="001C6426" w:rsidRPr="00982A17" w:rsidRDefault="001C6426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1C6426" w:rsidRPr="00982A17" w:rsidRDefault="001C6426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C6426" w:rsidRPr="00982A17" w:rsidRDefault="001C6426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C6426" w:rsidRPr="00982A17" w:rsidRDefault="001C6426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C6426" w:rsidRPr="00982A17" w:rsidRDefault="001C6426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C6426" w:rsidRPr="00982A17" w:rsidRDefault="001C6426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C6426" w:rsidRPr="00982A17" w:rsidRDefault="001C6426" w:rsidP="00D870F8">
      <w:pPr>
        <w:pStyle w:val="a"/>
        <w:ind w:firstLine="567"/>
        <w:rPr>
          <w:i/>
          <w:sz w:val="28"/>
          <w:szCs w:val="28"/>
        </w:rPr>
      </w:pPr>
      <w:r w:rsidRPr="00982A17">
        <w:rPr>
          <w:sz w:val="28"/>
          <w:szCs w:val="28"/>
        </w:rPr>
        <w:t>10.1) 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1C6426" w:rsidRPr="00982A17" w:rsidRDefault="001C6426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C6426" w:rsidRPr="00982A17" w:rsidRDefault="001C6426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1C6426" w:rsidRPr="00982A17" w:rsidRDefault="001C6426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1C6426" w:rsidRPr="00982A17" w:rsidRDefault="001C6426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1C6426" w:rsidRPr="00982A17" w:rsidRDefault="001C6426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2.3. Документы для участия в конкурсе представляются кандидатами в конкурсную комиссию в течение 20 дней со дня опубликования решения об объявлении конкурса.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2.6. Если в результате проведения конкурса не были выявлены кандидаты, отвечающие требованиям, предъявляемым к должности главы администрации, Городская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Дума принимает решение о повторном проведении конкурса.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1C6426" w:rsidRPr="00D81B02" w:rsidRDefault="001C6426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C6426" w:rsidRDefault="001C6426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</w:p>
    <w:p w:rsidR="001C6426" w:rsidRPr="00982A17" w:rsidRDefault="001C6426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  <w:r w:rsidRPr="00982A17">
        <w:rPr>
          <w:rFonts w:ascii="Times New Roman" w:hAnsi="Times New Roman"/>
          <w:b/>
          <w:kern w:val="2"/>
          <w:sz w:val="28"/>
          <w:szCs w:val="28"/>
        </w:rPr>
        <w:t>3. Порядок работы конкурсной комиссии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3.1. Для проведения конкурса решением Городской Дум</w:t>
      </w: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ы</w:t>
      </w:r>
      <w:r w:rsidRPr="00982A17">
        <w:rPr>
          <w:rFonts w:ascii="Times New Roman" w:hAnsi="Times New Roman"/>
          <w:kern w:val="2"/>
          <w:sz w:val="28"/>
          <w:szCs w:val="28"/>
        </w:rPr>
        <w:t xml:space="preserve"> создается конкурсная комиссия по проведению конкурса на замещение должности главы администрации.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3.2. Общее число членов конкурсной комиссии составляет 6 человек.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 xml:space="preserve">3.3.Половина членов конкурсной комиссии назначается Городской Думой </w:t>
      </w:r>
      <w:r w:rsidRPr="00982A17">
        <w:rPr>
          <w:rFonts w:ascii="Times New Roman" w:hAnsi="Times New Roman"/>
          <w:spacing w:val="1"/>
          <w:sz w:val="28"/>
          <w:szCs w:val="28"/>
        </w:rPr>
        <w:t xml:space="preserve">городского поселения </w:t>
      </w:r>
      <w:r w:rsidRPr="00982A17">
        <w:rPr>
          <w:rFonts w:ascii="Times New Roman" w:hAnsi="Times New Roman"/>
          <w:spacing w:val="2"/>
          <w:sz w:val="28"/>
          <w:szCs w:val="28"/>
        </w:rPr>
        <w:t>«Город Мосальск»</w:t>
      </w: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, а другая половина– главой местной администрацией муниципального района «Мосальский район».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 xml:space="preserve">3.4. Персональный состав комиссии утверждается решением Городской Думы </w:t>
      </w:r>
      <w:r w:rsidRPr="00982A17">
        <w:rPr>
          <w:rFonts w:ascii="Times New Roman" w:hAnsi="Times New Roman"/>
          <w:spacing w:val="1"/>
          <w:sz w:val="28"/>
          <w:szCs w:val="28"/>
        </w:rPr>
        <w:t xml:space="preserve">городского поселения </w:t>
      </w:r>
      <w:r w:rsidRPr="00982A17">
        <w:rPr>
          <w:rFonts w:ascii="Times New Roman" w:hAnsi="Times New Roman"/>
          <w:spacing w:val="2"/>
          <w:sz w:val="28"/>
          <w:szCs w:val="28"/>
        </w:rPr>
        <w:t>«Город Мосальск»</w:t>
      </w: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3.5.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3.6. Члены комиссии осуществляют свою работу на непостоянной неоплачиваемой основе.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3.7. Основной формой работы конкурсной комиссии являются заседания.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3.8. Решения комиссии оформляются в форме протоколов.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3.9.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3.10.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Городской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982A17">
        <w:rPr>
          <w:rFonts w:ascii="Times New Roman" w:hAnsi="Times New Roman"/>
          <w:kern w:val="2"/>
          <w:sz w:val="28"/>
          <w:szCs w:val="28"/>
        </w:rPr>
        <w:t>Думе кандидата (кандидатов) для назначения на должность главы администрации.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3.11.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3.12.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1C6426" w:rsidRDefault="001C6426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C6426" w:rsidRPr="00982A17" w:rsidRDefault="001C6426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b/>
          <w:color w:val="000000"/>
          <w:kern w:val="2"/>
          <w:sz w:val="28"/>
          <w:szCs w:val="28"/>
        </w:rPr>
        <w:t>4. Порядок проведения конкурса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4.1. Конкурс проводится в два этапа: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1) конкурс документов;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2) собеседование.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 xml:space="preserve">4.2. </w:t>
      </w:r>
      <w:r w:rsidRPr="00982A17">
        <w:rPr>
          <w:rFonts w:ascii="Times New Roman" w:hAnsi="Times New Roman"/>
          <w:kern w:val="2"/>
          <w:sz w:val="28"/>
          <w:szCs w:val="28"/>
        </w:rPr>
        <w:t>При проведении первого этапа конкурса (конкурса документов) конкурсная комиссия:</w:t>
      </w:r>
    </w:p>
    <w:p w:rsidR="001C6426" w:rsidRPr="00982A17" w:rsidRDefault="001C6426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1C6426" w:rsidRPr="00982A17" w:rsidRDefault="001C6426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2) проводит проверку соответствия кандидатов квалификационным требованиям;</w:t>
      </w:r>
    </w:p>
    <w:p w:rsidR="001C6426" w:rsidRPr="00982A17" w:rsidRDefault="001C6426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3) проводит проверку наличия у кандидата ограничений, связанных с муниципальной службой, установленных статьей 13 Федерального закона 25-ФЗ (далее по тексту – ограничения, связанные с муниципальной службой);</w:t>
      </w:r>
    </w:p>
    <w:p w:rsidR="001C6426" w:rsidRPr="00982A17" w:rsidRDefault="001C6426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1C6426" w:rsidRPr="00982A17" w:rsidRDefault="001C6426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4.3. По результатам проведения первого этапа конкурса конкурсная комиссия принимает решение о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1C6426" w:rsidRPr="00982A17" w:rsidRDefault="001C6426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Положения,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982A17">
        <w:rPr>
          <w:rFonts w:ascii="Times New Roman" w:hAnsi="Times New Roman"/>
          <w:kern w:val="2"/>
          <w:sz w:val="28"/>
          <w:szCs w:val="28"/>
        </w:rPr>
        <w:t xml:space="preserve">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в течение 3 дней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982A17">
        <w:rPr>
          <w:rFonts w:ascii="Times New Roman" w:hAnsi="Times New Roman"/>
          <w:kern w:val="2"/>
          <w:sz w:val="28"/>
          <w:szCs w:val="28"/>
        </w:rPr>
        <w:t>сообщается кандидату в письменной форме с указанием оснований такого отказа.</w:t>
      </w:r>
    </w:p>
    <w:p w:rsidR="001C6426" w:rsidRPr="00982A17" w:rsidRDefault="001C6426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По результатам проведения первого этапа конкурса – конкурса документов конкурсная комиссия составляет список всех кандидатов, соответствующих квалификационным требованиям и не имеющих ограничений, связанных с муниципальной службой, допущенных к участию во втором этапе конкурса.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Конкурсная комиссия до начала второго этапа конкурса направляет сообщение о дате, месте и времени его проведения гражданам, допущенным к участию в конкурсе.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4.4. Второй этап конкурса проводится в день, время и месте (адрес), определённые решением Городской Думы о проведении конкурса, в форме индивидуального собеседования с кандидатами, допущенными ко второму этапу конкурса.</w:t>
      </w:r>
    </w:p>
    <w:p w:rsidR="001C6426" w:rsidRPr="00982A17" w:rsidRDefault="001C6426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При проведении второго этапа конкурса (собеседования) конкурсная комиссия:</w:t>
      </w:r>
    </w:p>
    <w:p w:rsidR="001C6426" w:rsidRPr="00982A17" w:rsidRDefault="001C6426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должностных обязанностей по должности главы администрации;</w:t>
      </w:r>
    </w:p>
    <w:p w:rsidR="001C6426" w:rsidRPr="00982A17" w:rsidRDefault="001C6426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2) определяет итоговые результаты конкурса.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4.5. Конкурс заключается в оценке профессионального уровня кандидатов на замещение должности главы администрации.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4.8. Решение комиссии принимается открытым или тайным голосованием простым большинством голосов от числа ее членов, присутствующих на заседании.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При равенстве голосов членов конкурсной комиссии право решающего голоса имеет председатель комиссии.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4.9. Решение комиссии принимается в отсутствие кандидатов.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4.10.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4.11. Решение конкурсной комиссии, на котором определяются результаты конкурса, оформляется итоговым протоколом заседания конкурсной комиссии, в который включаются сведения: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- об общем количестве кандидатов, заявившихся на участие в конкурсе;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- о соответствии представленных кандидатами документов требованиям действующего законодательства и настоящего Положения;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- о соответствии кандидатов квалификационным требованиям к замещению должности главы администрации;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8"/>
          <w:szCs w:val="28"/>
        </w:rPr>
      </w:pPr>
      <w:r w:rsidRPr="00982A17">
        <w:rPr>
          <w:rFonts w:ascii="Times New Roman" w:hAnsi="Times New Roman"/>
          <w:color w:val="000000"/>
          <w:kern w:val="2"/>
          <w:sz w:val="28"/>
          <w:szCs w:val="28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1C6426" w:rsidRPr="00982A17" w:rsidRDefault="001C6426" w:rsidP="00186C6C">
      <w:pPr>
        <w:pStyle w:val="ConsPlusNormal"/>
        <w:spacing w:line="276" w:lineRule="auto"/>
        <w:ind w:firstLine="540"/>
        <w:jc w:val="both"/>
        <w:rPr>
          <w:color w:val="000000"/>
        </w:rPr>
      </w:pPr>
      <w:r w:rsidRPr="00982A17">
        <w:rPr>
          <w:color w:val="000000"/>
          <w:kern w:val="2"/>
        </w:rPr>
        <w:t xml:space="preserve">4.12. Конкурсная комиссия представляет на рассмотрение Городской Думы документацию о результатах работы конкурсной комиссии. </w:t>
      </w:r>
      <w:r w:rsidRPr="00982A17">
        <w:rPr>
          <w:color w:val="000000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1C6426" w:rsidRPr="00982A17" w:rsidRDefault="001C6426" w:rsidP="00186C6C">
      <w:pPr>
        <w:pStyle w:val="ConsPlusNormal"/>
        <w:spacing w:line="276" w:lineRule="auto"/>
        <w:ind w:firstLine="540"/>
        <w:jc w:val="both"/>
        <w:rPr>
          <w:color w:val="000000"/>
        </w:rPr>
      </w:pPr>
      <w:r w:rsidRPr="00982A17">
        <w:rPr>
          <w:color w:val="000000"/>
        </w:rPr>
        <w:t>Повторный конкурс проводится в соответствии с настоящим Положением, при этом состав конкурсной комиссии не меняется.</w:t>
      </w:r>
    </w:p>
    <w:p w:rsidR="001C6426" w:rsidRPr="00D81B02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:rsidR="001C6426" w:rsidRDefault="001C6426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</w:p>
    <w:p w:rsidR="001C6426" w:rsidRDefault="001C6426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</w:p>
    <w:p w:rsidR="001C6426" w:rsidRDefault="001C6426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</w:p>
    <w:p w:rsidR="001C6426" w:rsidRDefault="001C6426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</w:p>
    <w:p w:rsidR="001C6426" w:rsidRDefault="001C6426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</w:p>
    <w:p w:rsidR="001C6426" w:rsidRDefault="001C6426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</w:p>
    <w:p w:rsidR="001C6426" w:rsidRDefault="001C6426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</w:p>
    <w:p w:rsidR="001C6426" w:rsidRPr="00982A17" w:rsidRDefault="001C6426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  <w:r w:rsidRPr="00982A17">
        <w:rPr>
          <w:rFonts w:ascii="Times New Roman" w:hAnsi="Times New Roman"/>
          <w:b/>
          <w:kern w:val="2"/>
          <w:sz w:val="28"/>
          <w:szCs w:val="28"/>
        </w:rPr>
        <w:t>5. Порядок назначения главы администрации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5.1. Итоговый протокол заседания конкурсной комиссии с момента его подписания направляется в Городскую Думу. Копия итогового протокола заседания конкурсной комиссии представляется кандидатам по письменному заявлению в течении 2 дней со дня поступления заявления от кандидата в конкурсную комиссию.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5.2. Городская Дума после представления протокола конкурсной комиссией проводит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982A17">
        <w:rPr>
          <w:rFonts w:ascii="Times New Roman" w:hAnsi="Times New Roman"/>
          <w:kern w:val="2"/>
          <w:sz w:val="28"/>
          <w:szCs w:val="28"/>
        </w:rPr>
        <w:t xml:space="preserve">заседание для вынесения решения о назначении кандидата на должность главы администрации, на котором заслушивает решение конкурсной комиссии об итогах конкурса на замещение должности главы администрации </w:t>
      </w:r>
      <w:r w:rsidRPr="00982A17">
        <w:rPr>
          <w:rFonts w:ascii="Times New Roman" w:hAnsi="Times New Roman"/>
          <w:spacing w:val="1"/>
          <w:sz w:val="28"/>
          <w:szCs w:val="28"/>
        </w:rPr>
        <w:t xml:space="preserve">городского поселения </w:t>
      </w:r>
      <w:r w:rsidRPr="00982A17">
        <w:rPr>
          <w:rFonts w:ascii="Times New Roman" w:hAnsi="Times New Roman"/>
          <w:spacing w:val="2"/>
          <w:sz w:val="28"/>
          <w:szCs w:val="28"/>
        </w:rPr>
        <w:t>«Город Мосальск»</w:t>
      </w:r>
      <w:r w:rsidRPr="00982A17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5.3. Городская Дума принимает решение о назначении кандидата на должность главы администрации большинством голосов от установленного состава депутатов открытым или тайным голосованием.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5.4. Решение о назначении на должность главы администрации вступает в силу с момента принятия и подлежит официальному опубликованию.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 xml:space="preserve">5.5. Контракт с главой администрации </w:t>
      </w:r>
      <w:r w:rsidRPr="00982A17">
        <w:rPr>
          <w:rFonts w:ascii="Times New Roman" w:hAnsi="Times New Roman"/>
          <w:spacing w:val="1"/>
          <w:sz w:val="28"/>
          <w:szCs w:val="28"/>
        </w:rPr>
        <w:t xml:space="preserve">городского поселения </w:t>
      </w:r>
      <w:r w:rsidRPr="00982A17">
        <w:rPr>
          <w:rFonts w:ascii="Times New Roman" w:hAnsi="Times New Roman"/>
          <w:spacing w:val="2"/>
          <w:sz w:val="28"/>
          <w:szCs w:val="28"/>
        </w:rPr>
        <w:t>«Город Мосальск»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82A17">
        <w:rPr>
          <w:rFonts w:ascii="Times New Roman" w:hAnsi="Times New Roman"/>
          <w:kern w:val="2"/>
          <w:sz w:val="28"/>
          <w:szCs w:val="28"/>
        </w:rPr>
        <w:t xml:space="preserve">заключается главой </w:t>
      </w:r>
      <w:r w:rsidRPr="00982A17">
        <w:rPr>
          <w:rFonts w:ascii="Times New Roman" w:hAnsi="Times New Roman"/>
          <w:spacing w:val="1"/>
          <w:sz w:val="28"/>
          <w:szCs w:val="28"/>
        </w:rPr>
        <w:t xml:space="preserve">городского поселения </w:t>
      </w:r>
      <w:r w:rsidRPr="00982A17">
        <w:rPr>
          <w:rFonts w:ascii="Times New Roman" w:hAnsi="Times New Roman"/>
          <w:spacing w:val="2"/>
          <w:sz w:val="28"/>
          <w:szCs w:val="28"/>
        </w:rPr>
        <w:t>«Город Мосальск»</w:t>
      </w:r>
      <w:r w:rsidRPr="00982A17">
        <w:rPr>
          <w:rFonts w:ascii="Times New Roman" w:hAnsi="Times New Roman"/>
          <w:kern w:val="2"/>
          <w:sz w:val="28"/>
          <w:szCs w:val="28"/>
        </w:rPr>
        <w:t xml:space="preserve">от имени </w:t>
      </w:r>
      <w:r w:rsidRPr="00982A17">
        <w:rPr>
          <w:rFonts w:ascii="Times New Roman" w:hAnsi="Times New Roman"/>
          <w:spacing w:val="1"/>
          <w:sz w:val="28"/>
          <w:szCs w:val="28"/>
        </w:rPr>
        <w:t xml:space="preserve">городского поселения </w:t>
      </w:r>
      <w:r w:rsidRPr="00982A17">
        <w:rPr>
          <w:rFonts w:ascii="Times New Roman" w:hAnsi="Times New Roman"/>
          <w:spacing w:val="2"/>
          <w:sz w:val="28"/>
          <w:szCs w:val="28"/>
        </w:rPr>
        <w:t>«Город Мосальск»</w:t>
      </w:r>
      <w:r w:rsidRPr="00982A17">
        <w:rPr>
          <w:rFonts w:ascii="Times New Roman" w:hAnsi="Times New Roman"/>
          <w:kern w:val="2"/>
          <w:sz w:val="28"/>
          <w:szCs w:val="28"/>
        </w:rPr>
        <w:t xml:space="preserve"> со дня принятия Городской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982A17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Pr="00982A17">
        <w:rPr>
          <w:rFonts w:ascii="Times New Roman" w:hAnsi="Times New Roman"/>
          <w:spacing w:val="1"/>
          <w:sz w:val="28"/>
          <w:szCs w:val="28"/>
        </w:rPr>
        <w:t xml:space="preserve">городского поселения </w:t>
      </w:r>
      <w:r w:rsidRPr="00982A17">
        <w:rPr>
          <w:rFonts w:ascii="Times New Roman" w:hAnsi="Times New Roman"/>
          <w:spacing w:val="2"/>
          <w:sz w:val="28"/>
          <w:szCs w:val="28"/>
        </w:rPr>
        <w:t>«Город Мосальск»</w:t>
      </w:r>
      <w:r w:rsidRPr="00982A17">
        <w:rPr>
          <w:rFonts w:ascii="Times New Roman" w:hAnsi="Times New Roman"/>
          <w:kern w:val="2"/>
          <w:sz w:val="28"/>
          <w:szCs w:val="28"/>
        </w:rPr>
        <w:t xml:space="preserve"> решения о назначении кандидата на должность главы администрации.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p w:rsidR="001C6426" w:rsidRPr="00982A17" w:rsidRDefault="001C6426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8"/>
          <w:szCs w:val="28"/>
        </w:rPr>
      </w:pPr>
      <w:r w:rsidRPr="00982A17">
        <w:rPr>
          <w:rFonts w:ascii="Times New Roman" w:hAnsi="Times New Roman"/>
          <w:b/>
          <w:kern w:val="2"/>
          <w:sz w:val="28"/>
          <w:szCs w:val="28"/>
        </w:rPr>
        <w:t>6. Заключительные положения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6.1. Кандидатам, участвовавшим в конкурсе, сообщается о результатах конкурса в письменной форме в течение месяца со дня его завершения.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1C6426" w:rsidRPr="00982A17" w:rsidRDefault="001C6426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>6.3. Кандидат вправе обжаловать решение конкурсной комиссии в соответствии с законодательством.</w:t>
      </w:r>
    </w:p>
    <w:p w:rsidR="001C6426" w:rsidRPr="00982A17" w:rsidRDefault="001C6426" w:rsidP="00186C6C">
      <w:pPr>
        <w:rPr>
          <w:rFonts w:ascii="Times New Roman" w:hAnsi="Times New Roman"/>
          <w:sz w:val="28"/>
          <w:szCs w:val="28"/>
        </w:rPr>
      </w:pPr>
      <w:r w:rsidRPr="00982A17">
        <w:rPr>
          <w:rFonts w:ascii="Times New Roman" w:hAnsi="Times New Roman"/>
          <w:kern w:val="2"/>
          <w:sz w:val="28"/>
          <w:szCs w:val="28"/>
        </w:rPr>
        <w:t xml:space="preserve">6.4. Конкурсная комиссия завершает свою работу после назначения на должность главы администрации </w:t>
      </w:r>
      <w:r w:rsidRPr="00982A17">
        <w:rPr>
          <w:rFonts w:ascii="Times New Roman" w:hAnsi="Times New Roman"/>
          <w:spacing w:val="1"/>
          <w:sz w:val="28"/>
          <w:szCs w:val="28"/>
        </w:rPr>
        <w:t xml:space="preserve">городского поселения </w:t>
      </w:r>
      <w:r w:rsidRPr="00982A17">
        <w:rPr>
          <w:rFonts w:ascii="Times New Roman" w:hAnsi="Times New Roman"/>
          <w:spacing w:val="2"/>
          <w:sz w:val="28"/>
          <w:szCs w:val="28"/>
        </w:rPr>
        <w:t>«Город Мосальск»</w:t>
      </w:r>
      <w:r w:rsidRPr="00982A17">
        <w:rPr>
          <w:rFonts w:ascii="Times New Roman" w:hAnsi="Times New Roman"/>
          <w:kern w:val="2"/>
          <w:sz w:val="28"/>
          <w:szCs w:val="28"/>
        </w:rPr>
        <w:t>.</w:t>
      </w:r>
    </w:p>
    <w:sectPr w:rsidR="001C6426" w:rsidRPr="00982A17" w:rsidSect="00D6303D">
      <w:headerReference w:type="default" r:id="rId8"/>
      <w:pgSz w:w="11906" w:h="16838"/>
      <w:pgMar w:top="709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26" w:rsidRDefault="001C6426" w:rsidP="00B62F9E">
      <w:r>
        <w:separator/>
      </w:r>
    </w:p>
  </w:endnote>
  <w:endnote w:type="continuationSeparator" w:id="1">
    <w:p w:rsidR="001C6426" w:rsidRDefault="001C6426" w:rsidP="00B6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26" w:rsidRDefault="001C6426" w:rsidP="00B62F9E">
      <w:r>
        <w:separator/>
      </w:r>
    </w:p>
  </w:footnote>
  <w:footnote w:type="continuationSeparator" w:id="1">
    <w:p w:rsidR="001C6426" w:rsidRDefault="001C6426" w:rsidP="00B6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26" w:rsidRPr="00B62F9E" w:rsidRDefault="001C6426">
    <w:pPr>
      <w:pStyle w:val="Header"/>
      <w:jc w:val="center"/>
      <w:rPr>
        <w:rFonts w:ascii="Times New Roman" w:hAnsi="Times New Roman"/>
      </w:rPr>
    </w:pPr>
    <w:r w:rsidRPr="00B62F9E">
      <w:rPr>
        <w:rFonts w:ascii="Times New Roman" w:hAnsi="Times New Roman"/>
      </w:rPr>
      <w:fldChar w:fldCharType="begin"/>
    </w:r>
    <w:r w:rsidRPr="00B62F9E">
      <w:rPr>
        <w:rFonts w:ascii="Times New Roman" w:hAnsi="Times New Roman"/>
      </w:rPr>
      <w:instrText>PAGE   \* MERGEFORMAT</w:instrText>
    </w:r>
    <w:r w:rsidRPr="00B62F9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B62F9E">
      <w:rPr>
        <w:rFonts w:ascii="Times New Roman" w:hAnsi="Times New Roman"/>
      </w:rPr>
      <w:fldChar w:fldCharType="end"/>
    </w:r>
  </w:p>
  <w:p w:rsidR="001C6426" w:rsidRDefault="001C64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/>
      </w:rPr>
    </w:lvl>
  </w:abstractNum>
  <w:abstractNum w:abstractNumId="1">
    <w:nsid w:val="568E453D"/>
    <w:multiLevelType w:val="hybridMultilevel"/>
    <w:tmpl w:val="9D4298D8"/>
    <w:lvl w:ilvl="0" w:tplc="92368834">
      <w:start w:val="1"/>
      <w:numFmt w:val="decimal"/>
      <w:lvlText w:val="%1."/>
      <w:lvlJc w:val="left"/>
      <w:pPr>
        <w:tabs>
          <w:tab w:val="num" w:pos="1355"/>
        </w:tabs>
        <w:ind w:left="135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C6C"/>
    <w:rsid w:val="00006278"/>
    <w:rsid w:val="00013923"/>
    <w:rsid w:val="00017F81"/>
    <w:rsid w:val="00035DE5"/>
    <w:rsid w:val="000649FE"/>
    <w:rsid w:val="000A2413"/>
    <w:rsid w:val="000D46D0"/>
    <w:rsid w:val="00103960"/>
    <w:rsid w:val="00130041"/>
    <w:rsid w:val="00143CA1"/>
    <w:rsid w:val="00155134"/>
    <w:rsid w:val="00186C6C"/>
    <w:rsid w:val="001C6426"/>
    <w:rsid w:val="00224796"/>
    <w:rsid w:val="00226077"/>
    <w:rsid w:val="00271017"/>
    <w:rsid w:val="002A7F25"/>
    <w:rsid w:val="002A7FC9"/>
    <w:rsid w:val="002C27D8"/>
    <w:rsid w:val="002D63AF"/>
    <w:rsid w:val="002E0AAA"/>
    <w:rsid w:val="002E3B8C"/>
    <w:rsid w:val="002E49FA"/>
    <w:rsid w:val="0030241C"/>
    <w:rsid w:val="00311BEC"/>
    <w:rsid w:val="003F75F1"/>
    <w:rsid w:val="004261C4"/>
    <w:rsid w:val="0044269B"/>
    <w:rsid w:val="00450400"/>
    <w:rsid w:val="00475D3A"/>
    <w:rsid w:val="004F4ABA"/>
    <w:rsid w:val="005130E2"/>
    <w:rsid w:val="0051749C"/>
    <w:rsid w:val="00535772"/>
    <w:rsid w:val="005A7017"/>
    <w:rsid w:val="005E6686"/>
    <w:rsid w:val="005F6C4C"/>
    <w:rsid w:val="00647FC0"/>
    <w:rsid w:val="00651D1E"/>
    <w:rsid w:val="00665F7F"/>
    <w:rsid w:val="006775CD"/>
    <w:rsid w:val="006C1CC3"/>
    <w:rsid w:val="00703942"/>
    <w:rsid w:val="00711082"/>
    <w:rsid w:val="00724F42"/>
    <w:rsid w:val="0074511A"/>
    <w:rsid w:val="00762E6F"/>
    <w:rsid w:val="007B1324"/>
    <w:rsid w:val="007C05CA"/>
    <w:rsid w:val="007C1812"/>
    <w:rsid w:val="007D393A"/>
    <w:rsid w:val="007F4CE6"/>
    <w:rsid w:val="00805716"/>
    <w:rsid w:val="008642EB"/>
    <w:rsid w:val="008C3DE9"/>
    <w:rsid w:val="008C4FB4"/>
    <w:rsid w:val="00921F29"/>
    <w:rsid w:val="00952CC0"/>
    <w:rsid w:val="00955BB6"/>
    <w:rsid w:val="00962414"/>
    <w:rsid w:val="00982A17"/>
    <w:rsid w:val="0098656B"/>
    <w:rsid w:val="00995BD7"/>
    <w:rsid w:val="009A7D49"/>
    <w:rsid w:val="009A7EB8"/>
    <w:rsid w:val="009E7D99"/>
    <w:rsid w:val="009F16C5"/>
    <w:rsid w:val="009F79A3"/>
    <w:rsid w:val="00A13782"/>
    <w:rsid w:val="00A177C9"/>
    <w:rsid w:val="00A66064"/>
    <w:rsid w:val="00A7169E"/>
    <w:rsid w:val="00AE6A10"/>
    <w:rsid w:val="00B04CA6"/>
    <w:rsid w:val="00B24ED0"/>
    <w:rsid w:val="00B40619"/>
    <w:rsid w:val="00B62F9E"/>
    <w:rsid w:val="00B67EA1"/>
    <w:rsid w:val="00B70226"/>
    <w:rsid w:val="00BC269A"/>
    <w:rsid w:val="00BC27E7"/>
    <w:rsid w:val="00C6117F"/>
    <w:rsid w:val="00CB05F4"/>
    <w:rsid w:val="00CB4D5D"/>
    <w:rsid w:val="00CF4199"/>
    <w:rsid w:val="00D20C82"/>
    <w:rsid w:val="00D6303D"/>
    <w:rsid w:val="00D81B02"/>
    <w:rsid w:val="00D81E58"/>
    <w:rsid w:val="00D86C72"/>
    <w:rsid w:val="00D870F8"/>
    <w:rsid w:val="00DA78CB"/>
    <w:rsid w:val="00DB737E"/>
    <w:rsid w:val="00E00246"/>
    <w:rsid w:val="00E42F50"/>
    <w:rsid w:val="00E43F8E"/>
    <w:rsid w:val="00E66E9F"/>
    <w:rsid w:val="00EA4962"/>
    <w:rsid w:val="00ED57B3"/>
    <w:rsid w:val="00F44681"/>
    <w:rsid w:val="00FB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F6C4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5A701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5A7017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5A701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5A7017"/>
    <w:rPr>
      <w:rFonts w:ascii="Arial" w:hAnsi="Arial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5F6C4C"/>
    <w:rPr>
      <w:rFonts w:cs="Times New Roman"/>
      <w:color w:val="0000FF"/>
      <w:u w:val="none"/>
    </w:rPr>
  </w:style>
  <w:style w:type="paragraph" w:customStyle="1" w:styleId="ConsPlusNormal">
    <w:name w:val="ConsPlusNormal"/>
    <w:uiPriority w:val="99"/>
    <w:rsid w:val="00186C6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F6C4C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F6C4C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5A7017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Normal"/>
    <w:uiPriority w:val="99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F6C4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F6C4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F6C4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F6C4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5F6C4C"/>
    <w:rPr>
      <w:sz w:val="28"/>
    </w:rPr>
  </w:style>
  <w:style w:type="paragraph" w:customStyle="1" w:styleId="a">
    <w:name w:val="Обычный + По ширине"/>
    <w:aliases w:val="Первая строка:  0,63 см"/>
    <w:basedOn w:val="Normal"/>
    <w:uiPriority w:val="99"/>
    <w:rsid w:val="00035DE5"/>
    <w:pPr>
      <w:ind w:firstLine="36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CA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B62F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2F9E"/>
    <w:rPr>
      <w:rFonts w:ascii="Arial" w:hAnsi="Arial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62F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2F9E"/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BB211514BF0C577B5270D20818B65EFAFB6A17F6E455E93E44C15A424961F1D52799A4569B5A4567E69d4A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47</TotalTime>
  <Pages>7</Pages>
  <Words>2425</Words>
  <Characters>13827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Плющенкова</dc:creator>
  <cp:keywords/>
  <dc:description/>
  <cp:lastModifiedBy>Exegate</cp:lastModifiedBy>
  <cp:revision>52</cp:revision>
  <cp:lastPrinted>2020-09-29T07:29:00Z</cp:lastPrinted>
  <dcterms:created xsi:type="dcterms:W3CDTF">2020-09-09T08:44:00Z</dcterms:created>
  <dcterms:modified xsi:type="dcterms:W3CDTF">2020-10-14T06:07:00Z</dcterms:modified>
</cp:coreProperties>
</file>