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1" w:rsidRDefault="007E1AF1" w:rsidP="00345DAB">
      <w:pPr>
        <w:pStyle w:val="a3"/>
        <w:spacing w:before="0" w:after="0"/>
        <w:ind w:firstLine="0"/>
        <w:outlineLvl w:val="9"/>
        <w:rPr>
          <w:rStyle w:val="FontStyle11"/>
          <w:rFonts w:ascii="Arial" w:hAnsi="Arial" w:cs="Arial"/>
          <w:b w:val="0"/>
          <w:sz w:val="24"/>
          <w:szCs w:val="24"/>
        </w:rPr>
      </w:pPr>
    </w:p>
    <w:p w:rsidR="003465AB" w:rsidRPr="008C6AA7" w:rsidRDefault="003465AB" w:rsidP="003465A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3465AB" w:rsidRPr="008C6AA7" w:rsidRDefault="003465AB" w:rsidP="003465A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 xml:space="preserve">СТАРОКРИУШАНСКОГО СЕЛЬСКОГО ПОСЕЛЕНИЯ </w:t>
      </w:r>
    </w:p>
    <w:p w:rsidR="003465AB" w:rsidRPr="008C6AA7" w:rsidRDefault="003465AB" w:rsidP="003465A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ПЕТРОПАВЛОВСКОГО МУНИЦИПАЛЬНОГО РАЙОНА</w:t>
      </w:r>
    </w:p>
    <w:p w:rsidR="003465AB" w:rsidRPr="008C6AA7" w:rsidRDefault="003465AB" w:rsidP="003465AB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3465AB" w:rsidRPr="008C6AA7" w:rsidRDefault="003465AB" w:rsidP="003465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5AB" w:rsidRPr="008C6AA7" w:rsidRDefault="003465AB" w:rsidP="003465AB">
      <w:pPr>
        <w:jc w:val="center"/>
        <w:rPr>
          <w:rFonts w:ascii="Times New Roman" w:hAnsi="Times New Roman"/>
          <w:b/>
          <w:sz w:val="28"/>
          <w:szCs w:val="28"/>
        </w:rPr>
      </w:pPr>
      <w:r w:rsidRPr="008C6AA7">
        <w:rPr>
          <w:rFonts w:ascii="Times New Roman" w:hAnsi="Times New Roman"/>
          <w:b/>
          <w:sz w:val="28"/>
          <w:szCs w:val="28"/>
        </w:rPr>
        <w:t>ПОСТАНОВЛЕНИЕ</w:t>
      </w:r>
    </w:p>
    <w:p w:rsidR="003465AB" w:rsidRPr="008C6AA7" w:rsidRDefault="003465AB" w:rsidP="003465AB">
      <w:pPr>
        <w:jc w:val="center"/>
        <w:rPr>
          <w:rFonts w:ascii="Times New Roman" w:hAnsi="Times New Roman"/>
          <w:sz w:val="28"/>
          <w:szCs w:val="28"/>
        </w:rPr>
      </w:pPr>
    </w:p>
    <w:p w:rsidR="003465AB" w:rsidRPr="008C6AA7" w:rsidRDefault="003465AB" w:rsidP="003465AB">
      <w:pPr>
        <w:pStyle w:val="22"/>
        <w:rPr>
          <w:rFonts w:ascii="Times New Roman" w:hAnsi="Times New Roman" w:cs="Times New Roman"/>
          <w:sz w:val="28"/>
        </w:rPr>
      </w:pPr>
      <w:r w:rsidRPr="008C6AA7">
        <w:rPr>
          <w:rFonts w:ascii="Times New Roman" w:hAnsi="Times New Roman" w:cs="Times New Roman"/>
          <w:sz w:val="28"/>
        </w:rPr>
        <w:t xml:space="preserve">                   </w:t>
      </w:r>
    </w:p>
    <w:p w:rsidR="003465AB" w:rsidRPr="008C6AA7" w:rsidRDefault="003465AB" w:rsidP="003465AB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от  </w:t>
      </w:r>
      <w:r w:rsidR="00770C63">
        <w:rPr>
          <w:rFonts w:ascii="Times New Roman" w:hAnsi="Times New Roman" w:cs="Times New Roman"/>
          <w:b w:val="0"/>
          <w:sz w:val="28"/>
          <w:u w:val="single"/>
        </w:rPr>
        <w:t>13.01.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>20</w:t>
      </w:r>
      <w:r w:rsidR="00552457">
        <w:rPr>
          <w:rFonts w:ascii="Times New Roman" w:hAnsi="Times New Roman" w:cs="Times New Roman"/>
          <w:b w:val="0"/>
          <w:sz w:val="28"/>
          <w:u w:val="single"/>
        </w:rPr>
        <w:t>21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года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 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 №</w:t>
      </w:r>
      <w:r w:rsidR="00770C63">
        <w:rPr>
          <w:rFonts w:ascii="Times New Roman" w:hAnsi="Times New Roman" w:cs="Times New Roman"/>
          <w:b w:val="0"/>
          <w:sz w:val="28"/>
          <w:u w:val="single"/>
        </w:rPr>
        <w:t xml:space="preserve"> 1</w:t>
      </w:r>
      <w:r w:rsidRPr="008C6AA7">
        <w:rPr>
          <w:rFonts w:ascii="Times New Roman" w:hAnsi="Times New Roman" w:cs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u w:val="single"/>
        </w:rPr>
        <w:t xml:space="preserve">   </w:t>
      </w:r>
    </w:p>
    <w:p w:rsidR="00DC2C7D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3465AB" w:rsidRDefault="003465AB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3465AB" w:rsidRPr="00345DAB" w:rsidRDefault="003465AB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3465AB" w:rsidRDefault="00DC2C7D" w:rsidP="003465AB">
      <w:pPr>
        <w:pStyle w:val="Title"/>
        <w:spacing w:before="0" w:after="0"/>
        <w:ind w:firstLine="0"/>
        <w:jc w:val="left"/>
        <w:rPr>
          <w:rStyle w:val="FontStyle11"/>
          <w:b w:val="0"/>
          <w:sz w:val="28"/>
          <w:szCs w:val="28"/>
        </w:rPr>
      </w:pPr>
      <w:r w:rsidRPr="003465AB">
        <w:rPr>
          <w:rStyle w:val="FontStyle11"/>
          <w:b w:val="0"/>
          <w:sz w:val="28"/>
          <w:szCs w:val="28"/>
        </w:rPr>
        <w:t>О</w:t>
      </w:r>
      <w:r w:rsidR="00723E7C" w:rsidRPr="003465AB">
        <w:rPr>
          <w:rStyle w:val="FontStyle11"/>
          <w:b w:val="0"/>
          <w:sz w:val="28"/>
          <w:szCs w:val="28"/>
        </w:rPr>
        <w:t xml:space="preserve"> признании утратившими силу </w:t>
      </w:r>
    </w:p>
    <w:p w:rsidR="003465AB" w:rsidRDefault="00723E7C" w:rsidP="003465AB">
      <w:pPr>
        <w:pStyle w:val="Title"/>
        <w:spacing w:before="0" w:after="0"/>
        <w:ind w:firstLine="0"/>
        <w:jc w:val="left"/>
        <w:rPr>
          <w:rStyle w:val="FontStyle11"/>
          <w:b w:val="0"/>
          <w:sz w:val="28"/>
          <w:szCs w:val="28"/>
        </w:rPr>
      </w:pPr>
      <w:r w:rsidRPr="003465AB">
        <w:rPr>
          <w:rStyle w:val="FontStyle11"/>
          <w:b w:val="0"/>
          <w:sz w:val="28"/>
          <w:szCs w:val="28"/>
        </w:rPr>
        <w:t>постановлений администрации</w:t>
      </w:r>
    </w:p>
    <w:p w:rsidR="00DC2C7D" w:rsidRPr="003465AB" w:rsidRDefault="003465AB" w:rsidP="003465A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Старокриушанского</w:t>
      </w:r>
      <w:r w:rsidR="00723E7C" w:rsidRPr="003465AB">
        <w:rPr>
          <w:rStyle w:val="FontStyle11"/>
          <w:b w:val="0"/>
          <w:sz w:val="28"/>
          <w:szCs w:val="28"/>
        </w:rPr>
        <w:t xml:space="preserve"> сельского поселения</w:t>
      </w:r>
      <w:r w:rsidR="00DC2C7D" w:rsidRPr="003465AB">
        <w:rPr>
          <w:rStyle w:val="FontStyle11"/>
          <w:b w:val="0"/>
          <w:sz w:val="28"/>
          <w:szCs w:val="28"/>
        </w:rPr>
        <w:t xml:space="preserve"> </w:t>
      </w:r>
    </w:p>
    <w:p w:rsidR="00345DAB" w:rsidRPr="003465AB" w:rsidRDefault="00345DAB" w:rsidP="00345DAB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345DAB" w:rsidRPr="003465AB" w:rsidRDefault="00723E7C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  <w:r w:rsidRPr="003465AB">
        <w:rPr>
          <w:rStyle w:val="FontStyle18"/>
          <w:b w:val="0"/>
          <w:sz w:val="28"/>
          <w:szCs w:val="28"/>
        </w:rPr>
        <w:t>А</w:t>
      </w:r>
      <w:r w:rsidR="00DC2C7D" w:rsidRPr="003465AB">
        <w:rPr>
          <w:rStyle w:val="FontStyle18"/>
          <w:b w:val="0"/>
          <w:sz w:val="28"/>
          <w:szCs w:val="28"/>
        </w:rPr>
        <w:t xml:space="preserve">дминистрация </w:t>
      </w:r>
      <w:r w:rsidR="003465AB">
        <w:rPr>
          <w:rStyle w:val="FontStyle18"/>
          <w:b w:val="0"/>
          <w:sz w:val="28"/>
          <w:szCs w:val="28"/>
        </w:rPr>
        <w:t>Старокриушанского</w:t>
      </w:r>
      <w:r w:rsidR="00345DAB" w:rsidRPr="003465AB">
        <w:rPr>
          <w:rStyle w:val="FontStyle18"/>
          <w:b w:val="0"/>
          <w:sz w:val="28"/>
          <w:szCs w:val="28"/>
        </w:rPr>
        <w:t xml:space="preserve"> </w:t>
      </w:r>
      <w:r w:rsidR="001836EA" w:rsidRPr="003465AB">
        <w:rPr>
          <w:rStyle w:val="FontStyle18"/>
          <w:b w:val="0"/>
          <w:sz w:val="28"/>
          <w:szCs w:val="28"/>
        </w:rPr>
        <w:t xml:space="preserve">сельского поселения </w:t>
      </w:r>
    </w:p>
    <w:p w:rsidR="001836EA" w:rsidRPr="003465AB" w:rsidRDefault="001836EA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sz w:val="28"/>
          <w:szCs w:val="28"/>
        </w:rPr>
      </w:pPr>
    </w:p>
    <w:p w:rsidR="00DC2C7D" w:rsidRDefault="00345DAB" w:rsidP="00345DAB">
      <w:pPr>
        <w:pStyle w:val="Style5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3465AB">
        <w:rPr>
          <w:rStyle w:val="FontStyle11"/>
          <w:sz w:val="28"/>
          <w:szCs w:val="28"/>
        </w:rPr>
        <w:t>ПОСТАНОВЛЯЕТ:</w:t>
      </w:r>
    </w:p>
    <w:p w:rsidR="00E67378" w:rsidRPr="003465AB" w:rsidRDefault="00E67378" w:rsidP="00345DAB">
      <w:pPr>
        <w:pStyle w:val="Style5"/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0B06CB" w:rsidRPr="003465AB" w:rsidRDefault="00723E7C" w:rsidP="00723E7C">
      <w:pPr>
        <w:pStyle w:val="ConsPlusTitle"/>
        <w:widowControl/>
        <w:jc w:val="both"/>
        <w:rPr>
          <w:rStyle w:val="FontStyle11"/>
          <w:b w:val="0"/>
          <w:sz w:val="28"/>
          <w:szCs w:val="28"/>
        </w:rPr>
      </w:pPr>
      <w:r w:rsidRPr="003465AB">
        <w:rPr>
          <w:rStyle w:val="FontStyle11"/>
          <w:b w:val="0"/>
          <w:sz w:val="28"/>
          <w:szCs w:val="28"/>
        </w:rPr>
        <w:t xml:space="preserve">       1.Признать утратившими силу следующие постановления администрации </w:t>
      </w:r>
      <w:r w:rsidR="003465AB">
        <w:rPr>
          <w:rStyle w:val="FontStyle11"/>
          <w:b w:val="0"/>
          <w:sz w:val="28"/>
          <w:szCs w:val="28"/>
        </w:rPr>
        <w:t>Старокриушанского</w:t>
      </w:r>
      <w:r w:rsidRPr="003465AB">
        <w:rPr>
          <w:rStyle w:val="FontStyle11"/>
          <w:b w:val="0"/>
          <w:sz w:val="28"/>
          <w:szCs w:val="28"/>
        </w:rPr>
        <w:t xml:space="preserve"> сельского поселения:</w:t>
      </w:r>
    </w:p>
    <w:p w:rsidR="00723E7C" w:rsidRPr="003465AB" w:rsidRDefault="00723E7C" w:rsidP="00723E7C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 w:rsidRPr="003465AB">
        <w:rPr>
          <w:rStyle w:val="FontStyle11"/>
          <w:b w:val="0"/>
          <w:sz w:val="28"/>
          <w:szCs w:val="28"/>
        </w:rPr>
        <w:t xml:space="preserve">  -  от </w:t>
      </w:r>
      <w:r w:rsidR="00552457">
        <w:rPr>
          <w:rStyle w:val="FontStyle11"/>
          <w:b w:val="0"/>
          <w:sz w:val="28"/>
          <w:szCs w:val="28"/>
        </w:rPr>
        <w:t>31</w:t>
      </w:r>
      <w:r w:rsidR="00A556AF">
        <w:rPr>
          <w:rStyle w:val="FontStyle11"/>
          <w:b w:val="0"/>
          <w:sz w:val="28"/>
          <w:szCs w:val="28"/>
        </w:rPr>
        <w:t>.</w:t>
      </w:r>
      <w:r w:rsidR="00552457">
        <w:rPr>
          <w:rStyle w:val="FontStyle11"/>
          <w:b w:val="0"/>
          <w:sz w:val="28"/>
          <w:szCs w:val="28"/>
        </w:rPr>
        <w:t>10</w:t>
      </w:r>
      <w:r w:rsidR="00A556AF">
        <w:rPr>
          <w:rStyle w:val="FontStyle11"/>
          <w:b w:val="0"/>
          <w:sz w:val="28"/>
          <w:szCs w:val="28"/>
        </w:rPr>
        <w:t>.20</w:t>
      </w:r>
      <w:r w:rsidR="00552457">
        <w:rPr>
          <w:rStyle w:val="FontStyle11"/>
          <w:b w:val="0"/>
          <w:sz w:val="28"/>
          <w:szCs w:val="28"/>
        </w:rPr>
        <w:t>05</w:t>
      </w:r>
      <w:r w:rsidR="00A556AF">
        <w:rPr>
          <w:rStyle w:val="FontStyle11"/>
          <w:b w:val="0"/>
          <w:sz w:val="28"/>
          <w:szCs w:val="28"/>
        </w:rPr>
        <w:t>г.</w:t>
      </w:r>
      <w:r w:rsidRPr="003465AB">
        <w:rPr>
          <w:rStyle w:val="FontStyle11"/>
          <w:b w:val="0"/>
          <w:sz w:val="28"/>
          <w:szCs w:val="28"/>
        </w:rPr>
        <w:t xml:space="preserve"> №</w:t>
      </w:r>
      <w:r w:rsidR="00A556AF">
        <w:rPr>
          <w:rStyle w:val="FontStyle11"/>
          <w:b w:val="0"/>
          <w:sz w:val="28"/>
          <w:szCs w:val="28"/>
        </w:rPr>
        <w:t xml:space="preserve"> </w:t>
      </w:r>
      <w:r w:rsidR="00552457">
        <w:rPr>
          <w:rStyle w:val="FontStyle11"/>
          <w:b w:val="0"/>
          <w:sz w:val="28"/>
          <w:szCs w:val="28"/>
        </w:rPr>
        <w:t>50-а</w:t>
      </w:r>
      <w:r w:rsidRPr="003465AB">
        <w:rPr>
          <w:rStyle w:val="FontStyle11"/>
          <w:b w:val="0"/>
          <w:sz w:val="28"/>
          <w:szCs w:val="28"/>
        </w:rPr>
        <w:t xml:space="preserve"> «</w:t>
      </w:r>
      <w:r w:rsidR="00552457" w:rsidRPr="00552457">
        <w:rPr>
          <w:rFonts w:ascii="Times New Roman" w:hAnsi="Times New Roman" w:cs="Times New Roman"/>
          <w:b w:val="0"/>
          <w:sz w:val="28"/>
          <w:szCs w:val="28"/>
        </w:rPr>
        <w:t>Об установлении примерного перечня мероприятий, на которые могут расходоваться  средства самообложения  граждан Старокриушанского сельского поселения</w:t>
      </w:r>
      <w:r w:rsidRPr="003465AB">
        <w:rPr>
          <w:rStyle w:val="FontStyle11"/>
          <w:b w:val="0"/>
          <w:sz w:val="28"/>
          <w:szCs w:val="28"/>
        </w:rPr>
        <w:t>»;</w:t>
      </w:r>
    </w:p>
    <w:p w:rsidR="00723E7C" w:rsidRDefault="00723E7C" w:rsidP="00723E7C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 w:rsidRPr="003465AB">
        <w:rPr>
          <w:rStyle w:val="FontStyle11"/>
          <w:b w:val="0"/>
          <w:sz w:val="28"/>
          <w:szCs w:val="28"/>
        </w:rPr>
        <w:t xml:space="preserve">-   от </w:t>
      </w:r>
      <w:r w:rsidR="00552457">
        <w:rPr>
          <w:rStyle w:val="FontStyle11"/>
          <w:b w:val="0"/>
          <w:sz w:val="28"/>
          <w:szCs w:val="28"/>
        </w:rPr>
        <w:t>12</w:t>
      </w:r>
      <w:r w:rsidR="00A556AF">
        <w:rPr>
          <w:rStyle w:val="FontStyle11"/>
          <w:b w:val="0"/>
          <w:sz w:val="28"/>
          <w:szCs w:val="28"/>
        </w:rPr>
        <w:t>.</w:t>
      </w:r>
      <w:r w:rsidR="00552457">
        <w:rPr>
          <w:rStyle w:val="FontStyle11"/>
          <w:b w:val="0"/>
          <w:sz w:val="28"/>
          <w:szCs w:val="28"/>
        </w:rPr>
        <w:t>03</w:t>
      </w:r>
      <w:r w:rsidR="00A556AF">
        <w:rPr>
          <w:rStyle w:val="FontStyle11"/>
          <w:b w:val="0"/>
          <w:sz w:val="28"/>
          <w:szCs w:val="28"/>
        </w:rPr>
        <w:t>.20</w:t>
      </w:r>
      <w:r w:rsidR="00552457">
        <w:rPr>
          <w:rStyle w:val="FontStyle11"/>
          <w:b w:val="0"/>
          <w:sz w:val="28"/>
          <w:szCs w:val="28"/>
        </w:rPr>
        <w:t>07</w:t>
      </w:r>
      <w:r w:rsidR="00A556AF">
        <w:rPr>
          <w:rStyle w:val="FontStyle11"/>
          <w:b w:val="0"/>
          <w:sz w:val="28"/>
          <w:szCs w:val="28"/>
        </w:rPr>
        <w:t>г.</w:t>
      </w:r>
      <w:r w:rsidRPr="003465AB">
        <w:rPr>
          <w:rStyle w:val="FontStyle11"/>
          <w:b w:val="0"/>
          <w:sz w:val="28"/>
          <w:szCs w:val="28"/>
        </w:rPr>
        <w:t xml:space="preserve"> № </w:t>
      </w:r>
      <w:r w:rsidR="00552457">
        <w:rPr>
          <w:rStyle w:val="FontStyle11"/>
          <w:b w:val="0"/>
          <w:sz w:val="28"/>
          <w:szCs w:val="28"/>
        </w:rPr>
        <w:t>12</w:t>
      </w:r>
      <w:r w:rsidRPr="003465AB">
        <w:rPr>
          <w:rStyle w:val="FontStyle11"/>
          <w:b w:val="0"/>
          <w:sz w:val="28"/>
          <w:szCs w:val="28"/>
        </w:rPr>
        <w:t xml:space="preserve"> «</w:t>
      </w:r>
      <w:r w:rsidR="00552457" w:rsidRPr="00552457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 потребления  твердого топлива для педагогических работников Старокриушанского сельского поселения</w:t>
      </w:r>
      <w:r w:rsidR="00552457">
        <w:rPr>
          <w:rStyle w:val="FontStyle11"/>
          <w:b w:val="0"/>
          <w:sz w:val="28"/>
          <w:szCs w:val="28"/>
        </w:rPr>
        <w:t>»;</w:t>
      </w:r>
    </w:p>
    <w:p w:rsidR="00552457" w:rsidRDefault="00552457" w:rsidP="00723E7C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от 23.11.2015г. № 103 «</w:t>
      </w:r>
      <w:r w:rsidRPr="0055245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Старокриушанского сельского поселения Петропавловского муниципального района</w:t>
      </w:r>
      <w:r>
        <w:rPr>
          <w:rStyle w:val="FontStyle11"/>
          <w:b w:val="0"/>
          <w:sz w:val="28"/>
          <w:szCs w:val="28"/>
        </w:rPr>
        <w:t>»;</w:t>
      </w:r>
    </w:p>
    <w:p w:rsidR="0048729D" w:rsidRDefault="0048729D" w:rsidP="0048729D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от 23.11.2015г. № 104 «</w:t>
      </w:r>
      <w:r w:rsidRPr="0055245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Старокриушанского сельского поселения Петропавловского муниципального района, предоставляемых в многофункциональных центрах</w:t>
      </w:r>
      <w:r>
        <w:rPr>
          <w:rStyle w:val="FontStyle11"/>
          <w:b w:val="0"/>
          <w:sz w:val="28"/>
          <w:szCs w:val="28"/>
        </w:rPr>
        <w:t>»;</w:t>
      </w:r>
    </w:p>
    <w:p w:rsidR="0048729D" w:rsidRDefault="00552457" w:rsidP="007F7667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от 18.05.2016г. № 93 «</w:t>
      </w:r>
      <w:r w:rsidRPr="00552457">
        <w:rPr>
          <w:rFonts w:ascii="Times New Roman" w:hAnsi="Times New Roman" w:cs="Times New Roman"/>
          <w:b w:val="0"/>
          <w:color w:val="0D0D0D"/>
          <w:sz w:val="28"/>
          <w:szCs w:val="28"/>
        </w:rPr>
        <w:t>О внесении изменений в  перечень муниципальных услуг, предоставляемых администрацией Старокриушанского сельского поселения Петропавловского муниципального района, утвержденный постановлением администрации Старокриушанского сельского поселения № 103 от 23.11.2015 года</w:t>
      </w:r>
      <w:r>
        <w:rPr>
          <w:rStyle w:val="FontStyle11"/>
          <w:b w:val="0"/>
          <w:sz w:val="28"/>
          <w:szCs w:val="28"/>
        </w:rPr>
        <w:t>»;</w:t>
      </w:r>
    </w:p>
    <w:p w:rsidR="00552457" w:rsidRDefault="00552457" w:rsidP="00723E7C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от 18.05.2016г. № 94 «</w:t>
      </w:r>
      <w:r w:rsidRPr="0055245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внесении изменений в  перечень муниципальных услуг администрации  Старокриушанского сельского поселения Петропавловского муниципального района, предоставляемых  в </w:t>
      </w:r>
      <w:r w:rsidRPr="00552457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центрах, утвержденный постановлением администрации Старокриушанского сельского поселения № 104 от 23.11.2016 года</w:t>
      </w:r>
      <w:r>
        <w:rPr>
          <w:rStyle w:val="FontStyle11"/>
          <w:b w:val="0"/>
          <w:sz w:val="28"/>
          <w:szCs w:val="28"/>
        </w:rPr>
        <w:t>»;</w:t>
      </w:r>
    </w:p>
    <w:p w:rsidR="00552457" w:rsidRPr="003465AB" w:rsidRDefault="00552457" w:rsidP="00723E7C">
      <w:pPr>
        <w:pStyle w:val="ConsPlusTitle"/>
        <w:widowControl/>
        <w:ind w:left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от 12.02.2020г. № 6 «</w:t>
      </w:r>
      <w:r w:rsidR="00D141D5" w:rsidRPr="00D141D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Старокриушанского</w:t>
      </w:r>
      <w:r w:rsidR="00D141D5" w:rsidRPr="00D141D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 xml:space="preserve">  </w:t>
      </w:r>
      <w:r w:rsidR="00D141D5" w:rsidRPr="00D141D5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№ 56 от </w:t>
      </w:r>
      <w:r w:rsidR="00D141D5" w:rsidRPr="00D141D5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26.05.2017 г. </w:t>
      </w:r>
      <w:r w:rsidR="00D141D5" w:rsidRPr="00D141D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«О межведомственной комиссии по  рассмотрению 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реконструкции»</w:t>
      </w:r>
      <w:r>
        <w:rPr>
          <w:rStyle w:val="FontStyle11"/>
          <w:b w:val="0"/>
          <w:sz w:val="28"/>
          <w:szCs w:val="28"/>
        </w:rPr>
        <w:t>»</w:t>
      </w:r>
      <w:r w:rsidR="00D141D5">
        <w:rPr>
          <w:rStyle w:val="FontStyle11"/>
          <w:b w:val="0"/>
          <w:sz w:val="28"/>
          <w:szCs w:val="28"/>
        </w:rPr>
        <w:t>.</w:t>
      </w:r>
    </w:p>
    <w:p w:rsidR="00DC2C7D" w:rsidRPr="003465AB" w:rsidRDefault="00DC2C7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 w:rsidRPr="003465AB">
        <w:rPr>
          <w:rStyle w:val="FontStyle11"/>
          <w:sz w:val="28"/>
          <w:szCs w:val="28"/>
        </w:rPr>
        <w:t xml:space="preserve">2. </w:t>
      </w:r>
      <w:r w:rsidR="005769C8" w:rsidRPr="003465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48729D">
        <w:rPr>
          <w:rFonts w:ascii="Times New Roman" w:hAnsi="Times New Roman"/>
          <w:sz w:val="28"/>
          <w:szCs w:val="28"/>
        </w:rPr>
        <w:t xml:space="preserve">     </w:t>
      </w:r>
      <w:r w:rsidR="005769C8" w:rsidRPr="003465AB">
        <w:rPr>
          <w:rFonts w:ascii="Times New Roman" w:hAnsi="Times New Roman"/>
          <w:sz w:val="28"/>
          <w:szCs w:val="28"/>
        </w:rPr>
        <w:t>обнародования</w:t>
      </w:r>
      <w:r w:rsidRPr="003465AB">
        <w:rPr>
          <w:rFonts w:ascii="Times New Roman" w:hAnsi="Times New Roman"/>
          <w:sz w:val="28"/>
          <w:szCs w:val="28"/>
        </w:rPr>
        <w:t xml:space="preserve">. </w:t>
      </w:r>
    </w:p>
    <w:p w:rsidR="00DC2C7D" w:rsidRPr="003465AB" w:rsidRDefault="00DC2C7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0B06CB" w:rsidRDefault="000B06CB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67378" w:rsidRDefault="00E67378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67378" w:rsidRDefault="00E67378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67378" w:rsidRDefault="00E67378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8729D" w:rsidRDefault="0048729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8729D" w:rsidRDefault="0048729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8729D" w:rsidRDefault="0048729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8729D" w:rsidRDefault="0048729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8729D" w:rsidRDefault="0048729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48729D" w:rsidRDefault="0048729D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E67378" w:rsidRPr="003465AB" w:rsidRDefault="00E67378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16317" w:type="dxa"/>
        <w:tblLook w:val="04A0"/>
      </w:tblPr>
      <w:tblGrid>
        <w:gridCol w:w="9747"/>
        <w:gridCol w:w="3285"/>
        <w:gridCol w:w="3285"/>
      </w:tblGrid>
      <w:tr w:rsidR="00345DAB" w:rsidRPr="003465AB" w:rsidTr="00E67378">
        <w:tc>
          <w:tcPr>
            <w:tcW w:w="9747" w:type="dxa"/>
          </w:tcPr>
          <w:p w:rsidR="00E67378" w:rsidRDefault="001836EA" w:rsidP="00E67378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65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67378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="00345DAB" w:rsidRPr="00346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DAB" w:rsidRPr="003465AB" w:rsidRDefault="00345DAB" w:rsidP="00D141D5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65A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E6737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D141D5">
              <w:rPr>
                <w:rFonts w:ascii="Times New Roman" w:hAnsi="Times New Roman"/>
                <w:sz w:val="28"/>
                <w:szCs w:val="28"/>
              </w:rPr>
              <w:t>С.Е.Колесникова</w:t>
            </w:r>
          </w:p>
        </w:tc>
        <w:tc>
          <w:tcPr>
            <w:tcW w:w="3285" w:type="dxa"/>
          </w:tcPr>
          <w:p w:rsidR="00345DAB" w:rsidRPr="003465AB" w:rsidRDefault="00345DAB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45DAB" w:rsidRPr="003465AB" w:rsidRDefault="001836EA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65AB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345DAB" w:rsidRPr="003465AB" w:rsidRDefault="00345DAB" w:rsidP="00050A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FAB" w:rsidRPr="003465AB" w:rsidRDefault="003E6FAB" w:rsidP="00345DAB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sectPr w:rsidR="003E6FAB" w:rsidRPr="003465AB" w:rsidSect="003465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01" w:rsidRDefault="00C76E01" w:rsidP="00345DAB">
      <w:r>
        <w:separator/>
      </w:r>
    </w:p>
  </w:endnote>
  <w:endnote w:type="continuationSeparator" w:id="0">
    <w:p w:rsidR="00C76E01" w:rsidRDefault="00C76E01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01" w:rsidRDefault="00C76E01" w:rsidP="00345DAB">
      <w:r>
        <w:separator/>
      </w:r>
    </w:p>
  </w:footnote>
  <w:footnote w:type="continuationSeparator" w:id="0">
    <w:p w:rsidR="00C76E01" w:rsidRDefault="00C76E01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B9C"/>
    <w:multiLevelType w:val="hybridMultilevel"/>
    <w:tmpl w:val="1770A1D8"/>
    <w:lvl w:ilvl="0" w:tplc="D3EC89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169E2"/>
    <w:rsid w:val="00050A89"/>
    <w:rsid w:val="000605C3"/>
    <w:rsid w:val="00066B4C"/>
    <w:rsid w:val="000B06CB"/>
    <w:rsid w:val="000E6D3C"/>
    <w:rsid w:val="00166922"/>
    <w:rsid w:val="001836EA"/>
    <w:rsid w:val="001E10F5"/>
    <w:rsid w:val="00243216"/>
    <w:rsid w:val="002754D4"/>
    <w:rsid w:val="002B14E1"/>
    <w:rsid w:val="002F093C"/>
    <w:rsid w:val="003349C5"/>
    <w:rsid w:val="00345DAB"/>
    <w:rsid w:val="003465AB"/>
    <w:rsid w:val="003E6FAB"/>
    <w:rsid w:val="0048280B"/>
    <w:rsid w:val="0048729D"/>
    <w:rsid w:val="0049460A"/>
    <w:rsid w:val="00552457"/>
    <w:rsid w:val="00561EB6"/>
    <w:rsid w:val="005769C8"/>
    <w:rsid w:val="006517A3"/>
    <w:rsid w:val="006652A2"/>
    <w:rsid w:val="00667032"/>
    <w:rsid w:val="007064E3"/>
    <w:rsid w:val="00723E7C"/>
    <w:rsid w:val="00745DCD"/>
    <w:rsid w:val="00770C63"/>
    <w:rsid w:val="007E1AF1"/>
    <w:rsid w:val="007F7667"/>
    <w:rsid w:val="008449AA"/>
    <w:rsid w:val="008D445C"/>
    <w:rsid w:val="008F3EE5"/>
    <w:rsid w:val="00905EF8"/>
    <w:rsid w:val="009E6977"/>
    <w:rsid w:val="00A556AF"/>
    <w:rsid w:val="00AE0552"/>
    <w:rsid w:val="00BC1D32"/>
    <w:rsid w:val="00C76E01"/>
    <w:rsid w:val="00D141D5"/>
    <w:rsid w:val="00D93E0A"/>
    <w:rsid w:val="00DC2C7D"/>
    <w:rsid w:val="00DC6AA5"/>
    <w:rsid w:val="00E01502"/>
    <w:rsid w:val="00E67378"/>
    <w:rsid w:val="00E76433"/>
    <w:rsid w:val="00E9150D"/>
    <w:rsid w:val="00E96865"/>
    <w:rsid w:val="00EC2C7C"/>
    <w:rsid w:val="00EE670C"/>
    <w:rsid w:val="00F23909"/>
    <w:rsid w:val="00F23D33"/>
    <w:rsid w:val="00F51B7D"/>
    <w:rsid w:val="00F80B68"/>
    <w:rsid w:val="00F811E1"/>
    <w:rsid w:val="00F82A7E"/>
    <w:rsid w:val="00FA52BA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39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23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23909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239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39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39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21">
    <w:name w:val="2Название Знак"/>
    <w:link w:val="22"/>
    <w:locked/>
    <w:rsid w:val="003465AB"/>
    <w:rPr>
      <w:rFonts w:ascii="Arial" w:hAnsi="Arial" w:cs="Arial"/>
      <w:b/>
      <w:sz w:val="24"/>
      <w:szCs w:val="28"/>
      <w:lang w:eastAsia="ar-SA"/>
    </w:rPr>
  </w:style>
  <w:style w:type="paragraph" w:customStyle="1" w:styleId="22">
    <w:name w:val="2Название"/>
    <w:basedOn w:val="a"/>
    <w:link w:val="21"/>
    <w:rsid w:val="003465AB"/>
    <w:pPr>
      <w:ind w:right="4536" w:firstLine="0"/>
    </w:pPr>
    <w:rPr>
      <w:rFonts w:eastAsia="Calibri"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39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39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39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39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390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239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2390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239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23909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2390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2390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2390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24</cp:revision>
  <cp:lastPrinted>2018-05-18T13:17:00Z</cp:lastPrinted>
  <dcterms:created xsi:type="dcterms:W3CDTF">2018-04-03T05:39:00Z</dcterms:created>
  <dcterms:modified xsi:type="dcterms:W3CDTF">2021-01-13T05:15:00Z</dcterms:modified>
</cp:coreProperties>
</file>