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4D1" w:rsidRPr="00CA73DD" w:rsidRDefault="006364D1" w:rsidP="00CA73DD">
      <w:pPr>
        <w:pStyle w:val="aa"/>
        <w:spacing w:after="0"/>
        <w:rPr>
          <w:b w:val="0"/>
        </w:rPr>
      </w:pPr>
      <w:r w:rsidRPr="00CA73DD">
        <w:rPr>
          <w:b w:val="0"/>
          <w:szCs w:val="28"/>
        </w:rPr>
        <w:t xml:space="preserve">                       </w:t>
      </w:r>
      <w:r w:rsidR="00CA73DD" w:rsidRPr="00CA73DD">
        <w:rPr>
          <w:b w:val="0"/>
          <w:szCs w:val="28"/>
        </w:rPr>
        <w:t>А</w:t>
      </w:r>
      <w:r w:rsidRPr="00CA73DD">
        <w:rPr>
          <w:b w:val="0"/>
        </w:rPr>
        <w:t>дминистрации Осинцевского сельского поселения</w:t>
      </w:r>
    </w:p>
    <w:p w:rsidR="006364D1" w:rsidRDefault="006364D1" w:rsidP="00CA73DD">
      <w:pPr>
        <w:pStyle w:val="a6"/>
      </w:pPr>
      <w:r>
        <w:t xml:space="preserve">        Кишертского муниципального района</w:t>
      </w:r>
      <w:r w:rsidR="00CA73DD">
        <w:t xml:space="preserve"> Пермского края</w:t>
      </w:r>
    </w:p>
    <w:p w:rsidR="00CA73DD" w:rsidRDefault="00CA73DD">
      <w:pPr>
        <w:pStyle w:val="a6"/>
      </w:pPr>
    </w:p>
    <w:p w:rsidR="00CA73DD" w:rsidRDefault="00CA73DD">
      <w:pPr>
        <w:pStyle w:val="a6"/>
      </w:pPr>
    </w:p>
    <w:p w:rsidR="00CA73DD" w:rsidRPr="00A52A9F" w:rsidRDefault="00CA73DD">
      <w:pPr>
        <w:pStyle w:val="a6"/>
      </w:pPr>
    </w:p>
    <w:p w:rsidR="006364D1" w:rsidRDefault="00CA73DD" w:rsidP="00CA73DD">
      <w:pPr>
        <w:pStyle w:val="a6"/>
        <w:jc w:val="center"/>
        <w:rPr>
          <w:szCs w:val="28"/>
        </w:rPr>
      </w:pPr>
      <w:r w:rsidRPr="00CA73DD">
        <w:rPr>
          <w:szCs w:val="28"/>
        </w:rPr>
        <w:t>П О С Т А Н О В Л Е Н И Е</w:t>
      </w:r>
    </w:p>
    <w:p w:rsidR="00CA73DD" w:rsidRPr="00CA73DD" w:rsidRDefault="00CA73DD" w:rsidP="00CA73DD">
      <w:pPr>
        <w:pStyle w:val="a6"/>
        <w:jc w:val="center"/>
      </w:pPr>
    </w:p>
    <w:p w:rsidR="006364D1" w:rsidRDefault="0059539A">
      <w:pPr>
        <w:pStyle w:val="a6"/>
      </w:pPr>
      <w:r>
        <w:t>19</w:t>
      </w:r>
      <w:r w:rsidR="00464D3A">
        <w:t>.11</w:t>
      </w:r>
      <w:r w:rsidR="003735DD">
        <w:t>.201</w:t>
      </w:r>
      <w:r w:rsidR="000A49CE">
        <w:t>8</w:t>
      </w:r>
      <w:r w:rsidR="006364D1">
        <w:t xml:space="preserve">   .                                                                             № </w:t>
      </w:r>
      <w:r>
        <w:t>89</w:t>
      </w:r>
    </w:p>
    <w:p w:rsidR="006364D1" w:rsidRDefault="006364D1">
      <w:pPr>
        <w:pStyle w:val="a6"/>
      </w:pPr>
    </w:p>
    <w:p w:rsidR="00CA73DD" w:rsidRDefault="006364D1" w:rsidP="00CA73DD">
      <w:pPr>
        <w:spacing w:line="300" w:lineRule="exact"/>
        <w:jc w:val="both"/>
        <w:rPr>
          <w:b/>
        </w:rPr>
      </w:pPr>
      <w:r>
        <w:rPr>
          <w:b/>
        </w:rPr>
        <w:t>Об утверждении</w:t>
      </w:r>
      <w:r w:rsidR="00CA73DD">
        <w:rPr>
          <w:b/>
        </w:rPr>
        <w:t xml:space="preserve"> </w:t>
      </w:r>
      <w:r>
        <w:rPr>
          <w:b/>
        </w:rPr>
        <w:t xml:space="preserve">прогноза </w:t>
      </w:r>
    </w:p>
    <w:p w:rsidR="006364D1" w:rsidRDefault="006364D1" w:rsidP="00CA73DD">
      <w:pPr>
        <w:spacing w:line="300" w:lineRule="exact"/>
        <w:jc w:val="both"/>
        <w:rPr>
          <w:b/>
        </w:rPr>
      </w:pPr>
      <w:r>
        <w:rPr>
          <w:b/>
        </w:rPr>
        <w:t xml:space="preserve">социально-экономического </w:t>
      </w:r>
    </w:p>
    <w:p w:rsidR="00CA73DD" w:rsidRDefault="006364D1">
      <w:pPr>
        <w:spacing w:line="300" w:lineRule="exact"/>
        <w:ind w:left="-708" w:firstLine="708"/>
        <w:jc w:val="both"/>
        <w:rPr>
          <w:b/>
        </w:rPr>
      </w:pPr>
      <w:r>
        <w:rPr>
          <w:b/>
        </w:rPr>
        <w:t>развития Осинцевского</w:t>
      </w:r>
    </w:p>
    <w:p w:rsidR="00CA73DD" w:rsidRDefault="006364D1">
      <w:pPr>
        <w:spacing w:line="300" w:lineRule="exact"/>
        <w:ind w:left="-708" w:firstLine="708"/>
        <w:jc w:val="both"/>
        <w:rPr>
          <w:b/>
        </w:rPr>
      </w:pPr>
      <w:r>
        <w:rPr>
          <w:b/>
        </w:rPr>
        <w:t xml:space="preserve"> сельского поселения на</w:t>
      </w:r>
    </w:p>
    <w:p w:rsidR="006364D1" w:rsidRDefault="006364D1">
      <w:pPr>
        <w:spacing w:line="300" w:lineRule="exact"/>
        <w:ind w:left="-708" w:firstLine="708"/>
        <w:jc w:val="both"/>
        <w:rPr>
          <w:b/>
        </w:rPr>
      </w:pPr>
      <w:r>
        <w:rPr>
          <w:b/>
        </w:rPr>
        <w:t xml:space="preserve"> 201</w:t>
      </w:r>
      <w:r w:rsidR="000A49CE">
        <w:rPr>
          <w:b/>
        </w:rPr>
        <w:t>9-2021</w:t>
      </w:r>
      <w:r>
        <w:rPr>
          <w:b/>
        </w:rPr>
        <w:t xml:space="preserve"> годы </w:t>
      </w:r>
    </w:p>
    <w:p w:rsidR="006364D1" w:rsidRDefault="006364D1">
      <w:pPr>
        <w:spacing w:line="360" w:lineRule="exact"/>
        <w:jc w:val="both"/>
      </w:pPr>
      <w:r>
        <w:tab/>
      </w:r>
    </w:p>
    <w:p w:rsidR="006364D1" w:rsidRDefault="006364D1">
      <w:pPr>
        <w:spacing w:line="360" w:lineRule="exact"/>
        <w:jc w:val="both"/>
      </w:pPr>
    </w:p>
    <w:p w:rsidR="006364D1" w:rsidRDefault="006364D1">
      <w:pPr>
        <w:spacing w:line="360" w:lineRule="exact"/>
        <w:jc w:val="both"/>
      </w:pPr>
    </w:p>
    <w:p w:rsidR="006364D1" w:rsidRDefault="006364D1">
      <w:r>
        <w:tab/>
        <w:t>В целях создания условий для повышения качества жизни населения сельского поселения</w:t>
      </w:r>
    </w:p>
    <w:p w:rsidR="006364D1" w:rsidRDefault="006364D1">
      <w:r>
        <w:t xml:space="preserve"> ПОСТАНОВЛЯЮ:</w:t>
      </w:r>
      <w:bookmarkStart w:id="0" w:name="_GoBack"/>
      <w:bookmarkEnd w:id="0"/>
    </w:p>
    <w:p w:rsidR="006364D1" w:rsidRDefault="006364D1"/>
    <w:p w:rsidR="006364D1" w:rsidRDefault="006364D1">
      <w:pPr>
        <w:numPr>
          <w:ilvl w:val="0"/>
          <w:numId w:val="1"/>
        </w:numPr>
        <w:tabs>
          <w:tab w:val="left" w:pos="720"/>
        </w:tabs>
        <w:jc w:val="both"/>
      </w:pPr>
      <w:r>
        <w:t>Утвердить прилагаемый «Прогноз  социально-экономического развития Осинцевского сельского поселения на 201</w:t>
      </w:r>
      <w:r w:rsidR="000A49CE">
        <w:t>9 – 2021</w:t>
      </w:r>
      <w:r>
        <w:t xml:space="preserve"> годы»</w:t>
      </w:r>
      <w:proofErr w:type="gramStart"/>
      <w:r>
        <w:t xml:space="preserve"> .</w:t>
      </w:r>
      <w:proofErr w:type="gramEnd"/>
    </w:p>
    <w:p w:rsidR="006364D1" w:rsidRDefault="006364D1">
      <w:pPr>
        <w:numPr>
          <w:ilvl w:val="0"/>
          <w:numId w:val="1"/>
        </w:numPr>
        <w:tabs>
          <w:tab w:val="left" w:pos="720"/>
        </w:tabs>
        <w:jc w:val="both"/>
      </w:pPr>
      <w:r>
        <w:t>Ежегодно подводить итоги и производить корректировку Прогноза.</w:t>
      </w:r>
    </w:p>
    <w:p w:rsidR="006364D1" w:rsidRDefault="006364D1">
      <w:pPr>
        <w:numPr>
          <w:ilvl w:val="0"/>
          <w:numId w:val="1"/>
        </w:numPr>
        <w:tabs>
          <w:tab w:val="left" w:pos="720"/>
        </w:tabs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 оставляю за собой.</w:t>
      </w:r>
    </w:p>
    <w:p w:rsidR="006364D1" w:rsidRDefault="006364D1">
      <w:pPr>
        <w:jc w:val="both"/>
      </w:pPr>
    </w:p>
    <w:p w:rsidR="006364D1" w:rsidRDefault="006364D1">
      <w:pPr>
        <w:jc w:val="both"/>
      </w:pPr>
    </w:p>
    <w:p w:rsidR="006364D1" w:rsidRDefault="006364D1">
      <w:pPr>
        <w:jc w:val="both"/>
      </w:pPr>
    </w:p>
    <w:p w:rsidR="006364D1" w:rsidRDefault="006364D1">
      <w:pPr>
        <w:jc w:val="both"/>
      </w:pPr>
    </w:p>
    <w:p w:rsidR="006364D1" w:rsidRDefault="006364D1">
      <w:pPr>
        <w:jc w:val="both"/>
      </w:pPr>
      <w:r>
        <w:t xml:space="preserve">Глава сельского поселения                                           </w:t>
      </w:r>
      <w:proofErr w:type="spellStart"/>
      <w:r w:rsidR="000A49CE">
        <w:t>С.Х.Брылунов</w:t>
      </w:r>
      <w:proofErr w:type="spellEnd"/>
    </w:p>
    <w:p w:rsidR="006364D1" w:rsidRDefault="006364D1">
      <w:pPr>
        <w:jc w:val="both"/>
      </w:pPr>
    </w:p>
    <w:p w:rsidR="006364D1" w:rsidRDefault="006364D1">
      <w:pPr>
        <w:jc w:val="both"/>
      </w:pPr>
    </w:p>
    <w:p w:rsidR="006364D1" w:rsidRDefault="006364D1">
      <w:pPr>
        <w:jc w:val="both"/>
      </w:pPr>
    </w:p>
    <w:p w:rsidR="006364D1" w:rsidRDefault="006364D1">
      <w:pPr>
        <w:jc w:val="both"/>
      </w:pPr>
    </w:p>
    <w:p w:rsidR="006364D1" w:rsidRDefault="006364D1">
      <w:pPr>
        <w:jc w:val="both"/>
      </w:pPr>
    </w:p>
    <w:p w:rsidR="006364D1" w:rsidRDefault="006364D1">
      <w:pPr>
        <w:jc w:val="both"/>
      </w:pPr>
    </w:p>
    <w:p w:rsidR="006364D1" w:rsidRDefault="006364D1">
      <w:pPr>
        <w:jc w:val="both"/>
      </w:pPr>
    </w:p>
    <w:p w:rsidR="006364D1" w:rsidRDefault="006364D1">
      <w:pPr>
        <w:jc w:val="both"/>
      </w:pPr>
    </w:p>
    <w:p w:rsidR="006364D1" w:rsidRDefault="006364D1">
      <w:pPr>
        <w:jc w:val="both"/>
      </w:pPr>
    </w:p>
    <w:p w:rsidR="006364D1" w:rsidRDefault="006364D1">
      <w:pPr>
        <w:jc w:val="both"/>
      </w:pPr>
    </w:p>
    <w:p w:rsidR="006364D1" w:rsidRDefault="006364D1">
      <w:pPr>
        <w:jc w:val="both"/>
      </w:pPr>
      <w:r>
        <w:t xml:space="preserve">        </w:t>
      </w:r>
    </w:p>
    <w:p w:rsidR="006364D1" w:rsidRDefault="006364D1">
      <w:pPr>
        <w:jc w:val="both"/>
      </w:pPr>
    </w:p>
    <w:p w:rsidR="006364D1" w:rsidRDefault="006364D1">
      <w:pPr>
        <w:jc w:val="both"/>
      </w:pPr>
    </w:p>
    <w:p w:rsidR="006364D1" w:rsidRDefault="006364D1">
      <w:pPr>
        <w:jc w:val="both"/>
      </w:pPr>
    </w:p>
    <w:p w:rsidR="006364D1" w:rsidRDefault="006364D1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</w:t>
      </w:r>
      <w:r w:rsidR="00CA73DD">
        <w:rPr>
          <w:szCs w:val="28"/>
        </w:rPr>
        <w:t xml:space="preserve">          </w:t>
      </w:r>
      <w:r>
        <w:rPr>
          <w:szCs w:val="28"/>
        </w:rPr>
        <w:t xml:space="preserve"> Приложение</w:t>
      </w:r>
    </w:p>
    <w:p w:rsidR="006364D1" w:rsidRDefault="006364D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CA73DD">
        <w:rPr>
          <w:szCs w:val="28"/>
        </w:rPr>
        <w:t xml:space="preserve">                         </w:t>
      </w:r>
      <w:r>
        <w:rPr>
          <w:szCs w:val="28"/>
        </w:rPr>
        <w:t>к Постановлению</w:t>
      </w:r>
    </w:p>
    <w:p w:rsidR="006364D1" w:rsidRDefault="006364D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администрации Осинцевского</w:t>
      </w:r>
    </w:p>
    <w:p w:rsidR="006364D1" w:rsidRDefault="006364D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CA73DD">
        <w:rPr>
          <w:szCs w:val="28"/>
        </w:rPr>
        <w:t xml:space="preserve">             </w:t>
      </w:r>
      <w:r>
        <w:rPr>
          <w:szCs w:val="28"/>
        </w:rPr>
        <w:t>сельского поселения</w:t>
      </w:r>
    </w:p>
    <w:p w:rsidR="006364D1" w:rsidRDefault="006364D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CA73DD">
        <w:rPr>
          <w:szCs w:val="28"/>
        </w:rPr>
        <w:t xml:space="preserve">            </w:t>
      </w:r>
      <w:r>
        <w:rPr>
          <w:szCs w:val="28"/>
        </w:rPr>
        <w:t xml:space="preserve"> от</w:t>
      </w:r>
      <w:r w:rsidR="00CA73DD">
        <w:rPr>
          <w:szCs w:val="28"/>
        </w:rPr>
        <w:t xml:space="preserve"> </w:t>
      </w:r>
      <w:r w:rsidR="0059539A">
        <w:rPr>
          <w:szCs w:val="28"/>
        </w:rPr>
        <w:t>19</w:t>
      </w:r>
      <w:r w:rsidR="00CA73DD">
        <w:rPr>
          <w:szCs w:val="28"/>
        </w:rPr>
        <w:t>.</w:t>
      </w:r>
      <w:r w:rsidR="00E76110">
        <w:rPr>
          <w:szCs w:val="28"/>
        </w:rPr>
        <w:t>11</w:t>
      </w:r>
      <w:r w:rsidR="00CA73DD">
        <w:rPr>
          <w:szCs w:val="28"/>
        </w:rPr>
        <w:t>.201</w:t>
      </w:r>
      <w:r w:rsidR="002A3BEB">
        <w:rPr>
          <w:szCs w:val="28"/>
        </w:rPr>
        <w:t>8</w:t>
      </w:r>
      <w:r>
        <w:rPr>
          <w:szCs w:val="28"/>
        </w:rPr>
        <w:t xml:space="preserve"> N </w:t>
      </w:r>
      <w:r w:rsidR="0059539A">
        <w:rPr>
          <w:szCs w:val="28"/>
        </w:rPr>
        <w:t>89</w:t>
      </w:r>
    </w:p>
    <w:p w:rsidR="006364D1" w:rsidRDefault="006364D1">
      <w:pPr>
        <w:jc w:val="both"/>
        <w:rPr>
          <w:szCs w:val="28"/>
        </w:rPr>
      </w:pPr>
    </w:p>
    <w:p w:rsidR="006364D1" w:rsidRDefault="006364D1">
      <w:pPr>
        <w:jc w:val="center"/>
        <w:rPr>
          <w:szCs w:val="28"/>
        </w:rPr>
      </w:pPr>
      <w:r>
        <w:rPr>
          <w:szCs w:val="28"/>
        </w:rPr>
        <w:t>ПРОГНОЗ</w:t>
      </w:r>
    </w:p>
    <w:p w:rsidR="006364D1" w:rsidRDefault="006364D1">
      <w:pPr>
        <w:jc w:val="center"/>
        <w:rPr>
          <w:szCs w:val="28"/>
        </w:rPr>
      </w:pPr>
      <w:r>
        <w:rPr>
          <w:szCs w:val="28"/>
        </w:rPr>
        <w:t xml:space="preserve"> СОЦИАЛЬНО-ЭКОНОМИЧЕСКОГО РАЗВИТИЯ</w:t>
      </w:r>
    </w:p>
    <w:p w:rsidR="006364D1" w:rsidRDefault="006364D1">
      <w:pPr>
        <w:jc w:val="center"/>
        <w:rPr>
          <w:szCs w:val="28"/>
        </w:rPr>
      </w:pPr>
      <w:r>
        <w:rPr>
          <w:szCs w:val="28"/>
        </w:rPr>
        <w:t>ОСИНЦЕВСКОГО  СЕЛЬСКОГО ПОСЕЛЕНИЯ</w:t>
      </w:r>
    </w:p>
    <w:p w:rsidR="006364D1" w:rsidRDefault="006364D1">
      <w:pPr>
        <w:jc w:val="center"/>
      </w:pPr>
    </w:p>
    <w:p w:rsidR="006364D1" w:rsidRDefault="006364D1">
      <w:pPr>
        <w:jc w:val="center"/>
        <w:rPr>
          <w:szCs w:val="28"/>
        </w:rPr>
      </w:pPr>
    </w:p>
    <w:p w:rsidR="006364D1" w:rsidRDefault="006364D1">
      <w:pPr>
        <w:ind w:right="-30"/>
        <w:rPr>
          <w:szCs w:val="28"/>
        </w:rPr>
      </w:pPr>
      <w:r>
        <w:rPr>
          <w:szCs w:val="28"/>
        </w:rPr>
        <w:t>Прогноз социально-экономического развития поселения разработан на основании прогнозов, представленных предприятиями и организациями поселения.</w:t>
      </w:r>
    </w:p>
    <w:p w:rsidR="006364D1" w:rsidRDefault="006364D1">
      <w:pPr>
        <w:rPr>
          <w:szCs w:val="28"/>
        </w:rPr>
      </w:pPr>
      <w:r>
        <w:rPr>
          <w:szCs w:val="28"/>
        </w:rPr>
        <w:t>Основными в деятельности исполнительных органов власти предприятий и организаций поселения должны стать следующие направления:</w:t>
      </w:r>
    </w:p>
    <w:p w:rsidR="006364D1" w:rsidRDefault="006364D1">
      <w:pPr>
        <w:numPr>
          <w:ilvl w:val="0"/>
          <w:numId w:val="2"/>
        </w:numPr>
        <w:tabs>
          <w:tab w:val="left" w:pos="360"/>
        </w:tabs>
        <w:rPr>
          <w:szCs w:val="28"/>
        </w:rPr>
      </w:pPr>
      <w:r>
        <w:rPr>
          <w:szCs w:val="28"/>
        </w:rPr>
        <w:t>сохранение и развитие существующих предприятий;</w:t>
      </w:r>
    </w:p>
    <w:p w:rsidR="006364D1" w:rsidRDefault="006364D1">
      <w:pPr>
        <w:numPr>
          <w:ilvl w:val="0"/>
          <w:numId w:val="2"/>
        </w:numPr>
        <w:tabs>
          <w:tab w:val="left" w:pos="360"/>
        </w:tabs>
        <w:rPr>
          <w:szCs w:val="28"/>
        </w:rPr>
      </w:pPr>
      <w:r>
        <w:rPr>
          <w:szCs w:val="28"/>
        </w:rPr>
        <w:t>создание новых предприятий;</w:t>
      </w:r>
    </w:p>
    <w:p w:rsidR="006364D1" w:rsidRDefault="006364D1">
      <w:pPr>
        <w:numPr>
          <w:ilvl w:val="0"/>
          <w:numId w:val="2"/>
        </w:numPr>
        <w:tabs>
          <w:tab w:val="left" w:pos="360"/>
        </w:tabs>
        <w:rPr>
          <w:szCs w:val="28"/>
        </w:rPr>
      </w:pPr>
      <w:r>
        <w:rPr>
          <w:szCs w:val="28"/>
        </w:rPr>
        <w:t>рост объема производства сельскохозяйственной продукции;</w:t>
      </w:r>
    </w:p>
    <w:p w:rsidR="006364D1" w:rsidRDefault="006364D1">
      <w:pPr>
        <w:numPr>
          <w:ilvl w:val="0"/>
          <w:numId w:val="2"/>
        </w:numPr>
        <w:tabs>
          <w:tab w:val="left" w:pos="360"/>
        </w:tabs>
        <w:rPr>
          <w:szCs w:val="28"/>
        </w:rPr>
      </w:pPr>
      <w:r>
        <w:rPr>
          <w:szCs w:val="28"/>
        </w:rPr>
        <w:t>создание условий для развития малого предпринимательства;</w:t>
      </w:r>
    </w:p>
    <w:p w:rsidR="006364D1" w:rsidRDefault="006364D1">
      <w:pPr>
        <w:numPr>
          <w:ilvl w:val="0"/>
          <w:numId w:val="2"/>
        </w:numPr>
        <w:tabs>
          <w:tab w:val="left" w:pos="360"/>
        </w:tabs>
        <w:rPr>
          <w:szCs w:val="28"/>
        </w:rPr>
      </w:pPr>
      <w:r>
        <w:rPr>
          <w:szCs w:val="28"/>
        </w:rPr>
        <w:t>увеличение собираемости налогов, обеспечение стабильности финансирования бюджетных расходов</w:t>
      </w:r>
    </w:p>
    <w:p w:rsidR="006364D1" w:rsidRDefault="006364D1">
      <w:pPr>
        <w:ind w:left="360"/>
        <w:rPr>
          <w:szCs w:val="28"/>
        </w:rPr>
      </w:pPr>
      <w:r>
        <w:rPr>
          <w:szCs w:val="28"/>
        </w:rPr>
        <w:t>Прогноз социально-экономического развития поселения на 201</w:t>
      </w:r>
      <w:r w:rsidR="000A49CE">
        <w:rPr>
          <w:szCs w:val="28"/>
        </w:rPr>
        <w:t>9 год и на период 2020-2021</w:t>
      </w:r>
      <w:r>
        <w:rPr>
          <w:szCs w:val="28"/>
        </w:rPr>
        <w:t xml:space="preserve"> года предоставлен следующими разделами:</w:t>
      </w:r>
    </w:p>
    <w:p w:rsidR="006364D1" w:rsidRDefault="003735DD" w:rsidP="003735DD">
      <w:pPr>
        <w:numPr>
          <w:ilvl w:val="1"/>
          <w:numId w:val="1"/>
        </w:numPr>
        <w:rPr>
          <w:szCs w:val="28"/>
        </w:rPr>
      </w:pPr>
      <w:r w:rsidRPr="003735DD">
        <w:rPr>
          <w:szCs w:val="28"/>
        </w:rPr>
        <w:t xml:space="preserve">Развитие  предприятий, учреждений и организаций </w:t>
      </w:r>
      <w:r w:rsidR="006364D1">
        <w:rPr>
          <w:szCs w:val="28"/>
        </w:rPr>
        <w:t>(таблица 1)</w:t>
      </w:r>
    </w:p>
    <w:p w:rsidR="0059539A" w:rsidRPr="0059539A" w:rsidRDefault="006364D1" w:rsidP="0059539A">
      <w:pPr>
        <w:ind w:left="360"/>
        <w:rPr>
          <w:szCs w:val="28"/>
        </w:rPr>
      </w:pPr>
      <w:r>
        <w:rPr>
          <w:szCs w:val="28"/>
        </w:rPr>
        <w:t xml:space="preserve">2. </w:t>
      </w:r>
      <w:r w:rsidR="0059539A" w:rsidRPr="0059539A">
        <w:rPr>
          <w:szCs w:val="28"/>
        </w:rPr>
        <w:t xml:space="preserve">Прогноз доходов бюджета </w:t>
      </w:r>
      <w:proofErr w:type="spellStart"/>
      <w:r w:rsidR="0059539A" w:rsidRPr="0059539A">
        <w:rPr>
          <w:szCs w:val="28"/>
        </w:rPr>
        <w:t>Осинцевского</w:t>
      </w:r>
      <w:proofErr w:type="spellEnd"/>
      <w:r w:rsidR="0059539A" w:rsidRPr="0059539A">
        <w:rPr>
          <w:szCs w:val="28"/>
        </w:rPr>
        <w:t xml:space="preserve"> сельского  поселения</w:t>
      </w:r>
    </w:p>
    <w:p w:rsidR="006364D1" w:rsidRDefault="0059539A" w:rsidP="0059539A">
      <w:pPr>
        <w:ind w:left="360"/>
        <w:rPr>
          <w:szCs w:val="28"/>
        </w:rPr>
      </w:pPr>
      <w:r w:rsidRPr="0059539A">
        <w:rPr>
          <w:szCs w:val="28"/>
        </w:rPr>
        <w:t xml:space="preserve">на очередной финансовый год и плановый период </w:t>
      </w:r>
      <w:r>
        <w:rPr>
          <w:szCs w:val="28"/>
        </w:rPr>
        <w:t xml:space="preserve"> и </w:t>
      </w:r>
      <w:r w:rsidRPr="0059539A">
        <w:rPr>
          <w:szCs w:val="28"/>
        </w:rPr>
        <w:t xml:space="preserve">основных показателей расходов бюджета </w:t>
      </w:r>
      <w:proofErr w:type="spellStart"/>
      <w:r w:rsidRPr="0059539A">
        <w:rPr>
          <w:szCs w:val="28"/>
        </w:rPr>
        <w:t>Осинцевского</w:t>
      </w:r>
      <w:proofErr w:type="spellEnd"/>
      <w:r>
        <w:rPr>
          <w:szCs w:val="28"/>
        </w:rPr>
        <w:t xml:space="preserve"> </w:t>
      </w:r>
      <w:r w:rsidRPr="0059539A">
        <w:rPr>
          <w:szCs w:val="28"/>
        </w:rPr>
        <w:t>сельского поселения на очередной финансовый год</w:t>
      </w:r>
      <w:r>
        <w:rPr>
          <w:szCs w:val="28"/>
        </w:rPr>
        <w:t xml:space="preserve"> </w:t>
      </w:r>
      <w:r w:rsidRPr="0059539A">
        <w:rPr>
          <w:szCs w:val="28"/>
        </w:rPr>
        <w:t>и плановый период</w:t>
      </w:r>
      <w:r>
        <w:rPr>
          <w:szCs w:val="28"/>
        </w:rPr>
        <w:t xml:space="preserve"> </w:t>
      </w:r>
      <w:r w:rsidRPr="0059539A">
        <w:rPr>
          <w:szCs w:val="28"/>
        </w:rPr>
        <w:t xml:space="preserve"> </w:t>
      </w:r>
      <w:r w:rsidR="006364D1">
        <w:rPr>
          <w:szCs w:val="28"/>
        </w:rPr>
        <w:t xml:space="preserve">(таблица </w:t>
      </w:r>
      <w:r w:rsidR="003735DD">
        <w:rPr>
          <w:szCs w:val="28"/>
        </w:rPr>
        <w:t>2,3</w:t>
      </w:r>
      <w:r w:rsidR="006364D1">
        <w:rPr>
          <w:szCs w:val="28"/>
        </w:rPr>
        <w:t>)</w:t>
      </w:r>
    </w:p>
    <w:p w:rsidR="0059539A" w:rsidRPr="0059539A" w:rsidRDefault="006364D1" w:rsidP="0059539A">
      <w:pPr>
        <w:ind w:left="360"/>
        <w:rPr>
          <w:szCs w:val="28"/>
        </w:rPr>
      </w:pPr>
      <w:r>
        <w:rPr>
          <w:szCs w:val="28"/>
        </w:rPr>
        <w:t xml:space="preserve">3. </w:t>
      </w:r>
      <w:r w:rsidR="0059539A" w:rsidRPr="0059539A">
        <w:rPr>
          <w:szCs w:val="28"/>
        </w:rPr>
        <w:t>Прогноз предельных объемов муниципальных заимствований</w:t>
      </w:r>
    </w:p>
    <w:p w:rsidR="0059539A" w:rsidRPr="0059539A" w:rsidRDefault="0059539A" w:rsidP="0059539A">
      <w:pPr>
        <w:ind w:left="360"/>
        <w:rPr>
          <w:szCs w:val="28"/>
        </w:rPr>
      </w:pPr>
      <w:r w:rsidRPr="0059539A">
        <w:rPr>
          <w:szCs w:val="28"/>
        </w:rPr>
        <w:t xml:space="preserve">и погашения муниципального долга </w:t>
      </w:r>
      <w:proofErr w:type="spellStart"/>
      <w:r w:rsidRPr="0059539A">
        <w:rPr>
          <w:szCs w:val="28"/>
        </w:rPr>
        <w:t>Осинцевского</w:t>
      </w:r>
      <w:proofErr w:type="spellEnd"/>
      <w:r w:rsidRPr="0059539A">
        <w:rPr>
          <w:szCs w:val="28"/>
        </w:rPr>
        <w:t xml:space="preserve"> сельского</w:t>
      </w:r>
    </w:p>
    <w:p w:rsidR="006364D1" w:rsidRDefault="0059539A" w:rsidP="0059539A">
      <w:pPr>
        <w:ind w:left="360"/>
        <w:rPr>
          <w:szCs w:val="28"/>
        </w:rPr>
      </w:pPr>
      <w:r w:rsidRPr="0059539A">
        <w:rPr>
          <w:szCs w:val="28"/>
        </w:rPr>
        <w:t xml:space="preserve">поселения </w:t>
      </w:r>
      <w:r w:rsidR="006364D1">
        <w:rPr>
          <w:szCs w:val="28"/>
        </w:rPr>
        <w:t xml:space="preserve">(таблица </w:t>
      </w:r>
      <w:r w:rsidR="003735DD">
        <w:rPr>
          <w:szCs w:val="28"/>
        </w:rPr>
        <w:t>4</w:t>
      </w:r>
      <w:r w:rsidR="006364D1">
        <w:rPr>
          <w:szCs w:val="28"/>
        </w:rPr>
        <w:t>)</w:t>
      </w:r>
    </w:p>
    <w:p w:rsidR="006364D1" w:rsidRDefault="006364D1">
      <w:pPr>
        <w:rPr>
          <w:szCs w:val="28"/>
        </w:rPr>
      </w:pPr>
      <w:r>
        <w:rPr>
          <w:szCs w:val="28"/>
        </w:rPr>
        <w:t xml:space="preserve">     </w:t>
      </w:r>
    </w:p>
    <w:p w:rsidR="006364D1" w:rsidRDefault="006364D1">
      <w:pPr>
        <w:rPr>
          <w:szCs w:val="28"/>
        </w:rPr>
      </w:pPr>
    </w:p>
    <w:p w:rsidR="006364D1" w:rsidRDefault="006364D1">
      <w:pPr>
        <w:rPr>
          <w:szCs w:val="28"/>
        </w:rPr>
      </w:pPr>
    </w:p>
    <w:p w:rsidR="006364D1" w:rsidRDefault="006364D1">
      <w:pPr>
        <w:rPr>
          <w:szCs w:val="28"/>
        </w:rPr>
      </w:pPr>
    </w:p>
    <w:p w:rsidR="006364D1" w:rsidRDefault="006364D1">
      <w:pPr>
        <w:rPr>
          <w:szCs w:val="28"/>
        </w:rPr>
      </w:pPr>
    </w:p>
    <w:p w:rsidR="006364D1" w:rsidRDefault="006364D1">
      <w:pPr>
        <w:rPr>
          <w:szCs w:val="28"/>
        </w:rPr>
      </w:pPr>
    </w:p>
    <w:p w:rsidR="006364D1" w:rsidRDefault="006364D1">
      <w:pPr>
        <w:rPr>
          <w:szCs w:val="28"/>
        </w:rPr>
      </w:pPr>
    </w:p>
    <w:p w:rsidR="006364D1" w:rsidRDefault="006364D1">
      <w:pPr>
        <w:rPr>
          <w:szCs w:val="28"/>
        </w:rPr>
      </w:pPr>
    </w:p>
    <w:p w:rsidR="006364D1" w:rsidRDefault="006364D1">
      <w:pPr>
        <w:jc w:val="center"/>
        <w:rPr>
          <w:szCs w:val="28"/>
        </w:rPr>
      </w:pPr>
    </w:p>
    <w:p w:rsidR="00CF1308" w:rsidRDefault="00CF1308">
      <w:pPr>
        <w:jc w:val="center"/>
        <w:rPr>
          <w:szCs w:val="28"/>
        </w:rPr>
      </w:pPr>
    </w:p>
    <w:p w:rsidR="00CF1308" w:rsidRDefault="00CF1308">
      <w:pPr>
        <w:jc w:val="center"/>
        <w:rPr>
          <w:szCs w:val="28"/>
        </w:rPr>
      </w:pPr>
    </w:p>
    <w:p w:rsidR="00CF1308" w:rsidRDefault="00CF1308">
      <w:pPr>
        <w:jc w:val="center"/>
        <w:rPr>
          <w:szCs w:val="28"/>
        </w:rPr>
      </w:pPr>
    </w:p>
    <w:p w:rsidR="006364D1" w:rsidRDefault="006364D1">
      <w:pPr>
        <w:jc w:val="center"/>
        <w:rPr>
          <w:szCs w:val="28"/>
        </w:rPr>
      </w:pPr>
      <w:r>
        <w:rPr>
          <w:szCs w:val="28"/>
        </w:rPr>
        <w:t xml:space="preserve">                     </w:t>
      </w:r>
    </w:p>
    <w:p w:rsidR="006364D1" w:rsidRDefault="006364D1">
      <w:pPr>
        <w:jc w:val="center"/>
        <w:rPr>
          <w:szCs w:val="28"/>
        </w:rPr>
      </w:pPr>
    </w:p>
    <w:p w:rsidR="00CA73DD" w:rsidRDefault="006364D1" w:rsidP="000371FB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</w:t>
      </w:r>
      <w:r w:rsidR="002B4C72">
        <w:rPr>
          <w:szCs w:val="28"/>
        </w:rPr>
        <w:t xml:space="preserve">                               </w:t>
      </w:r>
      <w:r>
        <w:rPr>
          <w:szCs w:val="28"/>
        </w:rPr>
        <w:t>Таблица 1</w:t>
      </w:r>
    </w:p>
    <w:p w:rsidR="006364D1" w:rsidRDefault="006364D1" w:rsidP="00EE1EEF">
      <w:pPr>
        <w:jc w:val="center"/>
        <w:rPr>
          <w:szCs w:val="28"/>
        </w:rPr>
      </w:pPr>
    </w:p>
    <w:p w:rsidR="006364D1" w:rsidRDefault="006364D1" w:rsidP="00EE1EEF">
      <w:pPr>
        <w:jc w:val="center"/>
        <w:rPr>
          <w:szCs w:val="28"/>
        </w:rPr>
      </w:pPr>
      <w:r>
        <w:rPr>
          <w:szCs w:val="28"/>
        </w:rPr>
        <w:t xml:space="preserve">1. Развитие  предприятий, учреждений и организаций </w:t>
      </w:r>
    </w:p>
    <w:p w:rsidR="006364D1" w:rsidRDefault="006364D1" w:rsidP="00EE1EEF">
      <w:pPr>
        <w:jc w:val="both"/>
        <w:rPr>
          <w:szCs w:val="28"/>
        </w:rPr>
      </w:pPr>
    </w:p>
    <w:p w:rsidR="00341F80" w:rsidRDefault="00341F80" w:rsidP="000371FB">
      <w:pPr>
        <w:ind w:left="4248"/>
        <w:jc w:val="right"/>
        <w:rPr>
          <w:szCs w:val="28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4180"/>
        <w:gridCol w:w="748"/>
        <w:gridCol w:w="1417"/>
        <w:gridCol w:w="1134"/>
        <w:gridCol w:w="1134"/>
        <w:gridCol w:w="1276"/>
      </w:tblGrid>
      <w:tr w:rsidR="006364D1" w:rsidRPr="002B4C72" w:rsidTr="000371FB">
        <w:trPr>
          <w:trHeight w:val="48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3735DD" w:rsidP="00922F5F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Показатели</w:t>
            </w:r>
          </w:p>
        </w:tc>
        <w:tc>
          <w:tcPr>
            <w:tcW w:w="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64D1" w:rsidRPr="002B4C72" w:rsidRDefault="003A459D" w:rsidP="003A459D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Ед. из</w:t>
            </w:r>
            <w:r w:rsidR="006364D1" w:rsidRPr="002B4C72">
              <w:rPr>
                <w:szCs w:val="28"/>
                <w:lang w:eastAsia="ru-RU"/>
              </w:rPr>
              <w:t>м</w:t>
            </w:r>
            <w:r>
              <w:rPr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64D1" w:rsidRPr="002B4C72" w:rsidRDefault="006364D1" w:rsidP="00922F5F">
            <w:pPr>
              <w:suppressAutoHyphens w:val="0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Текущий (оценка)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463768" w:rsidP="00922F5F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201</w:t>
            </w:r>
            <w:r w:rsidR="00A344C0">
              <w:rPr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463768" w:rsidP="00922F5F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</w:t>
            </w:r>
            <w:r w:rsidR="00A344C0">
              <w:rPr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D33CFF" w:rsidP="00922F5F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</w:t>
            </w:r>
            <w:r w:rsidR="00A344C0">
              <w:rPr>
                <w:szCs w:val="28"/>
                <w:lang w:eastAsia="ru-RU"/>
              </w:rPr>
              <w:t>1</w:t>
            </w:r>
          </w:p>
        </w:tc>
      </w:tr>
      <w:tr w:rsidR="003735DD" w:rsidRPr="002B4C72" w:rsidTr="000371FB">
        <w:trPr>
          <w:trHeight w:val="48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35DD" w:rsidRPr="002B4C72" w:rsidRDefault="003735DD" w:rsidP="00922F5F">
            <w:pPr>
              <w:suppressAutoHyphens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</w:rPr>
              <w:t>Количество предприятий и учреждений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всего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735DD" w:rsidRPr="002B4C72" w:rsidRDefault="003735DD" w:rsidP="00922F5F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</w:rPr>
              <w:t>Едини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735DD" w:rsidRPr="002B4C72" w:rsidRDefault="00D032A1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735DD" w:rsidRPr="002B4C72" w:rsidRDefault="00D032A1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735DD" w:rsidRPr="002B4C72" w:rsidRDefault="00D032A1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735DD" w:rsidRPr="002B4C72" w:rsidRDefault="00D032A1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</w:t>
            </w:r>
          </w:p>
        </w:tc>
      </w:tr>
      <w:tr w:rsidR="006364D1" w:rsidRPr="002B4C72" w:rsidTr="000371FB">
        <w:trPr>
          <w:trHeight w:val="48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4D1" w:rsidRPr="002B4C72" w:rsidRDefault="006364D1" w:rsidP="00922F5F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Численность населения (на начало года)</w:t>
            </w:r>
            <w:proofErr w:type="gramStart"/>
            <w:r w:rsidRPr="002B4C72">
              <w:rPr>
                <w:szCs w:val="28"/>
                <w:lang w:eastAsia="ru-RU"/>
              </w:rPr>
              <w:t>,в</w:t>
            </w:r>
            <w:proofErr w:type="gramEnd"/>
            <w:r w:rsidRPr="002B4C72">
              <w:rPr>
                <w:szCs w:val="28"/>
                <w:lang w:eastAsia="ru-RU"/>
              </w:rPr>
              <w:t>сего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6364D1" w:rsidP="00922F5F">
            <w:pPr>
              <w:suppressAutoHyphens w:val="0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D032A1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</w:t>
            </w:r>
            <w:r w:rsidR="000A49CE">
              <w:rPr>
                <w:szCs w:val="28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0A49CE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D032A1" w:rsidP="000A49CE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</w:t>
            </w:r>
            <w:r w:rsidR="000A49CE">
              <w:rPr>
                <w:szCs w:val="28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D032A1" w:rsidP="000A49CE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</w:t>
            </w:r>
            <w:r w:rsidR="000A49CE">
              <w:rPr>
                <w:szCs w:val="28"/>
                <w:lang w:eastAsia="ru-RU"/>
              </w:rPr>
              <w:t>84</w:t>
            </w:r>
          </w:p>
        </w:tc>
      </w:tr>
      <w:tr w:rsidR="006364D1" w:rsidRPr="002B4C72" w:rsidTr="000371FB">
        <w:trPr>
          <w:trHeight w:val="48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4D1" w:rsidRPr="002B4C72" w:rsidRDefault="006364D1" w:rsidP="00922F5F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Среднесписочная численность работающих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6364D1" w:rsidP="00922F5F">
            <w:pPr>
              <w:suppressAutoHyphens w:val="0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D032A1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D032A1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D032A1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D032A1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459</w:t>
            </w:r>
          </w:p>
        </w:tc>
      </w:tr>
      <w:tr w:rsidR="006364D1" w:rsidRPr="002B4C72" w:rsidTr="000371FB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6364D1" w:rsidP="00922F5F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Численность безработных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6364D1" w:rsidP="00922F5F">
            <w:pPr>
              <w:suppressAutoHyphens w:val="0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D032A1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64D1" w:rsidRPr="002B4C72" w:rsidRDefault="00D032A1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364D1" w:rsidRPr="002B4C72" w:rsidRDefault="00D032A1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D032A1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19</w:t>
            </w:r>
          </w:p>
        </w:tc>
      </w:tr>
      <w:tr w:rsidR="006364D1" w:rsidRPr="002B4C72" w:rsidTr="000371FB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6364D1" w:rsidP="003735DD">
            <w:pPr>
              <w:suppressAutoHyphens w:val="0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Фонд зар</w:t>
            </w:r>
            <w:r w:rsidR="003735DD">
              <w:rPr>
                <w:szCs w:val="28"/>
                <w:lang w:eastAsia="ru-RU"/>
              </w:rPr>
              <w:t>аботной платы работающих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6364D1" w:rsidP="00922F5F">
            <w:pPr>
              <w:suppressAutoHyphens w:val="0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 xml:space="preserve">мл. </w:t>
            </w:r>
            <w:proofErr w:type="spellStart"/>
            <w:r w:rsidRPr="002B4C72">
              <w:rPr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0A49CE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54665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0A49CE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54665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4D1" w:rsidRPr="002B4C72" w:rsidRDefault="00CF7E22" w:rsidP="000A49CE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  <w:r w:rsidR="000A49CE">
              <w:rPr>
                <w:szCs w:val="28"/>
                <w:lang w:eastAsia="ru-RU"/>
              </w:rPr>
              <w:t>4665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64D1" w:rsidRDefault="000A49CE" w:rsidP="005B6D69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54665</w:t>
            </w:r>
          </w:p>
          <w:p w:rsidR="004D54D2" w:rsidRPr="002B4C72" w:rsidRDefault="004D54D2" w:rsidP="005B6D69">
            <w:pPr>
              <w:jc w:val="center"/>
              <w:rPr>
                <w:szCs w:val="28"/>
                <w:lang w:eastAsia="ru-RU"/>
              </w:rPr>
            </w:pPr>
          </w:p>
        </w:tc>
      </w:tr>
      <w:tr w:rsidR="006364D1" w:rsidRPr="002B4C72" w:rsidTr="000371FB">
        <w:trPr>
          <w:trHeight w:val="7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4D1" w:rsidRPr="002B4C72" w:rsidRDefault="006364D1" w:rsidP="00344317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Кадастровая стоимость земельных участков, облагаемых земельным налогом с  юридических лиц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4D1" w:rsidRPr="002B4C72" w:rsidRDefault="006364D1" w:rsidP="00922F5F">
            <w:pPr>
              <w:suppressAutoHyphens w:val="0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0A49CE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0A49CE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64D1" w:rsidRDefault="000A49CE" w:rsidP="005B6D69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72029</w:t>
            </w:r>
          </w:p>
          <w:p w:rsidR="000A49CE" w:rsidRDefault="000A49CE" w:rsidP="005B6D69">
            <w:pPr>
              <w:jc w:val="center"/>
              <w:rPr>
                <w:szCs w:val="28"/>
                <w:lang w:eastAsia="ru-RU"/>
              </w:rPr>
            </w:pPr>
          </w:p>
          <w:p w:rsidR="000A49CE" w:rsidRDefault="000A49CE" w:rsidP="005B6D69">
            <w:pPr>
              <w:jc w:val="center"/>
              <w:rPr>
                <w:szCs w:val="28"/>
                <w:lang w:eastAsia="ru-RU"/>
              </w:rPr>
            </w:pPr>
          </w:p>
          <w:p w:rsidR="000A49CE" w:rsidRPr="002B4C72" w:rsidRDefault="000A49CE" w:rsidP="005B6D69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64D1" w:rsidRDefault="000A49CE" w:rsidP="005B6D69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72029</w:t>
            </w:r>
          </w:p>
          <w:p w:rsidR="000A49CE" w:rsidRDefault="000A49CE" w:rsidP="005B6D69">
            <w:pPr>
              <w:jc w:val="center"/>
              <w:rPr>
                <w:szCs w:val="28"/>
                <w:lang w:eastAsia="ru-RU"/>
              </w:rPr>
            </w:pPr>
          </w:p>
          <w:p w:rsidR="000A49CE" w:rsidRDefault="000A49CE" w:rsidP="005B6D69">
            <w:pPr>
              <w:jc w:val="center"/>
              <w:rPr>
                <w:szCs w:val="28"/>
                <w:lang w:eastAsia="ru-RU"/>
              </w:rPr>
            </w:pPr>
          </w:p>
          <w:p w:rsidR="009659C6" w:rsidRPr="002B4C72" w:rsidRDefault="009659C6" w:rsidP="005B6D69">
            <w:pPr>
              <w:jc w:val="center"/>
              <w:rPr>
                <w:szCs w:val="28"/>
                <w:lang w:eastAsia="ru-RU"/>
              </w:rPr>
            </w:pPr>
          </w:p>
        </w:tc>
      </w:tr>
      <w:tr w:rsidR="006364D1" w:rsidRPr="002B4C72" w:rsidTr="000371FB">
        <w:trPr>
          <w:trHeight w:val="7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4D1" w:rsidRPr="002B4C72" w:rsidRDefault="006364D1" w:rsidP="00344317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Кадастровая стоимость земельных участков, облагаемых земельным налогом с  физических лиц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4D1" w:rsidRPr="002B4C72" w:rsidRDefault="006364D1" w:rsidP="00922F5F">
            <w:pPr>
              <w:suppressAutoHyphens w:val="0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0A49CE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285631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0A49CE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285631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0A49CE" w:rsidP="004D54D2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285631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0A49CE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285631</w:t>
            </w:r>
          </w:p>
        </w:tc>
      </w:tr>
      <w:tr w:rsidR="006364D1" w:rsidRPr="002B4C72" w:rsidTr="000371FB">
        <w:trPr>
          <w:trHeight w:val="7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4D1" w:rsidRPr="002B4C72" w:rsidRDefault="006364D1" w:rsidP="00922F5F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Стоимость имущества физических лиц, облагаемого налогом на имущество физических лиц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4D1" w:rsidRPr="002B4C72" w:rsidRDefault="006364D1" w:rsidP="00922F5F">
            <w:pPr>
              <w:suppressAutoHyphens w:val="0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CF1308" w:rsidRDefault="000A49CE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218344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CF1308" w:rsidRDefault="000A49CE" w:rsidP="000A49CE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color w:val="548DD4" w:themeColor="text2" w:themeTint="99"/>
                <w:szCs w:val="28"/>
                <w:lang w:eastAsia="ru-RU"/>
              </w:rPr>
              <w:t>218344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CF1308" w:rsidRDefault="000A49CE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226640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64D1" w:rsidRPr="00CF1308" w:rsidRDefault="000A49CE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236612</w:t>
            </w:r>
          </w:p>
        </w:tc>
      </w:tr>
      <w:tr w:rsidR="006364D1" w:rsidRPr="002B4C72" w:rsidTr="000371FB">
        <w:trPr>
          <w:trHeight w:val="48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4D1" w:rsidRPr="002B4C72" w:rsidRDefault="006364D1" w:rsidP="00922F5F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Кол-во транспортных средств в личном пользовании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64D1" w:rsidRPr="002B4C72" w:rsidRDefault="002B4C72" w:rsidP="00922F5F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CC153A" w:rsidRDefault="00532169" w:rsidP="005B6D69">
            <w:pPr>
              <w:suppressAutoHyphens w:val="0"/>
              <w:jc w:val="center"/>
              <w:rPr>
                <w:color w:val="4F6228" w:themeColor="accent3" w:themeShade="80"/>
                <w:szCs w:val="28"/>
                <w:lang w:eastAsia="ru-RU"/>
              </w:rPr>
            </w:pPr>
            <w:r>
              <w:rPr>
                <w:color w:val="4F6228" w:themeColor="accent3" w:themeShade="80"/>
                <w:szCs w:val="28"/>
                <w:lang w:eastAsia="ru-RU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CC153A" w:rsidRDefault="00532169" w:rsidP="005B6D69">
            <w:pPr>
              <w:suppressAutoHyphens w:val="0"/>
              <w:jc w:val="center"/>
              <w:rPr>
                <w:color w:val="4F6228" w:themeColor="accent3" w:themeShade="80"/>
                <w:szCs w:val="28"/>
                <w:lang w:eastAsia="ru-RU"/>
              </w:rPr>
            </w:pPr>
            <w:r>
              <w:rPr>
                <w:color w:val="4F6228" w:themeColor="accent3" w:themeShade="80"/>
                <w:szCs w:val="28"/>
                <w:lang w:eastAsia="ru-RU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CC153A" w:rsidRDefault="00532169" w:rsidP="005B6D69">
            <w:pPr>
              <w:suppressAutoHyphens w:val="0"/>
              <w:jc w:val="center"/>
              <w:rPr>
                <w:color w:val="4F6228" w:themeColor="accent3" w:themeShade="80"/>
                <w:szCs w:val="28"/>
                <w:lang w:eastAsia="ru-RU"/>
              </w:rPr>
            </w:pPr>
            <w:r>
              <w:rPr>
                <w:color w:val="4F6228" w:themeColor="accent3" w:themeShade="80"/>
                <w:szCs w:val="28"/>
                <w:lang w:eastAsia="ru-RU"/>
              </w:rPr>
              <w:t>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CC153A" w:rsidRDefault="00532169" w:rsidP="005B6D69">
            <w:pPr>
              <w:suppressAutoHyphens w:val="0"/>
              <w:jc w:val="center"/>
              <w:rPr>
                <w:color w:val="4F6228" w:themeColor="accent3" w:themeShade="80"/>
                <w:szCs w:val="28"/>
                <w:lang w:eastAsia="ru-RU"/>
              </w:rPr>
            </w:pPr>
            <w:r>
              <w:rPr>
                <w:color w:val="4F6228" w:themeColor="accent3" w:themeShade="80"/>
                <w:szCs w:val="28"/>
                <w:lang w:eastAsia="ru-RU"/>
              </w:rPr>
              <w:t>808</w:t>
            </w:r>
          </w:p>
        </w:tc>
      </w:tr>
      <w:tr w:rsidR="006364D1" w:rsidRPr="002B4C72" w:rsidTr="000371FB">
        <w:trPr>
          <w:trHeight w:val="48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4D1" w:rsidRPr="002B4C72" w:rsidRDefault="006364D1" w:rsidP="00922F5F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Кол-во транспортных средств организаций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64D1" w:rsidRPr="002B4C72" w:rsidRDefault="006364D1" w:rsidP="00922F5F">
            <w:pPr>
              <w:suppressAutoHyphens w:val="0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CC153A" w:rsidRDefault="006364D1" w:rsidP="002536D9">
            <w:pPr>
              <w:suppressAutoHyphens w:val="0"/>
              <w:jc w:val="center"/>
              <w:rPr>
                <w:color w:val="4F6228" w:themeColor="accent3" w:themeShade="80"/>
                <w:szCs w:val="28"/>
                <w:lang w:eastAsia="ru-RU"/>
              </w:rPr>
            </w:pPr>
            <w:r w:rsidRPr="00CC153A">
              <w:rPr>
                <w:color w:val="4F6228" w:themeColor="accent3" w:themeShade="80"/>
                <w:szCs w:val="28"/>
                <w:lang w:eastAsia="ru-RU"/>
              </w:rPr>
              <w:t>5</w:t>
            </w:r>
            <w:r w:rsidR="00532169">
              <w:rPr>
                <w:color w:val="4F6228" w:themeColor="accent3" w:themeShade="8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CC153A" w:rsidRDefault="006364D1" w:rsidP="002536D9">
            <w:pPr>
              <w:suppressAutoHyphens w:val="0"/>
              <w:jc w:val="center"/>
              <w:rPr>
                <w:color w:val="4F6228" w:themeColor="accent3" w:themeShade="80"/>
                <w:szCs w:val="28"/>
                <w:lang w:eastAsia="ru-RU"/>
              </w:rPr>
            </w:pPr>
            <w:r w:rsidRPr="00CC153A">
              <w:rPr>
                <w:color w:val="4F6228" w:themeColor="accent3" w:themeShade="80"/>
                <w:szCs w:val="28"/>
                <w:lang w:eastAsia="ru-RU"/>
              </w:rPr>
              <w:t>5</w:t>
            </w:r>
            <w:r w:rsidR="00532169">
              <w:rPr>
                <w:color w:val="4F6228" w:themeColor="accent3" w:themeShade="80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CC153A" w:rsidRDefault="006364D1" w:rsidP="002536D9">
            <w:pPr>
              <w:suppressAutoHyphens w:val="0"/>
              <w:jc w:val="center"/>
              <w:rPr>
                <w:color w:val="4F6228" w:themeColor="accent3" w:themeShade="80"/>
                <w:szCs w:val="28"/>
                <w:lang w:eastAsia="ru-RU"/>
              </w:rPr>
            </w:pPr>
            <w:r w:rsidRPr="00CC153A">
              <w:rPr>
                <w:color w:val="4F6228" w:themeColor="accent3" w:themeShade="80"/>
                <w:szCs w:val="28"/>
                <w:lang w:eastAsia="ru-RU"/>
              </w:rPr>
              <w:t>5</w:t>
            </w:r>
            <w:r w:rsidR="00532169">
              <w:rPr>
                <w:color w:val="4F6228" w:themeColor="accent3" w:themeShade="80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CC153A" w:rsidRDefault="006364D1" w:rsidP="005B6D69">
            <w:pPr>
              <w:suppressAutoHyphens w:val="0"/>
              <w:jc w:val="center"/>
              <w:rPr>
                <w:color w:val="4F6228" w:themeColor="accent3" w:themeShade="80"/>
                <w:szCs w:val="28"/>
                <w:lang w:eastAsia="ru-RU"/>
              </w:rPr>
            </w:pPr>
            <w:r w:rsidRPr="00CC153A">
              <w:rPr>
                <w:color w:val="4F6228" w:themeColor="accent3" w:themeShade="80"/>
                <w:szCs w:val="28"/>
                <w:lang w:eastAsia="ru-RU"/>
              </w:rPr>
              <w:t>5</w:t>
            </w:r>
            <w:r w:rsidR="00532169">
              <w:rPr>
                <w:color w:val="4F6228" w:themeColor="accent3" w:themeShade="80"/>
                <w:szCs w:val="28"/>
                <w:lang w:eastAsia="ru-RU"/>
              </w:rPr>
              <w:t>1</w:t>
            </w:r>
          </w:p>
        </w:tc>
      </w:tr>
      <w:tr w:rsidR="006364D1" w:rsidRPr="002B4C72" w:rsidTr="000371FB">
        <w:trPr>
          <w:trHeight w:val="7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4D1" w:rsidRPr="002B4C72" w:rsidRDefault="006364D1" w:rsidP="00922F5F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Протяженность дорог по территории поселения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6364D1" w:rsidP="00922F5F">
            <w:pPr>
              <w:suppressAutoHyphens w:val="0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6364D1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72,45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6364D1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72,45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6364D1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72,45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6364D1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72,45</w:t>
            </w:r>
          </w:p>
        </w:tc>
      </w:tr>
      <w:tr w:rsidR="006364D1" w:rsidRPr="002B4C72" w:rsidTr="000371FB">
        <w:trPr>
          <w:trHeight w:val="7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4D1" w:rsidRPr="002B4C72" w:rsidRDefault="006364D1" w:rsidP="00922F5F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Протяженность автомобильных дорог, находящихся в муниципальной собственности поселения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6364D1" w:rsidP="00922F5F">
            <w:pPr>
              <w:suppressAutoHyphens w:val="0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2A3BEB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6364D1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1</w:t>
            </w:r>
            <w:r w:rsidR="002A3BEB">
              <w:rPr>
                <w:szCs w:val="28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E07399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6364D1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20</w:t>
            </w:r>
          </w:p>
        </w:tc>
      </w:tr>
      <w:tr w:rsidR="006364D1" w:rsidRPr="002B4C72" w:rsidTr="000371FB">
        <w:trPr>
          <w:trHeight w:val="2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64D1" w:rsidRPr="002B4C72" w:rsidRDefault="006364D1" w:rsidP="00922F5F">
            <w:pPr>
              <w:suppressAutoHyphens w:val="0"/>
              <w:jc w:val="both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Индекс роста потребительских цен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6364D1" w:rsidP="00922F5F">
            <w:pPr>
              <w:suppressAutoHyphens w:val="0"/>
              <w:rPr>
                <w:szCs w:val="28"/>
                <w:lang w:eastAsia="ru-RU"/>
              </w:rPr>
            </w:pPr>
            <w:r w:rsidRPr="002B4C72">
              <w:rPr>
                <w:szCs w:val="28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6364D1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532169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Pr="002B4C72" w:rsidRDefault="002536D9" w:rsidP="005321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  <w:r w:rsidR="00532169">
              <w:rPr>
                <w:szCs w:val="28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6364D1" w:rsidRDefault="002536D9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104,</w:t>
            </w:r>
            <w:r w:rsidR="00532169">
              <w:rPr>
                <w:szCs w:val="28"/>
                <w:lang w:eastAsia="ru-RU"/>
              </w:rPr>
              <w:t>4</w:t>
            </w:r>
          </w:p>
          <w:p w:rsidR="002536D9" w:rsidRPr="002B4C72" w:rsidRDefault="002536D9" w:rsidP="005B6D69">
            <w:pPr>
              <w:suppressAutoHyphens w:val="0"/>
              <w:jc w:val="center"/>
              <w:rPr>
                <w:szCs w:val="28"/>
                <w:lang w:eastAsia="ru-RU"/>
              </w:rPr>
            </w:pPr>
          </w:p>
        </w:tc>
      </w:tr>
      <w:tr w:rsidR="006364D1" w:rsidRPr="002B4C72" w:rsidTr="000371FB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4D1" w:rsidRPr="002B4C72" w:rsidRDefault="006364D1" w:rsidP="00922F5F">
            <w:pPr>
              <w:suppressAutoHyphens w:val="0"/>
              <w:rPr>
                <w:rFonts w:ascii="Arial" w:hAnsi="Arial" w:cs="Arial"/>
                <w:szCs w:val="2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4D1" w:rsidRPr="002B4C72" w:rsidRDefault="006364D1" w:rsidP="00922F5F">
            <w:pPr>
              <w:suppressAutoHyphens w:val="0"/>
              <w:rPr>
                <w:rFonts w:ascii="Arial" w:hAnsi="Arial" w:cs="Arial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4D1" w:rsidRPr="002B4C72" w:rsidRDefault="006364D1" w:rsidP="00922F5F">
            <w:pPr>
              <w:suppressAutoHyphens w:val="0"/>
              <w:rPr>
                <w:rFonts w:ascii="Arial" w:hAnsi="Arial" w:cs="Arial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4D1" w:rsidRPr="002B4C72" w:rsidRDefault="006364D1" w:rsidP="00922F5F">
            <w:pPr>
              <w:suppressAutoHyphens w:val="0"/>
              <w:rPr>
                <w:rFonts w:ascii="Arial" w:hAnsi="Arial" w:cs="Arial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4D1" w:rsidRPr="002B4C72" w:rsidRDefault="006364D1" w:rsidP="00922F5F">
            <w:pPr>
              <w:suppressAutoHyphens w:val="0"/>
              <w:rPr>
                <w:rFonts w:ascii="Arial" w:hAnsi="Arial" w:cs="Arial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64D1" w:rsidRPr="002B4C72" w:rsidRDefault="006364D1" w:rsidP="00922F5F">
            <w:pPr>
              <w:suppressAutoHyphens w:val="0"/>
              <w:rPr>
                <w:rFonts w:ascii="Arial" w:hAnsi="Arial" w:cs="Arial"/>
                <w:szCs w:val="28"/>
                <w:lang w:eastAsia="ru-RU"/>
              </w:rPr>
            </w:pPr>
          </w:p>
        </w:tc>
      </w:tr>
    </w:tbl>
    <w:p w:rsidR="006364D1" w:rsidRDefault="006364D1" w:rsidP="00D64063">
      <w:pPr>
        <w:ind w:left="4248"/>
        <w:rPr>
          <w:szCs w:val="28"/>
        </w:rPr>
      </w:pPr>
    </w:p>
    <w:p w:rsidR="00CF1308" w:rsidRDefault="00CF1308" w:rsidP="00D64063">
      <w:pPr>
        <w:ind w:left="4248"/>
        <w:rPr>
          <w:szCs w:val="28"/>
        </w:rPr>
      </w:pPr>
    </w:p>
    <w:p w:rsidR="00CF1308" w:rsidRPr="002B4C72" w:rsidRDefault="00CF1308" w:rsidP="00D64063">
      <w:pPr>
        <w:ind w:left="4248"/>
        <w:rPr>
          <w:szCs w:val="28"/>
        </w:rPr>
      </w:pPr>
    </w:p>
    <w:p w:rsidR="006364D1" w:rsidRDefault="003735DD" w:rsidP="000371FB">
      <w:pPr>
        <w:ind w:left="4248"/>
        <w:jc w:val="right"/>
        <w:rPr>
          <w:szCs w:val="28"/>
        </w:rPr>
      </w:pPr>
      <w:r>
        <w:rPr>
          <w:szCs w:val="28"/>
        </w:rPr>
        <w:lastRenderedPageBreak/>
        <w:t>Таблица 2</w:t>
      </w:r>
      <w:r w:rsidR="006364D1">
        <w:rPr>
          <w:szCs w:val="28"/>
        </w:rPr>
        <w:t xml:space="preserve">   </w:t>
      </w:r>
    </w:p>
    <w:p w:rsidR="006364D1" w:rsidRDefault="006364D1" w:rsidP="00EE1EEF">
      <w:pPr>
        <w:jc w:val="center"/>
        <w:rPr>
          <w:szCs w:val="28"/>
        </w:rPr>
      </w:pPr>
      <w:r>
        <w:rPr>
          <w:szCs w:val="28"/>
        </w:rPr>
        <w:t>Прогноз доходов бюджета Осинцевского сельского  поселения</w:t>
      </w:r>
    </w:p>
    <w:p w:rsidR="006364D1" w:rsidRDefault="006364D1" w:rsidP="00EE1EEF">
      <w:pPr>
        <w:jc w:val="center"/>
        <w:rPr>
          <w:szCs w:val="28"/>
        </w:rPr>
      </w:pPr>
      <w:r>
        <w:rPr>
          <w:szCs w:val="28"/>
        </w:rPr>
        <w:t>на очередной финансовый год и плановый период</w:t>
      </w:r>
    </w:p>
    <w:p w:rsidR="006364D1" w:rsidRDefault="006364D1" w:rsidP="00EE1EEF">
      <w:pPr>
        <w:jc w:val="center"/>
        <w:rPr>
          <w:szCs w:val="28"/>
        </w:rPr>
      </w:pPr>
      <w:r>
        <w:rPr>
          <w:szCs w:val="28"/>
        </w:rPr>
        <w:t>(тыс. руб.)</w:t>
      </w: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7"/>
        <w:gridCol w:w="1071"/>
        <w:gridCol w:w="1071"/>
        <w:gridCol w:w="1032"/>
        <w:gridCol w:w="1134"/>
      </w:tblGrid>
      <w:tr w:rsidR="006364D1" w:rsidRPr="00DD3C43" w:rsidTr="00C15A77">
        <w:trPr>
          <w:cantSplit/>
          <w:trHeight w:val="240"/>
        </w:trPr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поступлений в бюджет             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100CB3" w:rsidRDefault="00300E4B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Ожидаемое 2018</w:t>
            </w:r>
            <w:r w:rsidR="006364D1" w:rsidRPr="00100CB3">
              <w:rPr>
                <w:szCs w:val="28"/>
              </w:rPr>
              <w:t xml:space="preserve"> г.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4D1" w:rsidRPr="00100CB3" w:rsidRDefault="00300E4B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6364D1" w:rsidRPr="00100CB3">
              <w:rPr>
                <w:szCs w:val="28"/>
              </w:rPr>
              <w:t xml:space="preserve">  г.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D1" w:rsidRPr="00DD3C43" w:rsidRDefault="00300E4B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6364D1" w:rsidRPr="00DD3C43">
              <w:rPr>
                <w:szCs w:val="28"/>
              </w:rPr>
              <w:t xml:space="preserve">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DD3C43" w:rsidRDefault="00300E4B" w:rsidP="00207057">
            <w:pPr>
              <w:snapToGrid w:val="0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2021</w:t>
            </w:r>
            <w:r w:rsidR="006364D1" w:rsidRPr="00DD3C43">
              <w:rPr>
                <w:szCs w:val="28"/>
              </w:rPr>
              <w:t xml:space="preserve">  г.</w:t>
            </w:r>
          </w:p>
        </w:tc>
      </w:tr>
      <w:tr w:rsidR="006364D1" w:rsidRPr="00885A4D" w:rsidTr="00DD3C43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Доходы, всего                                  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7C7" w:rsidRPr="00100CB3" w:rsidRDefault="0097370A" w:rsidP="00B01DF2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155</w:t>
            </w:r>
            <w:r w:rsidR="00B01DF2">
              <w:rPr>
                <w:b/>
                <w:bCs/>
                <w:szCs w:val="28"/>
              </w:rPr>
              <w:t>0</w:t>
            </w:r>
            <w:r>
              <w:rPr>
                <w:b/>
                <w:bCs/>
                <w:szCs w:val="28"/>
              </w:rPr>
              <w:t>5,8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100CB3" w:rsidRDefault="00FF120B" w:rsidP="00207057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9991,5</w:t>
            </w:r>
          </w:p>
          <w:p w:rsidR="006364D1" w:rsidRPr="00100CB3" w:rsidRDefault="006364D1" w:rsidP="00207057">
            <w:pPr>
              <w:snapToGri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64D1" w:rsidRPr="00DD3C43" w:rsidRDefault="00CA0D6C" w:rsidP="0062153C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9576</w:t>
            </w:r>
            <w:r w:rsidR="00FF120B">
              <w:rPr>
                <w:b/>
                <w:bCs/>
                <w:szCs w:val="28"/>
              </w:rPr>
              <w:t>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64D1" w:rsidRPr="00885A4D" w:rsidRDefault="00FF120B" w:rsidP="0062153C">
            <w:pPr>
              <w:snapToGrid w:val="0"/>
              <w:jc w:val="both"/>
              <w:rPr>
                <w:b/>
                <w:bCs/>
                <w:szCs w:val="28"/>
                <w:highlight w:val="yellow"/>
              </w:rPr>
            </w:pPr>
            <w:r>
              <w:rPr>
                <w:b/>
                <w:bCs/>
                <w:szCs w:val="28"/>
              </w:rPr>
              <w:t>9746,9</w:t>
            </w:r>
          </w:p>
        </w:tc>
      </w:tr>
      <w:tr w:rsidR="006364D1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Налоговые  и неналоговые доходы                               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97370A" w:rsidP="00C15A77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51</w:t>
            </w:r>
            <w:r w:rsidR="00B01DF2">
              <w:rPr>
                <w:b/>
                <w:bCs/>
                <w:szCs w:val="28"/>
              </w:rPr>
              <w:t>4</w:t>
            </w:r>
            <w:r>
              <w:rPr>
                <w:b/>
                <w:bCs/>
                <w:szCs w:val="28"/>
              </w:rPr>
              <w:t>8,7</w:t>
            </w:r>
          </w:p>
          <w:p w:rsidR="00D4140F" w:rsidRPr="00F1191C" w:rsidRDefault="00D4140F" w:rsidP="00C15A77">
            <w:pPr>
              <w:snapToGrid w:val="0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DD0F21" w:rsidP="00207057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5058,9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DD0F21" w:rsidP="00C15A77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5129,3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DD0F21" w:rsidP="0062153C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5213,1</w:t>
            </w:r>
          </w:p>
        </w:tc>
      </w:tr>
      <w:tr w:rsidR="006364D1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налог на доходы физических лиц                 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B01DF2" w:rsidP="00AD13FB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E14074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E14074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E14074" w:rsidP="006056E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75</w:t>
            </w:r>
            <w:r w:rsidR="006056E4" w:rsidRPr="00F1191C">
              <w:rPr>
                <w:szCs w:val="28"/>
              </w:rPr>
              <w:t>0</w:t>
            </w:r>
          </w:p>
        </w:tc>
      </w:tr>
      <w:tr w:rsidR="006364D1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налог на имущество физических лиц              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300E4B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300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E14074" w:rsidP="00082E3F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290,6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E14074" w:rsidP="00E30C80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301,6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E14074" w:rsidP="00B42BC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314,9</w:t>
            </w:r>
          </w:p>
        </w:tc>
      </w:tr>
      <w:tr w:rsidR="006364D1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Транспортный налог с организаций                 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300E4B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202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E14074" w:rsidP="00B42BC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172,2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E14074" w:rsidP="00B42BC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172,2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E14074" w:rsidP="006F01A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172,2</w:t>
            </w:r>
          </w:p>
        </w:tc>
      </w:tr>
      <w:tr w:rsidR="006364D1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Транспортный налог с физических лиц  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300E4B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DD0F21" w:rsidP="00082E3F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910,2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DD0F2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910,2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DD0F21" w:rsidP="00E30C80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910,2</w:t>
            </w:r>
          </w:p>
        </w:tc>
      </w:tr>
      <w:tr w:rsidR="006364D1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земельный налог      </w:t>
            </w:r>
            <w:r>
              <w:rPr>
                <w:bCs/>
                <w:szCs w:val="28"/>
              </w:rPr>
              <w:t>с организаций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D4140F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452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DD0F21" w:rsidP="00082E3F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470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DD0F2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470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DD0F2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470</w:t>
            </w:r>
          </w:p>
        </w:tc>
      </w:tr>
      <w:tr w:rsidR="006364D1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272C99" w:rsidRDefault="006364D1" w:rsidP="00F71951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Земельный налог с физических лиц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300E4B" w:rsidP="00207057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466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DD0F21" w:rsidP="00207057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466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DD0F21" w:rsidP="007F0E15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DD0F21" w:rsidP="00207057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466</w:t>
            </w:r>
          </w:p>
        </w:tc>
      </w:tr>
      <w:tr w:rsidR="006364D1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272C99" w:rsidRDefault="006364D1" w:rsidP="00207057">
            <w:pPr>
              <w:snapToGrid w:val="0"/>
              <w:jc w:val="both"/>
              <w:rPr>
                <w:bCs/>
                <w:szCs w:val="28"/>
              </w:rPr>
            </w:pPr>
            <w:r w:rsidRPr="00272C99">
              <w:rPr>
                <w:bCs/>
                <w:szCs w:val="28"/>
              </w:rPr>
              <w:t>Единый сельскохозяйственный налог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97370A" w:rsidP="00207057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226,5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DD0F21" w:rsidP="00207057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110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DD0F21" w:rsidP="00207057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11</w:t>
            </w:r>
            <w:r w:rsidR="00CD30C1" w:rsidRPr="00F1191C">
              <w:rPr>
                <w:bCs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DD0F21" w:rsidP="00DD0F21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110</w:t>
            </w:r>
          </w:p>
        </w:tc>
      </w:tr>
      <w:tr w:rsidR="006364D1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272C99" w:rsidRDefault="006364D1" w:rsidP="00207057">
            <w:pPr>
              <w:snapToGrid w:val="0"/>
              <w:jc w:val="both"/>
              <w:rPr>
                <w:bCs/>
                <w:szCs w:val="28"/>
              </w:rPr>
            </w:pPr>
            <w:r w:rsidRPr="00272C99">
              <w:rPr>
                <w:bCs/>
                <w:szCs w:val="28"/>
              </w:rPr>
              <w:t>акцизы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300E4B" w:rsidP="00207057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1617,3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DD0F21" w:rsidP="00207057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1755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DD0F21" w:rsidP="00207057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1814,4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DD0F21" w:rsidP="00207057">
            <w:pPr>
              <w:snapToGri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1884,9</w:t>
            </w:r>
          </w:p>
        </w:tc>
      </w:tr>
      <w:tr w:rsidR="006364D1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пошлина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AD13FB" w:rsidP="00207057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12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CD30C1" w:rsidP="00207057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12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CD30C1" w:rsidP="006F01AA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CD30C1" w:rsidP="00E30C80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12</w:t>
            </w:r>
          </w:p>
        </w:tc>
      </w:tr>
      <w:tr w:rsidR="006364D1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арендная плата за земельные участки            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6364D1" w:rsidP="00207057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</w:tr>
      <w:tr w:rsidR="006364D1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доходы от сдачи в аренду имущества             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6364D1" w:rsidP="00CD30C1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4</w:t>
            </w:r>
            <w:r w:rsidR="00CD30C1" w:rsidRPr="00F1191C">
              <w:rPr>
                <w:szCs w:val="28"/>
              </w:rPr>
              <w:t>2,5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CD30C1" w:rsidP="00207057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42,5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CD30C1" w:rsidP="00E30C80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42,5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CD30C1" w:rsidP="00E30C80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42,5</w:t>
            </w:r>
          </w:p>
        </w:tc>
      </w:tr>
      <w:tr w:rsidR="006364D1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доходы от продажи земельных участков           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6364D1" w:rsidP="00207057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</w:tr>
      <w:tr w:rsidR="006364D1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Прочие поступления от использования имущества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6364D1" w:rsidP="00207057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0,</w:t>
            </w:r>
            <w:r w:rsidR="00300E4B">
              <w:rPr>
                <w:szCs w:val="28"/>
              </w:rPr>
              <w:t>4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6364D1" w:rsidP="00CD30C1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0,</w:t>
            </w:r>
            <w:r w:rsidR="00DD0F21">
              <w:rPr>
                <w:szCs w:val="28"/>
              </w:rPr>
              <w:t>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6364D1" w:rsidP="00207057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0,</w:t>
            </w:r>
            <w:r w:rsidR="00DD0F21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6364D1" w:rsidP="00207057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0,</w:t>
            </w:r>
            <w:r w:rsidR="00DD0F21">
              <w:rPr>
                <w:szCs w:val="28"/>
              </w:rPr>
              <w:t>4</w:t>
            </w:r>
          </w:p>
        </w:tc>
      </w:tr>
      <w:tr w:rsidR="006364D1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Доходы от оказания платных услуг             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6364D1" w:rsidP="00207057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80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6364D1" w:rsidP="00207057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80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6364D1" w:rsidP="00E30C80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6364D1" w:rsidP="00E30C80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80</w:t>
            </w:r>
          </w:p>
        </w:tc>
      </w:tr>
      <w:tr w:rsidR="006364D1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прочие неналоговые доходы               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6364D1" w:rsidP="00207057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F1191C" w:rsidRDefault="006364D1" w:rsidP="00207057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F1191C" w:rsidRDefault="006364D1" w:rsidP="00207057">
            <w:pPr>
              <w:snapToGrid w:val="0"/>
              <w:jc w:val="both"/>
              <w:rPr>
                <w:szCs w:val="28"/>
              </w:rPr>
            </w:pPr>
            <w:r w:rsidRPr="00F1191C">
              <w:rPr>
                <w:szCs w:val="28"/>
              </w:rPr>
              <w:t>0</w:t>
            </w:r>
          </w:p>
        </w:tc>
      </w:tr>
      <w:tr w:rsidR="006364D1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Безвозмездные   поступления      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885A4D" w:rsidRDefault="0097370A" w:rsidP="00207057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10357,1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FF120B" w:rsidP="00A46370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4932,6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CA0D6C" w:rsidP="00207057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4447</w:t>
            </w:r>
            <w:r w:rsidR="00FF120B">
              <w:rPr>
                <w:b/>
                <w:bCs/>
                <w:szCs w:val="28"/>
              </w:rPr>
              <w:t>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FF120B" w:rsidP="00212C30">
            <w:pPr>
              <w:snapToGrid w:val="0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453</w:t>
            </w:r>
            <w:r w:rsidR="00212C30">
              <w:rPr>
                <w:b/>
                <w:bCs/>
                <w:szCs w:val="28"/>
              </w:rPr>
              <w:t>3</w:t>
            </w:r>
            <w:r>
              <w:rPr>
                <w:b/>
                <w:bCs/>
                <w:szCs w:val="28"/>
              </w:rPr>
              <w:t>,8</w:t>
            </w:r>
          </w:p>
        </w:tc>
      </w:tr>
      <w:tr w:rsidR="006364D1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Дотации на выравнивание бюджетной обеспеченности       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885A4D" w:rsidRDefault="00300E4B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4577,2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FF120B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4832,4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CA0D6C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4446</w:t>
            </w:r>
            <w:r w:rsidR="00FF120B">
              <w:rPr>
                <w:szCs w:val="28"/>
              </w:rPr>
              <w:t>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FF120B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4532,8</w:t>
            </w:r>
          </w:p>
          <w:p w:rsidR="00672FF8" w:rsidRDefault="00672FF8" w:rsidP="00207057">
            <w:pPr>
              <w:snapToGrid w:val="0"/>
              <w:jc w:val="both"/>
              <w:rPr>
                <w:szCs w:val="28"/>
              </w:rPr>
            </w:pPr>
          </w:p>
        </w:tc>
      </w:tr>
      <w:tr w:rsidR="006364D1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Прочие субсидии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885A4D" w:rsidRDefault="0097370A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4391,5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885A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72FF8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672FF8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364D1">
        <w:trPr>
          <w:cantSplit/>
          <w:trHeight w:val="24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Субвенции</w:t>
            </w:r>
            <w:proofErr w:type="gramStart"/>
            <w:r>
              <w:rPr>
                <w:szCs w:val="28"/>
              </w:rPr>
              <w:t xml:space="preserve">     ,</w:t>
            </w:r>
            <w:proofErr w:type="gramEnd"/>
            <w:r>
              <w:rPr>
                <w:szCs w:val="28"/>
              </w:rPr>
              <w:t xml:space="preserve"> в т.ч.                                 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885A4D" w:rsidRDefault="00300E4B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307,2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DD0F21" w:rsidP="00C3125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100,2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DD0F21" w:rsidP="00C3125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DD0F21" w:rsidP="00C3125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6364D1">
        <w:trPr>
          <w:cantSplit/>
          <w:trHeight w:val="601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 предоставление мер социальной поддержки по  оплате жилищно-</w:t>
            </w:r>
            <w:r w:rsidR="00164D25">
              <w:rPr>
                <w:szCs w:val="28"/>
              </w:rPr>
              <w:t xml:space="preserve">коммунальных услуг отдельным   </w:t>
            </w:r>
            <w:r>
              <w:rPr>
                <w:szCs w:val="28"/>
              </w:rPr>
              <w:t>категориям граждан, работающих и</w:t>
            </w:r>
            <w:r w:rsidR="00164D2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проживающих   в сельской местности                           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885A4D" w:rsidRDefault="0097370A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102,7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72FF8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D0F21">
              <w:rPr>
                <w:szCs w:val="28"/>
              </w:rPr>
              <w:t>0,2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DD0F2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DD0F21" w:rsidP="00672FF8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364D1">
        <w:trPr>
          <w:cantSplit/>
          <w:trHeight w:val="36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885A4D" w:rsidRDefault="0097370A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203,5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DD0F2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DD0F2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DD0F2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6364D1">
        <w:trPr>
          <w:cantSplit/>
          <w:trHeight w:val="36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Иные межбюджетные трансферты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885A4D" w:rsidRDefault="00300E4B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780,5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</w:tr>
      <w:tr w:rsidR="006364D1">
        <w:trPr>
          <w:cantSplit/>
          <w:trHeight w:val="360"/>
        </w:trPr>
        <w:tc>
          <w:tcPr>
            <w:tcW w:w="5757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885A4D" w:rsidRDefault="00300E4B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300,7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</w:tr>
    </w:tbl>
    <w:p w:rsidR="006364D1" w:rsidRDefault="006364D1" w:rsidP="00EE1EEF">
      <w:pPr>
        <w:jc w:val="both"/>
        <w:rPr>
          <w:szCs w:val="28"/>
        </w:rPr>
      </w:pPr>
    </w:p>
    <w:p w:rsidR="00DD3C43" w:rsidRDefault="006364D1" w:rsidP="000371FB">
      <w:pPr>
        <w:jc w:val="right"/>
        <w:rPr>
          <w:szCs w:val="28"/>
        </w:rPr>
      </w:pPr>
      <w:r>
        <w:rPr>
          <w:szCs w:val="28"/>
        </w:rPr>
        <w:t xml:space="preserve">                           </w:t>
      </w:r>
      <w:r w:rsidR="003735DD">
        <w:rPr>
          <w:szCs w:val="28"/>
        </w:rPr>
        <w:t xml:space="preserve">           </w:t>
      </w:r>
    </w:p>
    <w:p w:rsidR="00DD3C43" w:rsidRDefault="00DD3C43" w:rsidP="000371FB">
      <w:pPr>
        <w:jc w:val="right"/>
        <w:rPr>
          <w:szCs w:val="28"/>
        </w:rPr>
      </w:pPr>
    </w:p>
    <w:p w:rsidR="006364D1" w:rsidRDefault="003735DD" w:rsidP="000371FB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Таблица 3</w:t>
      </w:r>
    </w:p>
    <w:p w:rsidR="006364D1" w:rsidRDefault="006364D1" w:rsidP="000371FB">
      <w:pPr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:rsidR="006364D1" w:rsidRDefault="006364D1" w:rsidP="00EE1EEF">
      <w:pPr>
        <w:jc w:val="center"/>
        <w:rPr>
          <w:szCs w:val="28"/>
        </w:rPr>
      </w:pPr>
      <w:r>
        <w:rPr>
          <w:szCs w:val="28"/>
        </w:rPr>
        <w:t>Прогноз основных показателей расходов бюджета Осинцевского</w:t>
      </w:r>
    </w:p>
    <w:p w:rsidR="006364D1" w:rsidRDefault="006364D1" w:rsidP="00EE1EEF">
      <w:pPr>
        <w:jc w:val="center"/>
        <w:rPr>
          <w:szCs w:val="28"/>
        </w:rPr>
      </w:pPr>
      <w:r>
        <w:rPr>
          <w:szCs w:val="28"/>
        </w:rPr>
        <w:t>сельского поселения на очередной финансовый год</w:t>
      </w:r>
    </w:p>
    <w:p w:rsidR="006364D1" w:rsidRDefault="006364D1" w:rsidP="00EE1EEF">
      <w:pPr>
        <w:jc w:val="center"/>
        <w:rPr>
          <w:szCs w:val="28"/>
        </w:rPr>
      </w:pPr>
      <w:r>
        <w:rPr>
          <w:szCs w:val="28"/>
        </w:rPr>
        <w:t>и плановый период</w:t>
      </w:r>
      <w:r w:rsidR="000371FB">
        <w:rPr>
          <w:szCs w:val="28"/>
        </w:rPr>
        <w:t xml:space="preserve"> (</w:t>
      </w:r>
      <w:proofErr w:type="spellStart"/>
      <w:r w:rsidR="000371FB">
        <w:rPr>
          <w:szCs w:val="28"/>
        </w:rPr>
        <w:t>тыс.руб</w:t>
      </w:r>
      <w:proofErr w:type="spellEnd"/>
      <w:r w:rsidR="000371FB">
        <w:rPr>
          <w:szCs w:val="28"/>
        </w:rPr>
        <w:t>)</w:t>
      </w:r>
    </w:p>
    <w:tbl>
      <w:tblPr>
        <w:tblW w:w="10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170"/>
        <w:gridCol w:w="1146"/>
        <w:gridCol w:w="1134"/>
        <w:gridCol w:w="1276"/>
        <w:gridCol w:w="1290"/>
      </w:tblGrid>
      <w:tr w:rsidR="006364D1" w:rsidTr="003A459D">
        <w:trPr>
          <w:cantSplit/>
          <w:trHeight w:val="37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Раздел, </w:t>
            </w:r>
            <w:r>
              <w:rPr>
                <w:szCs w:val="28"/>
              </w:rPr>
              <w:br/>
              <w:t>подраздел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Наименование расходов         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A777F4" w:rsidP="002F05E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Ожидаемое 2018</w:t>
            </w:r>
            <w:r w:rsidR="006364D1">
              <w:rPr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4D1" w:rsidRDefault="00A777F4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6364D1">
              <w:rPr>
                <w:szCs w:val="28"/>
              </w:rPr>
              <w:t xml:space="preserve"> 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4D1" w:rsidRDefault="00B10F82" w:rsidP="00A777F4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A777F4">
              <w:rPr>
                <w:szCs w:val="28"/>
              </w:rPr>
              <w:t>20</w:t>
            </w:r>
            <w:r w:rsidR="006364D1">
              <w:rPr>
                <w:szCs w:val="28"/>
              </w:rPr>
              <w:t xml:space="preserve">  г.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A777F4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6364D1">
              <w:rPr>
                <w:szCs w:val="28"/>
              </w:rPr>
              <w:t xml:space="preserve">  г.</w:t>
            </w:r>
          </w:p>
        </w:tc>
      </w:tr>
      <w:tr w:rsidR="006364D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0100   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Общегосударственные вопросы              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E30C80" w:rsidRDefault="00F579C4" w:rsidP="0020705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3635,9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846629" w:rsidRDefault="00323C4D" w:rsidP="0020705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3875,2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846629" w:rsidRDefault="00323C4D" w:rsidP="003A274E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3772,7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846629" w:rsidRDefault="00323C4D" w:rsidP="0020705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3773,</w:t>
            </w:r>
            <w:r w:rsidR="00CA0D6C">
              <w:rPr>
                <w:b/>
                <w:szCs w:val="28"/>
              </w:rPr>
              <w:t>1</w:t>
            </w:r>
          </w:p>
        </w:tc>
      </w:tr>
      <w:tr w:rsidR="006364D1" w:rsidTr="003A459D">
        <w:trPr>
          <w:cantSplit/>
          <w:trHeight w:val="495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0102   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E75278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Функционирование высшего должностного   лица субъекта Российской Федерации       </w:t>
            </w:r>
            <w:r>
              <w:rPr>
                <w:szCs w:val="28"/>
              </w:rPr>
              <w:br/>
              <w:t xml:space="preserve">и органов местного самоуправления        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824902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559,4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323C4D" w:rsidP="0054339C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622,8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622,8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622,8</w:t>
            </w:r>
          </w:p>
        </w:tc>
      </w:tr>
      <w:tr w:rsidR="006364D1" w:rsidTr="003A459D">
        <w:trPr>
          <w:cantSplit/>
          <w:trHeight w:val="619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0103   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E75278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Функционирование законодательных         </w:t>
            </w:r>
            <w:r>
              <w:rPr>
                <w:szCs w:val="28"/>
              </w:rPr>
              <w:br/>
              <w:t xml:space="preserve">(представительных) органов               </w:t>
            </w:r>
            <w:r>
              <w:rPr>
                <w:szCs w:val="28"/>
              </w:rPr>
              <w:br/>
              <w:t>государственной власти и представительных</w:t>
            </w:r>
            <w:r>
              <w:rPr>
                <w:szCs w:val="28"/>
              </w:rPr>
              <w:br/>
              <w:t xml:space="preserve">органов муниципальных образований        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824902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18,6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18,6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18,6</w:t>
            </w:r>
          </w:p>
        </w:tc>
      </w:tr>
      <w:tr w:rsidR="006364D1" w:rsidTr="003A459D">
        <w:trPr>
          <w:cantSplit/>
          <w:trHeight w:val="742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0104   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Функционирование Правительства Российской</w:t>
            </w:r>
            <w:r>
              <w:rPr>
                <w:szCs w:val="28"/>
              </w:rPr>
              <w:br/>
              <w:t xml:space="preserve">Федерации, высших исполнительных органов </w:t>
            </w:r>
            <w:r>
              <w:rPr>
                <w:szCs w:val="28"/>
              </w:rPr>
              <w:br/>
              <w:t xml:space="preserve">государственной власти субъекта          </w:t>
            </w:r>
            <w:r>
              <w:rPr>
                <w:szCs w:val="28"/>
              </w:rPr>
              <w:br/>
              <w:t xml:space="preserve">Российской Федерации, местных            </w:t>
            </w:r>
            <w:r>
              <w:rPr>
                <w:szCs w:val="28"/>
              </w:rPr>
              <w:br/>
              <w:t xml:space="preserve">администраций                            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824902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2856,7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54339C" w:rsidRDefault="00323C4D" w:rsidP="00963B35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3173,9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963B35" w:rsidRDefault="00323C4D" w:rsidP="00207057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3071,3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963B35" w:rsidRDefault="00323C4D" w:rsidP="0020705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3071,7</w:t>
            </w:r>
          </w:p>
        </w:tc>
      </w:tr>
      <w:tr w:rsidR="006364D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0106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824902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6364D1" w:rsidP="0054339C">
            <w:pPr>
              <w:snapToGrid w:val="0"/>
              <w:jc w:val="both"/>
              <w:rPr>
                <w:szCs w:val="28"/>
              </w:rPr>
            </w:pPr>
          </w:p>
        </w:tc>
      </w:tr>
      <w:tr w:rsidR="006364D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0107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824902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146,1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</w:tr>
      <w:tr w:rsidR="006364D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0111   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Резервные фонды                          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824902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  <w:p w:rsidR="00824902" w:rsidRPr="00E30C80" w:rsidRDefault="00824902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15,0</w:t>
            </w:r>
          </w:p>
        </w:tc>
      </w:tr>
      <w:tr w:rsidR="006364D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0113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E30C80" w:rsidRDefault="00824902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55,0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B53D49" w:rsidRDefault="00323C4D" w:rsidP="00C3125D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323C4D" w:rsidP="00C3125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45,0</w:t>
            </w:r>
          </w:p>
        </w:tc>
      </w:tr>
      <w:tr w:rsidR="006364D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0200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оборона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824902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E30C80" w:rsidRDefault="006364D1" w:rsidP="00207057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E30C80" w:rsidRDefault="006364D1" w:rsidP="00207057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E30C80" w:rsidRDefault="006364D1" w:rsidP="00207057">
            <w:pPr>
              <w:snapToGrid w:val="0"/>
              <w:jc w:val="both"/>
              <w:rPr>
                <w:b/>
                <w:szCs w:val="28"/>
              </w:rPr>
            </w:pPr>
          </w:p>
        </w:tc>
      </w:tr>
      <w:tr w:rsidR="006364D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0203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Мобилизационная  и вневойсковая подготовка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824902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203,5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</w:tr>
      <w:tr w:rsidR="006E60BB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E60BB" w:rsidRDefault="006E60BB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0300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E60BB" w:rsidRDefault="00400A8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BB" w:rsidRPr="006E60BB" w:rsidRDefault="00824902" w:rsidP="00125EB8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E60BB" w:rsidRPr="00846629" w:rsidRDefault="00323C4D" w:rsidP="006D676B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125,</w:t>
            </w:r>
            <w:r w:rsidR="006945CA">
              <w:rPr>
                <w:b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E60BB" w:rsidRPr="00846629" w:rsidRDefault="00323C4D" w:rsidP="0020705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86,</w:t>
            </w:r>
            <w:r w:rsidR="00CA0D6C">
              <w:rPr>
                <w:b/>
                <w:szCs w:val="28"/>
              </w:rPr>
              <w:t>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0BB" w:rsidRPr="00846629" w:rsidRDefault="00323C4D" w:rsidP="0020705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88,</w:t>
            </w:r>
            <w:r w:rsidR="00CA0D6C">
              <w:rPr>
                <w:b/>
                <w:szCs w:val="28"/>
              </w:rPr>
              <w:t>1</w:t>
            </w:r>
          </w:p>
        </w:tc>
      </w:tr>
      <w:tr w:rsidR="00400A8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400A81" w:rsidRDefault="00400A8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0310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400A81" w:rsidRDefault="00400A8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пожарной безопасности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81" w:rsidRPr="00400A81" w:rsidRDefault="00824902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00A81" w:rsidRPr="00846629" w:rsidRDefault="00323C4D" w:rsidP="006D676B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125,</w:t>
            </w:r>
            <w:r w:rsidR="006945CA">
              <w:rPr>
                <w:b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400A81" w:rsidRPr="00846629" w:rsidRDefault="00323C4D" w:rsidP="0020705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86,</w:t>
            </w:r>
            <w:r w:rsidR="00CA0D6C">
              <w:rPr>
                <w:b/>
                <w:szCs w:val="28"/>
              </w:rPr>
              <w:t>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81" w:rsidRPr="00846629" w:rsidRDefault="00323C4D" w:rsidP="0020705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88,</w:t>
            </w:r>
            <w:r w:rsidR="00CA0D6C">
              <w:rPr>
                <w:b/>
                <w:szCs w:val="28"/>
              </w:rPr>
              <w:t>1</w:t>
            </w:r>
          </w:p>
        </w:tc>
      </w:tr>
      <w:tr w:rsidR="006364D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0400 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Национальная экономика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E30C80" w:rsidRDefault="005C348D" w:rsidP="0020705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4541,8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846629" w:rsidRDefault="00323C4D" w:rsidP="006D676B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1765,0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846629" w:rsidRDefault="00323C4D" w:rsidP="0020705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1814,4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846629" w:rsidRDefault="00323C4D" w:rsidP="0020705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1884,9</w:t>
            </w:r>
          </w:p>
        </w:tc>
      </w:tr>
      <w:tr w:rsidR="006364D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0406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Водное хозяйство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54339C" w:rsidRDefault="00824902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147,9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54339C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54339C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54339C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</w:tr>
      <w:tr w:rsidR="006364D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0409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824902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4393,9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1755,0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1814,4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1884,9</w:t>
            </w:r>
          </w:p>
        </w:tc>
      </w:tr>
      <w:tr w:rsidR="006364D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0500   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Жилищно-коммунальное хозяйство           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78015D" w:rsidRDefault="005C348D" w:rsidP="0020705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2926,5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87058F" w:rsidRDefault="00323C4D" w:rsidP="0020705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897,2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C479BD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728,2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C479BD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561,2</w:t>
            </w:r>
          </w:p>
        </w:tc>
      </w:tr>
      <w:tr w:rsidR="006364D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0501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Жилищное хозяйство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78015D" w:rsidRDefault="00824902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86,2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C479BD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10,5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6D676B" w:rsidRDefault="00323C4D" w:rsidP="0020705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10,5</w:t>
            </w:r>
          </w:p>
        </w:tc>
      </w:tr>
      <w:tr w:rsidR="006364D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0502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Коммунальное хозяйство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824902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2146,8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331,7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274,7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224,7</w:t>
            </w:r>
          </w:p>
        </w:tc>
      </w:tr>
      <w:tr w:rsidR="006364D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0503   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Благоустройство                          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824902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693,5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323C4D" w:rsidP="00C479B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555,0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2F3D5B" w:rsidRDefault="00323C4D" w:rsidP="00207057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443,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326,0</w:t>
            </w:r>
          </w:p>
        </w:tc>
      </w:tr>
      <w:tr w:rsidR="006364D1" w:rsidTr="003A459D">
        <w:trPr>
          <w:cantSplit/>
          <w:trHeight w:val="371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0800   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Культура, кинематография              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E30C80" w:rsidRDefault="00824902" w:rsidP="0020705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3855,5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846629" w:rsidRDefault="00323C4D" w:rsidP="0020705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2971,7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846629" w:rsidRDefault="00323C4D" w:rsidP="0020705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2660,3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846629" w:rsidRDefault="00323C4D" w:rsidP="0020705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2660,3</w:t>
            </w:r>
          </w:p>
        </w:tc>
      </w:tr>
      <w:tr w:rsidR="006364D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0801   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Культура                                 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824902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3855,5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323C4D" w:rsidP="006F6B60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2971,7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2660,3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5D5DBF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323C4D">
              <w:rPr>
                <w:szCs w:val="28"/>
              </w:rPr>
              <w:t>60,3</w:t>
            </w:r>
          </w:p>
        </w:tc>
      </w:tr>
      <w:tr w:rsidR="006364D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1000   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Социальная политика                      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E30C80" w:rsidRDefault="00824902" w:rsidP="0020705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199,00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E30C80" w:rsidRDefault="00323C4D" w:rsidP="0020705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356,8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Pr="00E30C80" w:rsidRDefault="00323C4D" w:rsidP="00CA0D6C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CA0D6C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>4,7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Pr="00E30C80" w:rsidRDefault="00323C4D" w:rsidP="00207057">
            <w:pPr>
              <w:snapToGrid w:val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292,0</w:t>
            </w:r>
          </w:p>
        </w:tc>
      </w:tr>
      <w:tr w:rsidR="006364D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1001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Пенсионное обеспечение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824902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199,0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257,6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274,7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292,0</w:t>
            </w:r>
          </w:p>
        </w:tc>
      </w:tr>
      <w:tr w:rsidR="006364D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1003   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Социальное обеспечение населения         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F579C4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102,7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323C4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99,2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</w:tr>
      <w:tr w:rsidR="006364D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Условно утвержденные расходы                  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CA0D6C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240,3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C12AED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487,3</w:t>
            </w:r>
          </w:p>
        </w:tc>
      </w:tr>
      <w:tr w:rsidR="006364D1" w:rsidTr="003A459D">
        <w:trPr>
          <w:cantSplit/>
          <w:trHeight w:val="248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417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                                    </w:t>
            </w:r>
          </w:p>
        </w:tc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5C348D" w:rsidP="00125EB8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16664,9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945CA" w:rsidP="00C479BD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9991,5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CA0D6C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9576,9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CA0D6C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9746,9</w:t>
            </w:r>
          </w:p>
        </w:tc>
      </w:tr>
    </w:tbl>
    <w:p w:rsidR="006364D1" w:rsidRDefault="006364D1" w:rsidP="00EE1EEF">
      <w:pPr>
        <w:rPr>
          <w:szCs w:val="28"/>
        </w:rPr>
      </w:pPr>
    </w:p>
    <w:p w:rsidR="003A459D" w:rsidRDefault="006364D1" w:rsidP="003A459D">
      <w:pPr>
        <w:jc w:val="right"/>
        <w:rPr>
          <w:szCs w:val="28"/>
        </w:rPr>
      </w:pPr>
      <w:r>
        <w:rPr>
          <w:szCs w:val="28"/>
        </w:rPr>
        <w:t xml:space="preserve">                                        </w:t>
      </w:r>
    </w:p>
    <w:p w:rsidR="003A459D" w:rsidRDefault="003A459D" w:rsidP="003A459D">
      <w:pPr>
        <w:jc w:val="right"/>
        <w:rPr>
          <w:szCs w:val="28"/>
        </w:rPr>
      </w:pPr>
    </w:p>
    <w:p w:rsidR="006364D1" w:rsidRDefault="003735DD" w:rsidP="003A459D">
      <w:pPr>
        <w:jc w:val="right"/>
        <w:rPr>
          <w:szCs w:val="28"/>
        </w:rPr>
      </w:pPr>
      <w:r>
        <w:rPr>
          <w:szCs w:val="28"/>
        </w:rPr>
        <w:t xml:space="preserve">      Таблица 4</w:t>
      </w:r>
    </w:p>
    <w:p w:rsidR="006364D1" w:rsidRDefault="006364D1" w:rsidP="00EE1EEF">
      <w:pPr>
        <w:jc w:val="both"/>
        <w:rPr>
          <w:szCs w:val="28"/>
        </w:rPr>
      </w:pPr>
    </w:p>
    <w:p w:rsidR="006364D1" w:rsidRDefault="006364D1" w:rsidP="00EE1EEF">
      <w:pPr>
        <w:jc w:val="center"/>
        <w:rPr>
          <w:szCs w:val="28"/>
        </w:rPr>
      </w:pPr>
      <w:r>
        <w:rPr>
          <w:szCs w:val="28"/>
        </w:rPr>
        <w:t>Прогноз предельных объемов муниципальных заимствований</w:t>
      </w:r>
    </w:p>
    <w:p w:rsidR="006364D1" w:rsidRDefault="006364D1" w:rsidP="00EE1EEF">
      <w:pPr>
        <w:jc w:val="center"/>
        <w:rPr>
          <w:szCs w:val="28"/>
        </w:rPr>
      </w:pPr>
      <w:r>
        <w:rPr>
          <w:szCs w:val="28"/>
        </w:rPr>
        <w:t>и погашения муниципального долга Осинцевского сельского</w:t>
      </w:r>
    </w:p>
    <w:p w:rsidR="006364D1" w:rsidRDefault="003E0DFA" w:rsidP="00EE1EEF">
      <w:pPr>
        <w:jc w:val="center"/>
        <w:rPr>
          <w:szCs w:val="28"/>
        </w:rPr>
      </w:pPr>
      <w:r>
        <w:rPr>
          <w:szCs w:val="28"/>
        </w:rPr>
        <w:t>поселения на 2019-2021</w:t>
      </w:r>
      <w:r w:rsidR="006364D1">
        <w:rPr>
          <w:szCs w:val="28"/>
        </w:rPr>
        <w:t>годы</w:t>
      </w:r>
      <w:r w:rsidR="000371FB">
        <w:rPr>
          <w:szCs w:val="28"/>
        </w:rPr>
        <w:t xml:space="preserve"> (</w:t>
      </w:r>
      <w:proofErr w:type="spellStart"/>
      <w:r w:rsidR="000371FB">
        <w:rPr>
          <w:szCs w:val="28"/>
        </w:rPr>
        <w:t>тыс.руб</w:t>
      </w:r>
      <w:proofErr w:type="spellEnd"/>
      <w:r w:rsidR="000371FB">
        <w:rPr>
          <w:szCs w:val="28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1755"/>
        <w:gridCol w:w="1755"/>
        <w:gridCol w:w="1920"/>
      </w:tblGrid>
      <w:tr w:rsidR="006364D1">
        <w:trPr>
          <w:cantSplit/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N </w:t>
            </w:r>
            <w:r>
              <w:rPr>
                <w:szCs w:val="28"/>
              </w:rPr>
              <w:br/>
              <w:t>п/п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Долговые обязательства </w:t>
            </w:r>
            <w:r>
              <w:rPr>
                <w:szCs w:val="28"/>
              </w:rPr>
              <w:br/>
              <w:t xml:space="preserve">Осинцевского сельского </w:t>
            </w:r>
            <w:r>
              <w:rPr>
                <w:szCs w:val="28"/>
              </w:rPr>
              <w:br/>
              <w:t xml:space="preserve">поселения      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4D1" w:rsidRDefault="00463768" w:rsidP="00463768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    </w:t>
            </w:r>
            <w:r>
              <w:rPr>
                <w:szCs w:val="28"/>
              </w:rPr>
              <w:br/>
              <w:t>состоянию на</w:t>
            </w:r>
            <w:r>
              <w:rPr>
                <w:szCs w:val="28"/>
              </w:rPr>
              <w:br/>
              <w:t>01.01.201</w:t>
            </w:r>
            <w:r w:rsidR="003E0DFA">
              <w:rPr>
                <w:szCs w:val="28"/>
              </w:rPr>
              <w:t>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4D1" w:rsidRDefault="006364D1" w:rsidP="00A344C0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    </w:t>
            </w:r>
            <w:r>
              <w:rPr>
                <w:szCs w:val="28"/>
              </w:rPr>
              <w:br/>
              <w:t>состоянию на</w:t>
            </w:r>
            <w:r w:rsidR="00B10F82">
              <w:rPr>
                <w:szCs w:val="28"/>
              </w:rPr>
              <w:br/>
              <w:t>01.01.201</w:t>
            </w:r>
            <w:r w:rsidR="003E0DFA">
              <w:rPr>
                <w:szCs w:val="28"/>
              </w:rPr>
              <w:t>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463768" w:rsidP="003E0DFA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     </w:t>
            </w:r>
            <w:r>
              <w:rPr>
                <w:szCs w:val="28"/>
              </w:rPr>
              <w:br/>
            </w:r>
            <w:r w:rsidR="003E0DFA">
              <w:rPr>
                <w:szCs w:val="28"/>
              </w:rPr>
              <w:t>состоянию на</w:t>
            </w:r>
            <w:r w:rsidR="003E0DFA">
              <w:rPr>
                <w:szCs w:val="28"/>
              </w:rPr>
              <w:br/>
              <w:t>01.01.2020</w:t>
            </w:r>
            <w:r w:rsidR="006364D1">
              <w:rPr>
                <w:szCs w:val="28"/>
              </w:rPr>
              <w:t xml:space="preserve"> </w:t>
            </w:r>
          </w:p>
        </w:tc>
      </w:tr>
      <w:tr w:rsidR="006364D1">
        <w:trPr>
          <w:cantSplit/>
          <w:trHeight w:val="36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Кредитные соглашения и </w:t>
            </w:r>
            <w:r>
              <w:rPr>
                <w:szCs w:val="28"/>
              </w:rPr>
              <w:br/>
              <w:t xml:space="preserve">договоры               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      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     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      </w:t>
            </w:r>
          </w:p>
        </w:tc>
      </w:tr>
      <w:tr w:rsidR="006364D1">
        <w:trPr>
          <w:cantSplit/>
          <w:trHeight w:val="48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привлечение средств  </w:t>
            </w:r>
            <w:r>
              <w:rPr>
                <w:szCs w:val="28"/>
              </w:rPr>
              <w:br/>
              <w:t xml:space="preserve">по кредитным           </w:t>
            </w:r>
            <w:r>
              <w:rPr>
                <w:szCs w:val="28"/>
              </w:rPr>
              <w:br/>
              <w:t>соглашениям и договорам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      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     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      </w:t>
            </w:r>
          </w:p>
        </w:tc>
      </w:tr>
      <w:tr w:rsidR="006364D1">
        <w:trPr>
          <w:cantSplit/>
          <w:trHeight w:val="60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погашение основной   </w:t>
            </w:r>
            <w:r>
              <w:rPr>
                <w:szCs w:val="28"/>
              </w:rPr>
              <w:br/>
              <w:t xml:space="preserve">суммы задолженности по </w:t>
            </w:r>
            <w:r>
              <w:rPr>
                <w:szCs w:val="28"/>
              </w:rPr>
              <w:br/>
              <w:t>кредитным соглашениям и</w:t>
            </w:r>
            <w:r>
              <w:rPr>
                <w:szCs w:val="28"/>
              </w:rPr>
              <w:br/>
              <w:t xml:space="preserve">договорам              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      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     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      </w:t>
            </w:r>
          </w:p>
        </w:tc>
      </w:tr>
      <w:tr w:rsidR="006364D1">
        <w:trPr>
          <w:cantSplit/>
          <w:trHeight w:val="36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Предоставление         </w:t>
            </w:r>
            <w:r>
              <w:rPr>
                <w:szCs w:val="28"/>
              </w:rPr>
              <w:br/>
              <w:t xml:space="preserve">муниципальной гарантии 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      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      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D1" w:rsidRDefault="006364D1" w:rsidP="00207057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0      </w:t>
            </w:r>
          </w:p>
        </w:tc>
      </w:tr>
    </w:tbl>
    <w:p w:rsidR="00051854" w:rsidRDefault="00051854" w:rsidP="00827A09">
      <w:pPr>
        <w:jc w:val="center"/>
      </w:pPr>
    </w:p>
    <w:p w:rsidR="00051854" w:rsidRPr="00051854" w:rsidRDefault="00051854" w:rsidP="005A0553">
      <w:pPr>
        <w:tabs>
          <w:tab w:val="left" w:pos="1066"/>
        </w:tabs>
        <w:jc w:val="center"/>
      </w:pPr>
      <w:r w:rsidRPr="00051854">
        <w:rPr>
          <w:b/>
          <w:bCs/>
        </w:rPr>
        <w:t>Пояснительная записка</w:t>
      </w:r>
    </w:p>
    <w:p w:rsidR="00051854" w:rsidRDefault="00051854" w:rsidP="005A0553">
      <w:pPr>
        <w:tabs>
          <w:tab w:val="left" w:pos="1066"/>
        </w:tabs>
        <w:jc w:val="center"/>
        <w:rPr>
          <w:b/>
          <w:bCs/>
        </w:rPr>
      </w:pPr>
      <w:r w:rsidRPr="00051854">
        <w:rPr>
          <w:b/>
          <w:bCs/>
        </w:rPr>
        <w:t xml:space="preserve">к прогнозу социально-экономического развития </w:t>
      </w:r>
      <w:proofErr w:type="spellStart"/>
      <w:r w:rsidR="00655285">
        <w:rPr>
          <w:b/>
          <w:bCs/>
        </w:rPr>
        <w:t>Осинцевс</w:t>
      </w:r>
      <w:r w:rsidR="003E0DFA">
        <w:rPr>
          <w:b/>
          <w:bCs/>
        </w:rPr>
        <w:t>кого</w:t>
      </w:r>
      <w:proofErr w:type="spellEnd"/>
      <w:r w:rsidR="003E0DFA">
        <w:rPr>
          <w:b/>
          <w:bCs/>
        </w:rPr>
        <w:t xml:space="preserve"> сельского поселения на 2019-2021</w:t>
      </w:r>
      <w:r w:rsidRPr="00051854">
        <w:rPr>
          <w:b/>
          <w:bCs/>
        </w:rPr>
        <w:t xml:space="preserve"> годы</w:t>
      </w:r>
    </w:p>
    <w:p w:rsidR="00464D3A" w:rsidRDefault="00464D3A" w:rsidP="005A0553">
      <w:pPr>
        <w:tabs>
          <w:tab w:val="left" w:pos="1066"/>
        </w:tabs>
        <w:jc w:val="center"/>
        <w:rPr>
          <w:b/>
          <w:bCs/>
        </w:rPr>
      </w:pPr>
    </w:p>
    <w:p w:rsidR="00EE21A3" w:rsidRPr="00EE21A3" w:rsidRDefault="005A0553" w:rsidP="00EE21A3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</w:t>
      </w:r>
      <w:r w:rsidR="00EE21A3" w:rsidRPr="00EE21A3">
        <w:rPr>
          <w:color w:val="000000"/>
          <w:szCs w:val="28"/>
          <w:lang w:eastAsia="ru-RU"/>
        </w:rPr>
        <w:t xml:space="preserve">Прогноз социально-экономического развития </w:t>
      </w:r>
      <w:proofErr w:type="spellStart"/>
      <w:r w:rsidR="00EE21A3">
        <w:rPr>
          <w:color w:val="000000"/>
          <w:szCs w:val="28"/>
          <w:lang w:eastAsia="ru-RU"/>
        </w:rPr>
        <w:t>Осинцевского</w:t>
      </w:r>
      <w:proofErr w:type="spellEnd"/>
      <w:r w:rsidR="00EE21A3" w:rsidRPr="00EE21A3">
        <w:rPr>
          <w:color w:val="000000"/>
          <w:szCs w:val="28"/>
          <w:lang w:eastAsia="ru-RU"/>
        </w:rPr>
        <w:t xml:space="preserve"> сельского</w:t>
      </w:r>
    </w:p>
    <w:p w:rsidR="00EE21A3" w:rsidRPr="00EE21A3" w:rsidRDefault="00C12AED" w:rsidP="00EE21A3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поселения до 2021 </w:t>
      </w:r>
      <w:r w:rsidR="00EE21A3" w:rsidRPr="00EE21A3">
        <w:rPr>
          <w:color w:val="000000"/>
          <w:szCs w:val="28"/>
          <w:lang w:eastAsia="ru-RU"/>
        </w:rPr>
        <w:t>года разработан на основании анализа развития</w:t>
      </w:r>
    </w:p>
    <w:p w:rsidR="00EE21A3" w:rsidRPr="00EE21A3" w:rsidRDefault="00EE21A3" w:rsidP="00EE21A3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EE21A3">
        <w:rPr>
          <w:color w:val="000000"/>
          <w:szCs w:val="28"/>
          <w:lang w:eastAsia="ru-RU"/>
        </w:rPr>
        <w:t xml:space="preserve">экономики территории за последние два года </w:t>
      </w:r>
      <w:r>
        <w:rPr>
          <w:color w:val="000000"/>
          <w:szCs w:val="28"/>
          <w:lang w:eastAsia="ru-RU"/>
        </w:rPr>
        <w:t>–</w:t>
      </w:r>
      <w:r w:rsidRPr="00EE21A3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201</w:t>
      </w:r>
      <w:r w:rsidR="00C12AED">
        <w:rPr>
          <w:color w:val="000000"/>
          <w:szCs w:val="28"/>
          <w:lang w:eastAsia="ru-RU"/>
        </w:rPr>
        <w:t>7</w:t>
      </w:r>
      <w:r>
        <w:rPr>
          <w:color w:val="000000"/>
          <w:szCs w:val="28"/>
          <w:lang w:eastAsia="ru-RU"/>
        </w:rPr>
        <w:t>,201</w:t>
      </w:r>
      <w:r w:rsidR="00C12AED">
        <w:rPr>
          <w:color w:val="000000"/>
          <w:szCs w:val="28"/>
          <w:lang w:eastAsia="ru-RU"/>
        </w:rPr>
        <w:t>8</w:t>
      </w:r>
      <w:r w:rsidRPr="00EE21A3">
        <w:rPr>
          <w:color w:val="000000"/>
          <w:szCs w:val="28"/>
          <w:lang w:eastAsia="ru-RU"/>
        </w:rPr>
        <w:t xml:space="preserve"> </w:t>
      </w:r>
      <w:proofErr w:type="spellStart"/>
      <w:r w:rsidRPr="00EE21A3">
        <w:rPr>
          <w:color w:val="000000"/>
          <w:szCs w:val="28"/>
          <w:lang w:eastAsia="ru-RU"/>
        </w:rPr>
        <w:t>г.г</w:t>
      </w:r>
      <w:proofErr w:type="spellEnd"/>
      <w:r w:rsidRPr="00EE21A3">
        <w:rPr>
          <w:color w:val="000000"/>
          <w:szCs w:val="28"/>
          <w:lang w:eastAsia="ru-RU"/>
        </w:rPr>
        <w:t>., а также</w:t>
      </w:r>
    </w:p>
    <w:p w:rsidR="00EE21A3" w:rsidRPr="00EE21A3" w:rsidRDefault="00EE21A3" w:rsidP="00EE21A3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EE21A3">
        <w:rPr>
          <w:color w:val="000000"/>
          <w:szCs w:val="28"/>
          <w:lang w:eastAsia="ru-RU"/>
        </w:rPr>
        <w:t>планируемых преобразованиях</w:t>
      </w:r>
      <w:proofErr w:type="gramStart"/>
      <w:r w:rsidRPr="00EE21A3">
        <w:rPr>
          <w:color w:val="000000"/>
          <w:szCs w:val="28"/>
          <w:lang w:eastAsia="ru-RU"/>
        </w:rPr>
        <w:t xml:space="preserve"> .</w:t>
      </w:r>
      <w:proofErr w:type="gramEnd"/>
      <w:r w:rsidRPr="00EE21A3">
        <w:rPr>
          <w:color w:val="000000"/>
          <w:szCs w:val="28"/>
          <w:lang w:eastAsia="ru-RU"/>
        </w:rPr>
        <w:t xml:space="preserve"> Целью</w:t>
      </w:r>
      <w:r>
        <w:rPr>
          <w:color w:val="000000"/>
          <w:szCs w:val="28"/>
          <w:lang w:eastAsia="ru-RU"/>
        </w:rPr>
        <w:t xml:space="preserve"> </w:t>
      </w:r>
      <w:r w:rsidRPr="00EE21A3">
        <w:rPr>
          <w:color w:val="000000"/>
          <w:szCs w:val="28"/>
          <w:lang w:eastAsia="ru-RU"/>
        </w:rPr>
        <w:t>разработки</w:t>
      </w:r>
      <w:r>
        <w:rPr>
          <w:color w:val="000000"/>
          <w:szCs w:val="28"/>
          <w:lang w:eastAsia="ru-RU"/>
        </w:rPr>
        <w:t xml:space="preserve"> </w:t>
      </w:r>
      <w:r w:rsidRPr="00EE21A3">
        <w:rPr>
          <w:color w:val="000000"/>
          <w:szCs w:val="28"/>
          <w:lang w:eastAsia="ru-RU"/>
        </w:rPr>
        <w:t>прогноза</w:t>
      </w:r>
      <w:r>
        <w:rPr>
          <w:color w:val="000000"/>
          <w:szCs w:val="28"/>
          <w:lang w:eastAsia="ru-RU"/>
        </w:rPr>
        <w:t xml:space="preserve"> </w:t>
      </w:r>
      <w:r w:rsidRPr="00EE21A3">
        <w:rPr>
          <w:color w:val="000000"/>
          <w:szCs w:val="28"/>
          <w:lang w:eastAsia="ru-RU"/>
        </w:rPr>
        <w:t>является</w:t>
      </w:r>
    </w:p>
    <w:p w:rsidR="00EE21A3" w:rsidRPr="00EE21A3" w:rsidRDefault="00EE21A3" w:rsidP="00EE21A3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EE21A3">
        <w:rPr>
          <w:color w:val="000000"/>
          <w:szCs w:val="28"/>
          <w:lang w:eastAsia="ru-RU"/>
        </w:rPr>
        <w:t>обеспечение</w:t>
      </w:r>
      <w:r>
        <w:rPr>
          <w:color w:val="000000"/>
          <w:szCs w:val="28"/>
          <w:lang w:eastAsia="ru-RU"/>
        </w:rPr>
        <w:t xml:space="preserve"> </w:t>
      </w:r>
      <w:r w:rsidRPr="00EE21A3">
        <w:rPr>
          <w:color w:val="000000"/>
          <w:szCs w:val="28"/>
          <w:lang w:eastAsia="ru-RU"/>
        </w:rPr>
        <w:t>процесса</w:t>
      </w:r>
      <w:r>
        <w:rPr>
          <w:color w:val="000000"/>
          <w:szCs w:val="28"/>
          <w:lang w:eastAsia="ru-RU"/>
        </w:rPr>
        <w:t xml:space="preserve"> </w:t>
      </w:r>
      <w:r w:rsidRPr="00EE21A3">
        <w:rPr>
          <w:color w:val="000000"/>
          <w:szCs w:val="28"/>
          <w:lang w:eastAsia="ru-RU"/>
        </w:rPr>
        <w:t>прогнозирования на муниципальном уровне и организации взаимодействия</w:t>
      </w:r>
      <w:r>
        <w:rPr>
          <w:color w:val="000000"/>
          <w:szCs w:val="28"/>
          <w:lang w:eastAsia="ru-RU"/>
        </w:rPr>
        <w:t xml:space="preserve"> </w:t>
      </w:r>
      <w:r w:rsidRPr="00EE21A3">
        <w:rPr>
          <w:color w:val="000000"/>
          <w:szCs w:val="28"/>
          <w:lang w:eastAsia="ru-RU"/>
        </w:rPr>
        <w:t>органов местного самоуправления, с одной стороны, а с другой стороны – с</w:t>
      </w:r>
      <w:r>
        <w:rPr>
          <w:color w:val="000000"/>
          <w:szCs w:val="28"/>
          <w:lang w:eastAsia="ru-RU"/>
        </w:rPr>
        <w:t xml:space="preserve"> </w:t>
      </w:r>
      <w:r w:rsidRPr="00EE21A3">
        <w:rPr>
          <w:color w:val="000000"/>
          <w:szCs w:val="28"/>
          <w:lang w:eastAsia="ru-RU"/>
        </w:rPr>
        <w:t>хозяйствующими</w:t>
      </w:r>
      <w:r>
        <w:rPr>
          <w:color w:val="000000"/>
          <w:szCs w:val="28"/>
          <w:lang w:eastAsia="ru-RU"/>
        </w:rPr>
        <w:t xml:space="preserve"> </w:t>
      </w:r>
      <w:r w:rsidRPr="00EE21A3">
        <w:rPr>
          <w:color w:val="000000"/>
          <w:szCs w:val="28"/>
          <w:lang w:eastAsia="ru-RU"/>
        </w:rPr>
        <w:t>субъектами,</w:t>
      </w:r>
      <w:r>
        <w:rPr>
          <w:color w:val="000000"/>
          <w:szCs w:val="28"/>
          <w:lang w:eastAsia="ru-RU"/>
        </w:rPr>
        <w:t xml:space="preserve"> </w:t>
      </w:r>
      <w:r w:rsidRPr="00EE21A3">
        <w:rPr>
          <w:color w:val="000000"/>
          <w:szCs w:val="28"/>
          <w:lang w:eastAsia="ru-RU"/>
        </w:rPr>
        <w:t>которые</w:t>
      </w:r>
      <w:r>
        <w:rPr>
          <w:color w:val="000000"/>
          <w:szCs w:val="28"/>
          <w:lang w:eastAsia="ru-RU"/>
        </w:rPr>
        <w:t xml:space="preserve"> </w:t>
      </w:r>
      <w:r w:rsidRPr="00EE21A3">
        <w:rPr>
          <w:color w:val="000000"/>
          <w:szCs w:val="28"/>
          <w:lang w:eastAsia="ru-RU"/>
        </w:rPr>
        <w:t>находятся</w:t>
      </w:r>
      <w:r>
        <w:rPr>
          <w:color w:val="000000"/>
          <w:szCs w:val="28"/>
          <w:lang w:eastAsia="ru-RU"/>
        </w:rPr>
        <w:t xml:space="preserve"> </w:t>
      </w:r>
      <w:r w:rsidRPr="00EE21A3">
        <w:rPr>
          <w:color w:val="000000"/>
          <w:szCs w:val="28"/>
          <w:lang w:eastAsia="ru-RU"/>
        </w:rPr>
        <w:t>на</w:t>
      </w:r>
      <w:r>
        <w:rPr>
          <w:color w:val="000000"/>
          <w:szCs w:val="28"/>
          <w:lang w:eastAsia="ru-RU"/>
        </w:rPr>
        <w:t xml:space="preserve"> </w:t>
      </w:r>
      <w:r w:rsidRPr="00EE21A3">
        <w:rPr>
          <w:color w:val="000000"/>
          <w:szCs w:val="28"/>
          <w:lang w:eastAsia="ru-RU"/>
        </w:rPr>
        <w:t>территории</w:t>
      </w:r>
    </w:p>
    <w:p w:rsidR="00EE21A3" w:rsidRPr="00EE21A3" w:rsidRDefault="00EE21A3" w:rsidP="0054337C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EE21A3">
        <w:rPr>
          <w:color w:val="000000"/>
          <w:szCs w:val="28"/>
          <w:lang w:eastAsia="ru-RU"/>
        </w:rPr>
        <w:t>муниципального образования.</w:t>
      </w:r>
      <w:r>
        <w:rPr>
          <w:color w:val="000000"/>
          <w:szCs w:val="28"/>
          <w:lang w:eastAsia="ru-RU"/>
        </w:rPr>
        <w:t xml:space="preserve"> </w:t>
      </w:r>
    </w:p>
    <w:p w:rsidR="00EE21A3" w:rsidRPr="00EE21A3" w:rsidRDefault="00EE21A3" w:rsidP="00EE21A3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EE21A3">
        <w:rPr>
          <w:color w:val="000000"/>
          <w:szCs w:val="28"/>
          <w:lang w:eastAsia="ru-RU"/>
        </w:rPr>
        <w:t>Прогноз</w:t>
      </w:r>
      <w:r>
        <w:rPr>
          <w:color w:val="000000"/>
          <w:szCs w:val="28"/>
          <w:lang w:eastAsia="ru-RU"/>
        </w:rPr>
        <w:t xml:space="preserve"> </w:t>
      </w:r>
      <w:r w:rsidRPr="00EE21A3">
        <w:rPr>
          <w:color w:val="000000"/>
          <w:szCs w:val="28"/>
          <w:lang w:eastAsia="ru-RU"/>
        </w:rPr>
        <w:t>социально-экономического</w:t>
      </w:r>
      <w:r>
        <w:rPr>
          <w:color w:val="000000"/>
          <w:szCs w:val="28"/>
          <w:lang w:eastAsia="ru-RU"/>
        </w:rPr>
        <w:t xml:space="preserve"> </w:t>
      </w:r>
      <w:r w:rsidRPr="00EE21A3">
        <w:rPr>
          <w:color w:val="000000"/>
          <w:szCs w:val="28"/>
          <w:lang w:eastAsia="ru-RU"/>
        </w:rPr>
        <w:t>развития</w:t>
      </w:r>
      <w:r>
        <w:rPr>
          <w:color w:val="000000"/>
          <w:szCs w:val="28"/>
          <w:lang w:eastAsia="ru-RU"/>
        </w:rPr>
        <w:t xml:space="preserve"> </w:t>
      </w:r>
      <w:r w:rsidRPr="00EE21A3">
        <w:rPr>
          <w:color w:val="000000"/>
          <w:szCs w:val="28"/>
          <w:lang w:eastAsia="ru-RU"/>
        </w:rPr>
        <w:t>муниципального</w:t>
      </w:r>
      <w:r>
        <w:rPr>
          <w:color w:val="000000"/>
          <w:szCs w:val="28"/>
          <w:lang w:eastAsia="ru-RU"/>
        </w:rPr>
        <w:t xml:space="preserve"> </w:t>
      </w:r>
      <w:r w:rsidRPr="00EE21A3">
        <w:rPr>
          <w:color w:val="000000"/>
          <w:szCs w:val="28"/>
          <w:lang w:eastAsia="ru-RU"/>
        </w:rPr>
        <w:t xml:space="preserve">образования </w:t>
      </w:r>
      <w:proofErr w:type="spellStart"/>
      <w:r>
        <w:rPr>
          <w:color w:val="000000"/>
          <w:szCs w:val="28"/>
          <w:lang w:eastAsia="ru-RU"/>
        </w:rPr>
        <w:t>Осинцевског</w:t>
      </w:r>
      <w:r w:rsidR="00C12AED">
        <w:rPr>
          <w:color w:val="000000"/>
          <w:szCs w:val="28"/>
          <w:lang w:eastAsia="ru-RU"/>
        </w:rPr>
        <w:t>о</w:t>
      </w:r>
      <w:proofErr w:type="spellEnd"/>
      <w:r w:rsidR="00C12AED">
        <w:rPr>
          <w:color w:val="000000"/>
          <w:szCs w:val="28"/>
          <w:lang w:eastAsia="ru-RU"/>
        </w:rPr>
        <w:t xml:space="preserve">  сельского поселения 2019 – 2021</w:t>
      </w:r>
      <w:r w:rsidRPr="00EE21A3">
        <w:rPr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EE21A3">
        <w:rPr>
          <w:color w:val="000000"/>
          <w:szCs w:val="28"/>
          <w:lang w:eastAsia="ru-RU"/>
        </w:rPr>
        <w:t>гг</w:t>
      </w:r>
      <w:proofErr w:type="spellEnd"/>
      <w:proofErr w:type="gramEnd"/>
      <w:r w:rsidRPr="00EE21A3">
        <w:rPr>
          <w:color w:val="000000"/>
          <w:szCs w:val="28"/>
          <w:lang w:eastAsia="ru-RU"/>
        </w:rPr>
        <w:t xml:space="preserve"> разрабатывался</w:t>
      </w:r>
    </w:p>
    <w:p w:rsidR="00EE21A3" w:rsidRPr="00EE21A3" w:rsidRDefault="00EE21A3" w:rsidP="00EE21A3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EE21A3">
        <w:rPr>
          <w:color w:val="000000"/>
          <w:szCs w:val="28"/>
          <w:lang w:eastAsia="ru-RU"/>
        </w:rPr>
        <w:t>в соответствии со статистическими данными за ряд предыдущих лет, оценкой</w:t>
      </w:r>
    </w:p>
    <w:p w:rsidR="00EE21A3" w:rsidRPr="00EE21A3" w:rsidRDefault="00EE21A3" w:rsidP="00EE21A3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EE21A3">
        <w:rPr>
          <w:color w:val="000000"/>
          <w:szCs w:val="28"/>
          <w:lang w:eastAsia="ru-RU"/>
        </w:rPr>
        <w:t>текущего года, анализа сложившихся тенденций развития экономики</w:t>
      </w:r>
    </w:p>
    <w:p w:rsidR="00EE21A3" w:rsidRPr="00EE21A3" w:rsidRDefault="00EE21A3" w:rsidP="00EE21A3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EE21A3">
        <w:rPr>
          <w:color w:val="000000"/>
          <w:szCs w:val="28"/>
          <w:lang w:eastAsia="ru-RU"/>
        </w:rPr>
        <w:t>муниципального образования и прогнозами развития сельскохозяйственного</w:t>
      </w:r>
    </w:p>
    <w:p w:rsidR="00EE21A3" w:rsidRDefault="00EE21A3" w:rsidP="00EE21A3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 w:rsidRPr="00EE21A3">
        <w:rPr>
          <w:color w:val="000000"/>
          <w:szCs w:val="28"/>
          <w:lang w:eastAsia="ru-RU"/>
        </w:rPr>
        <w:t>предприятия, находившегося на территории муниципального образования.</w:t>
      </w:r>
    </w:p>
    <w:p w:rsidR="0054337C" w:rsidRDefault="0054337C" w:rsidP="00EE21A3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</w:p>
    <w:p w:rsidR="00EE21A3" w:rsidRDefault="00EE21A3" w:rsidP="00EE21A3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1.Численность населения.</w:t>
      </w:r>
    </w:p>
    <w:p w:rsidR="00EE21A3" w:rsidRDefault="00EE21A3" w:rsidP="00EE21A3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Численность населения  поселения на протяжении последних лет по статистическим данным снижается. Численность насе</w:t>
      </w:r>
      <w:r w:rsidR="00C12AED">
        <w:rPr>
          <w:color w:val="000000"/>
          <w:szCs w:val="28"/>
          <w:lang w:eastAsia="ru-RU"/>
        </w:rPr>
        <w:t>ления составляла   на 01.01.2016</w:t>
      </w:r>
      <w:r w:rsidR="0054337C">
        <w:rPr>
          <w:color w:val="000000"/>
          <w:szCs w:val="28"/>
          <w:lang w:eastAsia="ru-RU"/>
        </w:rPr>
        <w:t xml:space="preserve"> составляла</w:t>
      </w:r>
      <w:r w:rsidR="00C12AED">
        <w:rPr>
          <w:color w:val="000000"/>
          <w:szCs w:val="28"/>
          <w:lang w:eastAsia="ru-RU"/>
        </w:rPr>
        <w:t xml:space="preserve"> 2049 человек</w:t>
      </w:r>
      <w:r>
        <w:rPr>
          <w:color w:val="000000"/>
          <w:szCs w:val="28"/>
          <w:lang w:eastAsia="ru-RU"/>
        </w:rPr>
        <w:t>, на 01.01.2017 г</w:t>
      </w:r>
      <w:r w:rsidR="00C12AED">
        <w:rPr>
          <w:color w:val="000000"/>
          <w:szCs w:val="28"/>
          <w:lang w:eastAsia="ru-RU"/>
        </w:rPr>
        <w:t>-1998 человек, на 01.01.2018 г.-1984 человек</w:t>
      </w:r>
      <w:r>
        <w:rPr>
          <w:color w:val="000000"/>
          <w:szCs w:val="28"/>
          <w:lang w:eastAsia="ru-RU"/>
        </w:rPr>
        <w:t>.</w:t>
      </w:r>
      <w:r w:rsidR="00C12AED">
        <w:rPr>
          <w:color w:val="000000"/>
          <w:szCs w:val="28"/>
          <w:lang w:eastAsia="ru-RU"/>
        </w:rPr>
        <w:t xml:space="preserve"> На последующие 2019</w:t>
      </w:r>
      <w:r w:rsidR="0054337C">
        <w:rPr>
          <w:color w:val="000000"/>
          <w:szCs w:val="28"/>
          <w:lang w:eastAsia="ru-RU"/>
        </w:rPr>
        <w:t xml:space="preserve">-2020 года планируется </w:t>
      </w:r>
      <w:r w:rsidR="00C12AED">
        <w:rPr>
          <w:color w:val="000000"/>
          <w:szCs w:val="28"/>
          <w:lang w:eastAsia="ru-RU"/>
        </w:rPr>
        <w:t>численность на уровне 2018 г.</w:t>
      </w:r>
    </w:p>
    <w:p w:rsidR="0054337C" w:rsidRDefault="0054337C" w:rsidP="00EE21A3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</w:t>
      </w:r>
      <w:r w:rsidRPr="0054337C">
        <w:rPr>
          <w:color w:val="000000"/>
          <w:szCs w:val="28"/>
          <w:lang w:eastAsia="ru-RU"/>
        </w:rPr>
        <w:t xml:space="preserve">В целях преодоления негативных и достижения положительных тенденций в демографических ситуации в </w:t>
      </w:r>
      <w:r>
        <w:rPr>
          <w:color w:val="000000"/>
          <w:szCs w:val="28"/>
          <w:lang w:eastAsia="ru-RU"/>
        </w:rPr>
        <w:t>планируемые годы</w:t>
      </w:r>
      <w:r w:rsidRPr="0054337C">
        <w:rPr>
          <w:color w:val="000000"/>
          <w:szCs w:val="28"/>
          <w:lang w:eastAsia="ru-RU"/>
        </w:rPr>
        <w:t xml:space="preserve"> необходимо проведение активной работы по реализации запланированных мероприятий, направленных на улучшение демографической ситуации в сельском поселении, укрепление здоровья населения, сокращение смертности, социально-экономическую поддержку семьи, материнства и детства, укрепление семейно-брачных отношений, пропаганду духовно-нравственных и семейных ценностей, формирование здорового образа жизни у детей и молодежи, укрепление материально-технической базы учреждений здравоохранения, образования, физической культуры и спорта.</w:t>
      </w:r>
    </w:p>
    <w:p w:rsidR="00EE21A3" w:rsidRDefault="00EE21A3" w:rsidP="00FE04F4">
      <w:pPr>
        <w:pStyle w:val="af"/>
        <w:numPr>
          <w:ilvl w:val="1"/>
          <w:numId w:val="1"/>
        </w:numPr>
        <w:shd w:val="clear" w:color="auto" w:fill="FFFFFF"/>
        <w:tabs>
          <w:tab w:val="clear" w:pos="928"/>
        </w:tabs>
        <w:suppressAutoHyphens w:val="0"/>
        <w:ind w:left="0" w:firstLine="568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 xml:space="preserve">Среднесписочная численность  работающих </w:t>
      </w:r>
      <w:r w:rsidR="008978BF">
        <w:rPr>
          <w:color w:val="000000"/>
          <w:szCs w:val="28"/>
          <w:lang w:eastAsia="ru-RU"/>
        </w:rPr>
        <w:t xml:space="preserve"> </w:t>
      </w:r>
      <w:r w:rsidR="004045D5">
        <w:rPr>
          <w:color w:val="000000"/>
          <w:szCs w:val="28"/>
          <w:lang w:eastAsia="ru-RU"/>
        </w:rPr>
        <w:t>в 2019-2021</w:t>
      </w:r>
      <w:r w:rsidR="00FE04F4">
        <w:rPr>
          <w:color w:val="000000"/>
          <w:szCs w:val="28"/>
          <w:lang w:eastAsia="ru-RU"/>
        </w:rPr>
        <w:t>г.</w:t>
      </w:r>
      <w:r w:rsidR="004045D5">
        <w:rPr>
          <w:color w:val="000000"/>
          <w:szCs w:val="28"/>
          <w:lang w:eastAsia="ru-RU"/>
        </w:rPr>
        <w:t xml:space="preserve"> </w:t>
      </w:r>
      <w:r w:rsidR="008978BF">
        <w:rPr>
          <w:color w:val="000000"/>
          <w:szCs w:val="28"/>
          <w:lang w:eastAsia="ru-RU"/>
        </w:rPr>
        <w:t xml:space="preserve">планируется </w:t>
      </w:r>
      <w:r w:rsidR="0054337C">
        <w:rPr>
          <w:color w:val="000000"/>
          <w:szCs w:val="28"/>
          <w:lang w:eastAsia="ru-RU"/>
        </w:rPr>
        <w:t>на уровне 459 человек</w:t>
      </w:r>
      <w:proofErr w:type="gramStart"/>
      <w:r w:rsidR="0054337C">
        <w:rPr>
          <w:color w:val="000000"/>
          <w:szCs w:val="28"/>
          <w:lang w:eastAsia="ru-RU"/>
        </w:rPr>
        <w:t xml:space="preserve"> .</w:t>
      </w:r>
      <w:proofErr w:type="gramEnd"/>
      <w:r w:rsidR="008978BF">
        <w:rPr>
          <w:color w:val="000000"/>
          <w:szCs w:val="28"/>
          <w:lang w:eastAsia="ru-RU"/>
        </w:rPr>
        <w:t xml:space="preserve"> По данным организаций на 2017 год среднесписочная численность  увеличилась на 2 человека по сравнению с 2016 г </w:t>
      </w:r>
    </w:p>
    <w:p w:rsidR="0054337C" w:rsidRPr="00FE04F4" w:rsidRDefault="00FE04F4" w:rsidP="00FE04F4">
      <w:pPr>
        <w:shd w:val="clear" w:color="auto" w:fill="FFFFFF"/>
        <w:suppressAutoHyphens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3. </w:t>
      </w:r>
      <w:r w:rsidR="008978BF" w:rsidRPr="00FE04F4">
        <w:rPr>
          <w:color w:val="000000"/>
          <w:szCs w:val="28"/>
          <w:lang w:eastAsia="ru-RU"/>
        </w:rPr>
        <w:t>Фонд заработной платы  запланирован согласно данным отчета по форме 5-НДФЛ «Отчет о налоговой базе и структуре начислений по налогу на доходы физических лиц, удерживаем</w:t>
      </w:r>
      <w:r w:rsidR="00C12AED">
        <w:rPr>
          <w:color w:val="000000"/>
          <w:szCs w:val="28"/>
          <w:lang w:eastAsia="ru-RU"/>
        </w:rPr>
        <w:t>ому налоговыми агентами» за 2017</w:t>
      </w:r>
      <w:r w:rsidR="008978BF" w:rsidRPr="00FE04F4">
        <w:rPr>
          <w:color w:val="000000"/>
          <w:szCs w:val="28"/>
          <w:lang w:eastAsia="ru-RU"/>
        </w:rPr>
        <w:t xml:space="preserve"> год на</w:t>
      </w:r>
      <w:r w:rsidR="0013205D" w:rsidRPr="00FE04F4">
        <w:rPr>
          <w:color w:val="000000"/>
          <w:szCs w:val="28"/>
          <w:lang w:eastAsia="ru-RU"/>
        </w:rPr>
        <w:t xml:space="preserve"> </w:t>
      </w:r>
      <w:r w:rsidR="008978BF" w:rsidRPr="00FE04F4">
        <w:rPr>
          <w:color w:val="000000"/>
          <w:szCs w:val="28"/>
          <w:lang w:eastAsia="ru-RU"/>
        </w:rPr>
        <w:t>201</w:t>
      </w:r>
      <w:r w:rsidR="00C12AED">
        <w:rPr>
          <w:color w:val="000000"/>
          <w:szCs w:val="28"/>
          <w:lang w:eastAsia="ru-RU"/>
        </w:rPr>
        <w:t>9</w:t>
      </w:r>
      <w:r w:rsidR="008978BF" w:rsidRPr="00FE04F4">
        <w:rPr>
          <w:color w:val="000000"/>
          <w:szCs w:val="28"/>
          <w:lang w:eastAsia="ru-RU"/>
        </w:rPr>
        <w:t xml:space="preserve"> </w:t>
      </w:r>
      <w:r w:rsidR="00C12AED">
        <w:rPr>
          <w:color w:val="000000"/>
          <w:szCs w:val="28"/>
          <w:lang w:eastAsia="ru-RU"/>
        </w:rPr>
        <w:t xml:space="preserve">-2021 годы. За последние два года отмечается снижение </w:t>
      </w:r>
      <w:r w:rsidR="004045D5">
        <w:rPr>
          <w:color w:val="000000"/>
          <w:szCs w:val="28"/>
          <w:lang w:eastAsia="ru-RU"/>
        </w:rPr>
        <w:t xml:space="preserve">налогооблагаемой базы с 55295458,1 </w:t>
      </w:r>
      <w:proofErr w:type="spellStart"/>
      <w:r w:rsidR="004045D5">
        <w:rPr>
          <w:color w:val="000000"/>
          <w:szCs w:val="28"/>
          <w:lang w:eastAsia="ru-RU"/>
        </w:rPr>
        <w:t>тыс.рублей</w:t>
      </w:r>
      <w:proofErr w:type="spellEnd"/>
      <w:r w:rsidR="004045D5">
        <w:rPr>
          <w:color w:val="000000"/>
          <w:szCs w:val="28"/>
          <w:lang w:eastAsia="ru-RU"/>
        </w:rPr>
        <w:t xml:space="preserve"> в 2016 году до 54664779,45 в 2017 году на 1,1%</w:t>
      </w:r>
      <w:r w:rsidR="0013205D" w:rsidRPr="00FE04F4">
        <w:rPr>
          <w:color w:val="000000"/>
          <w:szCs w:val="28"/>
          <w:lang w:eastAsia="ru-RU"/>
        </w:rPr>
        <w:t>.</w:t>
      </w:r>
    </w:p>
    <w:p w:rsidR="004045D5" w:rsidRPr="004045D5" w:rsidRDefault="003F3661" w:rsidP="004045D5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4. </w:t>
      </w:r>
      <w:r w:rsidRPr="002B4C72">
        <w:rPr>
          <w:szCs w:val="28"/>
          <w:lang w:eastAsia="ru-RU"/>
        </w:rPr>
        <w:t>Кадастровая стоимость земельных участков, облагаемых земельным налогом с  юридических лиц</w:t>
      </w:r>
      <w:r w:rsidR="004045D5">
        <w:rPr>
          <w:szCs w:val="28"/>
          <w:lang w:eastAsia="ru-RU"/>
        </w:rPr>
        <w:t xml:space="preserve"> и физических лиц на 2019,2020,2021</w:t>
      </w:r>
      <w:r>
        <w:rPr>
          <w:szCs w:val="28"/>
          <w:lang w:eastAsia="ru-RU"/>
        </w:rPr>
        <w:t xml:space="preserve">  годы планируется в объеме </w:t>
      </w:r>
      <w:proofErr w:type="gramStart"/>
      <w:r>
        <w:rPr>
          <w:szCs w:val="28"/>
          <w:lang w:eastAsia="ru-RU"/>
        </w:rPr>
        <w:t>согласно отчета</w:t>
      </w:r>
      <w:proofErr w:type="gramEnd"/>
      <w:r>
        <w:rPr>
          <w:szCs w:val="28"/>
          <w:lang w:eastAsia="ru-RU"/>
        </w:rPr>
        <w:t xml:space="preserve"> по форме 5-мн «Отчет о налоговой базе и структуре начис</w:t>
      </w:r>
      <w:r w:rsidR="004045D5">
        <w:rPr>
          <w:szCs w:val="28"/>
          <w:lang w:eastAsia="ru-RU"/>
        </w:rPr>
        <w:t>лений по местным налогам за 2017</w:t>
      </w:r>
      <w:r>
        <w:rPr>
          <w:szCs w:val="28"/>
          <w:lang w:eastAsia="ru-RU"/>
        </w:rPr>
        <w:t xml:space="preserve"> год».</w:t>
      </w:r>
      <w:r w:rsidR="004045D5">
        <w:rPr>
          <w:szCs w:val="28"/>
          <w:lang w:eastAsia="ru-RU"/>
        </w:rPr>
        <w:t xml:space="preserve"> </w:t>
      </w:r>
      <w:r w:rsidR="004045D5" w:rsidRPr="004045D5">
        <w:rPr>
          <w:szCs w:val="28"/>
          <w:lang w:eastAsia="ru-RU"/>
        </w:rPr>
        <w:t>Прогнозирование поступлений доходов</w:t>
      </w:r>
      <w:r w:rsidR="004045D5">
        <w:rPr>
          <w:szCs w:val="28"/>
          <w:lang w:eastAsia="ru-RU"/>
        </w:rPr>
        <w:t xml:space="preserve"> рассчитано согласно</w:t>
      </w:r>
      <w:r w:rsidR="00E77572">
        <w:rPr>
          <w:szCs w:val="28"/>
          <w:lang w:eastAsia="ru-RU"/>
        </w:rPr>
        <w:t xml:space="preserve">  Приказу </w:t>
      </w:r>
      <w:r w:rsidR="004045D5" w:rsidRPr="004045D5">
        <w:rPr>
          <w:szCs w:val="28"/>
          <w:lang w:eastAsia="ru-RU"/>
        </w:rPr>
        <w:t>ФНС России "Об утверждении Методики прогнозирования поступлений доходов в консолидированный бюджет Российской Федерации на очередной фин</w:t>
      </w:r>
      <w:r w:rsidR="00E77572">
        <w:rPr>
          <w:szCs w:val="28"/>
          <w:lang w:eastAsia="ru-RU"/>
        </w:rPr>
        <w:t xml:space="preserve">ансовый год и плановый период" </w:t>
      </w:r>
      <w:r w:rsidR="00E77572" w:rsidRPr="00E77572">
        <w:rPr>
          <w:szCs w:val="28"/>
          <w:lang w:eastAsia="ru-RU"/>
        </w:rPr>
        <w:t>от 23.08.2017 № ММВ-7-1/645@</w:t>
      </w:r>
      <w:r w:rsidR="00E77572">
        <w:rPr>
          <w:szCs w:val="28"/>
          <w:lang w:eastAsia="ru-RU"/>
        </w:rPr>
        <w:t>.</w:t>
      </w:r>
    </w:p>
    <w:p w:rsidR="00FE04F4" w:rsidRDefault="003F3661" w:rsidP="003F3661">
      <w:pPr>
        <w:suppressAutoHyphens w:val="0"/>
        <w:rPr>
          <w:color w:val="000000"/>
          <w:szCs w:val="28"/>
          <w:lang w:eastAsia="ru-RU"/>
        </w:rPr>
      </w:pPr>
      <w:r>
        <w:rPr>
          <w:szCs w:val="28"/>
          <w:lang w:eastAsia="ru-RU"/>
        </w:rPr>
        <w:t xml:space="preserve">        5. </w:t>
      </w:r>
      <w:proofErr w:type="gramStart"/>
      <w:r w:rsidRPr="003F3661">
        <w:rPr>
          <w:szCs w:val="28"/>
          <w:lang w:eastAsia="ru-RU"/>
        </w:rPr>
        <w:t>Стоимость имущества физических лиц, облагаемого налогом на имущество физических лиц</w:t>
      </w:r>
      <w:r>
        <w:rPr>
          <w:szCs w:val="28"/>
          <w:lang w:eastAsia="ru-RU"/>
        </w:rPr>
        <w:t xml:space="preserve"> </w:t>
      </w:r>
      <w:r w:rsidR="00837AA9">
        <w:rPr>
          <w:szCs w:val="28"/>
          <w:lang w:eastAsia="ru-RU"/>
        </w:rPr>
        <w:t>з</w:t>
      </w:r>
      <w:r>
        <w:rPr>
          <w:color w:val="000000"/>
          <w:szCs w:val="28"/>
          <w:lang w:eastAsia="ru-RU"/>
        </w:rPr>
        <w:t>а 201</w:t>
      </w:r>
      <w:r w:rsidR="004045D5">
        <w:rPr>
          <w:color w:val="000000"/>
          <w:szCs w:val="28"/>
          <w:lang w:eastAsia="ru-RU"/>
        </w:rPr>
        <w:t>9</w:t>
      </w:r>
      <w:r>
        <w:rPr>
          <w:color w:val="000000"/>
          <w:szCs w:val="28"/>
          <w:lang w:eastAsia="ru-RU"/>
        </w:rPr>
        <w:t xml:space="preserve"> год планируется </w:t>
      </w:r>
      <w:r w:rsidRPr="003F3661">
        <w:rPr>
          <w:color w:val="000000"/>
          <w:szCs w:val="28"/>
          <w:lang w:eastAsia="ru-RU"/>
        </w:rPr>
        <w:t>согласно отчета по форме 5-мн «Отчет о налоговой базе и структуре начислений по местным налогам за 201</w:t>
      </w:r>
      <w:r w:rsidR="004045D5">
        <w:rPr>
          <w:color w:val="000000"/>
          <w:szCs w:val="28"/>
          <w:lang w:eastAsia="ru-RU"/>
        </w:rPr>
        <w:t>7</w:t>
      </w:r>
      <w:r w:rsidRPr="003F3661">
        <w:rPr>
          <w:color w:val="000000"/>
          <w:szCs w:val="28"/>
          <w:lang w:eastAsia="ru-RU"/>
        </w:rPr>
        <w:t xml:space="preserve"> год»</w:t>
      </w:r>
      <w:r w:rsidR="00837AA9">
        <w:rPr>
          <w:color w:val="000000"/>
          <w:szCs w:val="28"/>
          <w:lang w:eastAsia="ru-RU"/>
        </w:rPr>
        <w:t xml:space="preserve"> и проиндексирована </w:t>
      </w:r>
      <w:r>
        <w:rPr>
          <w:color w:val="000000"/>
          <w:szCs w:val="28"/>
          <w:lang w:eastAsia="ru-RU"/>
        </w:rPr>
        <w:t xml:space="preserve"> на 10</w:t>
      </w:r>
      <w:r w:rsidR="004045D5">
        <w:rPr>
          <w:color w:val="000000"/>
          <w:szCs w:val="28"/>
          <w:lang w:eastAsia="ru-RU"/>
        </w:rPr>
        <w:t>3,8</w:t>
      </w:r>
      <w:r w:rsidR="00837AA9">
        <w:rPr>
          <w:color w:val="000000"/>
          <w:szCs w:val="28"/>
          <w:lang w:eastAsia="ru-RU"/>
        </w:rPr>
        <w:t>%</w:t>
      </w:r>
      <w:r w:rsidR="004045D5">
        <w:rPr>
          <w:color w:val="000000"/>
          <w:szCs w:val="28"/>
          <w:lang w:eastAsia="ru-RU"/>
        </w:rPr>
        <w:t xml:space="preserve"> на 2020 г.</w:t>
      </w:r>
      <w:r>
        <w:rPr>
          <w:color w:val="000000"/>
          <w:szCs w:val="28"/>
          <w:lang w:eastAsia="ru-RU"/>
        </w:rPr>
        <w:t xml:space="preserve"> и 104,</w:t>
      </w:r>
      <w:r w:rsidR="004045D5">
        <w:rPr>
          <w:color w:val="000000"/>
          <w:szCs w:val="28"/>
          <w:lang w:eastAsia="ru-RU"/>
        </w:rPr>
        <w:t>4</w:t>
      </w:r>
      <w:r>
        <w:rPr>
          <w:color w:val="000000"/>
          <w:szCs w:val="28"/>
          <w:lang w:eastAsia="ru-RU"/>
        </w:rPr>
        <w:t xml:space="preserve"> % </w:t>
      </w:r>
      <w:r w:rsidR="004045D5">
        <w:rPr>
          <w:color w:val="000000"/>
          <w:szCs w:val="28"/>
          <w:lang w:eastAsia="ru-RU"/>
        </w:rPr>
        <w:t>на 2021 г.</w:t>
      </w:r>
      <w:r w:rsidR="00837AA9">
        <w:rPr>
          <w:color w:val="000000"/>
          <w:szCs w:val="28"/>
          <w:lang w:eastAsia="ru-RU"/>
        </w:rPr>
        <w:t xml:space="preserve"> </w:t>
      </w:r>
      <w:r w:rsidR="0017110C">
        <w:rPr>
          <w:color w:val="000000"/>
          <w:szCs w:val="28"/>
          <w:lang w:eastAsia="ru-RU"/>
        </w:rPr>
        <w:t xml:space="preserve"> </w:t>
      </w:r>
      <w:r w:rsidR="00E77572" w:rsidRPr="00E77572">
        <w:rPr>
          <w:color w:val="000000"/>
          <w:szCs w:val="28"/>
          <w:lang w:eastAsia="ru-RU"/>
        </w:rPr>
        <w:t xml:space="preserve">Прогнозирование поступлений доходов </w:t>
      </w:r>
      <w:r w:rsidR="00E77572">
        <w:rPr>
          <w:color w:val="000000"/>
          <w:szCs w:val="28"/>
          <w:lang w:eastAsia="ru-RU"/>
        </w:rPr>
        <w:t xml:space="preserve">на 2019 год </w:t>
      </w:r>
      <w:r w:rsidR="00E77572" w:rsidRPr="00E77572">
        <w:rPr>
          <w:color w:val="000000"/>
          <w:szCs w:val="28"/>
          <w:lang w:eastAsia="ru-RU"/>
        </w:rPr>
        <w:t>рассчитано согласно  Приказу ФНС России "Об утверждении Методики прогнозирования поступлений</w:t>
      </w:r>
      <w:proofErr w:type="gramEnd"/>
      <w:r w:rsidR="00E77572" w:rsidRPr="00E77572">
        <w:rPr>
          <w:color w:val="000000"/>
          <w:szCs w:val="28"/>
          <w:lang w:eastAsia="ru-RU"/>
        </w:rPr>
        <w:t xml:space="preserve"> доходов в консолидированный бюджет Российской Федерации на очередной финансовый год и плановый период" от 23.08.2017 № ММВ-7-1/645@.</w:t>
      </w:r>
    </w:p>
    <w:p w:rsidR="00E77572" w:rsidRPr="00E77572" w:rsidRDefault="00837AA9" w:rsidP="00E77572">
      <w:pPr>
        <w:suppressAutoHyphens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 6.</w:t>
      </w:r>
      <w:r w:rsidRPr="00837AA9">
        <w:rPr>
          <w:szCs w:val="28"/>
          <w:lang w:eastAsia="ru-RU"/>
        </w:rPr>
        <w:t xml:space="preserve"> </w:t>
      </w:r>
      <w:r w:rsidRPr="00837AA9">
        <w:rPr>
          <w:color w:val="000000"/>
          <w:szCs w:val="28"/>
          <w:lang w:eastAsia="ru-RU"/>
        </w:rPr>
        <w:t>Кол-во транспортных сре</w:t>
      </w:r>
      <w:proofErr w:type="gramStart"/>
      <w:r w:rsidRPr="00837AA9">
        <w:rPr>
          <w:color w:val="000000"/>
          <w:szCs w:val="28"/>
          <w:lang w:eastAsia="ru-RU"/>
        </w:rPr>
        <w:t>дств в л</w:t>
      </w:r>
      <w:proofErr w:type="gramEnd"/>
      <w:r w:rsidRPr="00837AA9">
        <w:rPr>
          <w:color w:val="000000"/>
          <w:szCs w:val="28"/>
          <w:lang w:eastAsia="ru-RU"/>
        </w:rPr>
        <w:t>ичном пользовании</w:t>
      </w:r>
      <w:r>
        <w:rPr>
          <w:color w:val="000000"/>
          <w:szCs w:val="28"/>
          <w:lang w:eastAsia="ru-RU"/>
        </w:rPr>
        <w:t xml:space="preserve"> и организаций прогнозируется в количестве согласно отчета 5-тн </w:t>
      </w:r>
      <w:r w:rsidRPr="00837AA9">
        <w:rPr>
          <w:color w:val="000000"/>
          <w:szCs w:val="28"/>
          <w:lang w:eastAsia="ru-RU"/>
        </w:rPr>
        <w:t>"О</w:t>
      </w:r>
      <w:r>
        <w:rPr>
          <w:color w:val="000000"/>
          <w:szCs w:val="28"/>
          <w:lang w:eastAsia="ru-RU"/>
        </w:rPr>
        <w:t>тчет о налоговой базе и структуре начислений</w:t>
      </w:r>
      <w:r w:rsidR="00E77572">
        <w:rPr>
          <w:color w:val="000000"/>
          <w:szCs w:val="28"/>
          <w:lang w:eastAsia="ru-RU"/>
        </w:rPr>
        <w:t xml:space="preserve"> по транспортному налогу за 2017</w:t>
      </w:r>
      <w:r>
        <w:rPr>
          <w:color w:val="000000"/>
          <w:szCs w:val="28"/>
          <w:lang w:eastAsia="ru-RU"/>
        </w:rPr>
        <w:t xml:space="preserve"> год</w:t>
      </w:r>
      <w:r w:rsidR="00E77572" w:rsidRPr="00E77572">
        <w:rPr>
          <w:color w:val="000000"/>
          <w:szCs w:val="28"/>
          <w:lang w:eastAsia="ru-RU"/>
        </w:rPr>
        <w:t>». Прогнозирование поступлений доходов рассчитано согласно  Приказу ФНС России "Об утверждении Методики прогнозирования поступлений доходов в консолидированный бюджет Российской Федерации на очередной финансовый год и плановый период" от 23.08.2017 № ММВ-7-1/645@.</w:t>
      </w:r>
    </w:p>
    <w:p w:rsidR="0017110C" w:rsidRPr="0017110C" w:rsidRDefault="005A0553" w:rsidP="0017110C">
      <w:pPr>
        <w:suppressAutoHyphens w:val="0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      5. </w:t>
      </w:r>
      <w:r w:rsidR="0017110C" w:rsidRPr="0017110C">
        <w:rPr>
          <w:color w:val="000000"/>
          <w:szCs w:val="28"/>
          <w:lang w:eastAsia="ru-RU"/>
        </w:rPr>
        <w:t xml:space="preserve">Прогноз основных показателей расходов бюджета </w:t>
      </w:r>
      <w:proofErr w:type="spellStart"/>
      <w:r w:rsidR="0017110C" w:rsidRPr="0017110C">
        <w:rPr>
          <w:color w:val="000000"/>
          <w:szCs w:val="28"/>
          <w:lang w:eastAsia="ru-RU"/>
        </w:rPr>
        <w:t>Осинцевского</w:t>
      </w:r>
      <w:proofErr w:type="spellEnd"/>
    </w:p>
    <w:p w:rsidR="0017110C" w:rsidRDefault="0017110C" w:rsidP="0017110C">
      <w:pPr>
        <w:suppressAutoHyphens w:val="0"/>
        <w:rPr>
          <w:szCs w:val="28"/>
          <w:lang w:eastAsia="ru-RU"/>
        </w:rPr>
      </w:pPr>
      <w:r w:rsidRPr="0017110C">
        <w:rPr>
          <w:color w:val="000000"/>
          <w:szCs w:val="28"/>
          <w:lang w:eastAsia="ru-RU"/>
        </w:rPr>
        <w:t xml:space="preserve">сельского поселения на очередной финансовый годи плановый период </w:t>
      </w:r>
      <w:r>
        <w:rPr>
          <w:color w:val="000000"/>
          <w:szCs w:val="28"/>
          <w:lang w:eastAsia="ru-RU"/>
        </w:rPr>
        <w:t xml:space="preserve">составлен </w:t>
      </w:r>
      <w:r w:rsidRPr="0017110C">
        <w:rPr>
          <w:szCs w:val="28"/>
          <w:lang w:eastAsia="ru-RU"/>
        </w:rPr>
        <w:t>исходя из необходимости исполнения действующих расходных обязательств</w:t>
      </w:r>
      <w:r>
        <w:rPr>
          <w:szCs w:val="28"/>
          <w:lang w:eastAsia="ru-RU"/>
        </w:rPr>
        <w:t>.</w:t>
      </w:r>
    </w:p>
    <w:p w:rsidR="0017110C" w:rsidRPr="0017110C" w:rsidRDefault="0017110C" w:rsidP="0017110C">
      <w:pPr>
        <w:suppressAutoHyphens w:val="0"/>
        <w:rPr>
          <w:color w:val="000000"/>
          <w:szCs w:val="28"/>
          <w:lang w:eastAsia="ru-RU"/>
        </w:rPr>
      </w:pPr>
    </w:p>
    <w:p w:rsidR="00837AA9" w:rsidRPr="00FE04F4" w:rsidRDefault="00837AA9" w:rsidP="003F3661">
      <w:pPr>
        <w:suppressAutoHyphens w:val="0"/>
        <w:rPr>
          <w:color w:val="000000"/>
          <w:szCs w:val="28"/>
          <w:lang w:eastAsia="ru-RU"/>
        </w:rPr>
      </w:pPr>
    </w:p>
    <w:sectPr w:rsidR="00837AA9" w:rsidRPr="00FE04F4" w:rsidSect="00DE7F0A">
      <w:footnotePr>
        <w:pos w:val="beneathText"/>
      </w:footnotePr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9F"/>
    <w:rsid w:val="000371FB"/>
    <w:rsid w:val="00045F36"/>
    <w:rsid w:val="0005144A"/>
    <w:rsid w:val="00051854"/>
    <w:rsid w:val="000648A5"/>
    <w:rsid w:val="00071278"/>
    <w:rsid w:val="00082E3F"/>
    <w:rsid w:val="0008364B"/>
    <w:rsid w:val="000978DC"/>
    <w:rsid w:val="000A49CE"/>
    <w:rsid w:val="000A53A8"/>
    <w:rsid w:val="000B6FC1"/>
    <w:rsid w:val="000C7C8D"/>
    <w:rsid w:val="000D373A"/>
    <w:rsid w:val="000F3227"/>
    <w:rsid w:val="000F5000"/>
    <w:rsid w:val="00100CB3"/>
    <w:rsid w:val="00125EB8"/>
    <w:rsid w:val="0013205D"/>
    <w:rsid w:val="00163F5F"/>
    <w:rsid w:val="00164D25"/>
    <w:rsid w:val="0017110C"/>
    <w:rsid w:val="001815E7"/>
    <w:rsid w:val="00181C61"/>
    <w:rsid w:val="001A6A64"/>
    <w:rsid w:val="001C2723"/>
    <w:rsid w:val="001D7E4F"/>
    <w:rsid w:val="002027E8"/>
    <w:rsid w:val="00207057"/>
    <w:rsid w:val="00212C30"/>
    <w:rsid w:val="00223D40"/>
    <w:rsid w:val="002536D9"/>
    <w:rsid w:val="002670F4"/>
    <w:rsid w:val="00272C99"/>
    <w:rsid w:val="00282405"/>
    <w:rsid w:val="0029307D"/>
    <w:rsid w:val="002A3BEB"/>
    <w:rsid w:val="002B15CF"/>
    <w:rsid w:val="002B4C72"/>
    <w:rsid w:val="002D4B97"/>
    <w:rsid w:val="002D56ED"/>
    <w:rsid w:val="002F05E5"/>
    <w:rsid w:val="002F3D5B"/>
    <w:rsid w:val="002F44CD"/>
    <w:rsid w:val="00300E4B"/>
    <w:rsid w:val="00302DFA"/>
    <w:rsid w:val="00311903"/>
    <w:rsid w:val="00323C4D"/>
    <w:rsid w:val="00341F80"/>
    <w:rsid w:val="00344317"/>
    <w:rsid w:val="003513A3"/>
    <w:rsid w:val="00353CDE"/>
    <w:rsid w:val="003601C4"/>
    <w:rsid w:val="00363DCE"/>
    <w:rsid w:val="003716E5"/>
    <w:rsid w:val="003734B0"/>
    <w:rsid w:val="003735DD"/>
    <w:rsid w:val="00373657"/>
    <w:rsid w:val="003A274E"/>
    <w:rsid w:val="003A3D59"/>
    <w:rsid w:val="003A459D"/>
    <w:rsid w:val="003B3AE7"/>
    <w:rsid w:val="003D4A33"/>
    <w:rsid w:val="003E0DFA"/>
    <w:rsid w:val="003E5100"/>
    <w:rsid w:val="003F3661"/>
    <w:rsid w:val="00400A81"/>
    <w:rsid w:val="004045D5"/>
    <w:rsid w:val="00434C99"/>
    <w:rsid w:val="0043513C"/>
    <w:rsid w:val="00463768"/>
    <w:rsid w:val="00464D3A"/>
    <w:rsid w:val="004B7785"/>
    <w:rsid w:val="004D2E0E"/>
    <w:rsid w:val="004D54D2"/>
    <w:rsid w:val="004E3EC6"/>
    <w:rsid w:val="004E3FE9"/>
    <w:rsid w:val="004F3C71"/>
    <w:rsid w:val="00500F8A"/>
    <w:rsid w:val="00520921"/>
    <w:rsid w:val="00521067"/>
    <w:rsid w:val="0052369D"/>
    <w:rsid w:val="00532169"/>
    <w:rsid w:val="0054337C"/>
    <w:rsid w:val="0054339C"/>
    <w:rsid w:val="00575513"/>
    <w:rsid w:val="005756CC"/>
    <w:rsid w:val="00576D6E"/>
    <w:rsid w:val="0059539A"/>
    <w:rsid w:val="005A0553"/>
    <w:rsid w:val="005A745C"/>
    <w:rsid w:val="005B6D69"/>
    <w:rsid w:val="005C348D"/>
    <w:rsid w:val="005D5DBF"/>
    <w:rsid w:val="005F5AFD"/>
    <w:rsid w:val="005F7176"/>
    <w:rsid w:val="006056E4"/>
    <w:rsid w:val="0062153C"/>
    <w:rsid w:val="006341E2"/>
    <w:rsid w:val="006364D1"/>
    <w:rsid w:val="00646D90"/>
    <w:rsid w:val="00652DCF"/>
    <w:rsid w:val="00655285"/>
    <w:rsid w:val="00672FF8"/>
    <w:rsid w:val="006945CA"/>
    <w:rsid w:val="006950DA"/>
    <w:rsid w:val="00695743"/>
    <w:rsid w:val="006A0B99"/>
    <w:rsid w:val="006B4C9E"/>
    <w:rsid w:val="006B7A87"/>
    <w:rsid w:val="006C70D5"/>
    <w:rsid w:val="006C785F"/>
    <w:rsid w:val="006D59C5"/>
    <w:rsid w:val="006D676B"/>
    <w:rsid w:val="006E3DC7"/>
    <w:rsid w:val="006E60BB"/>
    <w:rsid w:val="006F01AA"/>
    <w:rsid w:val="006F6B60"/>
    <w:rsid w:val="00715E0F"/>
    <w:rsid w:val="007205F1"/>
    <w:rsid w:val="00734647"/>
    <w:rsid w:val="00746C50"/>
    <w:rsid w:val="0078015D"/>
    <w:rsid w:val="007E6CDE"/>
    <w:rsid w:val="007E7EDC"/>
    <w:rsid w:val="007F0E15"/>
    <w:rsid w:val="00801F22"/>
    <w:rsid w:val="00824902"/>
    <w:rsid w:val="008265D2"/>
    <w:rsid w:val="00827A09"/>
    <w:rsid w:val="00830D57"/>
    <w:rsid w:val="00837AA9"/>
    <w:rsid w:val="00846629"/>
    <w:rsid w:val="00851FFC"/>
    <w:rsid w:val="00857102"/>
    <w:rsid w:val="0087058F"/>
    <w:rsid w:val="00882D58"/>
    <w:rsid w:val="00885A4D"/>
    <w:rsid w:val="0089056E"/>
    <w:rsid w:val="008978BF"/>
    <w:rsid w:val="008C3494"/>
    <w:rsid w:val="00902EC3"/>
    <w:rsid w:val="0091495B"/>
    <w:rsid w:val="00922F5F"/>
    <w:rsid w:val="00925907"/>
    <w:rsid w:val="00960012"/>
    <w:rsid w:val="00963B35"/>
    <w:rsid w:val="009659C6"/>
    <w:rsid w:val="0097370A"/>
    <w:rsid w:val="00974B52"/>
    <w:rsid w:val="00977688"/>
    <w:rsid w:val="00984EEE"/>
    <w:rsid w:val="00A1337B"/>
    <w:rsid w:val="00A1511B"/>
    <w:rsid w:val="00A22F7B"/>
    <w:rsid w:val="00A24551"/>
    <w:rsid w:val="00A270D7"/>
    <w:rsid w:val="00A344C0"/>
    <w:rsid w:val="00A345B1"/>
    <w:rsid w:val="00A46227"/>
    <w:rsid w:val="00A46370"/>
    <w:rsid w:val="00A52A9F"/>
    <w:rsid w:val="00A777F4"/>
    <w:rsid w:val="00AA585D"/>
    <w:rsid w:val="00AD13FB"/>
    <w:rsid w:val="00AE153C"/>
    <w:rsid w:val="00AE23A3"/>
    <w:rsid w:val="00AF111C"/>
    <w:rsid w:val="00B01DF2"/>
    <w:rsid w:val="00B10F82"/>
    <w:rsid w:val="00B31628"/>
    <w:rsid w:val="00B336AF"/>
    <w:rsid w:val="00B41A90"/>
    <w:rsid w:val="00B42BC2"/>
    <w:rsid w:val="00B510D6"/>
    <w:rsid w:val="00B53D49"/>
    <w:rsid w:val="00B65742"/>
    <w:rsid w:val="00B71A7A"/>
    <w:rsid w:val="00B74314"/>
    <w:rsid w:val="00B80531"/>
    <w:rsid w:val="00B83660"/>
    <w:rsid w:val="00B84685"/>
    <w:rsid w:val="00B85FD6"/>
    <w:rsid w:val="00BA0912"/>
    <w:rsid w:val="00BB09D4"/>
    <w:rsid w:val="00BB263F"/>
    <w:rsid w:val="00BF0879"/>
    <w:rsid w:val="00C01962"/>
    <w:rsid w:val="00C12AED"/>
    <w:rsid w:val="00C15A77"/>
    <w:rsid w:val="00C1654C"/>
    <w:rsid w:val="00C3125D"/>
    <w:rsid w:val="00C479BD"/>
    <w:rsid w:val="00C53CAC"/>
    <w:rsid w:val="00C54F39"/>
    <w:rsid w:val="00C73497"/>
    <w:rsid w:val="00CA0D6C"/>
    <w:rsid w:val="00CA73DD"/>
    <w:rsid w:val="00CC153A"/>
    <w:rsid w:val="00CC57C7"/>
    <w:rsid w:val="00CC7626"/>
    <w:rsid w:val="00CD12C0"/>
    <w:rsid w:val="00CD30C1"/>
    <w:rsid w:val="00CD3356"/>
    <w:rsid w:val="00CE508C"/>
    <w:rsid w:val="00CF1308"/>
    <w:rsid w:val="00CF7E22"/>
    <w:rsid w:val="00D032A1"/>
    <w:rsid w:val="00D05F8F"/>
    <w:rsid w:val="00D33CFF"/>
    <w:rsid w:val="00D4140F"/>
    <w:rsid w:val="00D64063"/>
    <w:rsid w:val="00D662F1"/>
    <w:rsid w:val="00D85E1A"/>
    <w:rsid w:val="00D91314"/>
    <w:rsid w:val="00DD0F21"/>
    <w:rsid w:val="00DD3C43"/>
    <w:rsid w:val="00DE4BD4"/>
    <w:rsid w:val="00DE7F0A"/>
    <w:rsid w:val="00E07399"/>
    <w:rsid w:val="00E14074"/>
    <w:rsid w:val="00E30C80"/>
    <w:rsid w:val="00E408B8"/>
    <w:rsid w:val="00E42AC0"/>
    <w:rsid w:val="00E435C9"/>
    <w:rsid w:val="00E5235F"/>
    <w:rsid w:val="00E559EF"/>
    <w:rsid w:val="00E66E14"/>
    <w:rsid w:val="00E75278"/>
    <w:rsid w:val="00E76110"/>
    <w:rsid w:val="00E76C48"/>
    <w:rsid w:val="00E77572"/>
    <w:rsid w:val="00E84466"/>
    <w:rsid w:val="00E96254"/>
    <w:rsid w:val="00EA250F"/>
    <w:rsid w:val="00EC4A58"/>
    <w:rsid w:val="00EE1EEF"/>
    <w:rsid w:val="00EE21A3"/>
    <w:rsid w:val="00EE4841"/>
    <w:rsid w:val="00EE5653"/>
    <w:rsid w:val="00EF0E79"/>
    <w:rsid w:val="00EF4B75"/>
    <w:rsid w:val="00EF5396"/>
    <w:rsid w:val="00F1191C"/>
    <w:rsid w:val="00F16502"/>
    <w:rsid w:val="00F4002C"/>
    <w:rsid w:val="00F429AB"/>
    <w:rsid w:val="00F579C4"/>
    <w:rsid w:val="00F71951"/>
    <w:rsid w:val="00F91F8C"/>
    <w:rsid w:val="00FB0C77"/>
    <w:rsid w:val="00FB3587"/>
    <w:rsid w:val="00FB39FB"/>
    <w:rsid w:val="00FB6D5C"/>
    <w:rsid w:val="00FE04F4"/>
    <w:rsid w:val="00FF120B"/>
    <w:rsid w:val="00FF297D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0A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E7F0A"/>
    <w:rPr>
      <w:rFonts w:ascii="Symbol" w:hAnsi="Symbol"/>
      <w:sz w:val="18"/>
    </w:rPr>
  </w:style>
  <w:style w:type="character" w:customStyle="1" w:styleId="Absatz-Standardschriftart">
    <w:name w:val="Absatz-Standardschriftart"/>
    <w:rsid w:val="00DE7F0A"/>
  </w:style>
  <w:style w:type="character" w:customStyle="1" w:styleId="WW-Absatz-Standardschriftart">
    <w:name w:val="WW-Absatz-Standardschriftart"/>
    <w:rsid w:val="00DE7F0A"/>
  </w:style>
  <w:style w:type="character" w:customStyle="1" w:styleId="WW-Absatz-Standardschriftart1">
    <w:name w:val="WW-Absatz-Standardschriftart1"/>
    <w:rsid w:val="00DE7F0A"/>
  </w:style>
  <w:style w:type="character" w:customStyle="1" w:styleId="WW-Absatz-Standardschriftart11">
    <w:name w:val="WW-Absatz-Standardschriftart11"/>
    <w:rsid w:val="00DE7F0A"/>
  </w:style>
  <w:style w:type="character" w:customStyle="1" w:styleId="WW-Absatz-Standardschriftart111">
    <w:name w:val="WW-Absatz-Standardschriftart111"/>
    <w:rsid w:val="00DE7F0A"/>
  </w:style>
  <w:style w:type="character" w:customStyle="1" w:styleId="WW-Absatz-Standardschriftart1111">
    <w:name w:val="WW-Absatz-Standardschriftart1111"/>
    <w:rsid w:val="00DE7F0A"/>
  </w:style>
  <w:style w:type="character" w:customStyle="1" w:styleId="WW-Absatz-Standardschriftart11111">
    <w:name w:val="WW-Absatz-Standardschriftart11111"/>
    <w:rsid w:val="00DE7F0A"/>
  </w:style>
  <w:style w:type="character" w:customStyle="1" w:styleId="WW-Absatz-Standardschriftart111111">
    <w:name w:val="WW-Absatz-Standardschriftart111111"/>
    <w:rsid w:val="00DE7F0A"/>
  </w:style>
  <w:style w:type="character" w:customStyle="1" w:styleId="WW-Absatz-Standardschriftart1111111">
    <w:name w:val="WW-Absatz-Standardschriftart1111111"/>
    <w:rsid w:val="00DE7F0A"/>
  </w:style>
  <w:style w:type="character" w:customStyle="1" w:styleId="WW-Absatz-Standardschriftart11111111">
    <w:name w:val="WW-Absatz-Standardschriftart11111111"/>
    <w:rsid w:val="00DE7F0A"/>
  </w:style>
  <w:style w:type="character" w:customStyle="1" w:styleId="WW-Absatz-Standardschriftart111111111">
    <w:name w:val="WW-Absatz-Standardschriftart111111111"/>
    <w:rsid w:val="00DE7F0A"/>
  </w:style>
  <w:style w:type="character" w:customStyle="1" w:styleId="WW-Absatz-Standardschriftart1111111111">
    <w:name w:val="WW-Absatz-Standardschriftart1111111111"/>
    <w:rsid w:val="00DE7F0A"/>
  </w:style>
  <w:style w:type="character" w:customStyle="1" w:styleId="WW-Absatz-Standardschriftart11111111111">
    <w:name w:val="WW-Absatz-Standardschriftart11111111111"/>
    <w:rsid w:val="00DE7F0A"/>
  </w:style>
  <w:style w:type="character" w:customStyle="1" w:styleId="WW-Absatz-Standardschriftart111111111111">
    <w:name w:val="WW-Absatz-Standardschriftart111111111111"/>
    <w:rsid w:val="00DE7F0A"/>
  </w:style>
  <w:style w:type="character" w:customStyle="1" w:styleId="WW-Absatz-Standardschriftart1111111111111">
    <w:name w:val="WW-Absatz-Standardschriftart1111111111111"/>
    <w:rsid w:val="00DE7F0A"/>
  </w:style>
  <w:style w:type="character" w:customStyle="1" w:styleId="1">
    <w:name w:val="Основной шрифт абзаца1"/>
    <w:rsid w:val="00DE7F0A"/>
  </w:style>
  <w:style w:type="character" w:customStyle="1" w:styleId="a3">
    <w:name w:val="Символ нумерации"/>
    <w:rsid w:val="00DE7F0A"/>
  </w:style>
  <w:style w:type="character" w:customStyle="1" w:styleId="a4">
    <w:name w:val="Маркеры списка"/>
    <w:rsid w:val="00DE7F0A"/>
    <w:rPr>
      <w:rFonts w:ascii="StarSymbol" w:hAnsi="StarSymbol"/>
      <w:sz w:val="18"/>
    </w:rPr>
  </w:style>
  <w:style w:type="paragraph" w:customStyle="1" w:styleId="a5">
    <w:name w:val="Заголовок"/>
    <w:basedOn w:val="a"/>
    <w:next w:val="a6"/>
    <w:rsid w:val="00DE7F0A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6">
    <w:name w:val="Body Text"/>
    <w:basedOn w:val="a"/>
    <w:semiHidden/>
    <w:rsid w:val="00DE7F0A"/>
    <w:pPr>
      <w:spacing w:line="360" w:lineRule="exact"/>
      <w:ind w:firstLine="720"/>
      <w:jc w:val="both"/>
    </w:pPr>
  </w:style>
  <w:style w:type="paragraph" w:styleId="a7">
    <w:name w:val="List"/>
    <w:basedOn w:val="a6"/>
    <w:semiHidden/>
    <w:rsid w:val="00DE7F0A"/>
    <w:rPr>
      <w:rFonts w:cs="Tahoma"/>
    </w:rPr>
  </w:style>
  <w:style w:type="paragraph" w:customStyle="1" w:styleId="10">
    <w:name w:val="Название1"/>
    <w:basedOn w:val="a"/>
    <w:rsid w:val="00DE7F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DE7F0A"/>
    <w:pPr>
      <w:suppressLineNumbers/>
    </w:pPr>
    <w:rPr>
      <w:rFonts w:cs="Tahoma"/>
    </w:rPr>
  </w:style>
  <w:style w:type="paragraph" w:customStyle="1" w:styleId="a8">
    <w:name w:val="Адресат"/>
    <w:basedOn w:val="a"/>
    <w:rsid w:val="00DE7F0A"/>
    <w:pPr>
      <w:spacing w:after="120" w:line="240" w:lineRule="exact"/>
    </w:pPr>
  </w:style>
  <w:style w:type="paragraph" w:customStyle="1" w:styleId="a9">
    <w:name w:val="Приложение"/>
    <w:basedOn w:val="a6"/>
    <w:rsid w:val="00DE7F0A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Заголовок к тексту"/>
    <w:basedOn w:val="a"/>
    <w:next w:val="a6"/>
    <w:rsid w:val="00DE7F0A"/>
    <w:pPr>
      <w:spacing w:after="480" w:line="240" w:lineRule="exact"/>
    </w:pPr>
    <w:rPr>
      <w:b/>
    </w:rPr>
  </w:style>
  <w:style w:type="paragraph" w:customStyle="1" w:styleId="ab">
    <w:name w:val="регистрационные поля"/>
    <w:basedOn w:val="a"/>
    <w:rsid w:val="00DE7F0A"/>
    <w:pPr>
      <w:spacing w:line="240" w:lineRule="exact"/>
      <w:jc w:val="center"/>
    </w:pPr>
    <w:rPr>
      <w:lang w:val="en-US"/>
    </w:rPr>
  </w:style>
  <w:style w:type="paragraph" w:styleId="ac">
    <w:name w:val="Body Text Indent"/>
    <w:basedOn w:val="a"/>
    <w:semiHidden/>
    <w:rsid w:val="00DE7F0A"/>
    <w:pPr>
      <w:spacing w:line="360" w:lineRule="exact"/>
      <w:ind w:firstLine="708"/>
      <w:jc w:val="both"/>
    </w:pPr>
  </w:style>
  <w:style w:type="paragraph" w:customStyle="1" w:styleId="21">
    <w:name w:val="Основной текст 21"/>
    <w:basedOn w:val="a"/>
    <w:rsid w:val="00DE7F0A"/>
    <w:pPr>
      <w:jc w:val="center"/>
    </w:pPr>
    <w:rPr>
      <w:b/>
    </w:rPr>
  </w:style>
  <w:style w:type="paragraph" w:customStyle="1" w:styleId="ConsPlusNormal">
    <w:name w:val="ConsPlusNormal"/>
    <w:rsid w:val="00DE7F0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E7F0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d">
    <w:name w:val="Содержимое таблицы"/>
    <w:basedOn w:val="a"/>
    <w:rsid w:val="00DE7F0A"/>
    <w:pPr>
      <w:suppressLineNumbers/>
    </w:pPr>
  </w:style>
  <w:style w:type="paragraph" w:customStyle="1" w:styleId="ae">
    <w:name w:val="Заголовок таблицы"/>
    <w:basedOn w:val="ad"/>
    <w:rsid w:val="00DE7F0A"/>
    <w:pPr>
      <w:jc w:val="center"/>
    </w:pPr>
    <w:rPr>
      <w:b/>
      <w:bCs/>
      <w:i/>
      <w:iCs/>
    </w:rPr>
  </w:style>
  <w:style w:type="paragraph" w:styleId="af">
    <w:name w:val="List Paragraph"/>
    <w:basedOn w:val="a"/>
    <w:uiPriority w:val="34"/>
    <w:qFormat/>
    <w:rsid w:val="00EE21A3"/>
    <w:pPr>
      <w:ind w:left="720"/>
      <w:contextualSpacing/>
    </w:pPr>
  </w:style>
  <w:style w:type="paragraph" w:styleId="af0">
    <w:name w:val="Balloon Text"/>
    <w:basedOn w:val="a"/>
    <w:link w:val="af1"/>
    <w:semiHidden/>
    <w:unhideWhenUsed/>
    <w:rsid w:val="00464D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64D3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0A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E7F0A"/>
    <w:rPr>
      <w:rFonts w:ascii="Symbol" w:hAnsi="Symbol"/>
      <w:sz w:val="18"/>
    </w:rPr>
  </w:style>
  <w:style w:type="character" w:customStyle="1" w:styleId="Absatz-Standardschriftart">
    <w:name w:val="Absatz-Standardschriftart"/>
    <w:rsid w:val="00DE7F0A"/>
  </w:style>
  <w:style w:type="character" w:customStyle="1" w:styleId="WW-Absatz-Standardschriftart">
    <w:name w:val="WW-Absatz-Standardschriftart"/>
    <w:rsid w:val="00DE7F0A"/>
  </w:style>
  <w:style w:type="character" w:customStyle="1" w:styleId="WW-Absatz-Standardschriftart1">
    <w:name w:val="WW-Absatz-Standardschriftart1"/>
    <w:rsid w:val="00DE7F0A"/>
  </w:style>
  <w:style w:type="character" w:customStyle="1" w:styleId="WW-Absatz-Standardschriftart11">
    <w:name w:val="WW-Absatz-Standardschriftart11"/>
    <w:rsid w:val="00DE7F0A"/>
  </w:style>
  <w:style w:type="character" w:customStyle="1" w:styleId="WW-Absatz-Standardschriftart111">
    <w:name w:val="WW-Absatz-Standardschriftart111"/>
    <w:rsid w:val="00DE7F0A"/>
  </w:style>
  <w:style w:type="character" w:customStyle="1" w:styleId="WW-Absatz-Standardschriftart1111">
    <w:name w:val="WW-Absatz-Standardschriftart1111"/>
    <w:rsid w:val="00DE7F0A"/>
  </w:style>
  <w:style w:type="character" w:customStyle="1" w:styleId="WW-Absatz-Standardschriftart11111">
    <w:name w:val="WW-Absatz-Standardschriftart11111"/>
    <w:rsid w:val="00DE7F0A"/>
  </w:style>
  <w:style w:type="character" w:customStyle="1" w:styleId="WW-Absatz-Standardschriftart111111">
    <w:name w:val="WW-Absatz-Standardschriftart111111"/>
    <w:rsid w:val="00DE7F0A"/>
  </w:style>
  <w:style w:type="character" w:customStyle="1" w:styleId="WW-Absatz-Standardschriftart1111111">
    <w:name w:val="WW-Absatz-Standardschriftart1111111"/>
    <w:rsid w:val="00DE7F0A"/>
  </w:style>
  <w:style w:type="character" w:customStyle="1" w:styleId="WW-Absatz-Standardschriftart11111111">
    <w:name w:val="WW-Absatz-Standardschriftart11111111"/>
    <w:rsid w:val="00DE7F0A"/>
  </w:style>
  <w:style w:type="character" w:customStyle="1" w:styleId="WW-Absatz-Standardschriftart111111111">
    <w:name w:val="WW-Absatz-Standardschriftart111111111"/>
    <w:rsid w:val="00DE7F0A"/>
  </w:style>
  <w:style w:type="character" w:customStyle="1" w:styleId="WW-Absatz-Standardschriftart1111111111">
    <w:name w:val="WW-Absatz-Standardschriftart1111111111"/>
    <w:rsid w:val="00DE7F0A"/>
  </w:style>
  <w:style w:type="character" w:customStyle="1" w:styleId="WW-Absatz-Standardschriftart11111111111">
    <w:name w:val="WW-Absatz-Standardschriftart11111111111"/>
    <w:rsid w:val="00DE7F0A"/>
  </w:style>
  <w:style w:type="character" w:customStyle="1" w:styleId="WW-Absatz-Standardschriftart111111111111">
    <w:name w:val="WW-Absatz-Standardschriftart111111111111"/>
    <w:rsid w:val="00DE7F0A"/>
  </w:style>
  <w:style w:type="character" w:customStyle="1" w:styleId="WW-Absatz-Standardschriftart1111111111111">
    <w:name w:val="WW-Absatz-Standardschriftart1111111111111"/>
    <w:rsid w:val="00DE7F0A"/>
  </w:style>
  <w:style w:type="character" w:customStyle="1" w:styleId="1">
    <w:name w:val="Основной шрифт абзаца1"/>
    <w:rsid w:val="00DE7F0A"/>
  </w:style>
  <w:style w:type="character" w:customStyle="1" w:styleId="a3">
    <w:name w:val="Символ нумерации"/>
    <w:rsid w:val="00DE7F0A"/>
  </w:style>
  <w:style w:type="character" w:customStyle="1" w:styleId="a4">
    <w:name w:val="Маркеры списка"/>
    <w:rsid w:val="00DE7F0A"/>
    <w:rPr>
      <w:rFonts w:ascii="StarSymbol" w:hAnsi="StarSymbol"/>
      <w:sz w:val="18"/>
    </w:rPr>
  </w:style>
  <w:style w:type="paragraph" w:customStyle="1" w:styleId="a5">
    <w:name w:val="Заголовок"/>
    <w:basedOn w:val="a"/>
    <w:next w:val="a6"/>
    <w:rsid w:val="00DE7F0A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6">
    <w:name w:val="Body Text"/>
    <w:basedOn w:val="a"/>
    <w:semiHidden/>
    <w:rsid w:val="00DE7F0A"/>
    <w:pPr>
      <w:spacing w:line="360" w:lineRule="exact"/>
      <w:ind w:firstLine="720"/>
      <w:jc w:val="both"/>
    </w:pPr>
  </w:style>
  <w:style w:type="paragraph" w:styleId="a7">
    <w:name w:val="List"/>
    <w:basedOn w:val="a6"/>
    <w:semiHidden/>
    <w:rsid w:val="00DE7F0A"/>
    <w:rPr>
      <w:rFonts w:cs="Tahoma"/>
    </w:rPr>
  </w:style>
  <w:style w:type="paragraph" w:customStyle="1" w:styleId="10">
    <w:name w:val="Название1"/>
    <w:basedOn w:val="a"/>
    <w:rsid w:val="00DE7F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DE7F0A"/>
    <w:pPr>
      <w:suppressLineNumbers/>
    </w:pPr>
    <w:rPr>
      <w:rFonts w:cs="Tahoma"/>
    </w:rPr>
  </w:style>
  <w:style w:type="paragraph" w:customStyle="1" w:styleId="a8">
    <w:name w:val="Адресат"/>
    <w:basedOn w:val="a"/>
    <w:rsid w:val="00DE7F0A"/>
    <w:pPr>
      <w:spacing w:after="120" w:line="240" w:lineRule="exact"/>
    </w:pPr>
  </w:style>
  <w:style w:type="paragraph" w:customStyle="1" w:styleId="a9">
    <w:name w:val="Приложение"/>
    <w:basedOn w:val="a6"/>
    <w:rsid w:val="00DE7F0A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Заголовок к тексту"/>
    <w:basedOn w:val="a"/>
    <w:next w:val="a6"/>
    <w:rsid w:val="00DE7F0A"/>
    <w:pPr>
      <w:spacing w:after="480" w:line="240" w:lineRule="exact"/>
    </w:pPr>
    <w:rPr>
      <w:b/>
    </w:rPr>
  </w:style>
  <w:style w:type="paragraph" w:customStyle="1" w:styleId="ab">
    <w:name w:val="регистрационные поля"/>
    <w:basedOn w:val="a"/>
    <w:rsid w:val="00DE7F0A"/>
    <w:pPr>
      <w:spacing w:line="240" w:lineRule="exact"/>
      <w:jc w:val="center"/>
    </w:pPr>
    <w:rPr>
      <w:lang w:val="en-US"/>
    </w:rPr>
  </w:style>
  <w:style w:type="paragraph" w:styleId="ac">
    <w:name w:val="Body Text Indent"/>
    <w:basedOn w:val="a"/>
    <w:semiHidden/>
    <w:rsid w:val="00DE7F0A"/>
    <w:pPr>
      <w:spacing w:line="360" w:lineRule="exact"/>
      <w:ind w:firstLine="708"/>
      <w:jc w:val="both"/>
    </w:pPr>
  </w:style>
  <w:style w:type="paragraph" w:customStyle="1" w:styleId="21">
    <w:name w:val="Основной текст 21"/>
    <w:basedOn w:val="a"/>
    <w:rsid w:val="00DE7F0A"/>
    <w:pPr>
      <w:jc w:val="center"/>
    </w:pPr>
    <w:rPr>
      <w:b/>
    </w:rPr>
  </w:style>
  <w:style w:type="paragraph" w:customStyle="1" w:styleId="ConsPlusNormal">
    <w:name w:val="ConsPlusNormal"/>
    <w:rsid w:val="00DE7F0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E7F0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d">
    <w:name w:val="Содержимое таблицы"/>
    <w:basedOn w:val="a"/>
    <w:rsid w:val="00DE7F0A"/>
    <w:pPr>
      <w:suppressLineNumbers/>
    </w:pPr>
  </w:style>
  <w:style w:type="paragraph" w:customStyle="1" w:styleId="ae">
    <w:name w:val="Заголовок таблицы"/>
    <w:basedOn w:val="ad"/>
    <w:rsid w:val="00DE7F0A"/>
    <w:pPr>
      <w:jc w:val="center"/>
    </w:pPr>
    <w:rPr>
      <w:b/>
      <w:bCs/>
      <w:i/>
      <w:iCs/>
    </w:rPr>
  </w:style>
  <w:style w:type="paragraph" w:styleId="af">
    <w:name w:val="List Paragraph"/>
    <w:basedOn w:val="a"/>
    <w:uiPriority w:val="34"/>
    <w:qFormat/>
    <w:rsid w:val="00EE21A3"/>
    <w:pPr>
      <w:ind w:left="720"/>
      <w:contextualSpacing/>
    </w:pPr>
  </w:style>
  <w:style w:type="paragraph" w:styleId="af0">
    <w:name w:val="Balloon Text"/>
    <w:basedOn w:val="a"/>
    <w:link w:val="af1"/>
    <w:semiHidden/>
    <w:unhideWhenUsed/>
    <w:rsid w:val="00464D3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64D3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61109-C2F6-4AC2-AB70-0F9C3467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1989</Words>
  <Characters>11339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отдыха и занятости</vt:lpstr>
    </vt:vector>
  </TitlesOfParts>
  <Company>Microsoft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отдыха и занятости</dc:title>
  <dc:creator>user</dc:creator>
  <cp:lastModifiedBy>OSSPPC1PC</cp:lastModifiedBy>
  <cp:revision>2</cp:revision>
  <cp:lastPrinted>2018-11-19T10:47:00Z</cp:lastPrinted>
  <dcterms:created xsi:type="dcterms:W3CDTF">2018-11-19T10:48:00Z</dcterms:created>
  <dcterms:modified xsi:type="dcterms:W3CDTF">2018-11-19T10:48:00Z</dcterms:modified>
</cp:coreProperties>
</file>