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1" w:type="dxa"/>
        <w:tblInd w:w="-8" w:type="dxa"/>
        <w:tblLayout w:type="fixed"/>
        <w:tblCellMar>
          <w:left w:w="10" w:type="dxa"/>
          <w:right w:w="10" w:type="dxa"/>
        </w:tblCellMar>
        <w:tblLook w:val="0000" w:firstRow="0" w:lastRow="0" w:firstColumn="0" w:lastColumn="0" w:noHBand="0" w:noVBand="0"/>
      </w:tblPr>
      <w:tblGrid>
        <w:gridCol w:w="5210"/>
        <w:gridCol w:w="5211"/>
      </w:tblGrid>
      <w:tr w:rsidR="001407E6">
        <w:trPr>
          <w:trHeight w:val="1"/>
        </w:trPr>
        <w:tc>
          <w:tcPr>
            <w:tcW w:w="5210" w:type="dxa"/>
            <w:shd w:val="clear" w:color="auto" w:fill="FFFFFF"/>
            <w:tcMar>
              <w:top w:w="108" w:type="dxa"/>
              <w:left w:w="108" w:type="dxa"/>
              <w:bottom w:w="108" w:type="dxa"/>
              <w:right w:w="108" w:type="dxa"/>
            </w:tcMar>
          </w:tcPr>
          <w:p w:rsidR="001407E6" w:rsidRDefault="001407E6" w:rsidP="0053705C">
            <w:pPr>
              <w:pStyle w:val="Standard"/>
              <w:autoSpaceDE w:val="0"/>
              <w:jc w:val="center"/>
              <w:rPr>
                <w:rFonts w:cs="Times New Roman"/>
                <w:sz w:val="28"/>
                <w:szCs w:val="28"/>
                <w:lang w:val="en-US"/>
              </w:rPr>
            </w:pPr>
          </w:p>
          <w:p w:rsidR="001407E6" w:rsidRDefault="001407E6">
            <w:pPr>
              <w:pStyle w:val="Standard"/>
              <w:autoSpaceDE w:val="0"/>
              <w:rPr>
                <w:rFonts w:cs="Times New Roman"/>
                <w:sz w:val="28"/>
                <w:szCs w:val="28"/>
                <w:lang w:val="en-US"/>
              </w:rPr>
            </w:pPr>
          </w:p>
        </w:tc>
        <w:tc>
          <w:tcPr>
            <w:tcW w:w="5211" w:type="dxa"/>
            <w:shd w:val="clear" w:color="auto" w:fill="FFFFFF"/>
            <w:tcMar>
              <w:top w:w="108" w:type="dxa"/>
              <w:left w:w="108" w:type="dxa"/>
              <w:bottom w:w="108" w:type="dxa"/>
              <w:right w:w="108" w:type="dxa"/>
            </w:tcMar>
          </w:tcPr>
          <w:p w:rsidR="001407E6" w:rsidRPr="00EA33B4" w:rsidRDefault="001407E6">
            <w:pPr>
              <w:pStyle w:val="Standard"/>
              <w:autoSpaceDE w:val="0"/>
              <w:rPr>
                <w:rFonts w:cs="Times New Roman"/>
                <w:b/>
                <w:bCs/>
                <w:sz w:val="28"/>
                <w:szCs w:val="28"/>
                <w:lang w:val="ru-RU"/>
              </w:rPr>
            </w:pPr>
            <w:r w:rsidRPr="00EA33B4">
              <w:rPr>
                <w:rFonts w:cs="Times New Roman"/>
                <w:b/>
                <w:bCs/>
                <w:sz w:val="28"/>
                <w:szCs w:val="28"/>
                <w:lang w:val="ru-RU"/>
              </w:rPr>
              <w:t>Утверждена:</w:t>
            </w:r>
          </w:p>
          <w:p w:rsidR="001407E6" w:rsidRPr="00EA33B4" w:rsidRDefault="00CA3C50">
            <w:pPr>
              <w:pStyle w:val="Standard"/>
              <w:autoSpaceDE w:val="0"/>
              <w:rPr>
                <w:rFonts w:cs="Times New Roman"/>
                <w:sz w:val="28"/>
                <w:szCs w:val="28"/>
                <w:lang w:val="ru-RU"/>
              </w:rPr>
            </w:pPr>
            <w:r>
              <w:rPr>
                <w:rFonts w:cs="Times New Roman"/>
                <w:sz w:val="28"/>
                <w:szCs w:val="28"/>
                <w:lang w:val="ru-RU"/>
              </w:rPr>
              <w:t xml:space="preserve"> Постановлением Администрации</w:t>
            </w:r>
            <w:r w:rsidR="008000C8">
              <w:rPr>
                <w:rFonts w:cs="Times New Roman"/>
                <w:sz w:val="28"/>
                <w:szCs w:val="28"/>
                <w:lang w:val="ru-RU"/>
              </w:rPr>
              <w:t xml:space="preserve"> сельского поселения Масленниково муниципального района Хворостянский Самарской области</w:t>
            </w:r>
          </w:p>
          <w:p w:rsidR="001407E6" w:rsidRPr="00EA33B4" w:rsidRDefault="001407E6">
            <w:pPr>
              <w:pStyle w:val="Standard"/>
              <w:autoSpaceDE w:val="0"/>
              <w:rPr>
                <w:rFonts w:cs="Times New Roman"/>
              </w:rPr>
            </w:pP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Pr="00EA33B4">
              <w:rPr>
                <w:rFonts w:cs="Times New Roman"/>
                <w:sz w:val="28"/>
                <w:szCs w:val="28"/>
                <w:lang w:val="ru-RU"/>
              </w:rPr>
              <w:softHyphen/>
            </w:r>
            <w:r w:rsidR="00BA403E">
              <w:rPr>
                <w:rFonts w:cs="Times New Roman"/>
                <w:sz w:val="28"/>
                <w:szCs w:val="28"/>
                <w:lang w:val="ru-RU"/>
              </w:rPr>
              <w:t xml:space="preserve"> № 88 </w:t>
            </w:r>
            <w:proofErr w:type="gramStart"/>
            <w:r w:rsidR="00BA403E">
              <w:rPr>
                <w:rFonts w:cs="Times New Roman"/>
                <w:sz w:val="28"/>
                <w:szCs w:val="28"/>
                <w:lang w:val="ru-RU"/>
              </w:rPr>
              <w:t>от  15</w:t>
            </w:r>
            <w:proofErr w:type="gramEnd"/>
            <w:r w:rsidR="00BA403E">
              <w:rPr>
                <w:rFonts w:cs="Times New Roman"/>
                <w:sz w:val="28"/>
                <w:szCs w:val="28"/>
                <w:lang w:val="ru-RU"/>
              </w:rPr>
              <w:t xml:space="preserve"> декабря </w:t>
            </w:r>
            <w:r w:rsidR="008000C8">
              <w:rPr>
                <w:rFonts w:cs="Times New Roman"/>
                <w:sz w:val="28"/>
                <w:szCs w:val="28"/>
                <w:lang w:val="ru-RU"/>
              </w:rPr>
              <w:t>2015</w:t>
            </w:r>
            <w:r w:rsidRPr="00EA33B4">
              <w:rPr>
                <w:rFonts w:cs="Times New Roman"/>
                <w:sz w:val="28"/>
                <w:szCs w:val="28"/>
                <w:lang w:val="ru-RU"/>
              </w:rPr>
              <w:t>г.</w:t>
            </w:r>
          </w:p>
          <w:p w:rsidR="001407E6" w:rsidRDefault="001407E6" w:rsidP="008000C8">
            <w:pPr>
              <w:pStyle w:val="Standard"/>
              <w:autoSpaceDE w:val="0"/>
              <w:rPr>
                <w:rFonts w:cs="Times New Roman"/>
                <w:sz w:val="28"/>
                <w:szCs w:val="28"/>
                <w:lang w:val="ru-RU"/>
              </w:rPr>
            </w:pPr>
            <w:r w:rsidRPr="00EA33B4">
              <w:rPr>
                <w:rFonts w:cs="Times New Roman"/>
                <w:sz w:val="28"/>
                <w:szCs w:val="28"/>
                <w:lang w:val="ru-RU"/>
              </w:rPr>
              <w:t>_______</w:t>
            </w:r>
            <w:r>
              <w:rPr>
                <w:rFonts w:cs="Times New Roman"/>
                <w:sz w:val="28"/>
                <w:szCs w:val="28"/>
                <w:lang w:val="ru-RU"/>
              </w:rPr>
              <w:t>____</w:t>
            </w:r>
            <w:r w:rsidRPr="00EA33B4">
              <w:rPr>
                <w:rFonts w:cs="Times New Roman"/>
                <w:sz w:val="28"/>
                <w:szCs w:val="28"/>
                <w:lang w:val="ru-RU"/>
              </w:rPr>
              <w:t>______ /</w:t>
            </w:r>
            <w:r w:rsidR="008000C8">
              <w:rPr>
                <w:rFonts w:cs="Times New Roman"/>
                <w:sz w:val="28"/>
                <w:szCs w:val="28"/>
                <w:lang w:val="ru-RU"/>
              </w:rPr>
              <w:t xml:space="preserve"> С.Н.Балетанов</w:t>
            </w:r>
            <w:r w:rsidRPr="00EA33B4">
              <w:rPr>
                <w:rFonts w:cs="Times New Roman"/>
                <w:sz w:val="28"/>
                <w:szCs w:val="28"/>
                <w:lang w:val="ru-RU"/>
              </w:rPr>
              <w:t xml:space="preserve"> /</w:t>
            </w: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Default="008000C8" w:rsidP="008000C8">
            <w:pPr>
              <w:pStyle w:val="Standard"/>
              <w:autoSpaceDE w:val="0"/>
              <w:rPr>
                <w:rFonts w:cs="Times New Roman"/>
                <w:sz w:val="28"/>
                <w:szCs w:val="28"/>
                <w:lang w:val="ru-RU"/>
              </w:rPr>
            </w:pPr>
          </w:p>
          <w:p w:rsidR="008000C8" w:rsidRPr="00EA33B4" w:rsidRDefault="008000C8" w:rsidP="008000C8">
            <w:pPr>
              <w:pStyle w:val="Standard"/>
              <w:autoSpaceDE w:val="0"/>
              <w:rPr>
                <w:rFonts w:cs="Times New Roman"/>
              </w:rPr>
            </w:pPr>
          </w:p>
        </w:tc>
      </w:tr>
    </w:tbl>
    <w:p w:rsidR="001407E6" w:rsidRDefault="001407E6">
      <w:pPr>
        <w:pStyle w:val="Standard"/>
        <w:autoSpaceDE w:val="0"/>
        <w:jc w:val="center"/>
        <w:rPr>
          <w:rFonts w:cs="Times New Roman"/>
          <w:b/>
          <w:bCs/>
          <w:sz w:val="28"/>
          <w:szCs w:val="28"/>
          <w:lang w:val="ru-RU"/>
        </w:rPr>
      </w:pPr>
      <w:r>
        <w:rPr>
          <w:rFonts w:cs="Times New Roman"/>
          <w:b/>
          <w:bCs/>
          <w:sz w:val="28"/>
          <w:szCs w:val="28"/>
          <w:lang w:val="ru-RU"/>
        </w:rPr>
        <w:t>КОНКУРСНАЯ   ДОКУМЕНТАЦИЯ</w:t>
      </w:r>
    </w:p>
    <w:p w:rsidR="001407E6" w:rsidRDefault="001407E6" w:rsidP="008000C8">
      <w:pPr>
        <w:pStyle w:val="Standard"/>
        <w:autoSpaceDE w:val="0"/>
        <w:ind w:firstLine="708"/>
        <w:jc w:val="center"/>
        <w:rPr>
          <w:rFonts w:cs="Times New Roman"/>
          <w:b/>
          <w:bCs/>
          <w:sz w:val="28"/>
          <w:szCs w:val="28"/>
          <w:lang w:val="ru-RU"/>
        </w:rPr>
      </w:pPr>
      <w:r>
        <w:rPr>
          <w:rFonts w:cs="Times New Roman"/>
          <w:b/>
          <w:bCs/>
          <w:sz w:val="28"/>
          <w:szCs w:val="28"/>
          <w:lang w:val="ru-RU"/>
        </w:rPr>
        <w:t xml:space="preserve">по проведению открытого конкурса на право заключения концессионного соглашения в отношении объектов </w:t>
      </w:r>
      <w:proofErr w:type="gramStart"/>
      <w:r>
        <w:rPr>
          <w:rFonts w:cs="Times New Roman"/>
          <w:b/>
          <w:bCs/>
          <w:sz w:val="28"/>
          <w:szCs w:val="28"/>
          <w:lang w:val="ru-RU"/>
        </w:rPr>
        <w:t xml:space="preserve">теплоснабжения </w:t>
      </w:r>
      <w:r w:rsidR="008000C8">
        <w:rPr>
          <w:rFonts w:cs="Times New Roman"/>
          <w:b/>
          <w:bCs/>
          <w:sz w:val="28"/>
          <w:szCs w:val="28"/>
          <w:lang w:val="ru-RU"/>
        </w:rPr>
        <w:t xml:space="preserve"> сельского</w:t>
      </w:r>
      <w:proofErr w:type="gramEnd"/>
      <w:r w:rsidR="008000C8">
        <w:rPr>
          <w:rFonts w:cs="Times New Roman"/>
          <w:b/>
          <w:bCs/>
          <w:sz w:val="28"/>
          <w:szCs w:val="28"/>
          <w:lang w:val="ru-RU"/>
        </w:rPr>
        <w:t xml:space="preserve"> поселения Масленниково муниципального района Хворостянский Самарской области</w:t>
      </w:r>
    </w:p>
    <w:p w:rsidR="008000C8" w:rsidRDefault="008000C8" w:rsidP="008000C8">
      <w:pPr>
        <w:pStyle w:val="Standard"/>
        <w:autoSpaceDE w:val="0"/>
        <w:ind w:firstLine="708"/>
        <w:jc w:val="center"/>
        <w:rPr>
          <w:rFonts w:cs="Times New Roman"/>
          <w:b/>
          <w:bCs/>
          <w:sz w:val="28"/>
          <w:szCs w:val="28"/>
          <w:lang w:val="ru-RU"/>
        </w:rPr>
      </w:pPr>
    </w:p>
    <w:p w:rsidR="008000C8" w:rsidRDefault="008000C8" w:rsidP="008000C8">
      <w:pPr>
        <w:pStyle w:val="Standard"/>
        <w:autoSpaceDE w:val="0"/>
        <w:ind w:firstLine="708"/>
        <w:jc w:val="center"/>
        <w:rPr>
          <w:rFonts w:cs="Times New Roman"/>
          <w:b/>
          <w:bCs/>
          <w:sz w:val="28"/>
          <w:szCs w:val="28"/>
          <w:lang w:val="ru-RU"/>
        </w:rPr>
      </w:pPr>
    </w:p>
    <w:p w:rsidR="008000C8" w:rsidRDefault="008000C8" w:rsidP="008000C8">
      <w:pPr>
        <w:pStyle w:val="Standard"/>
        <w:autoSpaceDE w:val="0"/>
        <w:ind w:firstLine="708"/>
        <w:jc w:val="center"/>
        <w:rPr>
          <w:rFonts w:cs="Times New Roman"/>
          <w:b/>
          <w:bCs/>
          <w:sz w:val="28"/>
          <w:szCs w:val="28"/>
          <w:lang w:val="ru-RU"/>
        </w:rPr>
      </w:pPr>
    </w:p>
    <w:p w:rsidR="008000C8" w:rsidRDefault="008000C8" w:rsidP="008000C8">
      <w:pPr>
        <w:pStyle w:val="Standard"/>
        <w:autoSpaceDE w:val="0"/>
        <w:ind w:firstLine="708"/>
        <w:jc w:val="center"/>
        <w:rPr>
          <w:rFonts w:cs="Times New Roman"/>
          <w:b/>
          <w:bCs/>
          <w:sz w:val="28"/>
          <w:szCs w:val="28"/>
          <w:lang w:val="ru-RU"/>
        </w:rPr>
      </w:pPr>
    </w:p>
    <w:p w:rsidR="008000C8" w:rsidRDefault="008000C8" w:rsidP="008000C8">
      <w:pPr>
        <w:pStyle w:val="Standard"/>
        <w:autoSpaceDE w:val="0"/>
        <w:ind w:firstLine="708"/>
        <w:jc w:val="center"/>
        <w:rPr>
          <w:rFonts w:cs="Times New Roman"/>
          <w:b/>
          <w:bCs/>
          <w:sz w:val="28"/>
          <w:szCs w:val="28"/>
          <w:lang w:val="ru-RU"/>
        </w:rPr>
      </w:pPr>
    </w:p>
    <w:p w:rsidR="008000C8" w:rsidRDefault="008000C8" w:rsidP="008000C8">
      <w:pPr>
        <w:pStyle w:val="Standard"/>
        <w:autoSpaceDE w:val="0"/>
        <w:ind w:firstLine="708"/>
        <w:jc w:val="center"/>
        <w:rPr>
          <w:rFonts w:cs="Times New Roman"/>
          <w:b/>
          <w:bCs/>
          <w:sz w:val="28"/>
          <w:szCs w:val="28"/>
          <w:lang w:val="ru-RU"/>
        </w:rPr>
      </w:pPr>
    </w:p>
    <w:p w:rsidR="001407E6" w:rsidRDefault="008000C8">
      <w:pPr>
        <w:pStyle w:val="Standard"/>
        <w:autoSpaceDE w:val="0"/>
        <w:spacing w:line="360" w:lineRule="auto"/>
        <w:rPr>
          <w:rFonts w:cs="Times New Roman"/>
          <w:b/>
          <w:bCs/>
          <w:sz w:val="28"/>
          <w:szCs w:val="28"/>
          <w:lang w:val="ru-RU"/>
        </w:rPr>
      </w:pPr>
      <w:r>
        <w:rPr>
          <w:rFonts w:cs="Times New Roman"/>
          <w:b/>
          <w:bCs/>
          <w:sz w:val="28"/>
          <w:szCs w:val="28"/>
          <w:lang w:val="ru-RU"/>
        </w:rPr>
        <w:t xml:space="preserve">       </w:t>
      </w:r>
      <w:r w:rsidR="001407E6">
        <w:rPr>
          <w:rFonts w:cs="Times New Roman"/>
          <w:b/>
          <w:bCs/>
          <w:sz w:val="28"/>
          <w:szCs w:val="28"/>
          <w:lang w:val="ru-RU"/>
        </w:rPr>
        <w:t>Концедент:</w:t>
      </w:r>
      <w:r>
        <w:rPr>
          <w:rFonts w:cs="Times New Roman"/>
          <w:b/>
          <w:bCs/>
          <w:sz w:val="28"/>
          <w:szCs w:val="28"/>
          <w:lang w:val="ru-RU"/>
        </w:rPr>
        <w:t xml:space="preserve"> Администрация сельского поселения Масленниково муниципального района Хворостянский Самарской области</w:t>
      </w:r>
    </w:p>
    <w:p w:rsidR="008000C8" w:rsidRDefault="008000C8">
      <w:pPr>
        <w:pStyle w:val="Standard"/>
        <w:autoSpaceDE w:val="0"/>
        <w:spacing w:line="360" w:lineRule="auto"/>
        <w:rPr>
          <w:rFonts w:cs="Times New Roman"/>
          <w:b/>
          <w:bCs/>
          <w:sz w:val="28"/>
          <w:szCs w:val="28"/>
          <w:lang w:val="ru-RU"/>
        </w:rPr>
      </w:pPr>
    </w:p>
    <w:p w:rsidR="008000C8" w:rsidRDefault="008000C8">
      <w:pPr>
        <w:pStyle w:val="Standard"/>
        <w:autoSpaceDE w:val="0"/>
        <w:spacing w:line="360" w:lineRule="auto"/>
        <w:rPr>
          <w:rFonts w:cs="Times New Roman"/>
          <w:b/>
          <w:bCs/>
          <w:sz w:val="28"/>
          <w:szCs w:val="28"/>
          <w:lang w:val="ru-RU"/>
        </w:rPr>
      </w:pPr>
    </w:p>
    <w:p w:rsidR="001407E6" w:rsidRDefault="001407E6" w:rsidP="00BF0320">
      <w:pPr>
        <w:pStyle w:val="Standard"/>
        <w:autoSpaceDE w:val="0"/>
        <w:ind w:firstLine="539"/>
        <w:jc w:val="both"/>
        <w:rPr>
          <w:rFonts w:cs="Times New Roman"/>
          <w:b/>
          <w:bCs/>
          <w:sz w:val="28"/>
          <w:szCs w:val="28"/>
          <w:lang w:val="ru-RU"/>
        </w:rPr>
      </w:pPr>
      <w:r>
        <w:rPr>
          <w:rFonts w:cs="Times New Roman"/>
          <w:b/>
          <w:bCs/>
          <w:sz w:val="28"/>
          <w:szCs w:val="28"/>
          <w:lang w:val="ru-RU"/>
        </w:rPr>
        <w:t>Организатор открытого конкурса</w:t>
      </w:r>
      <w:r w:rsidR="008000C8">
        <w:rPr>
          <w:rFonts w:cs="Times New Roman"/>
          <w:b/>
          <w:bCs/>
          <w:sz w:val="28"/>
          <w:szCs w:val="28"/>
          <w:lang w:val="ru-RU"/>
        </w:rPr>
        <w:t>:</w:t>
      </w:r>
      <w:r>
        <w:rPr>
          <w:rFonts w:cs="Times New Roman"/>
          <w:b/>
          <w:bCs/>
          <w:sz w:val="28"/>
          <w:szCs w:val="28"/>
          <w:lang w:val="ru-RU"/>
        </w:rPr>
        <w:t xml:space="preserve"> </w:t>
      </w:r>
      <w:r w:rsidR="008000C8">
        <w:rPr>
          <w:rFonts w:cs="Times New Roman"/>
          <w:b/>
          <w:bCs/>
          <w:sz w:val="28"/>
          <w:szCs w:val="28"/>
          <w:lang w:val="ru-RU"/>
        </w:rPr>
        <w:t xml:space="preserve">Администрация сельского поселения Масленниково муниципального района Хворостянский Самарской области  </w:t>
      </w: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8000C8" w:rsidRDefault="008000C8" w:rsidP="00BF0320">
      <w:pPr>
        <w:pStyle w:val="Standard"/>
        <w:autoSpaceDE w:val="0"/>
        <w:ind w:firstLine="539"/>
        <w:jc w:val="both"/>
        <w:rPr>
          <w:rFonts w:cs="Times New Roman"/>
          <w:b/>
          <w:bCs/>
          <w:sz w:val="28"/>
          <w:szCs w:val="28"/>
          <w:lang w:val="ru-RU"/>
        </w:rPr>
      </w:pPr>
    </w:p>
    <w:p w:rsidR="001407E6" w:rsidRPr="008000C8" w:rsidRDefault="008000C8" w:rsidP="00BF0320">
      <w:pPr>
        <w:pStyle w:val="Standard"/>
        <w:autoSpaceDE w:val="0"/>
        <w:ind w:firstLine="539"/>
        <w:jc w:val="center"/>
        <w:rPr>
          <w:rFonts w:cs="Times New Roman"/>
          <w:sz w:val="28"/>
          <w:szCs w:val="28"/>
          <w:u w:val="single"/>
          <w:lang w:val="ru-RU"/>
        </w:rPr>
      </w:pPr>
      <w:r w:rsidRPr="008000C8">
        <w:rPr>
          <w:rFonts w:cs="Times New Roman"/>
          <w:sz w:val="28"/>
          <w:szCs w:val="28"/>
          <w:u w:val="single"/>
          <w:lang w:val="ru-RU"/>
        </w:rPr>
        <w:t xml:space="preserve">п. Масленниково </w:t>
      </w:r>
    </w:p>
    <w:p w:rsidR="001407E6" w:rsidRPr="008000C8" w:rsidRDefault="008000C8" w:rsidP="00BF0320">
      <w:pPr>
        <w:pStyle w:val="Standard"/>
        <w:autoSpaceDE w:val="0"/>
        <w:jc w:val="center"/>
        <w:rPr>
          <w:rFonts w:cs="Times New Roman"/>
          <w:sz w:val="28"/>
          <w:szCs w:val="28"/>
          <w:lang w:val="ru-RU"/>
        </w:rPr>
      </w:pPr>
      <w:r w:rsidRPr="008000C8">
        <w:rPr>
          <w:rFonts w:cs="Times New Roman"/>
          <w:sz w:val="28"/>
          <w:szCs w:val="28"/>
          <w:lang w:val="ru-RU"/>
        </w:rPr>
        <w:t>2015</w:t>
      </w:r>
    </w:p>
    <w:p w:rsidR="008000C8" w:rsidRPr="008000C8" w:rsidRDefault="008000C8" w:rsidP="00BF0320">
      <w:pPr>
        <w:pStyle w:val="Standard"/>
        <w:autoSpaceDE w:val="0"/>
        <w:jc w:val="center"/>
        <w:rPr>
          <w:rFonts w:cs="Times New Roman"/>
          <w:sz w:val="28"/>
          <w:szCs w:val="28"/>
          <w:lang w:val="ru-RU"/>
        </w:rPr>
      </w:pPr>
    </w:p>
    <w:p w:rsidR="008000C8" w:rsidRPr="008000C8" w:rsidRDefault="008000C8" w:rsidP="00BF0320">
      <w:pPr>
        <w:pStyle w:val="Standard"/>
        <w:autoSpaceDE w:val="0"/>
        <w:jc w:val="center"/>
        <w:rPr>
          <w:rFonts w:cs="Times New Roman"/>
          <w:sz w:val="28"/>
          <w:szCs w:val="28"/>
          <w:lang w:val="ru-RU"/>
        </w:rPr>
      </w:pPr>
    </w:p>
    <w:p w:rsidR="008000C8" w:rsidRPr="008000C8" w:rsidRDefault="008000C8" w:rsidP="00BF0320">
      <w:pPr>
        <w:pStyle w:val="Standard"/>
        <w:autoSpaceDE w:val="0"/>
        <w:jc w:val="center"/>
        <w:rPr>
          <w:rFonts w:cs="Times New Roman"/>
          <w:sz w:val="28"/>
          <w:szCs w:val="28"/>
          <w:lang w:val="ru-RU"/>
        </w:rPr>
      </w:pPr>
    </w:p>
    <w:p w:rsidR="008000C8" w:rsidRPr="008000C8" w:rsidRDefault="008000C8" w:rsidP="00BF0320">
      <w:pPr>
        <w:pStyle w:val="Standard"/>
        <w:autoSpaceDE w:val="0"/>
        <w:jc w:val="center"/>
        <w:rPr>
          <w:rFonts w:cs="Times New Roman"/>
          <w:sz w:val="28"/>
          <w:szCs w:val="28"/>
          <w:lang w:val="ru-RU"/>
        </w:rPr>
      </w:pP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С О Д Е Р Ж А Н И Е</w:t>
      </w:r>
    </w:p>
    <w:tbl>
      <w:tblPr>
        <w:tblW w:w="10188" w:type="dxa"/>
        <w:tblInd w:w="-8" w:type="dxa"/>
        <w:tblLayout w:type="fixed"/>
        <w:tblCellMar>
          <w:left w:w="10" w:type="dxa"/>
          <w:right w:w="10" w:type="dxa"/>
        </w:tblCellMar>
        <w:tblLook w:val="0000" w:firstRow="0" w:lastRow="0" w:firstColumn="0" w:lastColumn="0" w:noHBand="0" w:noVBand="0"/>
      </w:tblPr>
      <w:tblGrid>
        <w:gridCol w:w="1548"/>
        <w:gridCol w:w="7920"/>
        <w:gridCol w:w="720"/>
      </w:tblGrid>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Стр.</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Раздел I.</w:t>
            </w:r>
          </w:p>
        </w:tc>
        <w:tc>
          <w:tcPr>
            <w:tcW w:w="7920"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Условия проведения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b/>
                <w:bCs/>
                <w:sz w:val="28"/>
                <w:szCs w:val="28"/>
                <w:lang w:val="ru-RU"/>
              </w:rPr>
            </w:pPr>
            <w:r>
              <w:rPr>
                <w:rFonts w:cs="Times New Roman"/>
                <w:b/>
                <w:bCs/>
                <w:sz w:val="28"/>
                <w:szCs w:val="28"/>
                <w:lang w:val="ru-RU"/>
              </w:rPr>
              <w:t>5</w:t>
            </w:r>
          </w:p>
        </w:tc>
      </w:tr>
      <w:tr w:rsidR="001407E6">
        <w:trPr>
          <w:trHeight w:val="1"/>
        </w:trPr>
        <w:tc>
          <w:tcPr>
            <w:tcW w:w="1548" w:type="dxa"/>
            <w:shd w:val="clear" w:color="auto" w:fill="FFFFFF"/>
            <w:tcMar>
              <w:top w:w="0" w:type="dxa"/>
              <w:left w:w="108" w:type="dxa"/>
              <w:bottom w:w="0" w:type="dxa"/>
              <w:right w:w="108" w:type="dxa"/>
            </w:tcMar>
          </w:tcPr>
          <w:p w:rsidR="001407E6" w:rsidRPr="008000C8" w:rsidRDefault="001407E6">
            <w:pPr>
              <w:pStyle w:val="Standard"/>
              <w:autoSpaceDE w:val="0"/>
              <w:jc w:val="center"/>
              <w:rPr>
                <w:rFonts w:cs="Times New Roman"/>
                <w:sz w:val="28"/>
                <w:szCs w:val="28"/>
                <w:lang w:val="ru-RU"/>
              </w:rPr>
            </w:pPr>
            <w:r w:rsidRPr="008000C8">
              <w:rPr>
                <w:rFonts w:cs="Times New Roman"/>
                <w:sz w:val="28"/>
                <w:szCs w:val="28"/>
                <w:lang w:val="ru-RU"/>
              </w:rPr>
              <w:t>1.1.</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Условия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8</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1.2.</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Состав и описание объектов концессионного соглашения.</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1.3.</w:t>
            </w:r>
          </w:p>
        </w:tc>
        <w:tc>
          <w:tcPr>
            <w:tcW w:w="7920" w:type="dxa"/>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Требования, которые предъявляются к участникам открытого конкурса, и в соответствии с которыми проводится предварительный отбор участников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1.4.</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Критерии открытого конкурса и установленные параметры</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критериев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10</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Раздел II.</w:t>
            </w:r>
          </w:p>
        </w:tc>
        <w:tc>
          <w:tcPr>
            <w:tcW w:w="7920"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Порядок проведения предварительного отбора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участников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b/>
                <w:bCs/>
                <w:sz w:val="28"/>
                <w:szCs w:val="28"/>
                <w:lang w:val="en-US"/>
              </w:rPr>
            </w:pPr>
            <w:r>
              <w:rPr>
                <w:rFonts w:cs="Times New Roman"/>
                <w:b/>
                <w:bCs/>
                <w:sz w:val="28"/>
                <w:szCs w:val="28"/>
                <w:lang w:val="en-US"/>
              </w:rPr>
              <w:t>11</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2.1.</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Перечень документов, представляемых заявителями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11</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2.2.</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Сообщение о проведении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3</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2.3.</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место и срок предоставления</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конкурсной документации.</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3</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2.4.</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предоставления разъяснений положений конкурсной документации.</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4</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2.5.</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представления заявок на участие в открытом конкурсе и требования, предъявляемые к ним.</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4</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2.6.</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и срок изменения и (или) отзыва заявок на участие в открытом конкурсе.</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5</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2.7.</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вскрытия конвертов с заявками на участие в открытом конкурсе.</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6</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2.8.</w:t>
            </w:r>
          </w:p>
        </w:tc>
        <w:tc>
          <w:tcPr>
            <w:tcW w:w="7920" w:type="dxa"/>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и срок проведения предварительного отбора участников открытого конкурса, дата подписания протокола о проведении предварительного отбора участников открытого конкурса.</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8</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2.9.</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и участники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8</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2.10.</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Отказ от проведения открытого конкурса.</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Внесение изменений в конкурсную документацию.</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Раздел III.</w:t>
            </w:r>
          </w:p>
        </w:tc>
        <w:tc>
          <w:tcPr>
            <w:tcW w:w="7920"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Порядок проведения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3.1.</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Порядок, место и </w:t>
            </w:r>
            <w:proofErr w:type="gramStart"/>
            <w:r>
              <w:rPr>
                <w:rFonts w:ascii="Times New Roman CYR" w:hAnsi="Times New Roman CYR" w:cs="Times New Roman CYR"/>
                <w:sz w:val="28"/>
                <w:szCs w:val="28"/>
                <w:lang w:val="ru-RU"/>
              </w:rPr>
              <w:t>срок  представления</w:t>
            </w:r>
            <w:proofErr w:type="gramEnd"/>
            <w:r>
              <w:rPr>
                <w:rFonts w:ascii="Times New Roman CYR" w:hAnsi="Times New Roman CYR" w:cs="Times New Roman CYR"/>
                <w:sz w:val="28"/>
                <w:szCs w:val="28"/>
                <w:lang w:val="ru-RU"/>
              </w:rPr>
              <w:t xml:space="preserve"> конкурсных предложений.</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1</w:t>
            </w: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3.2.</w:t>
            </w:r>
          </w:p>
        </w:tc>
        <w:tc>
          <w:tcPr>
            <w:tcW w:w="7920" w:type="dxa"/>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и срок изменения и (или) отзыва конкурсных предложений.</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20</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3.3.</w:t>
            </w:r>
          </w:p>
        </w:tc>
        <w:tc>
          <w:tcPr>
            <w:tcW w:w="7920" w:type="dxa"/>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Порядок, место, дата и время вскрытия конвертов с конкурсными </w:t>
            </w:r>
            <w:proofErr w:type="gramStart"/>
            <w:r>
              <w:rPr>
                <w:rFonts w:ascii="Times New Roman CYR" w:hAnsi="Times New Roman CYR" w:cs="Times New Roman CYR"/>
                <w:sz w:val="28"/>
                <w:szCs w:val="28"/>
                <w:lang w:val="ru-RU"/>
              </w:rPr>
              <w:t xml:space="preserve">предложениями.  </w:t>
            </w:r>
            <w:proofErr w:type="gramEnd"/>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21</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lastRenderedPageBreak/>
              <w:t>3.4.</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рассмотрения и оценки конкурсных предложений.</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1</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3.5.</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Порядок определения победителя открытого конкурса.</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4</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3.6.</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Срок подписания протокола о результатах проведения открытого конкурса, срок и порядок проведения переговоров с победителем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4</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3.7.</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Срок подписания концессионного соглашения.</w:t>
            </w:r>
          </w:p>
          <w:p w:rsidR="001407E6" w:rsidRDefault="001407E6">
            <w:pPr>
              <w:pStyle w:val="Standard"/>
              <w:autoSpaceDE w:val="0"/>
              <w:rPr>
                <w:rFonts w:ascii="Calibri" w:hAnsi="Calibri" w:cs="Calibri"/>
                <w:sz w:val="22"/>
                <w:szCs w:val="22"/>
                <w:lang w:val="en-US"/>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5</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3.8.</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Требования к победителю открытого конкурса о представлении документов, подтверждающих обеспечение исполнения обязательств концессионера по концессионному соглашению.</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6</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3.9.</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Признание открытого конкурса несостоявшимся.</w:t>
            </w:r>
          </w:p>
          <w:p w:rsidR="001407E6" w:rsidRDefault="001407E6">
            <w:pPr>
              <w:pStyle w:val="Standard"/>
              <w:autoSpaceDE w:val="0"/>
              <w:rPr>
                <w:rFonts w:ascii="Calibri" w:hAnsi="Calibri" w:cs="Calibri"/>
                <w:sz w:val="22"/>
                <w:szCs w:val="22"/>
                <w:lang w:val="en-US"/>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7</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Раздел IV.</w:t>
            </w:r>
          </w:p>
        </w:tc>
        <w:tc>
          <w:tcPr>
            <w:tcW w:w="7920" w:type="dxa"/>
            <w:shd w:val="clear" w:color="auto" w:fill="FFFFFF"/>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Образцы форм и документов</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для заполнения участниками открытого конкурса</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b/>
                <w:bCs/>
                <w:sz w:val="28"/>
                <w:szCs w:val="28"/>
                <w:lang w:val="en-US"/>
              </w:rPr>
              <w:t>2</w:t>
            </w:r>
            <w:r>
              <w:rPr>
                <w:rFonts w:cs="Times New Roman"/>
                <w:b/>
                <w:bCs/>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4.1.</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proofErr w:type="gramStart"/>
            <w:r>
              <w:rPr>
                <w:rFonts w:ascii="Times New Roman CYR" w:hAnsi="Times New Roman CYR" w:cs="Times New Roman CYR"/>
                <w:sz w:val="28"/>
                <w:szCs w:val="28"/>
                <w:lang w:val="ru-RU"/>
              </w:rPr>
              <w:t>Форма  №</w:t>
            </w:r>
            <w:proofErr w:type="gramEnd"/>
            <w:r>
              <w:rPr>
                <w:rFonts w:ascii="Times New Roman CYR" w:hAnsi="Times New Roman CYR" w:cs="Times New Roman CYR"/>
                <w:sz w:val="28"/>
                <w:szCs w:val="28"/>
                <w:lang w:val="ru-RU"/>
              </w:rPr>
              <w:t xml:space="preserve"> 4.1.</w:t>
            </w:r>
          </w:p>
          <w:p w:rsidR="001407E6" w:rsidRDefault="001407E6">
            <w:pPr>
              <w:pStyle w:val="Standard"/>
              <w:autoSpaceDE w:val="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Опись документов, представляемых для участия в предварительном отборе открытого конкурса</w:t>
            </w:r>
            <w:r>
              <w:rPr>
                <w:rFonts w:cs="Times New Roman"/>
                <w:sz w:val="28"/>
                <w:szCs w:val="28"/>
                <w:lang w:val="ru-RU"/>
              </w:rPr>
              <w:t>».</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2</w:t>
            </w:r>
            <w:r>
              <w:rPr>
                <w:rFonts w:cs="Times New Roman"/>
                <w:sz w:val="28"/>
                <w:szCs w:val="28"/>
                <w:lang w:val="ru-RU"/>
              </w:rPr>
              <w:t>9</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4.2.</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Форма № 4.2.</w:t>
            </w:r>
          </w:p>
          <w:p w:rsidR="001407E6" w:rsidRDefault="001407E6">
            <w:pPr>
              <w:pStyle w:val="Standard"/>
              <w:autoSpaceDE w:val="0"/>
              <w:rPr>
                <w:rFonts w:cs="Times New Roman"/>
              </w:rPr>
            </w:pPr>
            <w:r>
              <w:rPr>
                <w:rFonts w:cs="Times New Roman"/>
                <w:sz w:val="28"/>
                <w:szCs w:val="28"/>
                <w:lang w:val="ru-RU"/>
              </w:rPr>
              <w:t>«</w:t>
            </w:r>
            <w:r>
              <w:rPr>
                <w:rFonts w:ascii="Times New Roman CYR" w:hAnsi="Times New Roman CYR" w:cs="Times New Roman CYR"/>
                <w:sz w:val="28"/>
                <w:szCs w:val="28"/>
                <w:lang w:val="ru-RU"/>
              </w:rPr>
              <w:t>Заявка на участие в открытом конкурсе</w:t>
            </w:r>
            <w:r>
              <w:rPr>
                <w:rFonts w:cs="Times New Roman"/>
                <w:sz w:val="28"/>
                <w:szCs w:val="28"/>
                <w:lang w:val="ru-RU"/>
              </w:rPr>
              <w:t xml:space="preserve">» </w:t>
            </w:r>
            <w:r>
              <w:rPr>
                <w:rFonts w:ascii="Times New Roman CYR" w:hAnsi="Times New Roman CYR" w:cs="Times New Roman CYR"/>
                <w:sz w:val="28"/>
                <w:szCs w:val="28"/>
                <w:lang w:val="ru-RU"/>
              </w:rPr>
              <w:t>с приложением:</w:t>
            </w:r>
          </w:p>
          <w:p w:rsidR="001407E6" w:rsidRDefault="001407E6">
            <w:pPr>
              <w:pStyle w:val="Standard"/>
              <w:autoSpaceDE w:val="0"/>
              <w:rPr>
                <w:rFonts w:cs="Times New Roman"/>
              </w:rPr>
            </w:pPr>
            <w:r>
              <w:rPr>
                <w:rFonts w:cs="Times New Roman"/>
                <w:sz w:val="28"/>
                <w:szCs w:val="28"/>
                <w:lang w:val="en-US"/>
              </w:rPr>
              <w:t xml:space="preserve">№ 1 – </w:t>
            </w:r>
            <w:r>
              <w:rPr>
                <w:rFonts w:ascii="Times New Roman CYR" w:hAnsi="Times New Roman CYR" w:cs="Times New Roman CYR"/>
                <w:sz w:val="28"/>
                <w:szCs w:val="28"/>
                <w:lang w:val="ru-RU"/>
              </w:rPr>
              <w:t>форма доверенности.</w:t>
            </w:r>
          </w:p>
          <w:p w:rsidR="001407E6" w:rsidRDefault="001407E6">
            <w:pPr>
              <w:pStyle w:val="Standard"/>
              <w:autoSpaceDE w:val="0"/>
              <w:rPr>
                <w:rFonts w:cs="Times New Roman"/>
                <w:sz w:val="28"/>
                <w:szCs w:val="28"/>
                <w:lang w:val="en-US"/>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p>
          <w:p w:rsidR="001407E6" w:rsidRDefault="001407E6">
            <w:pPr>
              <w:pStyle w:val="Standard"/>
              <w:autoSpaceDE w:val="0"/>
              <w:jc w:val="center"/>
              <w:rPr>
                <w:rFonts w:cs="Times New Roman"/>
                <w:sz w:val="28"/>
                <w:szCs w:val="28"/>
                <w:lang w:val="ru-RU"/>
              </w:rPr>
            </w:pPr>
            <w:r>
              <w:rPr>
                <w:rFonts w:cs="Times New Roman"/>
                <w:sz w:val="28"/>
                <w:szCs w:val="28"/>
                <w:lang w:val="ru-RU"/>
              </w:rPr>
              <w:t>31</w:t>
            </w:r>
          </w:p>
          <w:p w:rsidR="001407E6" w:rsidRDefault="001407E6">
            <w:pPr>
              <w:pStyle w:val="Standard"/>
              <w:autoSpaceDE w:val="0"/>
              <w:jc w:val="center"/>
              <w:rPr>
                <w:rFonts w:cs="Times New Roman"/>
                <w:sz w:val="28"/>
                <w:szCs w:val="28"/>
                <w:lang w:val="ru-RU"/>
              </w:rPr>
            </w:pPr>
            <w:r>
              <w:rPr>
                <w:rFonts w:cs="Times New Roman"/>
                <w:sz w:val="28"/>
                <w:szCs w:val="28"/>
                <w:lang w:val="ru-RU"/>
              </w:rPr>
              <w:t>33</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4.3.</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Форма № 4.3.</w:t>
            </w:r>
          </w:p>
          <w:p w:rsidR="001407E6" w:rsidRDefault="001407E6">
            <w:pPr>
              <w:pStyle w:val="Standard"/>
              <w:autoSpaceDE w:val="0"/>
              <w:rPr>
                <w:rFonts w:cs="Times New Roman"/>
              </w:rPr>
            </w:pPr>
            <w:r>
              <w:rPr>
                <w:rFonts w:cs="Times New Roman"/>
                <w:sz w:val="28"/>
                <w:szCs w:val="28"/>
                <w:lang w:val="ru-RU"/>
              </w:rPr>
              <w:t>«</w:t>
            </w:r>
            <w:r>
              <w:rPr>
                <w:rFonts w:ascii="Times New Roman CYR" w:hAnsi="Times New Roman CYR" w:cs="Times New Roman CYR"/>
                <w:sz w:val="28"/>
                <w:szCs w:val="28"/>
                <w:lang w:val="ru-RU"/>
              </w:rPr>
              <w:t>Анкета участника открытого конкурса</w:t>
            </w:r>
            <w:r>
              <w:rPr>
                <w:rFonts w:cs="Times New Roman"/>
                <w:sz w:val="28"/>
                <w:szCs w:val="28"/>
                <w:lang w:val="ru-RU"/>
              </w:rPr>
              <w:t>».</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3</w:t>
            </w:r>
            <w:r>
              <w:rPr>
                <w:rFonts w:cs="Times New Roman"/>
                <w:sz w:val="28"/>
                <w:szCs w:val="28"/>
                <w:lang w:val="ru-RU"/>
              </w:rPr>
              <w:t>4</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4.4.</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Форма № 4.4.</w:t>
            </w:r>
          </w:p>
          <w:p w:rsidR="001407E6" w:rsidRDefault="001407E6">
            <w:pPr>
              <w:pStyle w:val="Standard"/>
              <w:autoSpaceDE w:val="0"/>
              <w:rPr>
                <w:rFonts w:cs="Times New Roman"/>
              </w:rPr>
            </w:pPr>
            <w:r>
              <w:rPr>
                <w:rFonts w:cs="Times New Roman"/>
                <w:sz w:val="28"/>
                <w:szCs w:val="28"/>
                <w:lang w:val="ru-RU"/>
              </w:rPr>
              <w:t>«</w:t>
            </w:r>
            <w:r>
              <w:rPr>
                <w:rFonts w:ascii="Times New Roman CYR" w:hAnsi="Times New Roman CYR" w:cs="Times New Roman CYR"/>
                <w:sz w:val="28"/>
                <w:szCs w:val="28"/>
                <w:lang w:val="ru-RU"/>
              </w:rPr>
              <w:t>Требования к участникам открытого конкурса</w:t>
            </w:r>
            <w:r>
              <w:rPr>
                <w:rFonts w:cs="Times New Roman"/>
                <w:sz w:val="28"/>
                <w:szCs w:val="28"/>
                <w:lang w:val="ru-RU"/>
              </w:rPr>
              <w:t>».</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3</w:t>
            </w:r>
            <w:r>
              <w:rPr>
                <w:rFonts w:cs="Times New Roman"/>
                <w:sz w:val="28"/>
                <w:szCs w:val="28"/>
                <w:lang w:val="ru-RU"/>
              </w:rPr>
              <w:t>6</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4.5.</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Форма № 4.5.</w:t>
            </w:r>
          </w:p>
          <w:p w:rsidR="001407E6" w:rsidRDefault="001407E6">
            <w:pPr>
              <w:pStyle w:val="Standard"/>
              <w:autoSpaceDE w:val="0"/>
              <w:rPr>
                <w:rFonts w:cs="Times New Roman"/>
              </w:rPr>
            </w:pPr>
            <w:r>
              <w:rPr>
                <w:rFonts w:cs="Times New Roman"/>
                <w:sz w:val="28"/>
                <w:szCs w:val="28"/>
                <w:lang w:val="ru-RU"/>
              </w:rPr>
              <w:t>«</w:t>
            </w:r>
            <w:r>
              <w:rPr>
                <w:rFonts w:ascii="Times New Roman CYR" w:hAnsi="Times New Roman CYR" w:cs="Times New Roman CYR"/>
                <w:sz w:val="28"/>
                <w:szCs w:val="28"/>
                <w:lang w:val="ru-RU"/>
              </w:rPr>
              <w:t>Запрос на представление разъяснений содержания конкурсной документации</w:t>
            </w:r>
            <w:r>
              <w:rPr>
                <w:rFonts w:cs="Times New Roman"/>
                <w:sz w:val="28"/>
                <w:szCs w:val="28"/>
                <w:lang w:val="ru-RU"/>
              </w:rPr>
              <w:t>».</w:t>
            </w:r>
          </w:p>
          <w:p w:rsidR="001407E6" w:rsidRDefault="001407E6">
            <w:pPr>
              <w:pStyle w:val="Standard"/>
              <w:autoSpaceDE w:val="0"/>
              <w:rPr>
                <w:rFonts w:ascii="Calibri" w:hAnsi="Calibri" w:cs="Calibri"/>
                <w:sz w:val="22"/>
                <w:szCs w:val="22"/>
                <w:lang w:val="ru-RU"/>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3</w:t>
            </w:r>
            <w:r>
              <w:rPr>
                <w:rFonts w:cs="Times New Roman"/>
                <w:sz w:val="28"/>
                <w:szCs w:val="28"/>
                <w:lang w:val="ru-RU"/>
              </w:rPr>
              <w:t>7</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4.6.</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Форма № 4.6.</w:t>
            </w:r>
          </w:p>
          <w:p w:rsidR="001407E6" w:rsidRDefault="001407E6">
            <w:pPr>
              <w:pStyle w:val="Standard"/>
              <w:autoSpaceDE w:val="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Конкурсное предложение участника открытого конкурса</w:t>
            </w:r>
            <w:r>
              <w:rPr>
                <w:rFonts w:cs="Times New Roman"/>
                <w:sz w:val="28"/>
                <w:szCs w:val="28"/>
                <w:lang w:val="ru-RU"/>
              </w:rPr>
              <w:t xml:space="preserve">» </w:t>
            </w:r>
            <w:proofErr w:type="gramStart"/>
            <w:r>
              <w:rPr>
                <w:rFonts w:ascii="Times New Roman CYR" w:hAnsi="Times New Roman CYR" w:cs="Times New Roman CYR"/>
                <w:sz w:val="28"/>
                <w:szCs w:val="28"/>
                <w:lang w:val="ru-RU"/>
              </w:rPr>
              <w:t>с  приложением</w:t>
            </w:r>
            <w:proofErr w:type="gramEnd"/>
            <w:r>
              <w:rPr>
                <w:rFonts w:ascii="Times New Roman CYR" w:hAnsi="Times New Roman CYR" w:cs="Times New Roman CYR"/>
                <w:sz w:val="28"/>
                <w:szCs w:val="28"/>
                <w:lang w:val="ru-RU"/>
              </w:rPr>
              <w:t>:</w:t>
            </w:r>
          </w:p>
          <w:p w:rsidR="001407E6" w:rsidRDefault="001407E6">
            <w:pPr>
              <w:pStyle w:val="Standard"/>
              <w:autoSpaceDE w:val="0"/>
              <w:rPr>
                <w:rFonts w:cs="Times New Roman"/>
              </w:rPr>
            </w:pPr>
            <w:r>
              <w:rPr>
                <w:rFonts w:cs="Times New Roman"/>
                <w:sz w:val="28"/>
                <w:szCs w:val="28"/>
                <w:lang w:val="en-US"/>
              </w:rPr>
              <w:t xml:space="preserve">№ 1 – </w:t>
            </w:r>
            <w:r>
              <w:rPr>
                <w:rFonts w:ascii="Times New Roman CYR" w:hAnsi="Times New Roman CYR" w:cs="Times New Roman CYR"/>
                <w:sz w:val="28"/>
                <w:szCs w:val="28"/>
                <w:lang w:val="ru-RU"/>
              </w:rPr>
              <w:t>форма доверенности.</w:t>
            </w:r>
          </w:p>
          <w:p w:rsidR="001407E6" w:rsidRDefault="001407E6">
            <w:pPr>
              <w:pStyle w:val="Standard"/>
              <w:autoSpaceDE w:val="0"/>
              <w:rPr>
                <w:rFonts w:ascii="Calibri" w:hAnsi="Calibri" w:cs="Calibri"/>
                <w:sz w:val="22"/>
                <w:szCs w:val="22"/>
                <w:lang w:val="en-US"/>
              </w:rPr>
            </w:pP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rPr>
            </w:pPr>
            <w:r>
              <w:rPr>
                <w:rFonts w:cs="Times New Roman"/>
                <w:sz w:val="28"/>
                <w:szCs w:val="28"/>
                <w:lang w:val="en-US"/>
              </w:rPr>
              <w:t>3</w:t>
            </w:r>
            <w:r>
              <w:rPr>
                <w:rFonts w:cs="Times New Roman"/>
                <w:sz w:val="28"/>
                <w:szCs w:val="28"/>
                <w:lang w:val="ru-RU"/>
              </w:rPr>
              <w:t>8</w:t>
            </w:r>
          </w:p>
        </w:tc>
      </w:tr>
      <w:tr w:rsidR="001407E6">
        <w:trPr>
          <w:trHeight w:val="1"/>
        </w:trPr>
        <w:tc>
          <w:tcPr>
            <w:tcW w:w="1548"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4.7.</w:t>
            </w:r>
          </w:p>
        </w:tc>
        <w:tc>
          <w:tcPr>
            <w:tcW w:w="7920" w:type="dxa"/>
            <w:shd w:val="clear" w:color="auto" w:fill="FFFFFF"/>
            <w:tcMar>
              <w:top w:w="0" w:type="dxa"/>
              <w:left w:w="108" w:type="dxa"/>
              <w:bottom w:w="0" w:type="dxa"/>
              <w:right w:w="108" w:type="dxa"/>
            </w:tcMar>
          </w:tcPr>
          <w:p w:rsidR="001407E6" w:rsidRDefault="001407E6">
            <w:pPr>
              <w:pStyle w:val="Standard"/>
              <w:autoSpaceDE w:val="0"/>
              <w:rPr>
                <w:rFonts w:cs="Times New Roman"/>
              </w:rPr>
            </w:pPr>
            <w:r>
              <w:rPr>
                <w:rFonts w:ascii="Times New Roman CYR" w:hAnsi="Times New Roman CYR" w:cs="Times New Roman CYR"/>
                <w:sz w:val="28"/>
                <w:szCs w:val="28"/>
                <w:lang w:val="ru-RU"/>
              </w:rPr>
              <w:t xml:space="preserve">Форма № 4.7. </w:t>
            </w:r>
            <w:r>
              <w:rPr>
                <w:rFonts w:cs="Times New Roman"/>
                <w:sz w:val="28"/>
                <w:szCs w:val="28"/>
                <w:lang w:val="ru-RU"/>
              </w:rPr>
              <w:t>«</w:t>
            </w:r>
            <w:r>
              <w:rPr>
                <w:rFonts w:ascii="Times New Roman CYR" w:hAnsi="Times New Roman CYR" w:cs="Times New Roman CYR"/>
                <w:sz w:val="28"/>
                <w:szCs w:val="28"/>
                <w:lang w:val="ru-RU"/>
              </w:rPr>
              <w:t>Опись документов, представляемых участником открытого конкурса для участия в открытом конкурсе</w:t>
            </w:r>
            <w:r>
              <w:rPr>
                <w:rFonts w:cs="Times New Roman"/>
                <w:sz w:val="28"/>
                <w:szCs w:val="28"/>
                <w:lang w:val="ru-RU"/>
              </w:rPr>
              <w:t>».</w:t>
            </w:r>
          </w:p>
        </w:tc>
        <w:tc>
          <w:tcPr>
            <w:tcW w:w="720" w:type="dxa"/>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ru-RU"/>
              </w:rPr>
            </w:pPr>
            <w:r>
              <w:rPr>
                <w:rFonts w:cs="Times New Roman"/>
                <w:sz w:val="28"/>
                <w:szCs w:val="28"/>
                <w:lang w:val="ru-RU"/>
              </w:rPr>
              <w:t>41</w:t>
            </w:r>
          </w:p>
        </w:tc>
      </w:tr>
    </w:tbl>
    <w:p w:rsidR="001407E6" w:rsidRPr="00E53077" w:rsidRDefault="001407E6">
      <w:pPr>
        <w:pStyle w:val="Standard"/>
        <w:autoSpaceDE w:val="0"/>
        <w:jc w:val="both"/>
        <w:rPr>
          <w:rFonts w:cs="Times New Roman"/>
          <w:b/>
          <w:bCs/>
          <w:sz w:val="28"/>
          <w:szCs w:val="28"/>
          <w:lang w:val="ru-RU"/>
        </w:rPr>
      </w:pPr>
      <w:r w:rsidRPr="00E53077">
        <w:rPr>
          <w:rFonts w:cs="Times New Roman"/>
          <w:b/>
          <w:bCs/>
          <w:sz w:val="28"/>
          <w:szCs w:val="28"/>
          <w:lang w:val="ru-RU"/>
        </w:rPr>
        <w:t>Приложения к конкурсной документации:</w:t>
      </w:r>
    </w:p>
    <w:p w:rsidR="001407E6" w:rsidRPr="00E53077" w:rsidRDefault="001407E6">
      <w:pPr>
        <w:pStyle w:val="Standard"/>
        <w:autoSpaceDE w:val="0"/>
        <w:jc w:val="both"/>
        <w:rPr>
          <w:rFonts w:cs="Times New Roman"/>
          <w:sz w:val="28"/>
          <w:szCs w:val="28"/>
          <w:lang w:val="ru-RU"/>
        </w:rPr>
      </w:pPr>
      <w:r w:rsidRPr="00E53077">
        <w:rPr>
          <w:rFonts w:cs="Times New Roman"/>
          <w:sz w:val="28"/>
          <w:szCs w:val="28"/>
          <w:lang w:val="ru-RU"/>
        </w:rPr>
        <w:t xml:space="preserve">Приложение № 1 - Перечень объектов концессионного соглашения, подлежащих </w:t>
      </w:r>
      <w:r>
        <w:rPr>
          <w:rFonts w:cs="Times New Roman"/>
          <w:sz w:val="28"/>
          <w:szCs w:val="28"/>
          <w:lang w:val="ru-RU"/>
        </w:rPr>
        <w:t>техническому перевооружению</w:t>
      </w:r>
      <w:r w:rsidRPr="00E53077">
        <w:rPr>
          <w:rFonts w:cs="Times New Roman"/>
          <w:sz w:val="28"/>
          <w:szCs w:val="28"/>
          <w:lang w:val="ru-RU"/>
        </w:rPr>
        <w:t>;</w:t>
      </w:r>
    </w:p>
    <w:p w:rsidR="001407E6" w:rsidRPr="00E53077" w:rsidRDefault="001407E6">
      <w:pPr>
        <w:pStyle w:val="Standard"/>
        <w:autoSpaceDE w:val="0"/>
        <w:jc w:val="both"/>
        <w:rPr>
          <w:rFonts w:cs="Times New Roman"/>
          <w:sz w:val="28"/>
          <w:szCs w:val="28"/>
          <w:lang w:val="ru-RU"/>
        </w:rPr>
      </w:pPr>
      <w:r w:rsidRPr="00E53077">
        <w:rPr>
          <w:rFonts w:cs="Times New Roman"/>
          <w:sz w:val="28"/>
          <w:szCs w:val="28"/>
          <w:lang w:val="ru-RU"/>
        </w:rPr>
        <w:t>Приложение № 2 – Перечень имущества, образующего единое целое с объектами концессионного соглашения</w:t>
      </w:r>
      <w:r>
        <w:rPr>
          <w:rFonts w:cs="Times New Roman"/>
          <w:sz w:val="28"/>
          <w:szCs w:val="28"/>
          <w:lang w:val="ru-RU"/>
        </w:rPr>
        <w:t xml:space="preserve"> и (или) предназначенного для использования по общему назначению</w:t>
      </w:r>
      <w:r w:rsidRPr="00E53077">
        <w:rPr>
          <w:rFonts w:cs="Times New Roman"/>
          <w:sz w:val="28"/>
          <w:szCs w:val="28"/>
          <w:lang w:val="ru-RU"/>
        </w:rPr>
        <w:t>;</w:t>
      </w:r>
    </w:p>
    <w:p w:rsidR="001407E6" w:rsidRPr="00AB7199" w:rsidRDefault="001407E6">
      <w:pPr>
        <w:pStyle w:val="Standard"/>
        <w:autoSpaceDE w:val="0"/>
        <w:jc w:val="both"/>
        <w:rPr>
          <w:rFonts w:cs="Times New Roman"/>
          <w:sz w:val="28"/>
          <w:szCs w:val="28"/>
          <w:lang w:val="ru-RU"/>
        </w:rPr>
      </w:pPr>
      <w:r w:rsidRPr="00AB7199">
        <w:rPr>
          <w:rFonts w:cs="Times New Roman"/>
          <w:sz w:val="28"/>
          <w:szCs w:val="28"/>
          <w:lang w:val="ru-RU"/>
        </w:rPr>
        <w:t xml:space="preserve">Приложение № 3 - Техническое описание объектов концессионного </w:t>
      </w:r>
      <w:r w:rsidRPr="00AB7199">
        <w:rPr>
          <w:rFonts w:cs="Times New Roman"/>
          <w:sz w:val="28"/>
          <w:szCs w:val="28"/>
          <w:lang w:val="ru-RU"/>
        </w:rPr>
        <w:lastRenderedPageBreak/>
        <w:t>соглашения;</w:t>
      </w:r>
    </w:p>
    <w:p w:rsidR="001407E6" w:rsidRPr="00AB7199" w:rsidRDefault="001407E6">
      <w:pPr>
        <w:pStyle w:val="Standard"/>
        <w:autoSpaceDE w:val="0"/>
        <w:jc w:val="both"/>
        <w:rPr>
          <w:rFonts w:cs="Times New Roman"/>
          <w:sz w:val="28"/>
          <w:szCs w:val="28"/>
          <w:lang w:val="ru-RU"/>
        </w:rPr>
      </w:pPr>
      <w:r w:rsidRPr="00AB7199">
        <w:rPr>
          <w:rFonts w:cs="Times New Roman"/>
          <w:sz w:val="28"/>
          <w:szCs w:val="28"/>
          <w:lang w:val="ru-RU"/>
        </w:rPr>
        <w:t xml:space="preserve">Приложение № 4 </w:t>
      </w:r>
      <w:r>
        <w:rPr>
          <w:rFonts w:cs="Times New Roman"/>
          <w:sz w:val="28"/>
          <w:szCs w:val="28"/>
          <w:lang w:val="ru-RU"/>
        </w:rPr>
        <w:t>–</w:t>
      </w:r>
      <w:r w:rsidRPr="00AB7199">
        <w:rPr>
          <w:rFonts w:cs="Times New Roman"/>
          <w:sz w:val="28"/>
          <w:szCs w:val="28"/>
          <w:lang w:val="ru-RU"/>
        </w:rPr>
        <w:t xml:space="preserve"> </w:t>
      </w:r>
      <w:r>
        <w:rPr>
          <w:rFonts w:cs="Times New Roman"/>
          <w:sz w:val="28"/>
          <w:szCs w:val="28"/>
          <w:lang w:val="ru-RU"/>
        </w:rPr>
        <w:t>Перечень земельных участков, передаваемых концессионеру в аренду;</w:t>
      </w:r>
    </w:p>
    <w:p w:rsidR="001407E6" w:rsidRPr="00AB7199" w:rsidRDefault="001407E6">
      <w:pPr>
        <w:pStyle w:val="Standard"/>
        <w:autoSpaceDE w:val="0"/>
        <w:jc w:val="both"/>
        <w:rPr>
          <w:rFonts w:cs="Times New Roman"/>
          <w:sz w:val="28"/>
          <w:szCs w:val="28"/>
          <w:lang w:val="ru-RU"/>
        </w:rPr>
      </w:pPr>
      <w:r w:rsidRPr="00AB7199">
        <w:rPr>
          <w:rFonts w:cs="Times New Roman"/>
          <w:sz w:val="28"/>
          <w:szCs w:val="28"/>
          <w:lang w:val="ru-RU"/>
        </w:rPr>
        <w:t>Приложение № 5 – Перечень документов, относящихся к объектам концессионного соглашения</w:t>
      </w:r>
      <w:r>
        <w:rPr>
          <w:rFonts w:cs="Times New Roman"/>
          <w:sz w:val="28"/>
          <w:szCs w:val="28"/>
          <w:lang w:val="ru-RU"/>
        </w:rPr>
        <w:t>;</w:t>
      </w:r>
    </w:p>
    <w:p w:rsidR="001407E6" w:rsidRDefault="001407E6">
      <w:pPr>
        <w:pStyle w:val="Standard"/>
        <w:autoSpaceDE w:val="0"/>
        <w:jc w:val="both"/>
        <w:rPr>
          <w:rFonts w:cs="Times New Roman"/>
          <w:sz w:val="28"/>
          <w:szCs w:val="28"/>
          <w:lang w:val="ru-RU"/>
        </w:rPr>
      </w:pPr>
      <w:r w:rsidRPr="00AB7199">
        <w:rPr>
          <w:rFonts w:cs="Times New Roman"/>
          <w:sz w:val="28"/>
          <w:szCs w:val="28"/>
          <w:lang w:val="ru-RU"/>
        </w:rPr>
        <w:t xml:space="preserve">Приложение № 6 – </w:t>
      </w:r>
      <w:r>
        <w:rPr>
          <w:rFonts w:cs="Times New Roman"/>
          <w:sz w:val="28"/>
          <w:szCs w:val="28"/>
          <w:lang w:val="ru-RU"/>
        </w:rPr>
        <w:t>Критерии открытого конкурса и их параметры</w:t>
      </w:r>
      <w:r w:rsidRPr="00AB7199">
        <w:rPr>
          <w:rFonts w:cs="Times New Roman"/>
          <w:sz w:val="28"/>
          <w:szCs w:val="28"/>
          <w:lang w:val="ru-RU"/>
        </w:rPr>
        <w:t>;</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 xml:space="preserve">Приложение № </w:t>
      </w:r>
      <w:r>
        <w:rPr>
          <w:rFonts w:cs="Times New Roman"/>
          <w:sz w:val="28"/>
          <w:szCs w:val="28"/>
          <w:lang w:val="ru-RU"/>
        </w:rPr>
        <w:t>6</w:t>
      </w:r>
      <w:r w:rsidRPr="00AB7199">
        <w:rPr>
          <w:rFonts w:cs="Times New Roman"/>
          <w:sz w:val="28"/>
          <w:szCs w:val="28"/>
          <w:lang w:val="ru-RU"/>
        </w:rPr>
        <w:t>.1. – Температурный график</w:t>
      </w:r>
      <w:r>
        <w:rPr>
          <w:rFonts w:cs="Times New Roman"/>
          <w:sz w:val="28"/>
          <w:szCs w:val="28"/>
          <w:lang w:val="ru-RU"/>
        </w:rPr>
        <w:t xml:space="preserve"> тепловых сетей на отопительный сезон;</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7 –</w:t>
      </w:r>
      <w:r>
        <w:rPr>
          <w:rFonts w:cs="Times New Roman"/>
          <w:sz w:val="28"/>
          <w:szCs w:val="28"/>
          <w:lang w:val="ru-RU"/>
        </w:rPr>
        <w:t xml:space="preserve"> Проект концессионного соглашения в отношении объектов </w:t>
      </w:r>
      <w:proofErr w:type="gramStart"/>
      <w:r>
        <w:rPr>
          <w:rFonts w:cs="Times New Roman"/>
          <w:sz w:val="28"/>
          <w:szCs w:val="28"/>
          <w:lang w:val="ru-RU"/>
        </w:rPr>
        <w:t xml:space="preserve">теплоснабжения </w:t>
      </w:r>
      <w:r w:rsidR="005A1B6B">
        <w:rPr>
          <w:rFonts w:cs="Times New Roman"/>
          <w:sz w:val="28"/>
          <w:szCs w:val="28"/>
          <w:lang w:val="ru-RU"/>
        </w:rPr>
        <w:t xml:space="preserve"> сельского</w:t>
      </w:r>
      <w:proofErr w:type="gramEnd"/>
      <w:r w:rsidR="005A1B6B">
        <w:rPr>
          <w:rFonts w:cs="Times New Roman"/>
          <w:sz w:val="28"/>
          <w:szCs w:val="28"/>
          <w:lang w:val="ru-RU"/>
        </w:rPr>
        <w:t xml:space="preserve"> поселения Масленниково муниципального района Хворостнский Самарской области;</w:t>
      </w:r>
    </w:p>
    <w:p w:rsidR="001407E6" w:rsidRPr="00AB7199" w:rsidRDefault="001407E6" w:rsidP="008A6E2E">
      <w:pPr>
        <w:pStyle w:val="Standard"/>
        <w:autoSpaceDE w:val="0"/>
        <w:jc w:val="both"/>
        <w:rPr>
          <w:rFonts w:cs="Times New Roman"/>
          <w:sz w:val="28"/>
          <w:szCs w:val="28"/>
          <w:lang w:val="ru-RU"/>
        </w:rPr>
      </w:pPr>
      <w:r w:rsidRPr="00AB7199">
        <w:rPr>
          <w:rFonts w:cs="Times New Roman"/>
          <w:sz w:val="28"/>
          <w:szCs w:val="28"/>
          <w:lang w:val="ru-RU"/>
        </w:rPr>
        <w:t>Приложение № 8</w:t>
      </w:r>
      <w:r>
        <w:rPr>
          <w:rFonts w:cs="Times New Roman"/>
          <w:sz w:val="28"/>
          <w:szCs w:val="28"/>
          <w:lang w:val="ru-RU"/>
        </w:rPr>
        <w:t xml:space="preserve"> – </w:t>
      </w:r>
      <w:r w:rsidRPr="00AB7199">
        <w:rPr>
          <w:rFonts w:cs="Times New Roman"/>
          <w:sz w:val="28"/>
          <w:szCs w:val="28"/>
          <w:lang w:val="ru-RU"/>
        </w:rPr>
        <w:t>Техническое задание на разработку инвестиционной программы;</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9 –</w:t>
      </w:r>
      <w:r>
        <w:rPr>
          <w:rFonts w:cs="Times New Roman"/>
          <w:sz w:val="28"/>
          <w:szCs w:val="28"/>
          <w:lang w:val="ru-RU"/>
        </w:rPr>
        <w:t xml:space="preserve"> Размер неподконтрольных расходов на объектах теплоснабжения;</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10 –</w:t>
      </w:r>
      <w:r>
        <w:rPr>
          <w:rFonts w:cs="Times New Roman"/>
          <w:sz w:val="28"/>
          <w:szCs w:val="28"/>
          <w:lang w:val="ru-RU"/>
        </w:rPr>
        <w:t xml:space="preserve"> </w:t>
      </w:r>
      <w:r w:rsidRPr="00AB7199">
        <w:rPr>
          <w:rFonts w:cs="Times New Roman"/>
          <w:sz w:val="28"/>
          <w:szCs w:val="28"/>
          <w:lang w:val="ru-RU"/>
        </w:rPr>
        <w:t>Объем полезного отпуска тепловой энергии</w:t>
      </w:r>
      <w:r>
        <w:rPr>
          <w:rFonts w:cs="Times New Roman"/>
          <w:sz w:val="28"/>
          <w:szCs w:val="28"/>
          <w:lang w:val="ru-RU"/>
        </w:rPr>
        <w:t>;</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11 –</w:t>
      </w:r>
      <w:r>
        <w:rPr>
          <w:rFonts w:cs="Times New Roman"/>
          <w:sz w:val="28"/>
          <w:szCs w:val="28"/>
          <w:lang w:val="ru-RU"/>
        </w:rPr>
        <w:t xml:space="preserve"> </w:t>
      </w:r>
      <w:r w:rsidRPr="00AB7199">
        <w:rPr>
          <w:rFonts w:cs="Times New Roman"/>
          <w:sz w:val="28"/>
          <w:szCs w:val="28"/>
          <w:lang w:val="ru-RU"/>
        </w:rPr>
        <w:t xml:space="preserve">Отчет </w:t>
      </w:r>
      <w:r>
        <w:rPr>
          <w:rFonts w:cs="Times New Roman"/>
          <w:sz w:val="28"/>
          <w:szCs w:val="28"/>
          <w:lang w:val="ru-RU"/>
        </w:rPr>
        <w:t>обследования состояния имущества</w:t>
      </w:r>
      <w:r w:rsidRPr="00AB7199">
        <w:rPr>
          <w:rFonts w:cs="Times New Roman"/>
          <w:sz w:val="28"/>
          <w:szCs w:val="28"/>
          <w:lang w:val="ru-RU"/>
        </w:rPr>
        <w:t xml:space="preserve"> объектов концессионного соглашения;</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12 –</w:t>
      </w:r>
      <w:r w:rsidRPr="008A6E2E">
        <w:rPr>
          <w:rFonts w:cs="Times New Roman"/>
          <w:sz w:val="28"/>
          <w:szCs w:val="28"/>
          <w:lang w:val="ru-RU"/>
        </w:rPr>
        <w:t xml:space="preserve"> </w:t>
      </w:r>
      <w:r w:rsidRPr="00AB7199">
        <w:rPr>
          <w:rFonts w:cs="Times New Roman"/>
          <w:sz w:val="28"/>
          <w:szCs w:val="28"/>
          <w:lang w:val="ru-RU"/>
        </w:rPr>
        <w:t>Прогноз объема полезного отпуска тепловой энергии;</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Приложение № 13 –</w:t>
      </w:r>
      <w:r>
        <w:rPr>
          <w:rFonts w:cs="Times New Roman"/>
          <w:sz w:val="28"/>
          <w:szCs w:val="28"/>
          <w:lang w:val="ru-RU"/>
        </w:rPr>
        <w:t xml:space="preserve"> </w:t>
      </w:r>
      <w:r w:rsidRPr="00AB7199">
        <w:rPr>
          <w:rFonts w:cs="Times New Roman"/>
          <w:sz w:val="28"/>
          <w:szCs w:val="28"/>
          <w:lang w:val="ru-RU"/>
        </w:rPr>
        <w:t>Прогноз цен на энергетические ресурсы;</w:t>
      </w:r>
    </w:p>
    <w:p w:rsidR="001407E6" w:rsidRPr="00AB7199" w:rsidRDefault="001407E6" w:rsidP="008A6E2E">
      <w:pPr>
        <w:pStyle w:val="Standard"/>
        <w:autoSpaceDE w:val="0"/>
        <w:jc w:val="both"/>
        <w:rPr>
          <w:rFonts w:cs="Times New Roman"/>
          <w:sz w:val="28"/>
          <w:szCs w:val="28"/>
          <w:lang w:val="ru-RU"/>
        </w:rPr>
      </w:pPr>
      <w:r w:rsidRPr="00AB7199">
        <w:rPr>
          <w:rFonts w:cs="Times New Roman"/>
          <w:sz w:val="28"/>
          <w:szCs w:val="28"/>
          <w:lang w:val="ru-RU"/>
        </w:rPr>
        <w:t>Приложение № 14 – Сведения о ценах на энергетические ресурсы;</w:t>
      </w:r>
    </w:p>
    <w:p w:rsidR="001407E6" w:rsidRDefault="001407E6" w:rsidP="00AB7199">
      <w:pPr>
        <w:pStyle w:val="Standard"/>
        <w:autoSpaceDE w:val="0"/>
        <w:jc w:val="both"/>
        <w:rPr>
          <w:rFonts w:cs="Times New Roman"/>
          <w:sz w:val="28"/>
          <w:szCs w:val="28"/>
          <w:lang w:val="ru-RU"/>
        </w:rPr>
      </w:pPr>
      <w:r w:rsidRPr="00AB7199">
        <w:rPr>
          <w:rFonts w:cs="Times New Roman"/>
          <w:sz w:val="28"/>
          <w:szCs w:val="28"/>
          <w:lang w:val="ru-RU"/>
        </w:rPr>
        <w:t xml:space="preserve">Приложение № 15 -  </w:t>
      </w:r>
      <w:r>
        <w:rPr>
          <w:rFonts w:cs="Times New Roman"/>
          <w:sz w:val="28"/>
          <w:szCs w:val="28"/>
          <w:lang w:val="ru-RU"/>
        </w:rPr>
        <w:t xml:space="preserve">Потери и удельное потребление энергоресурсов на выработку 1 </w:t>
      </w:r>
      <w:proofErr w:type="gramStart"/>
      <w:r>
        <w:rPr>
          <w:rFonts w:cs="Times New Roman"/>
          <w:sz w:val="28"/>
          <w:szCs w:val="28"/>
          <w:lang w:val="ru-RU"/>
        </w:rPr>
        <w:t>Гкал.;</w:t>
      </w:r>
      <w:proofErr w:type="gramEnd"/>
    </w:p>
    <w:p w:rsidR="001407E6" w:rsidRPr="00AB7199" w:rsidRDefault="001407E6" w:rsidP="001B3F5D">
      <w:pPr>
        <w:pStyle w:val="Standard"/>
        <w:autoSpaceDE w:val="0"/>
        <w:jc w:val="both"/>
        <w:rPr>
          <w:rFonts w:cs="Times New Roman"/>
          <w:sz w:val="28"/>
          <w:szCs w:val="28"/>
          <w:lang w:val="ru-RU"/>
        </w:rPr>
      </w:pPr>
      <w:r w:rsidRPr="00AB7199">
        <w:rPr>
          <w:rFonts w:cs="Times New Roman"/>
          <w:sz w:val="28"/>
          <w:szCs w:val="28"/>
          <w:lang w:val="ru-RU"/>
        </w:rPr>
        <w:t>Приложение № 16 – Прогноз потребления тепловой энергии;</w:t>
      </w:r>
    </w:p>
    <w:p w:rsidR="001407E6" w:rsidRPr="00AB7199" w:rsidRDefault="001407E6" w:rsidP="001B3F5D">
      <w:pPr>
        <w:pStyle w:val="Standard"/>
        <w:autoSpaceDE w:val="0"/>
        <w:jc w:val="both"/>
        <w:rPr>
          <w:rFonts w:cs="Times New Roman"/>
          <w:sz w:val="28"/>
          <w:szCs w:val="28"/>
          <w:lang w:val="ru-RU"/>
        </w:rPr>
      </w:pPr>
      <w:r w:rsidRPr="00AB7199">
        <w:rPr>
          <w:rFonts w:cs="Times New Roman"/>
          <w:sz w:val="28"/>
          <w:szCs w:val="28"/>
          <w:lang w:val="ru-RU"/>
        </w:rPr>
        <w:t xml:space="preserve">Приложение № 17 – </w:t>
      </w:r>
      <w:r w:rsidR="00A20079">
        <w:rPr>
          <w:rFonts w:cs="Times New Roman"/>
          <w:sz w:val="28"/>
          <w:szCs w:val="28"/>
          <w:lang w:val="ru-RU"/>
        </w:rPr>
        <w:t>Схемы расположения объектов теплоснабжения</w:t>
      </w:r>
      <w:r>
        <w:rPr>
          <w:rFonts w:cs="Times New Roman"/>
          <w:sz w:val="28"/>
          <w:szCs w:val="28"/>
          <w:lang w:val="ru-RU"/>
        </w:rPr>
        <w:t>;</w:t>
      </w:r>
    </w:p>
    <w:p w:rsidR="001407E6" w:rsidRDefault="001407E6" w:rsidP="001B3F5D">
      <w:pPr>
        <w:pStyle w:val="Standard"/>
        <w:autoSpaceDE w:val="0"/>
        <w:jc w:val="both"/>
        <w:rPr>
          <w:rFonts w:cs="Times New Roman"/>
          <w:sz w:val="28"/>
          <w:szCs w:val="28"/>
          <w:lang w:val="ru-RU"/>
        </w:rPr>
      </w:pPr>
      <w:r w:rsidRPr="00AB7199">
        <w:rPr>
          <w:rFonts w:cs="Times New Roman"/>
          <w:sz w:val="28"/>
          <w:szCs w:val="28"/>
          <w:lang w:val="ru-RU"/>
        </w:rPr>
        <w:t>Приложение № 18 –</w:t>
      </w:r>
      <w:r w:rsidRPr="001B3F5D">
        <w:rPr>
          <w:rFonts w:cs="Times New Roman"/>
          <w:sz w:val="28"/>
          <w:szCs w:val="28"/>
          <w:lang w:val="ru-RU"/>
        </w:rPr>
        <w:t xml:space="preserve"> </w:t>
      </w:r>
      <w:r w:rsidRPr="00AB7199">
        <w:rPr>
          <w:rFonts w:cs="Times New Roman"/>
          <w:sz w:val="28"/>
          <w:szCs w:val="28"/>
          <w:lang w:val="ru-RU"/>
        </w:rPr>
        <w:t>Схемы теплоснабжения</w:t>
      </w:r>
      <w:r>
        <w:rPr>
          <w:rFonts w:cs="Times New Roman"/>
          <w:sz w:val="28"/>
          <w:szCs w:val="28"/>
          <w:lang w:val="ru-RU"/>
        </w:rPr>
        <w:t>.</w:t>
      </w:r>
    </w:p>
    <w:p w:rsidR="00A20079" w:rsidRPr="00AB7199" w:rsidRDefault="00A20079" w:rsidP="001B3F5D">
      <w:pPr>
        <w:pStyle w:val="Standard"/>
        <w:autoSpaceDE w:val="0"/>
        <w:jc w:val="both"/>
        <w:rPr>
          <w:rFonts w:cs="Times New Roman"/>
          <w:sz w:val="28"/>
          <w:szCs w:val="28"/>
          <w:lang w:val="ru-RU"/>
        </w:rPr>
      </w:pPr>
      <w:r>
        <w:rPr>
          <w:rFonts w:cs="Times New Roman"/>
          <w:sz w:val="28"/>
          <w:szCs w:val="28"/>
          <w:lang w:val="ru-RU"/>
        </w:rPr>
        <w:t>Приложение №19 – Бухгалтерская отчетность.</w:t>
      </w:r>
    </w:p>
    <w:p w:rsidR="001407E6" w:rsidRDefault="001407E6" w:rsidP="00AB7199">
      <w:pPr>
        <w:pStyle w:val="Standard"/>
        <w:autoSpaceDE w:val="0"/>
        <w:jc w:val="both"/>
        <w:rPr>
          <w:rFonts w:cs="Times New Roman"/>
          <w:sz w:val="28"/>
          <w:szCs w:val="28"/>
          <w:lang w:val="ru-RU"/>
        </w:rPr>
      </w:pPr>
    </w:p>
    <w:p w:rsidR="001407E6" w:rsidRPr="00AB7199" w:rsidRDefault="001407E6" w:rsidP="00AB7199">
      <w:pPr>
        <w:pStyle w:val="Standard"/>
        <w:autoSpaceDE w:val="0"/>
        <w:jc w:val="both"/>
        <w:rPr>
          <w:rFonts w:cs="Times New Roman"/>
          <w:sz w:val="28"/>
          <w:szCs w:val="28"/>
          <w:lang w:val="ru-RU"/>
        </w:rPr>
      </w:pPr>
    </w:p>
    <w:p w:rsidR="001407E6" w:rsidRPr="00AB7199"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color w:val="FF0000"/>
          <w:sz w:val="28"/>
          <w:szCs w:val="28"/>
          <w:lang w:val="ru-RU"/>
        </w:rPr>
      </w:pPr>
    </w:p>
    <w:p w:rsidR="001407E6" w:rsidRDefault="001407E6">
      <w:pPr>
        <w:pStyle w:val="Standard"/>
        <w:autoSpaceDE w:val="0"/>
        <w:jc w:val="both"/>
        <w:rPr>
          <w:rFonts w:ascii="Times New Roman CYR" w:hAnsi="Times New Roman CYR" w:cs="Times New Roman CYR"/>
          <w:color w:val="FF0000"/>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both"/>
        <w:rPr>
          <w:rFonts w:ascii="Calibri" w:hAnsi="Calibri" w:cs="Calibri"/>
          <w:sz w:val="28"/>
          <w:szCs w:val="28"/>
          <w:lang w:val="ru-RU"/>
        </w:rPr>
      </w:pP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Раздел I. Условия проведения открытого конкурса</w:t>
      </w:r>
    </w:p>
    <w:p w:rsidR="001407E6" w:rsidRDefault="001407E6">
      <w:pPr>
        <w:pStyle w:val="Standard"/>
        <w:autoSpaceDE w:val="0"/>
        <w:jc w:val="both"/>
        <w:rPr>
          <w:rFonts w:cs="Times New Roman"/>
          <w:sz w:val="28"/>
          <w:szCs w:val="28"/>
          <w:lang w:val="ru-RU"/>
        </w:rPr>
      </w:pPr>
    </w:p>
    <w:p w:rsidR="001407E6" w:rsidRDefault="001407E6">
      <w:pPr>
        <w:pStyle w:val="Standard"/>
        <w:autoSpaceDE w:val="0"/>
        <w:ind w:firstLine="708"/>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Предмет открытого конкурса.</w:t>
      </w:r>
    </w:p>
    <w:p w:rsidR="005A1B6B" w:rsidRPr="005A1B6B" w:rsidRDefault="001407E6" w:rsidP="005A1B6B">
      <w:pPr>
        <w:ind w:left="-108" w:firstLine="180"/>
        <w:jc w:val="right"/>
        <w:rPr>
          <w:sz w:val="28"/>
          <w:szCs w:val="28"/>
          <w:lang w:val="ru-RU"/>
        </w:rPr>
      </w:pPr>
      <w:r>
        <w:rPr>
          <w:rFonts w:ascii="Times New Roman CYR" w:hAnsi="Times New Roman CYR" w:cs="Times New Roman CYR"/>
          <w:color w:val="000000"/>
          <w:sz w:val="28"/>
          <w:szCs w:val="28"/>
          <w:lang w:val="ru-RU"/>
        </w:rPr>
        <w:t>В соо</w:t>
      </w:r>
      <w:r w:rsidR="00CA3C50">
        <w:rPr>
          <w:rFonts w:ascii="Times New Roman CYR" w:hAnsi="Times New Roman CYR" w:cs="Times New Roman CYR"/>
          <w:color w:val="000000"/>
          <w:sz w:val="28"/>
          <w:szCs w:val="28"/>
          <w:lang w:val="ru-RU"/>
        </w:rPr>
        <w:t>тветствии с постановлением Администрации</w:t>
      </w:r>
      <w:r>
        <w:rPr>
          <w:rFonts w:ascii="Times New Roman CYR" w:hAnsi="Times New Roman CYR" w:cs="Times New Roman CYR"/>
          <w:color w:val="000000"/>
          <w:sz w:val="28"/>
          <w:szCs w:val="28"/>
          <w:lang w:val="ru-RU"/>
        </w:rPr>
        <w:t xml:space="preserve"> </w:t>
      </w:r>
      <w:r w:rsidR="00CA6E8C">
        <w:rPr>
          <w:rFonts w:ascii="Times New Roman CYR" w:hAnsi="Times New Roman CYR" w:cs="Times New Roman CYR"/>
          <w:color w:val="000000"/>
          <w:sz w:val="28"/>
          <w:szCs w:val="28"/>
          <w:lang w:val="ru-RU"/>
        </w:rPr>
        <w:t xml:space="preserve"> </w:t>
      </w:r>
      <w:r w:rsidR="005A1B6B">
        <w:rPr>
          <w:rFonts w:ascii="Times New Roman CYR" w:hAnsi="Times New Roman CYR" w:cs="Times New Roman CYR"/>
          <w:color w:val="000000"/>
          <w:sz w:val="28"/>
          <w:szCs w:val="28"/>
          <w:lang w:val="ru-RU"/>
        </w:rPr>
        <w:t xml:space="preserve"> сельского поселения Масленниково муниципального района Хворостянский Самарской</w:t>
      </w:r>
      <w:r w:rsidR="00BA403E">
        <w:rPr>
          <w:rFonts w:ascii="Times New Roman CYR" w:hAnsi="Times New Roman CYR" w:cs="Times New Roman CYR"/>
          <w:color w:val="000000"/>
          <w:sz w:val="28"/>
          <w:szCs w:val="28"/>
          <w:lang w:val="ru-RU"/>
        </w:rPr>
        <w:t xml:space="preserve"> области от 15 декабря 2015г. № 88</w:t>
      </w:r>
      <w:r w:rsidR="005A1B6B" w:rsidRPr="005A1B6B">
        <w:rPr>
          <w:sz w:val="28"/>
          <w:szCs w:val="28"/>
        </w:rPr>
        <w:t xml:space="preserve"> </w:t>
      </w:r>
      <w:r w:rsidR="005A1B6B">
        <w:rPr>
          <w:sz w:val="28"/>
          <w:szCs w:val="28"/>
          <w:lang w:val="ru-RU"/>
        </w:rPr>
        <w:t>«</w:t>
      </w:r>
      <w:r w:rsidR="005A1B6B">
        <w:rPr>
          <w:sz w:val="28"/>
          <w:szCs w:val="28"/>
        </w:rPr>
        <w:t>О проведении открытого конкурса на право заключения концессионного соглашения в отношении объектов теплоснабжения сельского поселения Масленниково муниципального района Хворостянский Самарской области</w:t>
      </w:r>
      <w:r w:rsidR="005A1B6B">
        <w:rPr>
          <w:sz w:val="28"/>
          <w:szCs w:val="28"/>
          <w:lang w:val="ru-RU"/>
        </w:rPr>
        <w:t>»</w:t>
      </w:r>
    </w:p>
    <w:p w:rsidR="001407E6" w:rsidRDefault="005A1B6B">
      <w:pPr>
        <w:pStyle w:val="Standard"/>
        <w:autoSpaceDE w:val="0"/>
        <w:ind w:firstLine="708"/>
        <w:jc w:val="both"/>
        <w:rPr>
          <w:rFonts w:cs="Times New Roman"/>
        </w:rPr>
      </w:pPr>
      <w:r>
        <w:rPr>
          <w:rFonts w:ascii="Times New Roman CYR" w:hAnsi="Times New Roman CYR" w:cs="Times New Roman CYR"/>
          <w:color w:val="000000"/>
          <w:sz w:val="28"/>
          <w:szCs w:val="28"/>
          <w:lang w:val="ru-RU"/>
        </w:rPr>
        <w:t xml:space="preserve"> </w:t>
      </w:r>
      <w:r w:rsidR="001407E6">
        <w:rPr>
          <w:rFonts w:ascii="Times New Roman CYR" w:hAnsi="Times New Roman CYR" w:cs="Times New Roman CYR"/>
          <w:sz w:val="28"/>
          <w:szCs w:val="28"/>
          <w:lang w:val="ru-RU"/>
        </w:rPr>
        <w:t>, предметом открытого конкурса является право заключить концессионное соглашени</w:t>
      </w:r>
      <w:r>
        <w:rPr>
          <w:rFonts w:ascii="Times New Roman CYR" w:hAnsi="Times New Roman CYR" w:cs="Times New Roman CYR"/>
          <w:sz w:val="28"/>
          <w:szCs w:val="28"/>
          <w:lang w:val="ru-RU"/>
        </w:rPr>
        <w:t>е в отношении имущества</w:t>
      </w:r>
      <w:r w:rsidR="00E97FDE">
        <w:rPr>
          <w:rFonts w:ascii="Times New Roman CYR" w:hAnsi="Times New Roman CYR" w:cs="Times New Roman CYR"/>
          <w:sz w:val="28"/>
          <w:szCs w:val="28"/>
          <w:lang w:val="ru-RU"/>
        </w:rPr>
        <w:t xml:space="preserve"> – объектов теплоснабжения</w:t>
      </w:r>
      <w:r>
        <w:rPr>
          <w:rFonts w:ascii="Times New Roman CYR" w:hAnsi="Times New Roman CYR" w:cs="Times New Roman CYR"/>
          <w:sz w:val="28"/>
          <w:szCs w:val="28"/>
          <w:lang w:val="ru-RU"/>
        </w:rPr>
        <w:t xml:space="preserve"> сельского поселения Масленниково</w:t>
      </w:r>
      <w:r w:rsidR="001407E6">
        <w:rPr>
          <w:rFonts w:ascii="Times New Roman CYR" w:hAnsi="Times New Roman CYR" w:cs="Times New Roman CYR"/>
          <w:sz w:val="28"/>
          <w:szCs w:val="28"/>
          <w:lang w:val="ru-RU"/>
        </w:rPr>
        <w:t xml:space="preserve"> Самар</w:t>
      </w:r>
      <w:r w:rsidR="00E97FDE">
        <w:rPr>
          <w:rFonts w:ascii="Times New Roman CYR" w:hAnsi="Times New Roman CYR" w:cs="Times New Roman CYR"/>
          <w:sz w:val="28"/>
          <w:szCs w:val="28"/>
          <w:lang w:val="ru-RU"/>
        </w:rPr>
        <w:t>ской области</w:t>
      </w:r>
      <w:r w:rsidR="001407E6">
        <w:rPr>
          <w:rFonts w:ascii="Times New Roman CYR" w:hAnsi="Times New Roman CYR" w:cs="Times New Roman CYR"/>
          <w:sz w:val="28"/>
          <w:szCs w:val="28"/>
          <w:lang w:val="ru-RU"/>
        </w:rPr>
        <w:t>, указанных в приложениях № 1 и 2 к настоящей конкурсной документации (далее – объекты).</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Концессионное соглашение предусматривает</w:t>
      </w:r>
      <w:r>
        <w:rPr>
          <w:rFonts w:ascii="Times New Roman CYR" w:hAnsi="Times New Roman CYR" w:cs="Times New Roman CYR"/>
          <w:sz w:val="28"/>
          <w:szCs w:val="28"/>
          <w:lang w:val="ru-RU"/>
        </w:rPr>
        <w:t xml:space="preserve"> реконструкцию объектов для обеспечения бесперебойного и качественного пред</w:t>
      </w:r>
      <w:r w:rsidR="00E97FDE">
        <w:rPr>
          <w:rFonts w:ascii="Times New Roman CYR" w:hAnsi="Times New Roman CYR" w:cs="Times New Roman CYR"/>
          <w:sz w:val="28"/>
          <w:szCs w:val="28"/>
          <w:lang w:val="ru-RU"/>
        </w:rPr>
        <w:t>оставления потребителям сельского поселения Масленниково</w:t>
      </w:r>
      <w:r>
        <w:rPr>
          <w:rFonts w:ascii="Times New Roman CYR" w:hAnsi="Times New Roman CYR" w:cs="Times New Roman CYR"/>
          <w:sz w:val="28"/>
          <w:szCs w:val="28"/>
          <w:lang w:val="ru-RU"/>
        </w:rPr>
        <w:t xml:space="preserve"> Самарской </w:t>
      </w:r>
      <w:proofErr w:type="gramStart"/>
      <w:r>
        <w:rPr>
          <w:rFonts w:ascii="Times New Roman CYR" w:hAnsi="Times New Roman CYR" w:cs="Times New Roman CYR"/>
          <w:sz w:val="28"/>
          <w:szCs w:val="28"/>
          <w:lang w:val="ru-RU"/>
        </w:rPr>
        <w:t>области  услуг</w:t>
      </w:r>
      <w:proofErr w:type="gramEnd"/>
      <w:r>
        <w:rPr>
          <w:rFonts w:ascii="Times New Roman CYR" w:hAnsi="Times New Roman CYR" w:cs="Times New Roman CYR"/>
          <w:sz w:val="28"/>
          <w:szCs w:val="28"/>
          <w:lang w:val="ru-RU"/>
        </w:rPr>
        <w:t xml:space="preserve"> по теплоснабжению.</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По смыслу п. 3 ст. 3 </w:t>
      </w:r>
      <w:r>
        <w:rPr>
          <w:rFonts w:cs="Times New Roman"/>
          <w:sz w:val="28"/>
          <w:szCs w:val="28"/>
        </w:rPr>
        <w:t>Федеральн</w:t>
      </w:r>
      <w:r>
        <w:rPr>
          <w:rFonts w:cs="Times New Roman"/>
          <w:sz w:val="28"/>
          <w:szCs w:val="28"/>
          <w:lang w:val="ru-RU"/>
        </w:rPr>
        <w:t>ого</w:t>
      </w:r>
      <w:r>
        <w:rPr>
          <w:rFonts w:cs="Times New Roman"/>
          <w:sz w:val="28"/>
          <w:szCs w:val="28"/>
        </w:rPr>
        <w:t xml:space="preserve"> закон</w:t>
      </w:r>
      <w:r>
        <w:rPr>
          <w:rFonts w:cs="Times New Roman"/>
          <w:sz w:val="28"/>
          <w:szCs w:val="28"/>
          <w:lang w:val="ru-RU"/>
        </w:rPr>
        <w:t>а</w:t>
      </w:r>
      <w:r>
        <w:rPr>
          <w:rFonts w:cs="Times New Roman"/>
          <w:sz w:val="28"/>
          <w:szCs w:val="28"/>
        </w:rPr>
        <w:t xml:space="preserve"> от 21.07.2005 N 115-ФЗ "О концессионных соглашениях" (</w:t>
      </w:r>
      <w:r>
        <w:rPr>
          <w:rFonts w:cs="Times New Roman"/>
          <w:sz w:val="28"/>
          <w:szCs w:val="28"/>
          <w:lang w:val="ru-RU"/>
        </w:rPr>
        <w:t xml:space="preserve">далее - </w:t>
      </w:r>
      <w:r>
        <w:rPr>
          <w:rFonts w:ascii="Times New Roman CYR" w:hAnsi="Times New Roman CYR" w:cs="Times New Roman CYR"/>
          <w:sz w:val="28"/>
          <w:szCs w:val="28"/>
          <w:lang w:val="ru-RU"/>
        </w:rPr>
        <w:t>Закон о концессиях), проведение работ по реконструкции в рамках концессионного соглашения предусматривает проведение следующих работ:</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техническое перевооружение объектов;</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 xml:space="preserve">проведение </w:t>
      </w:r>
      <w:r>
        <w:rPr>
          <w:rFonts w:cs="Times New Roman"/>
          <w:sz w:val="28"/>
          <w:szCs w:val="28"/>
          <w:lang w:val="ru-RU"/>
        </w:rPr>
        <w:t xml:space="preserve">текущих </w:t>
      </w:r>
      <w:r>
        <w:rPr>
          <w:rFonts w:ascii="Times New Roman CYR" w:hAnsi="Times New Roman CYR" w:cs="Times New Roman CYR"/>
          <w:sz w:val="28"/>
          <w:szCs w:val="28"/>
          <w:lang w:val="ru-RU"/>
        </w:rPr>
        <w:t>ремонтных работ на объектах.</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Концессионное соглашение, в соответствии с настоящей конкурсной документацией, предусматривает следующие условия:</w:t>
      </w:r>
    </w:p>
    <w:p w:rsidR="001407E6" w:rsidRDefault="001407E6">
      <w:pPr>
        <w:pStyle w:val="Standard"/>
        <w:autoSpaceDE w:val="0"/>
        <w:ind w:firstLine="540"/>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срок действия концессионного соглашения – в течение 10 лет с момента подписания;</w:t>
      </w:r>
    </w:p>
    <w:p w:rsidR="001407E6" w:rsidRDefault="001407E6">
      <w:pPr>
        <w:pStyle w:val="Standard"/>
        <w:autoSpaceDE w:val="0"/>
        <w:ind w:firstLine="540"/>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срок использования (эксплуатации) объектов концессионного соглашения в целях, указанных ранее, - в течение срока действия концессионного соглашения;</w:t>
      </w:r>
    </w:p>
    <w:p w:rsidR="001407E6" w:rsidRDefault="001407E6">
      <w:pPr>
        <w:pStyle w:val="Standard"/>
        <w:autoSpaceDE w:val="0"/>
        <w:ind w:firstLine="540"/>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обязательства концессионера по реконструкции объектов концессионного соглашения, соблюдению сроков их реконструкции;</w:t>
      </w:r>
    </w:p>
    <w:p w:rsidR="001407E6" w:rsidRDefault="001407E6">
      <w:pPr>
        <w:pStyle w:val="Standard"/>
        <w:autoSpaceDE w:val="0"/>
        <w:ind w:firstLine="540"/>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обязательства концессионера по достижению предложенных технико-экономических показателей объектов концессионного соглашения;</w:t>
      </w:r>
    </w:p>
    <w:p w:rsidR="001407E6" w:rsidRDefault="001407E6">
      <w:pPr>
        <w:pStyle w:val="Standard"/>
        <w:autoSpaceDE w:val="0"/>
        <w:ind w:firstLine="540"/>
        <w:jc w:val="both"/>
        <w:rPr>
          <w:rFonts w:cs="Times New Roman"/>
        </w:rPr>
      </w:pPr>
      <w:r>
        <w:rPr>
          <w:rFonts w:cs="Times New Roman"/>
          <w:sz w:val="28"/>
          <w:szCs w:val="28"/>
          <w:lang w:val="ru-RU"/>
        </w:rPr>
        <w:t xml:space="preserve">5) </w:t>
      </w:r>
      <w:r>
        <w:rPr>
          <w:rFonts w:ascii="Times New Roman CYR" w:hAnsi="Times New Roman CYR" w:cs="Times New Roman CYR"/>
          <w:sz w:val="28"/>
          <w:szCs w:val="28"/>
          <w:lang w:val="ru-RU"/>
        </w:rPr>
        <w:t>обязательства концессионера по осуществлению деятельности, предусмотренной концессионным соглашением;</w:t>
      </w:r>
    </w:p>
    <w:p w:rsidR="001407E6" w:rsidRDefault="001407E6">
      <w:pPr>
        <w:pStyle w:val="Standard"/>
        <w:autoSpaceDE w:val="0"/>
        <w:ind w:firstLine="540"/>
        <w:jc w:val="both"/>
        <w:rPr>
          <w:rFonts w:cs="Times New Roman"/>
        </w:rPr>
      </w:pPr>
      <w:r>
        <w:rPr>
          <w:rFonts w:cs="Times New Roman"/>
          <w:sz w:val="28"/>
          <w:szCs w:val="28"/>
          <w:lang w:val="ru-RU"/>
        </w:rPr>
        <w:t xml:space="preserve">6) </w:t>
      </w:r>
      <w:r>
        <w:rPr>
          <w:rFonts w:ascii="Times New Roman CYR" w:hAnsi="Times New Roman CYR" w:cs="Times New Roman CYR"/>
          <w:sz w:val="28"/>
          <w:szCs w:val="28"/>
          <w:lang w:val="ru-RU"/>
        </w:rPr>
        <w:t>обязательство концессионера по обеспечению исполнения обязательств по концессионному соглашению (предоставление безотзывной банковской гарантии);</w:t>
      </w:r>
    </w:p>
    <w:p w:rsidR="001407E6" w:rsidRDefault="001407E6">
      <w:pPr>
        <w:autoSpaceDE w:val="0"/>
        <w:ind w:firstLine="540"/>
        <w:jc w:val="both"/>
        <w:rPr>
          <w:rFonts w:cs="Times New Roman"/>
        </w:rPr>
      </w:pPr>
      <w:r>
        <w:rPr>
          <w:rFonts w:ascii="Times New Roman CYR" w:hAnsi="Times New Roman CYR" w:cs="Times New Roman CYR"/>
          <w:sz w:val="28"/>
          <w:szCs w:val="28"/>
          <w:lang w:val="ru-RU"/>
        </w:rPr>
        <w:t>7)</w:t>
      </w:r>
      <w:r>
        <w:rPr>
          <w:rFonts w:ascii="Times New Roman CYR" w:hAnsi="Times New Roman CYR" w:cs="Times New Roman CYR"/>
          <w:kern w:val="0"/>
          <w:sz w:val="28"/>
          <w:szCs w:val="28"/>
          <w:lang w:val="ru-RU"/>
        </w:rPr>
        <w:t xml:space="preserve"> значения долгосрочных параметров регулирования деятельности концессионера;</w:t>
      </w:r>
    </w:p>
    <w:p w:rsidR="001407E6" w:rsidRDefault="001407E6">
      <w:pPr>
        <w:autoSpaceDE w:val="0"/>
        <w:ind w:firstLine="540"/>
        <w:jc w:val="both"/>
        <w:rPr>
          <w:rFonts w:cs="Times New Roman"/>
        </w:rPr>
      </w:pPr>
      <w:r>
        <w:rPr>
          <w:rFonts w:ascii="Times New Roman CYR" w:hAnsi="Times New Roman CYR" w:cs="Times New Roman CYR"/>
          <w:kern w:val="0"/>
          <w:sz w:val="28"/>
          <w:szCs w:val="28"/>
          <w:lang w:val="ru-RU"/>
        </w:rPr>
        <w:t xml:space="preserve">8) плановые значения показателей надежности, качества, энергетической эффективности объектов централизованных систем горячего водоснабжения, </w:t>
      </w:r>
      <w:r>
        <w:rPr>
          <w:rFonts w:ascii="Times New Roman CYR" w:hAnsi="Times New Roman CYR" w:cs="Times New Roman CYR"/>
          <w:kern w:val="0"/>
          <w:sz w:val="28"/>
          <w:szCs w:val="28"/>
          <w:lang w:val="ru-RU"/>
        </w:rPr>
        <w:lastRenderedPageBreak/>
        <w:t>холодного водоснабжения и (или) водоотведения, плановые значения показателей надежности и энергетической эффективности объектов теплоснабжения, плановые значения иных предусмотренных конкурсной документацией технико-экономических показателей данных систем и (или) объектов;</w:t>
      </w:r>
    </w:p>
    <w:p w:rsidR="001407E6" w:rsidRDefault="001407E6">
      <w:pPr>
        <w:autoSpaceDE w:val="0"/>
        <w:ind w:firstLine="540"/>
        <w:jc w:val="both"/>
        <w:rPr>
          <w:rFonts w:ascii="Times New Roman CYR" w:hAnsi="Times New Roman CYR" w:cs="Times New Roman CYR"/>
          <w:kern w:val="0"/>
          <w:sz w:val="28"/>
          <w:szCs w:val="28"/>
          <w:lang w:val="ru-RU"/>
        </w:rPr>
      </w:pPr>
      <w:r>
        <w:rPr>
          <w:rFonts w:ascii="Times New Roman CYR" w:hAnsi="Times New Roman CYR" w:cs="Times New Roman CYR"/>
          <w:kern w:val="0"/>
          <w:sz w:val="28"/>
          <w:szCs w:val="28"/>
          <w:lang w:val="ru-RU"/>
        </w:rPr>
        <w:t>9) порядок возмещения расходов концессионера, подлежащих возмещению в соответствии с нормативными правовыми актами Российской Федерации в сфере теплоснабжения, водоснабжения и не возмещенных ему на момент окончания срока действия концессионного соглашения.</w:t>
      </w:r>
    </w:p>
    <w:p w:rsidR="001407E6" w:rsidRDefault="001407E6">
      <w:pPr>
        <w:autoSpaceDE w:val="0"/>
        <w:ind w:firstLine="540"/>
        <w:jc w:val="both"/>
        <w:rPr>
          <w:rFonts w:cs="Times New Roman"/>
        </w:rPr>
      </w:pPr>
      <w:r>
        <w:rPr>
          <w:rFonts w:ascii="Times New Roman CYR" w:hAnsi="Times New Roman CYR" w:cs="Times New Roman CYR"/>
          <w:kern w:val="0"/>
          <w:sz w:val="28"/>
          <w:szCs w:val="28"/>
          <w:lang w:val="ru-RU"/>
        </w:rPr>
        <w:t>10)</w:t>
      </w:r>
      <w:r w:rsidR="00E97FDE">
        <w:rPr>
          <w:rFonts w:ascii="Times New Roman CYR" w:hAnsi="Times New Roman CYR" w:cs="Times New Roman CYR"/>
          <w:kern w:val="0"/>
          <w:sz w:val="28"/>
          <w:szCs w:val="28"/>
          <w:lang w:val="ru-RU"/>
        </w:rPr>
        <w:t xml:space="preserve"> </w:t>
      </w:r>
      <w:r>
        <w:rPr>
          <w:rFonts w:ascii="Times New Roman CYR" w:hAnsi="Times New Roman CYR" w:cs="Times New Roman CYR"/>
          <w:kern w:val="0"/>
          <w:sz w:val="28"/>
          <w:szCs w:val="28"/>
          <w:lang w:val="ru-RU"/>
        </w:rPr>
        <w:t>предельный размер расходов на создание и (или) реконструкцию объекта концессионного соглашения, которые предполагается осуществлять в течение всего срока действия концессионного соглашения концессионером;</w:t>
      </w:r>
    </w:p>
    <w:p w:rsidR="001407E6" w:rsidRDefault="001407E6">
      <w:pPr>
        <w:autoSpaceDE w:val="0"/>
        <w:ind w:firstLine="540"/>
        <w:jc w:val="both"/>
        <w:rPr>
          <w:rFonts w:cs="Times New Roman"/>
        </w:rPr>
      </w:pPr>
      <w:r>
        <w:rPr>
          <w:rFonts w:ascii="Times New Roman CYR" w:hAnsi="Times New Roman CYR" w:cs="Times New Roman CYR"/>
          <w:kern w:val="0"/>
          <w:sz w:val="28"/>
          <w:szCs w:val="28"/>
          <w:lang w:val="ru-RU"/>
        </w:rPr>
        <w:t>11)</w:t>
      </w:r>
      <w:r w:rsidR="00E97FDE">
        <w:rPr>
          <w:rFonts w:ascii="Times New Roman CYR" w:hAnsi="Times New Roman CYR" w:cs="Times New Roman CYR"/>
          <w:kern w:val="0"/>
          <w:sz w:val="28"/>
          <w:szCs w:val="28"/>
          <w:lang w:val="ru-RU"/>
        </w:rPr>
        <w:t xml:space="preserve"> </w:t>
      </w:r>
      <w:r>
        <w:rPr>
          <w:rFonts w:ascii="Times New Roman CYR" w:hAnsi="Times New Roman CYR" w:cs="Times New Roman CYR"/>
          <w:kern w:val="0"/>
          <w:sz w:val="28"/>
          <w:szCs w:val="28"/>
          <w:lang w:val="ru-RU"/>
        </w:rPr>
        <w:t xml:space="preserve">задание и основные мероприятия в отношении объектов концессионного соглашения. </w:t>
      </w:r>
    </w:p>
    <w:p w:rsidR="001407E6" w:rsidRDefault="001407E6">
      <w:pPr>
        <w:pStyle w:val="Standard"/>
        <w:autoSpaceDE w:val="0"/>
        <w:ind w:firstLine="708"/>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Цели проведения открытого конкурса:</w:t>
      </w: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выбор организации, способной заключить концессионное соглашение на условиях, предусмотренных настоящей конкурсной документацией;</w:t>
      </w:r>
    </w:p>
    <w:p w:rsidR="001407E6" w:rsidRDefault="001407E6">
      <w:pPr>
        <w:pStyle w:val="Standard"/>
        <w:autoSpaceDE w:val="0"/>
        <w:ind w:firstLine="708"/>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привлечение дополнительных внебюджетных финансовых средств для более эффективного использования имущества</w:t>
      </w:r>
      <w:r w:rsidR="00E97FDE" w:rsidRPr="00E97FDE">
        <w:rPr>
          <w:rFonts w:ascii="Times New Roman CYR" w:hAnsi="Times New Roman CYR" w:cs="Times New Roman CYR"/>
          <w:color w:val="000000"/>
          <w:sz w:val="28"/>
          <w:szCs w:val="28"/>
          <w:lang w:val="ru-RU"/>
        </w:rPr>
        <w:t xml:space="preserve"> </w:t>
      </w:r>
      <w:r w:rsidR="00E97FDE">
        <w:rPr>
          <w:rFonts w:ascii="Times New Roman CYR" w:hAnsi="Times New Roman CYR" w:cs="Times New Roman CYR"/>
          <w:color w:val="000000"/>
          <w:sz w:val="28"/>
          <w:szCs w:val="28"/>
          <w:lang w:val="ru-RU"/>
        </w:rPr>
        <w:t>сельского поселения Масленниково муниципального района Хворостянский Самарской области</w:t>
      </w:r>
      <w:r w:rsidR="00E97FDE">
        <w:rPr>
          <w:rFonts w:ascii="Times New Roman CYR" w:hAnsi="Times New Roman CYR" w:cs="Times New Roman CYR"/>
          <w:sz w:val="28"/>
          <w:szCs w:val="28"/>
          <w:lang w:val="ru-RU"/>
        </w:rPr>
        <w:t xml:space="preserve"> </w:t>
      </w:r>
      <w:proofErr w:type="gramStart"/>
      <w:r>
        <w:rPr>
          <w:rFonts w:ascii="Times New Roman CYR" w:hAnsi="Times New Roman CYR" w:cs="Times New Roman CYR"/>
          <w:sz w:val="28"/>
          <w:szCs w:val="28"/>
          <w:lang w:val="ru-RU"/>
        </w:rPr>
        <w:t xml:space="preserve"> </w:t>
      </w:r>
      <w:r w:rsidR="00E97FDE">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ru-RU"/>
        </w:rPr>
        <w:t>;</w:t>
      </w:r>
      <w:proofErr w:type="gramEnd"/>
    </w:p>
    <w:p w:rsidR="001407E6" w:rsidRDefault="001407E6">
      <w:pPr>
        <w:pStyle w:val="Standard"/>
        <w:autoSpaceDE w:val="0"/>
        <w:ind w:firstLine="708"/>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 xml:space="preserve">повышение общего уровня качества и надежности </w:t>
      </w:r>
      <w:proofErr w:type="gramStart"/>
      <w:r>
        <w:rPr>
          <w:rFonts w:ascii="Times New Roman CYR" w:hAnsi="Times New Roman CYR" w:cs="Times New Roman CYR"/>
          <w:sz w:val="28"/>
          <w:szCs w:val="28"/>
          <w:lang w:val="ru-RU"/>
        </w:rPr>
        <w:t>функционирования  объектов</w:t>
      </w:r>
      <w:proofErr w:type="gramEnd"/>
      <w:r>
        <w:rPr>
          <w:rFonts w:ascii="Times New Roman CYR" w:hAnsi="Times New Roman CYR" w:cs="Times New Roman CYR"/>
          <w:sz w:val="28"/>
          <w:szCs w:val="28"/>
          <w:lang w:val="ru-RU"/>
        </w:rPr>
        <w:t xml:space="preserve"> концессионного соглашения;</w:t>
      </w:r>
    </w:p>
    <w:p w:rsidR="001407E6" w:rsidRDefault="001407E6">
      <w:pPr>
        <w:pStyle w:val="Standard"/>
        <w:autoSpaceDE w:val="0"/>
        <w:ind w:firstLine="708"/>
        <w:jc w:val="both"/>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Определения и сокращения, используемые в настоящей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Открытый конкурс – </w:t>
      </w:r>
      <w:r>
        <w:rPr>
          <w:rFonts w:ascii="Times New Roman CYR" w:hAnsi="Times New Roman CYR" w:cs="Times New Roman CYR"/>
          <w:color w:val="000000"/>
          <w:sz w:val="28"/>
          <w:szCs w:val="28"/>
          <w:lang w:val="ru-RU"/>
        </w:rPr>
        <w:t>торги, победителем которых признаётся лицо, которое предложило наилучшие условия исполнения концессионного соглашения (далее – открытый конкурс).</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Конкурсная документация </w:t>
      </w:r>
      <w:r>
        <w:rPr>
          <w:rFonts w:ascii="Times New Roman CYR" w:hAnsi="Times New Roman CYR" w:cs="Times New Roman CYR"/>
          <w:sz w:val="28"/>
          <w:szCs w:val="28"/>
          <w:lang w:val="ru-RU"/>
        </w:rPr>
        <w:t xml:space="preserve">– </w:t>
      </w:r>
      <w:r>
        <w:rPr>
          <w:rFonts w:ascii="Times New Roman CYR" w:hAnsi="Times New Roman CYR" w:cs="Times New Roman CYR"/>
          <w:color w:val="000000"/>
          <w:sz w:val="28"/>
          <w:szCs w:val="28"/>
          <w:lang w:val="ru-RU"/>
        </w:rPr>
        <w:t>документация, содержащая требования к</w:t>
      </w:r>
      <w:r>
        <w:rPr>
          <w:rFonts w:cs="Times New Roman"/>
          <w:color w:val="000000"/>
          <w:sz w:val="28"/>
          <w:szCs w:val="28"/>
          <w:lang w:val="en-US"/>
        </w:rPr>
        <w:t> </w:t>
      </w:r>
      <w:r>
        <w:rPr>
          <w:rFonts w:ascii="Times New Roman CYR" w:hAnsi="Times New Roman CYR" w:cs="Times New Roman CYR"/>
          <w:color w:val="000000"/>
          <w:sz w:val="28"/>
          <w:szCs w:val="28"/>
          <w:lang w:val="ru-RU"/>
        </w:rPr>
        <w:t xml:space="preserve">предмету открытого конкурса, порядку проведения открытого конкурса, участникам открытого конкурса, а также другие положения и условия в соответствии с </w:t>
      </w:r>
      <w:r>
        <w:rPr>
          <w:rFonts w:cs="Times New Roman"/>
          <w:sz w:val="28"/>
          <w:szCs w:val="28"/>
          <w:lang w:val="ru-RU"/>
        </w:rPr>
        <w:t>Законом о концессиях (</w:t>
      </w:r>
      <w:r>
        <w:rPr>
          <w:rFonts w:ascii="Times New Roman CYR" w:hAnsi="Times New Roman CYR" w:cs="Times New Roman CYR"/>
          <w:sz w:val="28"/>
          <w:szCs w:val="28"/>
          <w:lang w:val="ru-RU"/>
        </w:rPr>
        <w:t>далее – конкурсная документация).</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Концедент - </w:t>
      </w:r>
      <w:r>
        <w:rPr>
          <w:rFonts w:cs="Times New Roman"/>
          <w:sz w:val="28"/>
          <w:szCs w:val="28"/>
          <w:lang w:val="ru-RU"/>
        </w:rPr>
        <w:t>Комитет.</w:t>
      </w:r>
    </w:p>
    <w:p w:rsidR="001407E6" w:rsidRDefault="001407E6">
      <w:pPr>
        <w:pStyle w:val="Standard"/>
        <w:autoSpaceDE w:val="0"/>
        <w:ind w:firstLine="708"/>
        <w:jc w:val="both"/>
        <w:rPr>
          <w:rFonts w:cs="Times New Roman"/>
        </w:rPr>
      </w:pPr>
      <w:r>
        <w:rPr>
          <w:rFonts w:ascii="Times New Roman CYR" w:hAnsi="Times New Roman CYR" w:cs="Times New Roman CYR"/>
          <w:b/>
          <w:bCs/>
          <w:color w:val="000000"/>
          <w:sz w:val="28"/>
          <w:szCs w:val="28"/>
          <w:lang w:val="ru-RU"/>
        </w:rPr>
        <w:t xml:space="preserve">Концессионер </w:t>
      </w:r>
      <w:r>
        <w:rPr>
          <w:rFonts w:ascii="Times New Roman CYR" w:hAnsi="Times New Roman CYR" w:cs="Times New Roman CYR"/>
          <w:color w:val="000000"/>
          <w:sz w:val="28"/>
          <w:szCs w:val="28"/>
          <w:lang w:val="ru-RU"/>
        </w:rPr>
        <w:t>–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(объединение лиц), заключивший с концедентом по результатам открытого конкурса концессионное соглашение (далее – концессионер).</w:t>
      </w:r>
    </w:p>
    <w:p w:rsidR="00CA6E8C" w:rsidRPr="00CA6E8C" w:rsidRDefault="001407E6" w:rsidP="00CA6E8C">
      <w:pPr>
        <w:spacing w:before="100" w:beforeAutospacing="1" w:after="100" w:afterAutospacing="1" w:line="270" w:lineRule="atLeast"/>
        <w:jc w:val="center"/>
        <w:rPr>
          <w:rFonts w:ascii="Exo 2" w:eastAsia="Times New Roman" w:hAnsi="Exo 2" w:cs="Times New Roman"/>
          <w:sz w:val="28"/>
          <w:szCs w:val="28"/>
          <w:lang w:eastAsia="ru-RU"/>
        </w:rPr>
      </w:pPr>
      <w:r>
        <w:rPr>
          <w:rFonts w:ascii="Times New Roman CYR" w:hAnsi="Times New Roman CYR" w:cs="Times New Roman CYR"/>
          <w:b/>
          <w:bCs/>
          <w:sz w:val="28"/>
          <w:szCs w:val="28"/>
          <w:lang w:val="ru-RU"/>
        </w:rPr>
        <w:t xml:space="preserve">Конкурсная комиссия </w:t>
      </w:r>
      <w:r>
        <w:rPr>
          <w:rFonts w:ascii="Times New Roman CYR" w:hAnsi="Times New Roman CYR" w:cs="Times New Roman CYR"/>
          <w:sz w:val="28"/>
          <w:szCs w:val="28"/>
          <w:lang w:val="ru-RU"/>
        </w:rPr>
        <w:t xml:space="preserve">- конкурсная комиссия по проведению открытого конкурса, утвержденная решением концедента </w:t>
      </w:r>
      <w:proofErr w:type="gramStart"/>
      <w:r>
        <w:rPr>
          <w:rFonts w:ascii="Times New Roman CYR" w:hAnsi="Times New Roman CYR" w:cs="Times New Roman CYR"/>
          <w:sz w:val="28"/>
          <w:szCs w:val="28"/>
          <w:lang w:val="ru-RU"/>
        </w:rPr>
        <w:t xml:space="preserve">– </w:t>
      </w:r>
      <w:r w:rsidR="00CA3C50">
        <w:rPr>
          <w:rFonts w:ascii="Times New Roman CYR" w:hAnsi="Times New Roman CYR" w:cs="Times New Roman CYR"/>
          <w:sz w:val="28"/>
          <w:szCs w:val="28"/>
          <w:lang w:val="ru-RU"/>
        </w:rPr>
        <w:t xml:space="preserve"> постановлением</w:t>
      </w:r>
      <w:proofErr w:type="gramEnd"/>
      <w:r w:rsidR="00CA3C50">
        <w:rPr>
          <w:rFonts w:ascii="Times New Roman CYR" w:hAnsi="Times New Roman CYR" w:cs="Times New Roman CYR"/>
          <w:sz w:val="28"/>
          <w:szCs w:val="28"/>
          <w:lang w:val="ru-RU"/>
        </w:rPr>
        <w:t xml:space="preserve"> Администрации </w:t>
      </w:r>
      <w:r w:rsidR="00CA6E8C">
        <w:rPr>
          <w:rFonts w:ascii="Times New Roman CYR" w:hAnsi="Times New Roman CYR" w:cs="Times New Roman CYR"/>
          <w:sz w:val="28"/>
          <w:szCs w:val="28"/>
          <w:lang w:val="ru-RU"/>
        </w:rPr>
        <w:t>сельского поселения Масленниково муниципального района Хворостянский С</w:t>
      </w:r>
      <w:r w:rsidR="00BA403E">
        <w:rPr>
          <w:rFonts w:ascii="Times New Roman CYR" w:hAnsi="Times New Roman CYR" w:cs="Times New Roman CYR"/>
          <w:sz w:val="28"/>
          <w:szCs w:val="28"/>
          <w:lang w:val="ru-RU"/>
        </w:rPr>
        <w:t>амарской области от 06 ноября 2015г.</w:t>
      </w:r>
      <w:r w:rsidR="00CA6E8C">
        <w:rPr>
          <w:rFonts w:ascii="Times New Roman CYR" w:hAnsi="Times New Roman CYR" w:cs="Times New Roman CYR"/>
          <w:sz w:val="28"/>
          <w:szCs w:val="28"/>
          <w:lang w:val="ru-RU"/>
        </w:rPr>
        <w:t xml:space="preserve">№ </w:t>
      </w:r>
      <w:r w:rsidR="00BA403E">
        <w:rPr>
          <w:rFonts w:ascii="Times New Roman CYR" w:hAnsi="Times New Roman CYR" w:cs="Times New Roman CYR"/>
          <w:sz w:val="28"/>
          <w:szCs w:val="28"/>
          <w:lang w:val="ru-RU"/>
        </w:rPr>
        <w:t>74а</w:t>
      </w:r>
      <w:r w:rsidR="00CA6E8C" w:rsidRPr="00CA6E8C">
        <w:rPr>
          <w:rFonts w:ascii="Exo 2" w:eastAsia="Times New Roman" w:hAnsi="Exo 2" w:cs="Times New Roman"/>
          <w:sz w:val="28"/>
          <w:szCs w:val="28"/>
          <w:lang w:eastAsia="ru-RU"/>
        </w:rPr>
        <w:t xml:space="preserve">«О конкурсной комиссии  по проведению конкурса на право заключения на право заключения концессионных соглашений объектов водоснабжения сельского поселения Масленниково муниципального района Хворостянский Самарской области  » </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 </w:t>
      </w:r>
      <w:r w:rsidR="00CA6E8C">
        <w:rPr>
          <w:rFonts w:ascii="Times New Roman CYR" w:hAnsi="Times New Roman CYR" w:cs="Times New Roman CYR"/>
          <w:sz w:val="28"/>
          <w:szCs w:val="28"/>
          <w:lang w:val="ru-RU"/>
        </w:rPr>
        <w:t xml:space="preserve"> </w:t>
      </w:r>
    </w:p>
    <w:p w:rsidR="001407E6" w:rsidRDefault="001407E6">
      <w:pPr>
        <w:pStyle w:val="Standard"/>
        <w:autoSpaceDE w:val="0"/>
        <w:ind w:firstLine="708"/>
        <w:jc w:val="both"/>
        <w:rPr>
          <w:rFonts w:cs="Times New Roman"/>
        </w:rPr>
      </w:pPr>
      <w:r>
        <w:rPr>
          <w:rFonts w:ascii="Times New Roman CYR" w:hAnsi="Times New Roman CYR" w:cs="Times New Roman CYR"/>
          <w:b/>
          <w:bCs/>
          <w:color w:val="000000"/>
          <w:sz w:val="28"/>
          <w:szCs w:val="28"/>
          <w:lang w:val="ru-RU"/>
        </w:rPr>
        <w:lastRenderedPageBreak/>
        <w:t>Концессионное соглашение</w:t>
      </w:r>
      <w:r>
        <w:rPr>
          <w:rFonts w:ascii="Times New Roman CYR" w:hAnsi="Times New Roman CYR" w:cs="Times New Roman CYR"/>
          <w:color w:val="000000"/>
          <w:sz w:val="28"/>
          <w:szCs w:val="28"/>
          <w:lang w:val="ru-RU"/>
        </w:rPr>
        <w:t xml:space="preserve"> – соглашение, по которому одна сторона, концессионер, обязуется за свой счет реконструировать определенное этим соглашением </w:t>
      </w:r>
      <w:r>
        <w:rPr>
          <w:rFonts w:ascii="Times New Roman CYR" w:hAnsi="Times New Roman CYR" w:cs="Times New Roman CYR"/>
          <w:sz w:val="28"/>
          <w:szCs w:val="28"/>
          <w:lang w:val="ru-RU"/>
        </w:rPr>
        <w:t>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объекты концессионного соглашения)</w:t>
      </w:r>
      <w:r>
        <w:rPr>
          <w:rFonts w:ascii="Times New Roman CYR" w:hAnsi="Times New Roman CYR" w:cs="Times New Roman CYR"/>
          <w:color w:val="000000"/>
          <w:sz w:val="28"/>
          <w:szCs w:val="28"/>
          <w:lang w:val="ru-RU"/>
        </w:rPr>
        <w:t>, право собственности на которое будет принадлежать и принадлежит другой стороне –  концеденту, осуществлять деятельность с использованием (эксплуатацией) объектов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объектами концессионного соглашения для осуществления указанной деятельности.</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Конкурсное предложение </w:t>
      </w:r>
      <w:r>
        <w:rPr>
          <w:rFonts w:ascii="Times New Roman CYR" w:hAnsi="Times New Roman CYR" w:cs="Times New Roman CYR"/>
          <w:sz w:val="28"/>
          <w:szCs w:val="28"/>
          <w:lang w:val="ru-RU"/>
        </w:rPr>
        <w:t>– комплект документов, представленный на рассмотрение конкурсной комиссии участником открытого конкурса, прошедшим предварительный отбор, в соответствии с требованиями настоящей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Критерии открытого конкурса</w:t>
      </w:r>
      <w:r>
        <w:rPr>
          <w:rFonts w:ascii="Times New Roman CYR" w:hAnsi="Times New Roman CYR" w:cs="Times New Roman CYR"/>
          <w:sz w:val="28"/>
          <w:szCs w:val="28"/>
          <w:lang w:val="ru-RU"/>
        </w:rPr>
        <w:t xml:space="preserve"> – условия</w:t>
      </w:r>
      <w:r w:rsidRPr="005F772E">
        <w:rPr>
          <w:rFonts w:cs="Times New Roman"/>
          <w:sz w:val="28"/>
          <w:szCs w:val="28"/>
          <w:lang w:val="ru-RU"/>
        </w:rPr>
        <w:t>,</w:t>
      </w:r>
      <w:r>
        <w:rPr>
          <w:rFonts w:cs="Times New Roman"/>
          <w:sz w:val="28"/>
          <w:szCs w:val="28"/>
          <w:lang w:val="ru-RU"/>
        </w:rPr>
        <w:t xml:space="preserve"> установленные настоящей конкурсной документацией, для определения победителя конкурса.</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Задаток - </w:t>
      </w:r>
      <w:r>
        <w:rPr>
          <w:rFonts w:ascii="Times New Roman CYR" w:hAnsi="Times New Roman CYR" w:cs="Times New Roman CYR"/>
          <w:sz w:val="28"/>
          <w:szCs w:val="28"/>
          <w:lang w:val="ru-RU"/>
        </w:rPr>
        <w:t>обеспечение исполнения обязательств по заключению концессионного соглашения, внесённое заявителем в соответствии с пунктом 1.3.1. Раздела I настоящей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Закон о концессиях </w:t>
      </w:r>
      <w:r>
        <w:rPr>
          <w:rFonts w:ascii="Times New Roman CYR" w:hAnsi="Times New Roman CYR" w:cs="Times New Roman CYR"/>
          <w:sz w:val="28"/>
          <w:szCs w:val="28"/>
          <w:lang w:val="ru-RU"/>
        </w:rPr>
        <w:t>– Федеральный закон от 21 июля 2005 года           №</w:t>
      </w:r>
      <w:r>
        <w:rPr>
          <w:rFonts w:cs="Times New Roman"/>
          <w:sz w:val="28"/>
          <w:szCs w:val="28"/>
          <w:lang w:val="en-US"/>
        </w:rPr>
        <w:t> </w:t>
      </w:r>
      <w:r>
        <w:rPr>
          <w:rFonts w:cs="Times New Roman"/>
          <w:sz w:val="28"/>
          <w:szCs w:val="28"/>
          <w:lang w:val="ru-RU"/>
        </w:rPr>
        <w:t>115-</w:t>
      </w:r>
      <w:r>
        <w:rPr>
          <w:rFonts w:ascii="Times New Roman CYR" w:hAnsi="Times New Roman CYR" w:cs="Times New Roman CYR"/>
          <w:sz w:val="28"/>
          <w:szCs w:val="28"/>
          <w:lang w:val="ru-RU"/>
        </w:rPr>
        <w:t xml:space="preserve">ФЗ </w:t>
      </w:r>
      <w:r>
        <w:rPr>
          <w:rFonts w:cs="Times New Roman"/>
          <w:sz w:val="28"/>
          <w:szCs w:val="28"/>
          <w:lang w:val="ru-RU"/>
        </w:rPr>
        <w:t>«</w:t>
      </w:r>
      <w:r>
        <w:rPr>
          <w:rFonts w:ascii="Times New Roman CYR" w:hAnsi="Times New Roman CYR" w:cs="Times New Roman CYR"/>
          <w:sz w:val="28"/>
          <w:szCs w:val="28"/>
          <w:lang w:val="ru-RU"/>
        </w:rPr>
        <w:t>О</w:t>
      </w:r>
      <w:r>
        <w:rPr>
          <w:rFonts w:cs="Times New Roman"/>
          <w:sz w:val="28"/>
          <w:szCs w:val="28"/>
          <w:lang w:val="en-US"/>
        </w:rPr>
        <w:t> </w:t>
      </w:r>
      <w:r>
        <w:rPr>
          <w:rFonts w:ascii="Times New Roman CYR" w:hAnsi="Times New Roman CYR" w:cs="Times New Roman CYR"/>
          <w:sz w:val="28"/>
          <w:szCs w:val="28"/>
          <w:lang w:val="ru-RU"/>
        </w:rPr>
        <w:t>концессионных соглашениях</w:t>
      </w:r>
      <w:r>
        <w:rPr>
          <w:rFonts w:cs="Times New Roman"/>
          <w:sz w:val="28"/>
          <w:szCs w:val="28"/>
          <w:lang w:val="ru-RU"/>
        </w:rPr>
        <w:t>».</w:t>
      </w:r>
    </w:p>
    <w:p w:rsidR="001407E6" w:rsidRDefault="001407E6">
      <w:pPr>
        <w:pStyle w:val="Standard"/>
        <w:autoSpaceDE w:val="0"/>
        <w:ind w:firstLine="708"/>
        <w:jc w:val="both"/>
        <w:rPr>
          <w:rFonts w:cs="Times New Roman"/>
        </w:rPr>
      </w:pPr>
      <w:r>
        <w:rPr>
          <w:rFonts w:ascii="Times New Roman CYR" w:hAnsi="Times New Roman CYR" w:cs="Times New Roman CYR"/>
          <w:b/>
          <w:bCs/>
          <w:color w:val="000000"/>
          <w:sz w:val="28"/>
          <w:szCs w:val="28"/>
          <w:lang w:val="ru-RU"/>
        </w:rPr>
        <w:t>Заявитель</w:t>
      </w:r>
      <w:r>
        <w:rPr>
          <w:rFonts w:ascii="Times New Roman CYR" w:hAnsi="Times New Roman CYR" w:cs="Times New Roman CYR"/>
          <w:color w:val="000000"/>
          <w:sz w:val="28"/>
          <w:szCs w:val="28"/>
          <w:lang w:val="ru-RU"/>
        </w:rPr>
        <w:t xml:space="preserve">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(объединение лиц), представившие заявку на участие в открытом конкурсе в конкурсную комиссию.</w:t>
      </w:r>
    </w:p>
    <w:p w:rsidR="001407E6" w:rsidRDefault="001407E6">
      <w:pPr>
        <w:pStyle w:val="Standard"/>
        <w:autoSpaceDE w:val="0"/>
        <w:ind w:firstLine="708"/>
        <w:jc w:val="both"/>
        <w:rPr>
          <w:rFonts w:cs="Times New Roman"/>
        </w:rPr>
      </w:pPr>
      <w:r>
        <w:rPr>
          <w:rFonts w:ascii="Times New Roman CYR" w:hAnsi="Times New Roman CYR" w:cs="Times New Roman CYR"/>
          <w:b/>
          <w:bCs/>
          <w:color w:val="000000"/>
          <w:sz w:val="28"/>
          <w:szCs w:val="28"/>
          <w:lang w:val="ru-RU"/>
        </w:rPr>
        <w:t>Заявка на участие в открытом конкурсе (заявка)</w:t>
      </w:r>
      <w:r>
        <w:rPr>
          <w:rFonts w:ascii="Times New Roman CYR" w:hAnsi="Times New Roman CYR" w:cs="Times New Roman CYR"/>
          <w:color w:val="000000"/>
          <w:sz w:val="28"/>
          <w:szCs w:val="28"/>
          <w:lang w:val="ru-RU"/>
        </w:rPr>
        <w:t xml:space="preserve"> – комплект документов, представленный заявителем для участия в предварительном отборе участников открытого конкурса в соответствии с требованиями настоящей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Об</w:t>
      </w:r>
      <w:r w:rsidR="00CA6E8C">
        <w:rPr>
          <w:rFonts w:ascii="Times New Roman CYR" w:hAnsi="Times New Roman CYR" w:cs="Times New Roman CYR"/>
          <w:b/>
          <w:bCs/>
          <w:sz w:val="28"/>
          <w:szCs w:val="28"/>
          <w:lang w:val="ru-RU"/>
        </w:rPr>
        <w:t>ъекты концессионного соглашения</w:t>
      </w:r>
      <w:r>
        <w:rPr>
          <w:rFonts w:ascii="Times New Roman CYR" w:hAnsi="Times New Roman CYR" w:cs="Times New Roman CYR"/>
          <w:sz w:val="28"/>
          <w:szCs w:val="28"/>
          <w:lang w:val="ru-RU"/>
        </w:rPr>
        <w:t xml:space="preserve"> – </w:t>
      </w:r>
      <w:r w:rsidR="00CA6E8C">
        <w:rPr>
          <w:rFonts w:ascii="Times New Roman CYR" w:hAnsi="Times New Roman CYR" w:cs="Times New Roman CYR"/>
          <w:sz w:val="28"/>
          <w:szCs w:val="28"/>
          <w:lang w:val="ru-RU"/>
        </w:rPr>
        <w:t xml:space="preserve">имущество - </w:t>
      </w:r>
      <w:r>
        <w:rPr>
          <w:rFonts w:ascii="Times New Roman CYR" w:hAnsi="Times New Roman CYR" w:cs="Times New Roman CYR"/>
          <w:sz w:val="28"/>
          <w:szCs w:val="28"/>
          <w:lang w:val="ru-RU"/>
        </w:rPr>
        <w:t>объекты теплоснабжения</w:t>
      </w:r>
      <w:r w:rsidR="00CA6E8C" w:rsidRPr="00CA6E8C">
        <w:rPr>
          <w:rFonts w:ascii="Times New Roman CYR" w:hAnsi="Times New Roman CYR" w:cs="Times New Roman CYR"/>
          <w:color w:val="000000"/>
          <w:sz w:val="28"/>
          <w:szCs w:val="28"/>
          <w:lang w:val="ru-RU"/>
        </w:rPr>
        <w:t xml:space="preserve"> </w:t>
      </w:r>
      <w:r w:rsidR="00CA6E8C">
        <w:rPr>
          <w:rFonts w:ascii="Times New Roman CYR" w:hAnsi="Times New Roman CYR" w:cs="Times New Roman CYR"/>
          <w:color w:val="000000"/>
          <w:sz w:val="28"/>
          <w:szCs w:val="28"/>
          <w:lang w:val="ru-RU"/>
        </w:rPr>
        <w:t>сельского поселения Масленниково муниципального района Хворостянский Самарской области</w:t>
      </w:r>
      <w:r>
        <w:rPr>
          <w:rFonts w:ascii="Times New Roman CYR" w:hAnsi="Times New Roman CYR" w:cs="Times New Roman CYR"/>
          <w:sz w:val="28"/>
          <w:szCs w:val="28"/>
          <w:lang w:val="ru-RU"/>
        </w:rPr>
        <w:t>, указанное в приложении № 1 к настоящей конкурсной документации, которые будут находиться и находятся в собственности концедента</w:t>
      </w:r>
      <w:r>
        <w:rPr>
          <w:rFonts w:ascii="Calibri" w:hAnsi="Calibri" w:cs="Calibri"/>
          <w:sz w:val="28"/>
          <w:szCs w:val="28"/>
          <w:lang w:val="ru-RU"/>
        </w:rPr>
        <w:t xml:space="preserve">, </w:t>
      </w:r>
      <w:r>
        <w:rPr>
          <w:rFonts w:ascii="Times New Roman CYR" w:hAnsi="Times New Roman CYR" w:cs="Times New Roman CYR"/>
          <w:sz w:val="28"/>
          <w:szCs w:val="28"/>
          <w:lang w:val="ru-RU"/>
        </w:rPr>
        <w:t>и передаваемое концедентом во владение и пользование концессионеру для осуществления деятельности по его созданию и реконструкции (далее – объекты).</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Официальный сайт концедента</w:t>
      </w:r>
      <w:r>
        <w:rPr>
          <w:rFonts w:ascii="Times New Roman CYR" w:hAnsi="Times New Roman CYR" w:cs="Times New Roman CYR"/>
          <w:sz w:val="28"/>
          <w:szCs w:val="28"/>
          <w:lang w:val="ru-RU"/>
        </w:rPr>
        <w:t xml:space="preserve"> – </w:t>
      </w:r>
      <w:r>
        <w:rPr>
          <w:rFonts w:cs="Times New Roman"/>
          <w:sz w:val="28"/>
          <w:szCs w:val="28"/>
          <w:lang w:val="ru-RU"/>
        </w:rPr>
        <w:t>сайт</w:t>
      </w:r>
      <w:r>
        <w:rPr>
          <w:rFonts w:cs="Times New Roman"/>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7" w:history="1">
        <w:r>
          <w:rPr>
            <w:rStyle w:val="ad"/>
            <w:rFonts w:cs="Times New Roman"/>
            <w:kern w:val="0"/>
            <w:sz w:val="28"/>
            <w:szCs w:val="28"/>
            <w:lang w:val="ru-RU"/>
          </w:rPr>
          <w:t>www.torgi.gov.ru</w:t>
        </w:r>
      </w:hyperlink>
      <w:r>
        <w:rPr>
          <w:rFonts w:cs="Times New Roman"/>
          <w:kern w:val="0"/>
          <w:sz w:val="28"/>
          <w:szCs w:val="28"/>
          <w:lang w:val="ru-RU"/>
        </w:rPr>
        <w:t>.</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Участник открытого конкурса </w:t>
      </w:r>
      <w:r>
        <w:rPr>
          <w:rFonts w:ascii="Times New Roman CYR" w:hAnsi="Times New Roman CYR" w:cs="Times New Roman CYR"/>
          <w:sz w:val="28"/>
          <w:szCs w:val="28"/>
          <w:lang w:val="ru-RU"/>
        </w:rPr>
        <w:t>– заявитель, в отношении которого конкурсной комиссией, по результатам проведения предварительного отбора, было принято решение о допуске его к дальнейшему участию в открытом конкурсе и который вправе направить в конкурсную комиссию своё конкурсное предложение в сроки, установленные настоящей конкурсной документацией.</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lastRenderedPageBreak/>
        <w:t xml:space="preserve">Победитель открытого конкурса – </w:t>
      </w:r>
      <w:r>
        <w:rPr>
          <w:rFonts w:ascii="Times New Roman CYR" w:hAnsi="Times New Roman CYR" w:cs="Times New Roman CYR"/>
          <w:sz w:val="28"/>
          <w:szCs w:val="28"/>
          <w:lang w:val="ru-RU"/>
        </w:rPr>
        <w:t>участник открытого конкурса, определенный решением конкурсной комиссии как представивший в своем конкурсном предложении наилучшие условия исполнения концессионного соглашения по критериям открытого конкурса.</w:t>
      </w:r>
    </w:p>
    <w:p w:rsidR="001407E6" w:rsidRDefault="001407E6">
      <w:pPr>
        <w:pStyle w:val="Standard"/>
        <w:autoSpaceDE w:val="0"/>
        <w:ind w:left="708" w:firstLine="708"/>
        <w:rPr>
          <w:rFonts w:cs="Times New Roman"/>
          <w:b/>
          <w:bCs/>
          <w:sz w:val="28"/>
          <w:szCs w:val="28"/>
          <w:lang w:val="ru-RU"/>
        </w:rPr>
      </w:pPr>
    </w:p>
    <w:p w:rsidR="001407E6" w:rsidRDefault="001407E6">
      <w:pPr>
        <w:pStyle w:val="Standard"/>
        <w:autoSpaceDE w:val="0"/>
        <w:ind w:left="2118" w:firstLine="706"/>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Условия открытого конкурса</w:t>
      </w:r>
    </w:p>
    <w:p w:rsidR="001407E6" w:rsidRDefault="001407E6">
      <w:pPr>
        <w:pStyle w:val="Standard"/>
        <w:autoSpaceDE w:val="0"/>
        <w:ind w:firstLine="708"/>
        <w:jc w:val="both"/>
        <w:rPr>
          <w:rFonts w:cs="Times New Roman"/>
          <w:sz w:val="28"/>
          <w:szCs w:val="28"/>
          <w:lang w:val="ru-RU"/>
        </w:rPr>
      </w:pPr>
    </w:p>
    <w:p w:rsidR="00CA6E8C" w:rsidRDefault="001407E6">
      <w:pPr>
        <w:pStyle w:val="Standard"/>
        <w:autoSpaceDE w:val="0"/>
        <w:ind w:firstLine="708"/>
        <w:jc w:val="both"/>
        <w:rPr>
          <w:sz w:val="28"/>
          <w:szCs w:val="28"/>
          <w:lang w:val="ru-RU"/>
        </w:rPr>
      </w:pPr>
      <w:r>
        <w:rPr>
          <w:rFonts w:ascii="Times New Roman CYR" w:hAnsi="Times New Roman CYR" w:cs="Times New Roman CYR"/>
          <w:sz w:val="28"/>
          <w:szCs w:val="28"/>
          <w:lang w:val="ru-RU"/>
        </w:rPr>
        <w:t xml:space="preserve">Условия настоящего </w:t>
      </w:r>
      <w:r w:rsidR="00CA6E8C">
        <w:rPr>
          <w:rFonts w:ascii="Times New Roman CYR" w:hAnsi="Times New Roman CYR" w:cs="Times New Roman CYR"/>
          <w:sz w:val="28"/>
          <w:szCs w:val="28"/>
          <w:lang w:val="ru-RU"/>
        </w:rPr>
        <w:t>открытого конкурса установлены</w:t>
      </w:r>
      <w:r>
        <w:rPr>
          <w:rFonts w:ascii="Times New Roman CYR" w:hAnsi="Times New Roman CYR" w:cs="Times New Roman CYR"/>
          <w:sz w:val="28"/>
          <w:szCs w:val="28"/>
          <w:lang w:val="ru-RU"/>
        </w:rPr>
        <w:t xml:space="preserve"> постановлением </w:t>
      </w:r>
      <w:r>
        <w:rPr>
          <w:rFonts w:ascii="Times New Roman CYR" w:hAnsi="Times New Roman CYR" w:cs="Times New Roman CYR"/>
          <w:color w:val="000000"/>
          <w:sz w:val="28"/>
          <w:szCs w:val="28"/>
          <w:lang w:val="ru-RU"/>
        </w:rPr>
        <w:t>Главы</w:t>
      </w:r>
      <w:r w:rsidR="00CA6E8C">
        <w:rPr>
          <w:rFonts w:ascii="Times New Roman CYR" w:hAnsi="Times New Roman CYR" w:cs="Times New Roman CYR"/>
          <w:color w:val="000000"/>
          <w:sz w:val="28"/>
          <w:szCs w:val="28"/>
          <w:lang w:val="ru-RU"/>
        </w:rPr>
        <w:t xml:space="preserve"> сельского поселения Масленниково муниципального района Хворостянский Самарской области</w:t>
      </w:r>
      <w:r>
        <w:rPr>
          <w:rFonts w:ascii="Times New Roman CYR" w:hAnsi="Times New Roman CYR" w:cs="Times New Roman CYR"/>
          <w:color w:val="000000"/>
          <w:sz w:val="28"/>
          <w:szCs w:val="28"/>
          <w:lang w:val="ru-RU"/>
        </w:rPr>
        <w:t xml:space="preserve"> от </w:t>
      </w:r>
      <w:r w:rsidR="00BA403E">
        <w:rPr>
          <w:rFonts w:ascii="Times New Roman CYR" w:hAnsi="Times New Roman CYR" w:cs="Times New Roman CYR"/>
          <w:color w:val="000000"/>
          <w:sz w:val="28"/>
          <w:szCs w:val="28"/>
          <w:lang w:val="ru-RU"/>
        </w:rPr>
        <w:t>15 декабря 2015г. № 88</w:t>
      </w:r>
      <w:r w:rsidR="00CA6E8C">
        <w:rPr>
          <w:sz w:val="28"/>
          <w:szCs w:val="28"/>
          <w:lang w:val="ru-RU"/>
        </w:rPr>
        <w:t>«</w:t>
      </w:r>
      <w:r w:rsidR="00CA6E8C">
        <w:rPr>
          <w:sz w:val="28"/>
          <w:szCs w:val="28"/>
        </w:rPr>
        <w:t>О проведении открытого конкурса на право заключения концессионного соглашения в отношении объектов теплоснабжения сельского поселения Масленниково муниципального района Хворостянский Самарской области</w:t>
      </w:r>
      <w:r w:rsidR="00CA6E8C">
        <w:rPr>
          <w:sz w:val="28"/>
          <w:szCs w:val="28"/>
          <w:lang w:val="ru-RU"/>
        </w:rPr>
        <w:t>».</w:t>
      </w:r>
    </w:p>
    <w:p w:rsidR="001407E6" w:rsidRDefault="001407E6">
      <w:pPr>
        <w:pStyle w:val="Standard"/>
        <w:autoSpaceDE w:val="0"/>
        <w:ind w:firstLine="708"/>
        <w:jc w:val="both"/>
        <w:rPr>
          <w:rFonts w:cs="Times New Roman"/>
        </w:rPr>
      </w:pPr>
      <w:r>
        <w:rPr>
          <w:rFonts w:ascii="Times New Roman CYR" w:hAnsi="Times New Roman CYR" w:cs="Times New Roman CYR"/>
          <w:color w:val="000000"/>
          <w:sz w:val="28"/>
          <w:szCs w:val="28"/>
          <w:lang w:val="ru-RU"/>
        </w:rPr>
        <w:t xml:space="preserve"> </w:t>
      </w:r>
      <w:r w:rsidR="00CA6E8C">
        <w:rPr>
          <w:rFonts w:ascii="Times New Roman CYR" w:hAnsi="Times New Roman CYR" w:cs="Times New Roman CYR"/>
          <w:color w:val="000000"/>
          <w:sz w:val="28"/>
          <w:szCs w:val="28"/>
          <w:lang w:val="ru-RU"/>
        </w:rPr>
        <w:t xml:space="preserve"> </w:t>
      </w:r>
    </w:p>
    <w:p w:rsidR="001407E6" w:rsidRDefault="001407E6">
      <w:pPr>
        <w:pStyle w:val="Standard"/>
        <w:autoSpaceDE w:val="0"/>
        <w:ind w:firstLine="540"/>
        <w:jc w:val="both"/>
        <w:rPr>
          <w:rFonts w:cs="Times New Roman"/>
        </w:rPr>
      </w:pPr>
      <w:r>
        <w:rPr>
          <w:rFonts w:cs="Times New Roman"/>
          <w:b/>
          <w:bCs/>
          <w:sz w:val="28"/>
          <w:szCs w:val="28"/>
          <w:lang w:val="ru-RU"/>
        </w:rPr>
        <w:t xml:space="preserve">1.1.1. </w:t>
      </w:r>
      <w:r>
        <w:rPr>
          <w:rFonts w:ascii="Times New Roman CYR" w:hAnsi="Times New Roman CYR" w:cs="Times New Roman CYR"/>
          <w:b/>
          <w:bCs/>
          <w:sz w:val="28"/>
          <w:szCs w:val="28"/>
          <w:lang w:val="ru-RU"/>
        </w:rPr>
        <w:t>Место оказания услуг:</w:t>
      </w:r>
    </w:p>
    <w:p w:rsidR="001407E6" w:rsidRDefault="00CA6E8C">
      <w:pPr>
        <w:pStyle w:val="Standard"/>
        <w:autoSpaceDE w:val="0"/>
        <w:ind w:firstLine="708"/>
        <w:jc w:val="both"/>
        <w:rPr>
          <w:rFonts w:cs="Times New Roman"/>
        </w:rPr>
      </w:pPr>
      <w:r>
        <w:rPr>
          <w:rFonts w:cs="Times New Roman"/>
          <w:sz w:val="28"/>
          <w:szCs w:val="28"/>
          <w:lang w:val="ru-RU"/>
        </w:rPr>
        <w:t xml:space="preserve"> 445582, Самарская область, Хворостянский район. П. Масленниково, ул. Центральная д.1</w:t>
      </w:r>
    </w:p>
    <w:p w:rsidR="001407E6" w:rsidRDefault="001407E6">
      <w:pPr>
        <w:pStyle w:val="Standard"/>
        <w:autoSpaceDE w:val="0"/>
        <w:ind w:firstLine="540"/>
        <w:jc w:val="both"/>
        <w:rPr>
          <w:rFonts w:cs="Times New Roman"/>
        </w:rPr>
      </w:pPr>
      <w:r>
        <w:rPr>
          <w:rFonts w:cs="Times New Roman"/>
          <w:b/>
          <w:bCs/>
          <w:sz w:val="28"/>
          <w:szCs w:val="28"/>
          <w:lang w:val="ru-RU"/>
        </w:rPr>
        <w:t xml:space="preserve">1.1.2. </w:t>
      </w:r>
      <w:r>
        <w:rPr>
          <w:rFonts w:ascii="Times New Roman CYR" w:hAnsi="Times New Roman CYR" w:cs="Times New Roman CYR"/>
          <w:b/>
          <w:bCs/>
          <w:sz w:val="28"/>
          <w:szCs w:val="28"/>
          <w:lang w:val="ru-RU"/>
        </w:rPr>
        <w:t>Срок оказания услуг:</w:t>
      </w:r>
    </w:p>
    <w:p w:rsidR="001407E6" w:rsidRDefault="001407E6">
      <w:pPr>
        <w:pStyle w:val="Standard"/>
        <w:autoSpaceDE w:val="0"/>
        <w:ind w:firstLine="540"/>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срок действия концессионного соглашения – 10 (десять) лет с момента подписания;</w:t>
      </w:r>
    </w:p>
    <w:p w:rsidR="001407E6" w:rsidRDefault="001407E6">
      <w:pPr>
        <w:pStyle w:val="Standard"/>
        <w:autoSpaceDE w:val="0"/>
        <w:ind w:firstLine="540"/>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срок использования (эксплуатации) объектов концессионного соглашения в целях, указанных в настоящей конкурсной документации, - в течение срока действия концессионного соглашения.</w:t>
      </w:r>
    </w:p>
    <w:p w:rsidR="001407E6" w:rsidRDefault="001407E6">
      <w:pPr>
        <w:pStyle w:val="Standard"/>
        <w:autoSpaceDE w:val="0"/>
        <w:ind w:firstLine="540"/>
        <w:jc w:val="both"/>
        <w:rPr>
          <w:rFonts w:cs="Times New Roman"/>
        </w:rPr>
      </w:pPr>
      <w:r>
        <w:rPr>
          <w:rFonts w:cs="Times New Roman"/>
          <w:b/>
          <w:bCs/>
          <w:sz w:val="28"/>
          <w:szCs w:val="28"/>
          <w:lang w:val="ru-RU"/>
        </w:rPr>
        <w:t xml:space="preserve">1.1.3. </w:t>
      </w:r>
      <w:r>
        <w:rPr>
          <w:rFonts w:ascii="Times New Roman CYR" w:hAnsi="Times New Roman CYR" w:cs="Times New Roman CYR"/>
          <w:b/>
          <w:bCs/>
          <w:sz w:val="28"/>
          <w:szCs w:val="28"/>
          <w:lang w:val="ru-RU"/>
        </w:rPr>
        <w:t>Условия открытого конкурса:</w:t>
      </w:r>
    </w:p>
    <w:p w:rsidR="001407E6" w:rsidRDefault="001407E6">
      <w:pPr>
        <w:pStyle w:val="Standard"/>
        <w:autoSpaceDE w:val="0"/>
        <w:ind w:firstLine="567"/>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обязательства концессионера по реконструкции объектов концессионного соглашения, соблюдению сроков их реконструкции;</w:t>
      </w:r>
    </w:p>
    <w:p w:rsidR="001407E6" w:rsidRDefault="001407E6">
      <w:pPr>
        <w:pStyle w:val="Standard"/>
        <w:autoSpaceDE w:val="0"/>
        <w:ind w:firstLine="567"/>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обязательства концессионера по осуществлению деятельности, предусмотренной концессионным соглашением;</w:t>
      </w:r>
    </w:p>
    <w:p w:rsidR="001407E6" w:rsidRDefault="001407E6">
      <w:pPr>
        <w:pStyle w:val="Standard"/>
        <w:autoSpaceDE w:val="0"/>
        <w:ind w:firstLine="567"/>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срок действия концессионного соглашения — 10 (десять) лет с момента подписания;</w:t>
      </w:r>
    </w:p>
    <w:p w:rsidR="001407E6" w:rsidRDefault="001407E6">
      <w:pPr>
        <w:pStyle w:val="Standard"/>
        <w:autoSpaceDE w:val="0"/>
        <w:ind w:firstLine="567"/>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описание, в том числе технико-экономические показатели, объекта концессионного соглашения;</w:t>
      </w:r>
    </w:p>
    <w:p w:rsidR="001407E6" w:rsidRDefault="001407E6">
      <w:pPr>
        <w:pStyle w:val="Standard"/>
        <w:autoSpaceDE w:val="0"/>
        <w:ind w:firstLine="567"/>
        <w:jc w:val="both"/>
        <w:rPr>
          <w:rFonts w:cs="Times New Roman"/>
        </w:rPr>
      </w:pPr>
      <w:r>
        <w:rPr>
          <w:rFonts w:cs="Times New Roman"/>
          <w:sz w:val="28"/>
          <w:szCs w:val="28"/>
          <w:lang w:val="ru-RU"/>
        </w:rPr>
        <w:t xml:space="preserve">5) </w:t>
      </w:r>
      <w:r>
        <w:rPr>
          <w:rFonts w:ascii="Times New Roman CYR" w:hAnsi="Times New Roman CYR" w:cs="Times New Roman CYR"/>
          <w:sz w:val="28"/>
          <w:szCs w:val="28"/>
          <w:lang w:val="ru-RU"/>
        </w:rPr>
        <w:t>обязательства концессионера по достижению предложенных технико-экономических показателей объектов концессионного соглашения;</w:t>
      </w:r>
    </w:p>
    <w:p w:rsidR="001407E6" w:rsidRDefault="001407E6">
      <w:pPr>
        <w:pStyle w:val="Standard"/>
        <w:autoSpaceDE w:val="0"/>
        <w:ind w:firstLine="567"/>
        <w:jc w:val="both"/>
        <w:rPr>
          <w:rFonts w:cs="Times New Roman"/>
        </w:rPr>
      </w:pPr>
      <w:r>
        <w:rPr>
          <w:rFonts w:cs="Times New Roman"/>
          <w:sz w:val="28"/>
          <w:szCs w:val="28"/>
          <w:lang w:val="ru-RU"/>
        </w:rPr>
        <w:t>6) срок передачи концессионеру объекта концессионного соглашения;</w:t>
      </w:r>
    </w:p>
    <w:p w:rsidR="001407E6" w:rsidRDefault="001407E6">
      <w:pPr>
        <w:pStyle w:val="Standard"/>
        <w:autoSpaceDE w:val="0"/>
        <w:ind w:firstLine="567"/>
        <w:jc w:val="both"/>
        <w:rPr>
          <w:rFonts w:cs="Times New Roman"/>
        </w:rPr>
      </w:pPr>
      <w:r>
        <w:rPr>
          <w:rFonts w:cs="Times New Roman"/>
          <w:sz w:val="28"/>
          <w:szCs w:val="28"/>
          <w:lang w:val="ru-RU"/>
        </w:rPr>
        <w:t>7) порядок передачи концессионеру земельных участков, предназначенных для осуществления деятельности, предусмотренной концессионным соглашением, и срок заключения с концессионером договоров аренды (субаренды) этих земельных участков;</w:t>
      </w:r>
    </w:p>
    <w:p w:rsidR="001407E6" w:rsidRDefault="001407E6">
      <w:pPr>
        <w:pStyle w:val="Standard"/>
        <w:autoSpaceDE w:val="0"/>
        <w:ind w:firstLine="567"/>
        <w:jc w:val="both"/>
        <w:rPr>
          <w:rFonts w:cs="Times New Roman"/>
        </w:rPr>
      </w:pPr>
      <w:r>
        <w:rPr>
          <w:rFonts w:cs="Times New Roman"/>
          <w:sz w:val="28"/>
          <w:szCs w:val="28"/>
          <w:lang w:val="ru-RU"/>
        </w:rPr>
        <w:t>8) цели и срок использования (эксплуатации) объекта концессионного соглашения;</w:t>
      </w:r>
    </w:p>
    <w:p w:rsidR="001407E6" w:rsidRPr="008D77EE" w:rsidRDefault="001407E6">
      <w:pPr>
        <w:pStyle w:val="Standard"/>
        <w:autoSpaceDE w:val="0"/>
        <w:ind w:firstLine="567"/>
        <w:jc w:val="both"/>
        <w:rPr>
          <w:rFonts w:cs="Times New Roman"/>
          <w:sz w:val="28"/>
          <w:szCs w:val="28"/>
          <w:lang w:val="ru-RU"/>
        </w:rPr>
      </w:pPr>
      <w:r w:rsidRPr="008D77EE">
        <w:rPr>
          <w:rFonts w:cs="Times New Roman"/>
          <w:sz w:val="28"/>
          <w:szCs w:val="28"/>
          <w:lang w:val="ru-RU"/>
        </w:rPr>
        <w:t>9) способы обеспечения исполнения обязательства:</w:t>
      </w:r>
    </w:p>
    <w:p w:rsidR="001407E6" w:rsidRPr="008D77EE" w:rsidRDefault="001407E6">
      <w:pPr>
        <w:pStyle w:val="Standard"/>
        <w:autoSpaceDE w:val="0"/>
        <w:ind w:firstLine="567"/>
        <w:jc w:val="both"/>
        <w:rPr>
          <w:rFonts w:cs="Times New Roman"/>
          <w:sz w:val="28"/>
          <w:szCs w:val="28"/>
          <w:lang w:val="ru-RU"/>
        </w:rPr>
      </w:pPr>
      <w:r w:rsidRPr="008D77EE">
        <w:rPr>
          <w:rFonts w:cs="Times New Roman"/>
          <w:sz w:val="28"/>
          <w:szCs w:val="28"/>
          <w:lang w:val="ru-RU"/>
        </w:rPr>
        <w:t>-предоставление безотзывной банковской гарантии.  Размеры предоставляемого обеспечения и срок, на который оно предоставляется, устанавливаются концессионным соглашением;</w:t>
      </w:r>
    </w:p>
    <w:p w:rsidR="001407E6" w:rsidRDefault="001407E6">
      <w:pPr>
        <w:pStyle w:val="Standard"/>
        <w:autoSpaceDE w:val="0"/>
        <w:ind w:firstLine="567"/>
        <w:jc w:val="both"/>
        <w:rPr>
          <w:rFonts w:cs="Times New Roman"/>
        </w:rPr>
      </w:pPr>
      <w:r w:rsidRPr="008D77EE">
        <w:rPr>
          <w:rFonts w:cs="Times New Roman"/>
          <w:sz w:val="28"/>
          <w:szCs w:val="28"/>
          <w:lang w:val="ru-RU"/>
        </w:rPr>
        <w:t xml:space="preserve">- </w:t>
      </w:r>
      <w:r w:rsidRPr="008D77EE">
        <w:rPr>
          <w:rFonts w:ascii="Times New Roman CYR" w:hAnsi="Times New Roman CYR" w:cs="Times New Roman CYR"/>
          <w:sz w:val="28"/>
          <w:szCs w:val="28"/>
          <w:lang w:eastAsia="en-US"/>
        </w:rPr>
        <w:t xml:space="preserve">осуществление страхования риска ответственности концессионера за </w:t>
      </w:r>
      <w:r w:rsidRPr="008D77EE">
        <w:rPr>
          <w:rFonts w:ascii="Times New Roman CYR" w:hAnsi="Times New Roman CYR" w:cs="Times New Roman CYR"/>
          <w:sz w:val="28"/>
          <w:szCs w:val="28"/>
          <w:lang w:eastAsia="en-US"/>
        </w:rPr>
        <w:lastRenderedPageBreak/>
        <w:t>нарушение обязательств по концессионному соглашению.</w:t>
      </w:r>
    </w:p>
    <w:p w:rsidR="001407E6" w:rsidRDefault="001407E6" w:rsidP="00D91225">
      <w:pPr>
        <w:pStyle w:val="Standard"/>
        <w:autoSpaceDE w:val="0"/>
        <w:ind w:firstLine="567"/>
        <w:jc w:val="both"/>
        <w:rPr>
          <w:rFonts w:cs="Times New Roman"/>
        </w:rPr>
      </w:pPr>
      <w:r>
        <w:rPr>
          <w:rFonts w:cs="Times New Roman"/>
          <w:sz w:val="28"/>
          <w:szCs w:val="28"/>
          <w:lang w:val="ru-RU"/>
        </w:rPr>
        <w:t xml:space="preserve">11) </w:t>
      </w:r>
      <w:r>
        <w:rPr>
          <w:rFonts w:ascii="Times New Roman CYR" w:hAnsi="Times New Roman CYR" w:cs="Times New Roman CYR"/>
          <w:sz w:val="28"/>
          <w:szCs w:val="28"/>
          <w:lang w:val="ru-RU"/>
        </w:rPr>
        <w:t>порядок возмещения расходов сторон в случае досрочного расторжения концессионного соглашения.</w:t>
      </w:r>
    </w:p>
    <w:p w:rsidR="001407E6" w:rsidRDefault="001407E6" w:rsidP="00D91225">
      <w:pPr>
        <w:pStyle w:val="Standard"/>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12) значения долгосрочных параметров регулирования деятельности концессионера;</w:t>
      </w:r>
    </w:p>
    <w:p w:rsidR="001407E6" w:rsidRDefault="001407E6" w:rsidP="00D91225">
      <w:pPr>
        <w:pStyle w:val="Standard"/>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13) плановые значения показателей надежности, качества, энергетической эффективности объектов централизованных систем горячего водоснабжения и объектов теплоснабжения, плановые значения иных предусмотренных конкурсной документацией технико-экономических показателей данных систем и (или) объектов;</w:t>
      </w:r>
    </w:p>
    <w:p w:rsidR="001407E6" w:rsidRDefault="001407E6" w:rsidP="00D91225">
      <w:pPr>
        <w:pStyle w:val="Standard"/>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14) порядок возмещения расходов концессионера, подлежащих возмещению в соответствии с нормативными правовыми актами Российской Федерации в сфере теплоснабжения, в сфере водоснабжения и не возмещенных ему на момент окончания срока действия концессионного соглашения.</w:t>
      </w:r>
    </w:p>
    <w:p w:rsidR="001407E6" w:rsidRDefault="001407E6" w:rsidP="00D91225">
      <w:pPr>
        <w:pStyle w:val="Standard"/>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15) предельный размер расходов на создание и (или) реконструкцию объекта концессионного соглашения, которые предполагается осуществлять в течение всего срока действия концессионного соглашения концессионером;</w:t>
      </w:r>
    </w:p>
    <w:p w:rsidR="001407E6" w:rsidRDefault="001407E6" w:rsidP="00D91225">
      <w:pPr>
        <w:autoSpaceDE w:val="0"/>
        <w:ind w:firstLine="540"/>
        <w:jc w:val="both"/>
        <w:rPr>
          <w:rFonts w:cs="Times New Roman"/>
        </w:rPr>
      </w:pPr>
      <w:r>
        <w:rPr>
          <w:rFonts w:ascii="Times New Roman CYR" w:hAnsi="Times New Roman CYR" w:cs="Times New Roman CYR"/>
          <w:sz w:val="28"/>
          <w:szCs w:val="28"/>
          <w:lang w:val="ru-RU"/>
        </w:rPr>
        <w:t>16)</w:t>
      </w:r>
      <w:r>
        <w:rPr>
          <w:rFonts w:ascii="Times New Roman CYR" w:hAnsi="Times New Roman CYR" w:cs="Times New Roman CYR"/>
          <w:kern w:val="0"/>
          <w:sz w:val="28"/>
          <w:szCs w:val="28"/>
          <w:lang w:val="ru-RU"/>
        </w:rPr>
        <w:t xml:space="preserve"> </w:t>
      </w:r>
      <w:proofErr w:type="gramStart"/>
      <w:r>
        <w:rPr>
          <w:rFonts w:ascii="Times New Roman CYR" w:hAnsi="Times New Roman CYR" w:cs="Times New Roman CYR"/>
          <w:kern w:val="0"/>
          <w:sz w:val="28"/>
          <w:szCs w:val="28"/>
          <w:lang w:val="ru-RU"/>
        </w:rPr>
        <w:t>задание  на</w:t>
      </w:r>
      <w:proofErr w:type="gramEnd"/>
      <w:r>
        <w:rPr>
          <w:rFonts w:ascii="Times New Roman CYR" w:hAnsi="Times New Roman CYR" w:cs="Times New Roman CYR"/>
          <w:kern w:val="0"/>
          <w:sz w:val="28"/>
          <w:szCs w:val="28"/>
          <w:lang w:val="ru-RU"/>
        </w:rPr>
        <w:t xml:space="preserve"> основании утвержденных схем теплоснабжения поселений и городских округов в части выполнения задач и достижения целевых показателей развития систем теплоснабжения поселений и городских округов, границ планируемых зон размещения объектов теплоснабжения а также на основании данных прогноза потребления тепловой энергии, теплоносителя.</w:t>
      </w:r>
    </w:p>
    <w:p w:rsidR="001407E6" w:rsidRDefault="001407E6" w:rsidP="00D91225">
      <w:pPr>
        <w:pStyle w:val="Standard"/>
        <w:autoSpaceDE w:val="0"/>
        <w:ind w:firstLine="540"/>
        <w:jc w:val="both"/>
        <w:rPr>
          <w:rFonts w:cs="Times New Roman"/>
        </w:rPr>
      </w:pPr>
      <w:r>
        <w:rPr>
          <w:rFonts w:ascii="Times New Roman CYR" w:hAnsi="Times New Roman CYR" w:cs="Times New Roman CYR"/>
          <w:sz w:val="28"/>
          <w:szCs w:val="28"/>
          <w:lang w:val="ru-RU"/>
        </w:rPr>
        <w:t xml:space="preserve">Участники открытого конкурса должны соответствовать требованиям нормативных правовых актов Российской Федерации, в том числе требованиям Федерального закона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w:t>
      </w:r>
    </w:p>
    <w:p w:rsidR="001407E6" w:rsidRDefault="001407E6" w:rsidP="00D91225">
      <w:pPr>
        <w:pStyle w:val="Standard"/>
        <w:autoSpaceDE w:val="0"/>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Открытый конкурс не предусматривает расходование бюджетных средств, проводится в соответствии с Гражданским кодексом Российской Федерации и иными нормативными правовыми актами Российской Федерации.</w:t>
      </w:r>
    </w:p>
    <w:p w:rsidR="001407E6" w:rsidRDefault="001407E6">
      <w:pPr>
        <w:pStyle w:val="Standard"/>
        <w:autoSpaceDE w:val="0"/>
        <w:rPr>
          <w:rFonts w:cs="Times New Roman"/>
          <w:b/>
          <w:bCs/>
          <w:sz w:val="28"/>
          <w:szCs w:val="28"/>
          <w:lang w:val="ru-RU"/>
        </w:rPr>
      </w:pPr>
    </w:p>
    <w:p w:rsidR="001407E6" w:rsidRDefault="001407E6">
      <w:pPr>
        <w:pStyle w:val="Standard"/>
        <w:numPr>
          <w:ilvl w:val="0"/>
          <w:numId w:val="2"/>
        </w:numPr>
        <w:autoSpaceDE w:val="0"/>
        <w:ind w:left="0" w:firstLine="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Состав и описание объектов концессионного соглашения</w:t>
      </w: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Состав объектов концессионного соглашения с указанием их технико-экономических показателей приведен в приложениях № 1,2 к настоящей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Техническое описание объектов концессионного соглашения приведено в приложении № 3 к настоящей конкурсной документации.</w:t>
      </w:r>
    </w:p>
    <w:p w:rsidR="001407E6" w:rsidRDefault="001407E6">
      <w:pPr>
        <w:pStyle w:val="Standard"/>
        <w:autoSpaceDE w:val="0"/>
        <w:ind w:firstLine="708"/>
        <w:jc w:val="both"/>
        <w:rPr>
          <w:rFonts w:ascii="Times New Roman CYR" w:hAnsi="Times New Roman CYR" w:cs="Times New Roman CYR"/>
          <w:sz w:val="28"/>
          <w:szCs w:val="28"/>
          <w:lang w:val="ru-RU"/>
        </w:rPr>
      </w:pPr>
    </w:p>
    <w:p w:rsidR="001407E6" w:rsidRDefault="001407E6">
      <w:pPr>
        <w:pStyle w:val="Standard"/>
        <w:autoSpaceDE w:val="0"/>
        <w:ind w:left="360"/>
        <w:jc w:val="both"/>
        <w:rPr>
          <w:rFonts w:cs="Times New Roman"/>
          <w:sz w:val="28"/>
          <w:szCs w:val="28"/>
          <w:lang w:val="ru-RU"/>
        </w:rPr>
      </w:pPr>
    </w:p>
    <w:p w:rsidR="001407E6" w:rsidRDefault="001407E6">
      <w:pPr>
        <w:pStyle w:val="Standard"/>
        <w:numPr>
          <w:ilvl w:val="0"/>
          <w:numId w:val="1"/>
        </w:numPr>
        <w:autoSpaceDE w:val="0"/>
        <w:ind w:left="0" w:firstLine="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Требования, которые предъявляются к участникам открытого конкурса и в соответствии</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с которыми проводится предварительный отбор</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участников открытого конкурса</w:t>
      </w: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ind w:firstLine="708"/>
        <w:jc w:val="both"/>
        <w:rPr>
          <w:rFonts w:cs="Times New Roman"/>
        </w:rPr>
      </w:pPr>
      <w:r>
        <w:rPr>
          <w:rFonts w:ascii="Times New Roman CYR" w:hAnsi="Times New Roman CYR" w:cs="Times New Roman CYR"/>
          <w:color w:val="000000"/>
          <w:sz w:val="28"/>
          <w:szCs w:val="28"/>
          <w:lang w:val="ru-RU"/>
        </w:rPr>
        <w:t>К</w:t>
      </w:r>
      <w:r>
        <w:rPr>
          <w:rFonts w:ascii="Times New Roman CYR" w:hAnsi="Times New Roman CYR" w:cs="Times New Roman CYR"/>
          <w:sz w:val="28"/>
          <w:szCs w:val="28"/>
          <w:lang w:val="ru-RU"/>
        </w:rPr>
        <w:t xml:space="preserve"> моменту подачи в конкурсную комиссию заявителем своей заявки на участие в открытом конкурсе, </w:t>
      </w:r>
      <w:r>
        <w:rPr>
          <w:rFonts w:ascii="Times New Roman CYR" w:hAnsi="Times New Roman CYR" w:cs="Times New Roman CYR"/>
          <w:color w:val="000000"/>
          <w:sz w:val="28"/>
          <w:szCs w:val="28"/>
          <w:lang w:val="ru-RU"/>
        </w:rPr>
        <w:t xml:space="preserve">и не позднее срока окончания приема заявок на </w:t>
      </w:r>
      <w:r>
        <w:rPr>
          <w:rFonts w:ascii="Times New Roman CYR" w:hAnsi="Times New Roman CYR" w:cs="Times New Roman CYR"/>
          <w:color w:val="000000"/>
          <w:sz w:val="28"/>
          <w:szCs w:val="28"/>
          <w:lang w:val="ru-RU"/>
        </w:rPr>
        <w:lastRenderedPageBreak/>
        <w:t xml:space="preserve">участие в открытом конкурсе, в обеспечение исполнения обязательства по заключению концессионного соглашения каждый заявитель должен внести задаток в </w:t>
      </w:r>
      <w:proofErr w:type="gramStart"/>
      <w:r>
        <w:rPr>
          <w:rFonts w:ascii="Times New Roman CYR" w:hAnsi="Times New Roman CYR" w:cs="Times New Roman CYR"/>
          <w:color w:val="000000"/>
          <w:sz w:val="28"/>
          <w:szCs w:val="28"/>
          <w:lang w:val="ru-RU"/>
        </w:rPr>
        <w:t xml:space="preserve">размере  </w:t>
      </w:r>
      <w:r w:rsidR="00CA6E8C">
        <w:rPr>
          <w:rFonts w:ascii="Times New Roman CYR" w:hAnsi="Times New Roman CYR" w:cs="Times New Roman CYR"/>
          <w:b/>
          <w:bCs/>
          <w:color w:val="000000"/>
          <w:sz w:val="28"/>
          <w:szCs w:val="28"/>
          <w:lang w:val="ru-RU"/>
        </w:rPr>
        <w:t>5000</w:t>
      </w:r>
      <w:proofErr w:type="gramEnd"/>
      <w:r w:rsidR="00CA6E8C">
        <w:rPr>
          <w:rFonts w:cs="Times New Roman"/>
          <w:b/>
          <w:bCs/>
          <w:color w:val="000000"/>
          <w:sz w:val="28"/>
          <w:szCs w:val="28"/>
          <w:lang w:val="ru-RU"/>
        </w:rPr>
        <w:t xml:space="preserve"> (Пять</w:t>
      </w:r>
      <w:r>
        <w:rPr>
          <w:rFonts w:cs="Times New Roman"/>
          <w:b/>
          <w:bCs/>
          <w:color w:val="000000"/>
          <w:sz w:val="28"/>
          <w:szCs w:val="28"/>
          <w:lang w:val="ru-RU"/>
        </w:rPr>
        <w:t xml:space="preserve"> тысяч) рублей</w:t>
      </w:r>
      <w:r>
        <w:rPr>
          <w:rFonts w:ascii="Times New Roman CYR" w:hAnsi="Times New Roman CYR" w:cs="Times New Roman CYR"/>
          <w:color w:val="000000"/>
          <w:sz w:val="28"/>
          <w:szCs w:val="28"/>
          <w:lang w:val="ru-RU"/>
        </w:rPr>
        <w:t>.</w:t>
      </w:r>
    </w:p>
    <w:p w:rsidR="00B2056E" w:rsidRDefault="001407E6">
      <w:pPr>
        <w:pStyle w:val="Standard"/>
        <w:autoSpaceDE w:val="0"/>
        <w:ind w:firstLine="567"/>
        <w:jc w:val="both"/>
        <w:rPr>
          <w:sz w:val="28"/>
          <w:szCs w:val="28"/>
        </w:rPr>
      </w:pPr>
      <w:r>
        <w:rPr>
          <w:rFonts w:ascii="Times New Roman CYR" w:hAnsi="Times New Roman CYR" w:cs="Times New Roman CYR"/>
          <w:sz w:val="28"/>
          <w:szCs w:val="28"/>
          <w:lang w:val="ru-RU"/>
        </w:rPr>
        <w:t xml:space="preserve">Задаток, уплачиваемый претендентами, перечисляется на расчётный счёт </w:t>
      </w:r>
      <w:r>
        <w:rPr>
          <w:rFonts w:cs="Times New Roman"/>
          <w:sz w:val="28"/>
          <w:szCs w:val="28"/>
          <w:lang w:val="ru-RU"/>
        </w:rPr>
        <w:t>«</w:t>
      </w:r>
      <w:r>
        <w:rPr>
          <w:rFonts w:ascii="Times New Roman CYR" w:hAnsi="Times New Roman CYR" w:cs="Times New Roman CYR"/>
          <w:sz w:val="28"/>
          <w:szCs w:val="28"/>
          <w:lang w:val="ru-RU"/>
        </w:rPr>
        <w:t>Организатора открытого конкурса</w:t>
      </w:r>
      <w:r>
        <w:rPr>
          <w:rFonts w:cs="Times New Roman"/>
          <w:sz w:val="28"/>
          <w:szCs w:val="28"/>
          <w:lang w:val="ru-RU"/>
        </w:rPr>
        <w:t xml:space="preserve">» - </w:t>
      </w:r>
      <w:r w:rsidR="00CA6E8C" w:rsidRPr="00CA6E8C">
        <w:rPr>
          <w:sz w:val="28"/>
          <w:szCs w:val="28"/>
        </w:rPr>
        <w:t xml:space="preserve">№ 40302810136015000018 Отделение Самара город Самара ИНН 6362012375, КПП 636201001, БИК 043601001, получатель платежа: Управление финансами Администрации муниципального района Хворостянский Самарской области (Администрация сельского поселения Масленниково) л/с 4770300210   </w:t>
      </w:r>
    </w:p>
    <w:p w:rsidR="00B2056E" w:rsidRPr="00EB062D" w:rsidRDefault="00CA6E8C" w:rsidP="00B2056E">
      <w:pPr>
        <w:jc w:val="both"/>
        <w:rPr>
          <w:sz w:val="26"/>
          <w:szCs w:val="26"/>
        </w:rPr>
      </w:pPr>
      <w:r w:rsidRPr="00CA6E8C">
        <w:rPr>
          <w:sz w:val="28"/>
          <w:szCs w:val="28"/>
        </w:rPr>
        <w:t xml:space="preserve"> </w:t>
      </w:r>
      <w:r w:rsidRPr="00CA6E8C">
        <w:rPr>
          <w:rFonts w:cs="Times New Roman"/>
          <w:sz w:val="28"/>
          <w:szCs w:val="28"/>
          <w:lang w:val="ru-RU"/>
        </w:rPr>
        <w:t xml:space="preserve"> </w:t>
      </w:r>
      <w:r w:rsidR="00B2056E" w:rsidRPr="00342789">
        <w:rPr>
          <w:sz w:val="26"/>
          <w:szCs w:val="26"/>
          <w:u w:val="single"/>
        </w:rPr>
        <w:t>назначение платежа</w:t>
      </w:r>
      <w:r w:rsidR="00B2056E" w:rsidRPr="00342789">
        <w:rPr>
          <w:sz w:val="26"/>
          <w:szCs w:val="26"/>
        </w:rPr>
        <w:t>: «задаток на участие в открытом конкурсе на право заключения концессионного соглашения в отношении объектов водоснабжения  сельского поселения Масленниково Хворостянского района Самарской области».</w:t>
      </w:r>
      <w:r w:rsidR="00B2056E" w:rsidRPr="00EB062D">
        <w:rPr>
          <w:rFonts w:eastAsia="Times New Roman CYR"/>
          <w:sz w:val="26"/>
          <w:szCs w:val="26"/>
        </w:rPr>
        <w:t xml:space="preserve"> </w:t>
      </w:r>
    </w:p>
    <w:p w:rsidR="001407E6" w:rsidRPr="00B2056E" w:rsidRDefault="001407E6">
      <w:pPr>
        <w:pStyle w:val="Standard"/>
        <w:autoSpaceDE w:val="0"/>
        <w:ind w:firstLine="567"/>
        <w:jc w:val="both"/>
        <w:rPr>
          <w:rFonts w:cs="Times New Roman"/>
          <w:sz w:val="28"/>
          <w:szCs w:val="28"/>
        </w:rPr>
      </w:pPr>
    </w:p>
    <w:p w:rsidR="001407E6" w:rsidRDefault="001407E6">
      <w:pPr>
        <w:pStyle w:val="Standard"/>
        <w:autoSpaceDE w:val="0"/>
        <w:ind w:firstLine="567"/>
        <w:jc w:val="both"/>
        <w:rPr>
          <w:rFonts w:cs="Times New Roman"/>
        </w:rPr>
      </w:pPr>
      <w:r>
        <w:rPr>
          <w:rFonts w:ascii="Times New Roman CYR" w:hAnsi="Times New Roman CYR" w:cs="Times New Roman CYR"/>
          <w:sz w:val="28"/>
          <w:szCs w:val="28"/>
          <w:lang w:val="ru-RU"/>
        </w:rPr>
        <w:t xml:space="preserve">Задаток </w:t>
      </w:r>
      <w:r>
        <w:rPr>
          <w:rFonts w:ascii="Times New Roman CYR" w:hAnsi="Times New Roman CYR" w:cs="Times New Roman CYR"/>
          <w:color w:val="000000"/>
          <w:sz w:val="28"/>
          <w:szCs w:val="28"/>
          <w:lang w:val="ru-RU"/>
        </w:rPr>
        <w:t xml:space="preserve">должен поступить на указанный счет </w:t>
      </w:r>
      <w:r>
        <w:rPr>
          <w:rFonts w:ascii="Times New Roman CYR" w:hAnsi="Times New Roman CYR" w:cs="Times New Roman CYR"/>
          <w:sz w:val="28"/>
          <w:szCs w:val="28"/>
          <w:lang w:val="ru-RU"/>
        </w:rPr>
        <w:t>Организатора конкурса до дня окончания приема заявок на участие в конкурсе</w:t>
      </w:r>
      <w:r>
        <w:rPr>
          <w:rFonts w:ascii="Times New Roman CYR" w:hAnsi="Times New Roman CYR" w:cs="Times New Roman CYR"/>
          <w:color w:val="000000"/>
          <w:sz w:val="28"/>
          <w:szCs w:val="28"/>
          <w:lang w:val="ru-RU"/>
        </w:rPr>
        <w:t>.</w:t>
      </w:r>
    </w:p>
    <w:p w:rsidR="001407E6" w:rsidRDefault="001407E6">
      <w:pPr>
        <w:pStyle w:val="Standard"/>
        <w:autoSpaceDE w:val="0"/>
        <w:ind w:firstLine="567"/>
        <w:jc w:val="both"/>
        <w:rPr>
          <w:rFonts w:cs="Times New Roman"/>
        </w:rPr>
      </w:pPr>
      <w:r>
        <w:rPr>
          <w:rFonts w:ascii="Times New Roman CYR" w:hAnsi="Times New Roman CYR" w:cs="Times New Roman CYR"/>
          <w:sz w:val="28"/>
          <w:szCs w:val="28"/>
          <w:lang w:val="ru-RU"/>
        </w:rPr>
        <w:t xml:space="preserve">В составе заявки должно быть представлено </w:t>
      </w:r>
      <w:r>
        <w:rPr>
          <w:rFonts w:ascii="Times New Roman CYR" w:hAnsi="Times New Roman CYR" w:cs="Times New Roman CYR"/>
          <w:spacing w:val="1"/>
          <w:sz w:val="28"/>
          <w:szCs w:val="28"/>
          <w:lang w:val="ru-RU"/>
        </w:rPr>
        <w:t>платежное поручение заявителя с оригинальной печатью банка или штампа, подтверждающего факт перечисления суммы з</w:t>
      </w:r>
      <w:r>
        <w:rPr>
          <w:rFonts w:ascii="Times New Roman CYR" w:hAnsi="Times New Roman CYR" w:cs="Times New Roman CYR"/>
          <w:spacing w:val="-2"/>
          <w:sz w:val="28"/>
          <w:szCs w:val="28"/>
          <w:lang w:val="ru-RU"/>
        </w:rPr>
        <w:t>адатка.</w:t>
      </w:r>
    </w:p>
    <w:p w:rsidR="001407E6" w:rsidRDefault="001407E6">
      <w:pPr>
        <w:pStyle w:val="Standard"/>
        <w:autoSpaceDE w:val="0"/>
        <w:ind w:firstLine="567"/>
        <w:jc w:val="both"/>
        <w:rPr>
          <w:rFonts w:cs="Times New Roman"/>
        </w:rPr>
      </w:pPr>
      <w:r>
        <w:rPr>
          <w:rFonts w:cs="Times New Roman"/>
          <w:spacing w:val="-2"/>
          <w:sz w:val="28"/>
          <w:szCs w:val="28"/>
          <w:lang w:val="ru-RU"/>
        </w:rPr>
        <w:t>Сумма задатка, внесенного победителем открытого конкурса, возвращается на расчетный счет Концессионера, в течении 30 дней после заключения концессионного соглашения.</w:t>
      </w:r>
    </w:p>
    <w:p w:rsidR="001407E6" w:rsidRDefault="001407E6">
      <w:pPr>
        <w:pStyle w:val="Standard"/>
        <w:autoSpaceDE w:val="0"/>
        <w:ind w:firstLine="708"/>
        <w:jc w:val="both"/>
        <w:rPr>
          <w:rFonts w:cs="Times New Roman"/>
        </w:rPr>
      </w:pPr>
      <w:r>
        <w:rPr>
          <w:rFonts w:cs="Times New Roman"/>
          <w:sz w:val="28"/>
          <w:szCs w:val="28"/>
          <w:lang w:val="ru-RU"/>
        </w:rPr>
        <w:t xml:space="preserve">1.3.2. </w:t>
      </w:r>
      <w:r>
        <w:rPr>
          <w:rFonts w:ascii="Times New Roman CYR" w:hAnsi="Times New Roman CYR" w:cs="Times New Roman CYR"/>
          <w:sz w:val="28"/>
          <w:szCs w:val="28"/>
          <w:lang w:val="ru-RU"/>
        </w:rPr>
        <w:t>К участию в предварительном отборе открытого конкурса не допускаются заявители, которые:</w:t>
      </w: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не соответствуют требованиям настоящей конкурсной документации и нормативно-правовым актам Российской Федерации и Самарской области;</w:t>
      </w:r>
    </w:p>
    <w:p w:rsidR="001407E6" w:rsidRDefault="001407E6">
      <w:pPr>
        <w:pStyle w:val="Standard"/>
        <w:autoSpaceDE w:val="0"/>
        <w:ind w:firstLine="708"/>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по данным представленной бухгалтерской отчётности по состоянию на последнюю отчётную дату имеют просроченную задолженность перед бюджетами всех уровней и государственными внебюджетными фондами (отсутствие задолженности подтверждается справкой о состоянии расчётов с бюджетами всех уровней и внебюджетными фондами за последний отчётный период);</w:t>
      </w:r>
    </w:p>
    <w:p w:rsidR="001407E6" w:rsidRDefault="001407E6">
      <w:pPr>
        <w:pStyle w:val="Standard"/>
        <w:autoSpaceDE w:val="0"/>
        <w:ind w:firstLine="708"/>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деятельность которых приостановлена в порядке, предусмотренном Кодексом Российской Федерации об административных правонарушениях, на день рассмотрения заявки на участие в открытом конкурсе;</w:t>
      </w:r>
    </w:p>
    <w:p w:rsidR="001407E6" w:rsidRDefault="001407E6">
      <w:pPr>
        <w:pStyle w:val="Standard"/>
        <w:autoSpaceDE w:val="0"/>
        <w:ind w:firstLine="708"/>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находятся в стадии реорганизации, ликвидации или банкротства;</w:t>
      </w:r>
    </w:p>
    <w:p w:rsidR="001407E6" w:rsidRDefault="001407E6">
      <w:pPr>
        <w:pStyle w:val="Standard"/>
        <w:autoSpaceDE w:val="0"/>
        <w:ind w:firstLine="708"/>
        <w:jc w:val="both"/>
        <w:rPr>
          <w:rFonts w:cs="Times New Roman"/>
        </w:rPr>
      </w:pPr>
      <w:r>
        <w:rPr>
          <w:rFonts w:cs="Times New Roman"/>
          <w:sz w:val="28"/>
          <w:szCs w:val="28"/>
          <w:lang w:val="ru-RU"/>
        </w:rPr>
        <w:t xml:space="preserve">5) </w:t>
      </w:r>
      <w:r>
        <w:rPr>
          <w:rFonts w:ascii="Times New Roman CYR" w:hAnsi="Times New Roman CYR" w:cs="Times New Roman CYR"/>
          <w:sz w:val="28"/>
          <w:szCs w:val="28"/>
          <w:lang w:val="ru-RU"/>
        </w:rPr>
        <w:t>представили недостоверную или ложную информацию;</w:t>
      </w:r>
    </w:p>
    <w:p w:rsidR="001407E6" w:rsidRDefault="001407E6">
      <w:pPr>
        <w:pStyle w:val="Standard"/>
        <w:autoSpaceDE w:val="0"/>
        <w:ind w:firstLine="708"/>
        <w:jc w:val="both"/>
        <w:rPr>
          <w:rFonts w:cs="Times New Roman"/>
        </w:rPr>
      </w:pPr>
      <w:r>
        <w:rPr>
          <w:rFonts w:cs="Times New Roman"/>
          <w:sz w:val="28"/>
          <w:szCs w:val="28"/>
          <w:lang w:val="ru-RU"/>
        </w:rPr>
        <w:t xml:space="preserve">6) </w:t>
      </w:r>
      <w:r>
        <w:rPr>
          <w:rFonts w:ascii="Times New Roman CYR" w:hAnsi="Times New Roman CYR" w:cs="Times New Roman CYR"/>
          <w:sz w:val="28"/>
          <w:szCs w:val="28"/>
          <w:lang w:val="ru-RU"/>
        </w:rPr>
        <w:t>не представили заявку на участие в открытом конкурсе, а также документы, предусмотренные настоящей конкурсной документацией, в установленный срок;</w:t>
      </w:r>
    </w:p>
    <w:p w:rsidR="001407E6" w:rsidRDefault="001407E6">
      <w:pPr>
        <w:pStyle w:val="Standard"/>
        <w:autoSpaceDE w:val="0"/>
        <w:ind w:firstLine="708"/>
        <w:jc w:val="both"/>
        <w:rPr>
          <w:rFonts w:cs="Times New Roman"/>
        </w:rPr>
      </w:pPr>
      <w:r>
        <w:rPr>
          <w:rFonts w:cs="Times New Roman"/>
          <w:sz w:val="28"/>
          <w:szCs w:val="28"/>
          <w:lang w:val="ru-RU"/>
        </w:rPr>
        <w:t xml:space="preserve">7) </w:t>
      </w:r>
      <w:r>
        <w:rPr>
          <w:rFonts w:ascii="Times New Roman CYR" w:hAnsi="Times New Roman CYR" w:cs="Times New Roman CYR"/>
          <w:sz w:val="28"/>
          <w:szCs w:val="28"/>
          <w:lang w:val="ru-RU"/>
        </w:rPr>
        <w:t>представили заявку на участие в открытом конкурсе, а также документы, предусмотренные настоящей конкурсной документацией, не в полном объеме, либо не по формам, установленным Разделом IV настоящей конкурсной документации.</w:t>
      </w:r>
    </w:p>
    <w:p w:rsidR="001407E6" w:rsidRDefault="001407E6">
      <w:pPr>
        <w:pStyle w:val="Standard"/>
        <w:autoSpaceDE w:val="0"/>
        <w:rPr>
          <w:rFonts w:cs="Times New Roman"/>
          <w:sz w:val="28"/>
          <w:szCs w:val="28"/>
          <w:lang w:val="ru-RU"/>
        </w:rPr>
      </w:pPr>
    </w:p>
    <w:p w:rsidR="001407E6" w:rsidRDefault="001407E6">
      <w:pPr>
        <w:pStyle w:val="Standard"/>
        <w:numPr>
          <w:ilvl w:val="0"/>
          <w:numId w:val="1"/>
        </w:numPr>
        <w:autoSpaceDE w:val="0"/>
        <w:ind w:left="0" w:firstLine="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Критерии открытого конкурса и установленные параметры</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критериев открытого конкурса</w:t>
      </w:r>
    </w:p>
    <w:p w:rsidR="001407E6" w:rsidRDefault="001407E6">
      <w:pPr>
        <w:pStyle w:val="Standard"/>
        <w:autoSpaceDE w:val="0"/>
        <w:ind w:firstLine="851"/>
        <w:jc w:val="both"/>
        <w:rPr>
          <w:rFonts w:cs="Times New Roman"/>
          <w:sz w:val="28"/>
          <w:szCs w:val="28"/>
          <w:lang w:val="ru-RU"/>
        </w:rPr>
      </w:pPr>
    </w:p>
    <w:p w:rsidR="001407E6" w:rsidRDefault="001407E6">
      <w:pPr>
        <w:pStyle w:val="Standard"/>
        <w:autoSpaceDE w:val="0"/>
        <w:ind w:firstLine="851"/>
        <w:jc w:val="both"/>
        <w:rPr>
          <w:rFonts w:cs="Times New Roman"/>
        </w:rPr>
      </w:pPr>
      <w:r>
        <w:rPr>
          <w:rFonts w:ascii="Times New Roman CYR" w:hAnsi="Times New Roman CYR" w:cs="Times New Roman CYR"/>
          <w:sz w:val="28"/>
          <w:szCs w:val="28"/>
          <w:lang w:val="ru-RU"/>
        </w:rPr>
        <w:t>В соответствии с решением</w:t>
      </w:r>
      <w:r w:rsidR="00865855" w:rsidRPr="00865855">
        <w:rPr>
          <w:sz w:val="28"/>
          <w:szCs w:val="28"/>
        </w:rPr>
        <w:t xml:space="preserve"> </w:t>
      </w:r>
      <w:r w:rsidR="00865855">
        <w:rPr>
          <w:sz w:val="28"/>
          <w:szCs w:val="28"/>
        </w:rPr>
        <w:t>о проведении открытого конкурса на право заключения концессионного соглашения в отношении объектов теплоснабжения сельского поселения Масленниково муниципального района Хворостянский Самарской области</w:t>
      </w:r>
      <w:r w:rsidR="00865855">
        <w:rPr>
          <w:rFonts w:ascii="Times New Roman CYR" w:hAnsi="Times New Roman CYR" w:cs="Times New Roman CYR"/>
          <w:sz w:val="28"/>
          <w:szCs w:val="28"/>
          <w:lang w:val="ru-RU"/>
        </w:rPr>
        <w:t>,</w:t>
      </w:r>
      <w:r>
        <w:rPr>
          <w:rFonts w:ascii="Times New Roman CYR" w:hAnsi="Times New Roman CYR" w:cs="Times New Roman CYR"/>
          <w:sz w:val="28"/>
          <w:szCs w:val="28"/>
          <w:lang w:val="ru-RU"/>
        </w:rPr>
        <w:t xml:space="preserve"> установлены критерии открытого конкурса и их параметры, указанные в </w:t>
      </w:r>
      <w:r>
        <w:rPr>
          <w:rFonts w:cs="Times New Roman"/>
          <w:sz w:val="28"/>
          <w:szCs w:val="28"/>
          <w:lang w:val="ru-RU"/>
        </w:rPr>
        <w:t xml:space="preserve">приложении № 6 и приложении № 6.1. </w:t>
      </w:r>
      <w:r>
        <w:rPr>
          <w:rFonts w:ascii="Times New Roman CYR" w:hAnsi="Times New Roman CYR" w:cs="Times New Roman CYR"/>
          <w:sz w:val="28"/>
          <w:szCs w:val="28"/>
          <w:lang w:val="ru-RU"/>
        </w:rPr>
        <w:t>к настоящей конкурсной документации.</w:t>
      </w: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Раздел II. Порядок проведения предварительного отбора участников открытого конкурса</w:t>
      </w:r>
    </w:p>
    <w:p w:rsidR="001407E6" w:rsidRDefault="001407E6">
      <w:pPr>
        <w:pStyle w:val="Standard"/>
        <w:autoSpaceDE w:val="0"/>
        <w:rPr>
          <w:rFonts w:cs="Times New Roman"/>
          <w:b/>
          <w:bCs/>
          <w:sz w:val="32"/>
          <w:szCs w:val="32"/>
          <w:lang w:val="ru-RU"/>
        </w:rPr>
      </w:pPr>
    </w:p>
    <w:p w:rsidR="001407E6" w:rsidRDefault="001407E6">
      <w:pPr>
        <w:pStyle w:val="Standard"/>
        <w:autoSpaceDE w:val="0"/>
        <w:ind w:firstLine="708"/>
        <w:jc w:val="center"/>
        <w:rPr>
          <w:rFonts w:cs="Times New Roman"/>
        </w:rPr>
      </w:pPr>
      <w:r>
        <w:rPr>
          <w:rFonts w:cs="Times New Roman"/>
          <w:b/>
          <w:bCs/>
          <w:sz w:val="28"/>
          <w:szCs w:val="28"/>
          <w:lang w:val="ru-RU"/>
        </w:rPr>
        <w:t>2.1.</w:t>
      </w:r>
      <w:r>
        <w:rPr>
          <w:rFonts w:ascii="Times New Roman CYR" w:hAnsi="Times New Roman CYR" w:cs="Times New Roman CYR"/>
          <w:b/>
          <w:bCs/>
          <w:sz w:val="28"/>
          <w:szCs w:val="28"/>
          <w:lang w:val="ru-RU"/>
        </w:rPr>
        <w:t>Перечень документов,</w:t>
      </w:r>
    </w:p>
    <w:p w:rsidR="001407E6" w:rsidRDefault="001407E6">
      <w:pPr>
        <w:pStyle w:val="Standard"/>
        <w:autoSpaceDE w:val="0"/>
        <w:ind w:firstLine="708"/>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представляемых заявителями открытого конкурса.</w:t>
      </w:r>
    </w:p>
    <w:p w:rsidR="001407E6" w:rsidRDefault="001407E6">
      <w:pPr>
        <w:pStyle w:val="Standard"/>
        <w:autoSpaceDE w:val="0"/>
        <w:ind w:firstLine="708"/>
        <w:jc w:val="center"/>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перечень документов, представляемых заявителями открытого конкурса в конкурсную комиссию, входит:</w:t>
      </w: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 xml:space="preserve"> удостоверенная з</w:t>
      </w:r>
      <w:r>
        <w:rPr>
          <w:rFonts w:cs="Times New Roman"/>
          <w:sz w:val="28"/>
          <w:szCs w:val="28"/>
          <w:lang w:val="ru-RU"/>
        </w:rPr>
        <w:t xml:space="preserve">аявка </w:t>
      </w:r>
      <w:r>
        <w:rPr>
          <w:rFonts w:ascii="Times New Roman CYR" w:hAnsi="Times New Roman CYR" w:cs="Times New Roman CYR"/>
          <w:sz w:val="28"/>
          <w:szCs w:val="28"/>
          <w:lang w:val="ru-RU"/>
        </w:rPr>
        <w:t>на участие в открытом конкурсе в двух экземплярах (оригинал и копия), заполненная по форме, установленной пунктом 4.2. Раздела IV настоящей конкурсной документации (для юридических лиц – фирменное название (наименование), сведения об организационно-правовой форме, о месте нахождения, почтовый адрес, номер контактного телефона, адрес электронной почты; для физических лиц, в том числе индивидуальных предпринимателей – фамилия, имя, отчество, паспортные данные, сведения о месте жительства, номер контактного телефона, адрес электронной почты);</w:t>
      </w:r>
    </w:p>
    <w:p w:rsidR="001407E6" w:rsidRDefault="001407E6">
      <w:pPr>
        <w:pStyle w:val="Standard"/>
        <w:autoSpaceDE w:val="0"/>
        <w:ind w:firstLine="708"/>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оригинал выписки из Единого государственного реестра юридических лиц (индивидуальных предпринимателей), при этом дата выдачи выписки должна быть не ранее чем за шесть месяцев до дня размещения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8" w:history="1">
        <w:r>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kern w:val="0"/>
          <w:sz w:val="28"/>
          <w:szCs w:val="28"/>
          <w:lang w:val="ru-RU"/>
        </w:rPr>
        <w:t xml:space="preserve">, </w:t>
      </w:r>
      <w:r>
        <w:rPr>
          <w:rFonts w:ascii="Times New Roman CYR" w:hAnsi="Times New Roman CYR" w:cs="Times New Roman CYR"/>
          <w:sz w:val="28"/>
          <w:szCs w:val="28"/>
          <w:lang w:val="ru-RU"/>
        </w:rPr>
        <w:t>сообщения о проведении открытого конкурса или нотариально заверенная копия такой выписки (для юридических лиц и индивидуальных предпринимателей);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дня размещения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9" w:history="1">
        <w:r>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kern w:val="0"/>
          <w:sz w:val="28"/>
          <w:szCs w:val="28"/>
          <w:lang w:val="ru-RU"/>
        </w:rPr>
        <w:t xml:space="preserve">, </w:t>
      </w:r>
      <w:r>
        <w:rPr>
          <w:rFonts w:ascii="Times New Roman CYR" w:hAnsi="Times New Roman CYR" w:cs="Times New Roman CYR"/>
          <w:sz w:val="28"/>
          <w:szCs w:val="28"/>
          <w:lang w:val="ru-RU"/>
        </w:rPr>
        <w:t>сообщения о проведении открытого конкурса;</w:t>
      </w:r>
    </w:p>
    <w:p w:rsidR="001407E6" w:rsidRDefault="001407E6">
      <w:pPr>
        <w:pStyle w:val="Standard"/>
        <w:autoSpaceDE w:val="0"/>
        <w:ind w:firstLine="708"/>
        <w:jc w:val="both"/>
        <w:rPr>
          <w:rFonts w:cs="Times New Roman"/>
        </w:rPr>
      </w:pPr>
      <w:r>
        <w:rPr>
          <w:rFonts w:cs="Times New Roman"/>
          <w:sz w:val="28"/>
          <w:szCs w:val="28"/>
          <w:lang w:val="ru-RU"/>
        </w:rPr>
        <w:t>3) удостоверенная</w:t>
      </w:r>
      <w:r>
        <w:rPr>
          <w:rFonts w:ascii="Times New Roman CYR" w:hAnsi="Times New Roman CYR" w:cs="Times New Roman CYR"/>
          <w:sz w:val="28"/>
          <w:szCs w:val="28"/>
          <w:lang w:val="ru-RU"/>
        </w:rPr>
        <w:t xml:space="preserve"> заявителем Анкета участника открытого конкурса, заполненная по форме № 4.3 Раздела IV настоящей конкурсной документации (по форме № 4.3 – для юридического лица и по форме № 4.3.1 – для физического лица, в том числе и индивидуального предпринимателя);</w:t>
      </w:r>
    </w:p>
    <w:p w:rsidR="001407E6" w:rsidRDefault="001407E6">
      <w:pPr>
        <w:pStyle w:val="Standard"/>
        <w:autoSpaceDE w:val="0"/>
        <w:ind w:firstLine="708"/>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 xml:space="preserve">документ, подтверждающий полномочия лица на осуществление им действий от имени заявителя открытого конкурса (решение о назначении на </w:t>
      </w:r>
      <w:r>
        <w:rPr>
          <w:rFonts w:ascii="Times New Roman CYR" w:hAnsi="Times New Roman CYR" w:cs="Times New Roman CYR"/>
          <w:sz w:val="28"/>
          <w:szCs w:val="28"/>
          <w:lang w:val="ru-RU"/>
        </w:rPr>
        <w:lastRenderedPageBreak/>
        <w:t>должность единоличного исполнительного органа, протокол (выписка из протокола) об избрании (назначении) на должность, договор о передаче полномочий единственного исполнительного органа управляющему, доверенность, выданная уполномоченным лицом, иной документ, подтверждающий полномочия), удостоверенные надлежащим образом;</w:t>
      </w:r>
    </w:p>
    <w:p w:rsidR="001407E6" w:rsidRDefault="001407E6">
      <w:pPr>
        <w:pStyle w:val="Standard"/>
        <w:autoSpaceDE w:val="0"/>
        <w:ind w:firstLine="708"/>
        <w:jc w:val="both"/>
        <w:rPr>
          <w:rFonts w:cs="Times New Roman"/>
        </w:rPr>
      </w:pPr>
      <w:r>
        <w:rPr>
          <w:rFonts w:cs="Times New Roman"/>
          <w:sz w:val="28"/>
          <w:szCs w:val="28"/>
          <w:lang w:val="ru-RU"/>
        </w:rPr>
        <w:t>5) удостоверенная</w:t>
      </w:r>
      <w:r>
        <w:rPr>
          <w:rFonts w:ascii="Times New Roman CYR" w:hAnsi="Times New Roman CYR" w:cs="Times New Roman CYR"/>
          <w:sz w:val="28"/>
          <w:szCs w:val="28"/>
          <w:lang w:val="ru-RU"/>
        </w:rPr>
        <w:t xml:space="preserve"> заявителем открытого конкурса копия действующего свидетельства о допуске саморегулируемой организации, основанной на членстве лиц, осуществляющих строительство, для осуществления видов работ, оказывающих влияние на безопасность объектов капитального строительства, выданного Участнику открытого конкурса, вместе с приложениями, описывающими конкретные виды деятельности, на которые у Участника открытого конкурса есть допуск;</w:t>
      </w:r>
    </w:p>
    <w:p w:rsidR="001407E6" w:rsidRDefault="001407E6">
      <w:pPr>
        <w:pStyle w:val="Standard"/>
        <w:autoSpaceDE w:val="0"/>
        <w:ind w:firstLine="709"/>
        <w:jc w:val="both"/>
        <w:rPr>
          <w:rFonts w:cs="Times New Roman"/>
        </w:rPr>
      </w:pPr>
      <w:r>
        <w:rPr>
          <w:rFonts w:cs="Times New Roman"/>
          <w:sz w:val="28"/>
          <w:szCs w:val="28"/>
          <w:lang w:val="ru-RU"/>
        </w:rPr>
        <w:t>6) удостоверенная</w:t>
      </w:r>
      <w:r>
        <w:rPr>
          <w:rFonts w:ascii="Times New Roman CYR" w:hAnsi="Times New Roman CYR" w:cs="Times New Roman CYR"/>
          <w:sz w:val="28"/>
          <w:szCs w:val="28"/>
          <w:lang w:val="ru-RU"/>
        </w:rPr>
        <w:t xml:space="preserve"> заявителем открытого конкурса копия действующего свидетельства о допуске саморегулируемой организации, основанной на членстве лиц, осуществляющих проектирование, для осуществления видов работ, оказывающих влияние на безопасность объектов капитального строительства, выданного Участнику открытого конкурса, вместе с приложениями, описывающими конкретные виды деятельности, на которые у Участника открытого конкурса есть допуск;</w:t>
      </w:r>
    </w:p>
    <w:p w:rsidR="001407E6" w:rsidRDefault="001407E6">
      <w:pPr>
        <w:pStyle w:val="Standard"/>
        <w:autoSpaceDE w:val="0"/>
        <w:ind w:firstLine="708"/>
        <w:jc w:val="both"/>
        <w:rPr>
          <w:rFonts w:cs="Times New Roman"/>
        </w:rPr>
      </w:pPr>
      <w:r>
        <w:rPr>
          <w:rFonts w:cs="Times New Roman"/>
          <w:sz w:val="28"/>
          <w:szCs w:val="28"/>
          <w:lang w:val="ru-RU"/>
        </w:rPr>
        <w:t>7) удостоверенные</w:t>
      </w:r>
      <w:r>
        <w:rPr>
          <w:rFonts w:ascii="Times New Roman CYR" w:hAnsi="Times New Roman CYR" w:cs="Times New Roman CYR"/>
          <w:sz w:val="28"/>
          <w:szCs w:val="28"/>
          <w:lang w:val="ru-RU"/>
        </w:rPr>
        <w:t xml:space="preserve"> заявителем открытого конкурса копии действующих лицензий на эксплуатацию взрывоопасных производственных объектов и оформленных в соответствии с действующим законодательством Российской Федерации;</w:t>
      </w:r>
    </w:p>
    <w:p w:rsidR="001407E6" w:rsidRDefault="001407E6">
      <w:pPr>
        <w:pStyle w:val="Standard"/>
        <w:autoSpaceDE w:val="0"/>
        <w:ind w:firstLine="708"/>
        <w:jc w:val="both"/>
        <w:rPr>
          <w:rFonts w:cs="Times New Roman"/>
        </w:rPr>
      </w:pPr>
      <w:r>
        <w:rPr>
          <w:rFonts w:cs="Times New Roman"/>
          <w:color w:val="000000"/>
          <w:sz w:val="28"/>
          <w:szCs w:val="28"/>
          <w:lang w:val="ru-RU"/>
        </w:rPr>
        <w:t>8) удостоверенная</w:t>
      </w:r>
      <w:r>
        <w:rPr>
          <w:rFonts w:ascii="Times New Roman CYR" w:hAnsi="Times New Roman CYR" w:cs="Times New Roman CYR"/>
          <w:color w:val="000000"/>
          <w:sz w:val="28"/>
          <w:szCs w:val="28"/>
          <w:lang w:val="ru-RU"/>
        </w:rPr>
        <w:t xml:space="preserve"> заявителем открытого конкурса копия аудиторского заключения по годовой отчётно</w:t>
      </w:r>
      <w:r w:rsidR="00865855">
        <w:rPr>
          <w:rFonts w:ascii="Times New Roman CYR" w:hAnsi="Times New Roman CYR" w:cs="Times New Roman CYR"/>
          <w:color w:val="000000"/>
          <w:sz w:val="28"/>
          <w:szCs w:val="28"/>
          <w:lang w:val="ru-RU"/>
        </w:rPr>
        <w:t>сти или годового отчёта, за 2014</w:t>
      </w:r>
      <w:r>
        <w:rPr>
          <w:rFonts w:ascii="Times New Roman CYR" w:hAnsi="Times New Roman CYR" w:cs="Times New Roman CYR"/>
          <w:color w:val="000000"/>
          <w:sz w:val="28"/>
          <w:szCs w:val="28"/>
          <w:lang w:val="ru-RU"/>
        </w:rPr>
        <w:t xml:space="preserve"> год (при его наличии), </w:t>
      </w:r>
    </w:p>
    <w:p w:rsidR="001407E6" w:rsidRDefault="001407E6">
      <w:pPr>
        <w:pStyle w:val="Standard"/>
        <w:autoSpaceDE w:val="0"/>
        <w:ind w:firstLine="708"/>
        <w:jc w:val="both"/>
        <w:rPr>
          <w:rFonts w:cs="Times New Roman"/>
        </w:rPr>
      </w:pPr>
      <w:r>
        <w:rPr>
          <w:rFonts w:cs="Times New Roman"/>
          <w:sz w:val="28"/>
          <w:szCs w:val="28"/>
          <w:lang w:val="ru-RU"/>
        </w:rPr>
        <w:t xml:space="preserve">9) </w:t>
      </w:r>
      <w:r>
        <w:rPr>
          <w:rFonts w:ascii="Times New Roman CYR" w:hAnsi="Times New Roman CYR" w:cs="Times New Roman CYR"/>
          <w:sz w:val="28"/>
          <w:szCs w:val="28"/>
          <w:lang w:val="ru-RU"/>
        </w:rPr>
        <w:t>удостоверенные заявителем открытого конкурса копии своих учредительных и регистрационных документов (устав юридического лица, учредительный договор с изменениями, свидетельство о государственной регистрации, свидетельство о постановке на учёт в налоговых органах, свидетельство о внесении записи в ЕГРЮЛ);</w:t>
      </w:r>
    </w:p>
    <w:p w:rsidR="001407E6" w:rsidRDefault="001407E6">
      <w:pPr>
        <w:pStyle w:val="Standard"/>
        <w:autoSpaceDE w:val="0"/>
        <w:ind w:firstLine="708"/>
        <w:jc w:val="both"/>
        <w:rPr>
          <w:rFonts w:cs="Times New Roman"/>
        </w:rPr>
      </w:pPr>
      <w:r>
        <w:rPr>
          <w:rFonts w:cs="Times New Roman"/>
          <w:sz w:val="28"/>
          <w:szCs w:val="28"/>
          <w:lang w:val="ru-RU"/>
        </w:rPr>
        <w:t xml:space="preserve">10) </w:t>
      </w:r>
      <w:r>
        <w:rPr>
          <w:rFonts w:ascii="Times New Roman CYR" w:hAnsi="Times New Roman CYR" w:cs="Times New Roman CYR"/>
          <w:sz w:val="28"/>
          <w:szCs w:val="28"/>
          <w:lang w:val="ru-RU"/>
        </w:rPr>
        <w:t>оригинал справки о состоянии расчётов с бюджетами всех уровней и внебюджетными фондами за последний отчётный период;</w:t>
      </w:r>
    </w:p>
    <w:p w:rsidR="001407E6" w:rsidRDefault="001407E6">
      <w:pPr>
        <w:pStyle w:val="Standard"/>
        <w:autoSpaceDE w:val="0"/>
        <w:ind w:firstLine="708"/>
        <w:jc w:val="both"/>
        <w:rPr>
          <w:rFonts w:cs="Times New Roman"/>
        </w:rPr>
      </w:pPr>
      <w:r>
        <w:rPr>
          <w:rFonts w:cs="Times New Roman"/>
          <w:sz w:val="28"/>
          <w:szCs w:val="28"/>
          <w:lang w:val="ru-RU"/>
        </w:rPr>
        <w:t xml:space="preserve">11) </w:t>
      </w:r>
      <w:r>
        <w:rPr>
          <w:rFonts w:ascii="Times New Roman CYR" w:hAnsi="Times New Roman CYR" w:cs="Times New Roman CYR"/>
          <w:sz w:val="28"/>
          <w:szCs w:val="28"/>
          <w:lang w:val="ru-RU"/>
        </w:rPr>
        <w:t>решение об одобрении сделки органами управления участника открытого конкурса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участника открытого конкурса;</w:t>
      </w:r>
    </w:p>
    <w:p w:rsidR="001407E6" w:rsidRDefault="001407E6">
      <w:pPr>
        <w:pStyle w:val="Standard"/>
        <w:autoSpaceDE w:val="0"/>
        <w:ind w:firstLine="708"/>
        <w:jc w:val="both"/>
        <w:rPr>
          <w:rFonts w:cs="Times New Roman"/>
        </w:rPr>
      </w:pPr>
      <w:r>
        <w:rPr>
          <w:rFonts w:cs="Times New Roman"/>
          <w:sz w:val="28"/>
          <w:szCs w:val="28"/>
          <w:lang w:val="ru-RU"/>
        </w:rPr>
        <w:t>12) удостоверенный</w:t>
      </w:r>
      <w:r>
        <w:rPr>
          <w:rFonts w:ascii="Times New Roman CYR" w:hAnsi="Times New Roman CYR" w:cs="Times New Roman CYR"/>
          <w:sz w:val="28"/>
          <w:szCs w:val="28"/>
          <w:lang w:val="ru-RU"/>
        </w:rPr>
        <w:t xml:space="preserve"> заявителем открытого конкурса документ, подтверждающий его соответствие требованиям, установленным Федеральным законом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 xml:space="preserve">» </w:t>
      </w:r>
      <w:r>
        <w:rPr>
          <w:rFonts w:ascii="Times New Roman CYR" w:hAnsi="Times New Roman CYR" w:cs="Times New Roman CYR"/>
          <w:sz w:val="28"/>
          <w:szCs w:val="28"/>
          <w:lang w:val="ru-RU"/>
        </w:rPr>
        <w:t>и настоящей конкурсной документацией, по форме № 4.4 Раздела IV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13) </w:t>
      </w:r>
      <w:r>
        <w:rPr>
          <w:rFonts w:ascii="Times New Roman CYR" w:hAnsi="Times New Roman CYR" w:cs="Times New Roman CYR"/>
          <w:sz w:val="28"/>
          <w:szCs w:val="28"/>
          <w:lang w:val="ru-RU"/>
        </w:rPr>
        <w:t>после прохождения первого этапа открытого конкурса (предварительного отбора участников открытого конкурса) участники открытого конкурса, прошедшие предварительный отбор, представляют в конкурсную комиссию:</w:t>
      </w:r>
    </w:p>
    <w:p w:rsidR="001407E6" w:rsidRDefault="001407E6">
      <w:pPr>
        <w:pStyle w:val="Standard"/>
        <w:autoSpaceDE w:val="0"/>
        <w:ind w:firstLine="708"/>
        <w:jc w:val="both"/>
        <w:rPr>
          <w:rFonts w:cs="Times New Roman"/>
        </w:rPr>
      </w:pPr>
      <w:r>
        <w:rPr>
          <w:rFonts w:cs="Times New Roman"/>
          <w:sz w:val="28"/>
          <w:szCs w:val="28"/>
          <w:lang w:val="ru-RU"/>
        </w:rPr>
        <w:lastRenderedPageBreak/>
        <w:t xml:space="preserve">- </w:t>
      </w:r>
      <w:r>
        <w:rPr>
          <w:rFonts w:ascii="Times New Roman CYR" w:hAnsi="Times New Roman CYR" w:cs="Times New Roman CYR"/>
          <w:sz w:val="28"/>
          <w:szCs w:val="28"/>
          <w:lang w:val="ru-RU"/>
        </w:rPr>
        <w:t>свои конкурсные предложения в соответствии с требованиями настоящей конкурсной документации по форме № 4.6 Раздела IV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документы, подтверждающие возможность достижения участником конкурса значений критериев, указанных им в конкурсном предложении, с обязательным приложением описания предлагаемых участником конкурса мероприятий, календарных графиков проведения соответствующих мероприятий, необходимых технико-экономических расчетов, обоснований, документации на предлагаемое к установке (монтажу) оборудование и т.п.</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вправе требовать от участников открытого конкурса (письменно и устно) разъяснения положений документов и материалов, представленных ими вместе с конкурсным предложением.</w:t>
      </w:r>
    </w:p>
    <w:p w:rsidR="001407E6" w:rsidRDefault="001407E6">
      <w:pPr>
        <w:pStyle w:val="Standard"/>
        <w:autoSpaceDE w:val="0"/>
        <w:ind w:firstLine="708"/>
        <w:jc w:val="both"/>
        <w:rPr>
          <w:rFonts w:cs="Times New Roman"/>
        </w:rPr>
      </w:pPr>
      <w:r>
        <w:rPr>
          <w:rFonts w:cs="Times New Roman"/>
          <w:sz w:val="28"/>
          <w:szCs w:val="28"/>
          <w:lang w:val="ru-RU"/>
        </w:rPr>
        <w:t>14) удостоверенная</w:t>
      </w:r>
      <w:r>
        <w:rPr>
          <w:rFonts w:ascii="Times New Roman CYR" w:hAnsi="Times New Roman CYR" w:cs="Times New Roman CYR"/>
          <w:sz w:val="28"/>
          <w:szCs w:val="28"/>
          <w:lang w:val="ru-RU"/>
        </w:rPr>
        <w:t xml:space="preserve"> заявителем Опись документов и материалов, представленных им для участия в предварительном отборе открытого конкурса, в двух экземплярах (оригинал и копия), по форме № 4.1 Раздела IV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15) удостоверенная</w:t>
      </w:r>
      <w:r>
        <w:rPr>
          <w:rFonts w:ascii="Times New Roman CYR" w:hAnsi="Times New Roman CYR" w:cs="Times New Roman CYR"/>
          <w:sz w:val="28"/>
          <w:szCs w:val="28"/>
          <w:lang w:val="ru-RU"/>
        </w:rPr>
        <w:t xml:space="preserve"> участником открытого конкурса Опись документов и материалов, представленных им для участия в открытом конкурсе (конкурсное предложение), в двух экземплярах (оригинал и копия), по форме № 4.7 Раздела IV настоящей конкурсной документации;</w:t>
      </w:r>
    </w:p>
    <w:p w:rsidR="001407E6" w:rsidRDefault="001407E6">
      <w:pPr>
        <w:pStyle w:val="Standard"/>
        <w:autoSpaceDE w:val="0"/>
        <w:jc w:val="both"/>
        <w:rPr>
          <w:rFonts w:cs="Times New Roman"/>
        </w:rPr>
      </w:pPr>
      <w:r>
        <w:rPr>
          <w:rFonts w:cs="Times New Roman"/>
          <w:sz w:val="28"/>
          <w:szCs w:val="28"/>
          <w:lang w:val="ru-RU"/>
        </w:rPr>
        <w:tab/>
        <w:t xml:space="preserve">16) </w:t>
      </w:r>
      <w:r>
        <w:rPr>
          <w:rFonts w:ascii="Times New Roman CYR" w:hAnsi="Times New Roman CYR" w:cs="Times New Roman CYR"/>
          <w:sz w:val="28"/>
          <w:szCs w:val="28"/>
          <w:lang w:val="ru-RU"/>
        </w:rPr>
        <w:t>документы, подтверждающие соответствие заявителя установленным настоящей конкурсной документацией требованиям;</w:t>
      </w:r>
    </w:p>
    <w:p w:rsidR="001407E6" w:rsidRDefault="001407E6">
      <w:pPr>
        <w:pStyle w:val="Standard"/>
        <w:autoSpaceDE w:val="0"/>
        <w:jc w:val="both"/>
        <w:rPr>
          <w:rFonts w:cs="Times New Roman"/>
        </w:rPr>
      </w:pPr>
      <w:r>
        <w:rPr>
          <w:rFonts w:cs="Times New Roman"/>
          <w:sz w:val="28"/>
          <w:szCs w:val="28"/>
          <w:lang w:val="ru-RU"/>
        </w:rPr>
        <w:tab/>
        <w:t xml:space="preserve">17) </w:t>
      </w:r>
      <w:r>
        <w:rPr>
          <w:rFonts w:ascii="Times New Roman CYR" w:hAnsi="Times New Roman CYR" w:cs="Times New Roman CYR"/>
          <w:sz w:val="28"/>
          <w:szCs w:val="28"/>
          <w:lang w:val="ru-RU"/>
        </w:rPr>
        <w:t>Иные документы, предусмотренные настоящей конкурсной документацией.</w:t>
      </w:r>
    </w:p>
    <w:p w:rsidR="001407E6" w:rsidRDefault="001407E6">
      <w:pPr>
        <w:pStyle w:val="Standard"/>
        <w:autoSpaceDE w:val="0"/>
        <w:jc w:val="center"/>
        <w:rPr>
          <w:rFonts w:cs="Times New Roman"/>
        </w:rPr>
      </w:pPr>
      <w:r>
        <w:rPr>
          <w:rFonts w:cs="Times New Roman"/>
          <w:b/>
          <w:bCs/>
          <w:sz w:val="28"/>
          <w:szCs w:val="28"/>
          <w:lang w:val="ru-RU"/>
        </w:rPr>
        <w:t>2.2.</w:t>
      </w:r>
      <w:r>
        <w:rPr>
          <w:rFonts w:ascii="Times New Roman CYR" w:hAnsi="Times New Roman CYR" w:cs="Times New Roman CYR"/>
          <w:b/>
          <w:bCs/>
          <w:sz w:val="28"/>
          <w:szCs w:val="28"/>
          <w:lang w:val="ru-RU"/>
        </w:rPr>
        <w:t>Сообщение о проведении открытого конкурса</w:t>
      </w:r>
    </w:p>
    <w:p w:rsidR="001407E6" w:rsidRDefault="001407E6">
      <w:pPr>
        <w:pStyle w:val="Standard"/>
        <w:autoSpaceDE w:val="0"/>
        <w:ind w:firstLine="708"/>
        <w:jc w:val="both"/>
        <w:rPr>
          <w:rFonts w:cs="Times New Roman"/>
          <w:sz w:val="28"/>
          <w:szCs w:val="28"/>
          <w:lang w:val="ru-RU"/>
        </w:rPr>
      </w:pPr>
    </w:p>
    <w:p w:rsidR="00865855" w:rsidRPr="005A1B6B" w:rsidRDefault="001407E6" w:rsidP="00865855">
      <w:pPr>
        <w:ind w:left="-108" w:firstLine="180"/>
        <w:jc w:val="right"/>
        <w:rPr>
          <w:sz w:val="28"/>
          <w:szCs w:val="28"/>
          <w:lang w:val="ru-RU"/>
        </w:rPr>
      </w:pPr>
      <w:r>
        <w:rPr>
          <w:rFonts w:ascii="Times New Roman CYR" w:hAnsi="Times New Roman CYR" w:cs="Times New Roman CYR"/>
          <w:sz w:val="28"/>
          <w:szCs w:val="28"/>
          <w:lang w:val="ru-RU"/>
        </w:rPr>
        <w:t xml:space="preserve">В соответствии с </w:t>
      </w:r>
      <w:r w:rsidR="00CA3C50">
        <w:rPr>
          <w:rFonts w:ascii="Times New Roman CYR" w:hAnsi="Times New Roman CYR" w:cs="Times New Roman CYR"/>
          <w:color w:val="000000"/>
          <w:sz w:val="28"/>
          <w:szCs w:val="28"/>
          <w:lang w:val="ru-RU"/>
        </w:rPr>
        <w:t>постановлением Администрации</w:t>
      </w:r>
      <w:r w:rsidR="00865855">
        <w:rPr>
          <w:rFonts w:ascii="Times New Roman CYR" w:hAnsi="Times New Roman CYR" w:cs="Times New Roman CYR"/>
          <w:color w:val="000000"/>
          <w:sz w:val="28"/>
          <w:szCs w:val="28"/>
          <w:lang w:val="ru-RU"/>
        </w:rPr>
        <w:t xml:space="preserve">   сельского поселения Масленниково муниципального района Хворостянский Самарской</w:t>
      </w:r>
      <w:r w:rsidR="00BA403E">
        <w:rPr>
          <w:rFonts w:ascii="Times New Roman CYR" w:hAnsi="Times New Roman CYR" w:cs="Times New Roman CYR"/>
          <w:color w:val="000000"/>
          <w:sz w:val="28"/>
          <w:szCs w:val="28"/>
          <w:lang w:val="ru-RU"/>
        </w:rPr>
        <w:t xml:space="preserve"> области от 15 декабря 2015г.</w:t>
      </w:r>
      <w:bookmarkStart w:id="0" w:name="_GoBack"/>
      <w:bookmarkEnd w:id="0"/>
      <w:r w:rsidR="00BA403E">
        <w:rPr>
          <w:rFonts w:ascii="Times New Roman CYR" w:hAnsi="Times New Roman CYR" w:cs="Times New Roman CYR"/>
          <w:color w:val="000000"/>
          <w:sz w:val="28"/>
          <w:szCs w:val="28"/>
          <w:lang w:val="ru-RU"/>
        </w:rPr>
        <w:t xml:space="preserve"> № 88</w:t>
      </w:r>
      <w:r w:rsidR="00865855" w:rsidRPr="005A1B6B">
        <w:rPr>
          <w:sz w:val="28"/>
          <w:szCs w:val="28"/>
        </w:rPr>
        <w:t xml:space="preserve"> </w:t>
      </w:r>
      <w:r w:rsidR="00865855">
        <w:rPr>
          <w:sz w:val="28"/>
          <w:szCs w:val="28"/>
          <w:lang w:val="ru-RU"/>
        </w:rPr>
        <w:t>«</w:t>
      </w:r>
      <w:r w:rsidR="00865855">
        <w:rPr>
          <w:sz w:val="28"/>
          <w:szCs w:val="28"/>
        </w:rPr>
        <w:t>О проведении открытого конкурса на право заключения концессионного соглашения в отношении объектов теплоснабжения сельского поселения Масленниково муниципального района Хворостянский Самарской области</w:t>
      </w:r>
      <w:r w:rsidR="00865855">
        <w:rPr>
          <w:sz w:val="28"/>
          <w:szCs w:val="28"/>
          <w:lang w:val="ru-RU"/>
        </w:rPr>
        <w:t>»,</w:t>
      </w:r>
    </w:p>
    <w:p w:rsidR="001407E6" w:rsidRDefault="00865855">
      <w:pPr>
        <w:autoSpaceDE w:val="0"/>
        <w:ind w:firstLine="540"/>
        <w:jc w:val="both"/>
        <w:rPr>
          <w:rFonts w:cs="Times New Roman"/>
        </w:rPr>
      </w:pPr>
      <w:r>
        <w:rPr>
          <w:rFonts w:ascii="Times New Roman CYR" w:hAnsi="Times New Roman CYR" w:cs="Times New Roman CYR"/>
          <w:sz w:val="28"/>
          <w:szCs w:val="28"/>
          <w:lang w:val="ru-RU"/>
        </w:rPr>
        <w:t xml:space="preserve"> </w:t>
      </w:r>
      <w:r w:rsidR="001407E6">
        <w:rPr>
          <w:rFonts w:ascii="Times New Roman CYR" w:hAnsi="Times New Roman CYR" w:cs="Times New Roman CYR"/>
          <w:sz w:val="28"/>
          <w:szCs w:val="28"/>
          <w:lang w:val="ru-RU"/>
        </w:rPr>
        <w:t xml:space="preserve"> сообщение о проведении открытого конкурса на право заключения концессионного соглашения в отношении имущ</w:t>
      </w:r>
      <w:r>
        <w:rPr>
          <w:rFonts w:ascii="Times New Roman CYR" w:hAnsi="Times New Roman CYR" w:cs="Times New Roman CYR"/>
          <w:sz w:val="28"/>
          <w:szCs w:val="28"/>
          <w:lang w:val="ru-RU"/>
        </w:rPr>
        <w:t xml:space="preserve">ества </w:t>
      </w:r>
      <w:r w:rsidR="001407E6">
        <w:rPr>
          <w:rFonts w:ascii="Times New Roman CYR" w:hAnsi="Times New Roman CYR" w:cs="Times New Roman CYR"/>
          <w:sz w:val="28"/>
          <w:szCs w:val="28"/>
          <w:lang w:val="ru-RU"/>
        </w:rPr>
        <w:t xml:space="preserve">– объектов </w:t>
      </w:r>
      <w:proofErr w:type="gramStart"/>
      <w:r w:rsidR="001407E6">
        <w:rPr>
          <w:rFonts w:ascii="Times New Roman CYR" w:hAnsi="Times New Roman CYR" w:cs="Times New Roman CYR"/>
          <w:sz w:val="28"/>
          <w:szCs w:val="28"/>
          <w:lang w:val="ru-RU"/>
        </w:rPr>
        <w:t xml:space="preserve">теплоснабжения </w:t>
      </w:r>
      <w:r>
        <w:rPr>
          <w:rFonts w:ascii="Times New Roman CYR" w:hAnsi="Times New Roman CYR" w:cs="Times New Roman CYR"/>
          <w:sz w:val="28"/>
          <w:szCs w:val="28"/>
          <w:lang w:val="ru-RU"/>
        </w:rPr>
        <w:t xml:space="preserve"> сельского</w:t>
      </w:r>
      <w:proofErr w:type="gramEnd"/>
      <w:r>
        <w:rPr>
          <w:rFonts w:ascii="Times New Roman CYR" w:hAnsi="Times New Roman CYR" w:cs="Times New Roman CYR"/>
          <w:sz w:val="28"/>
          <w:szCs w:val="28"/>
          <w:lang w:val="ru-RU"/>
        </w:rPr>
        <w:t xml:space="preserve"> поселения Масленниково муниципального района Хворостянский Самарской области</w:t>
      </w:r>
      <w:r w:rsidR="001407E6">
        <w:rPr>
          <w:rFonts w:ascii="Times New Roman CYR" w:hAnsi="Times New Roman CYR" w:cs="Times New Roman CYR"/>
          <w:sz w:val="28"/>
          <w:szCs w:val="28"/>
          <w:lang w:val="ru-RU"/>
        </w:rPr>
        <w:t xml:space="preserve"> размещено </w:t>
      </w:r>
      <w:bookmarkStart w:id="1" w:name="Par0"/>
      <w:bookmarkEnd w:id="1"/>
      <w:r w:rsidR="001407E6">
        <w:rPr>
          <w:rFonts w:ascii="Times New Roman CYR" w:hAnsi="Times New Roman CYR" w:cs="Times New Roman CYR"/>
          <w:sz w:val="28"/>
          <w:szCs w:val="28"/>
          <w:lang w:val="ru-RU"/>
        </w:rPr>
        <w:t>на официальном сайте</w:t>
      </w:r>
      <w:r w:rsidR="001407E6">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0" w:history="1">
        <w:r w:rsidR="001407E6">
          <w:rPr>
            <w:rStyle w:val="ad"/>
            <w:rFonts w:ascii="Times New Roman CYR" w:hAnsi="Times New Roman CYR" w:cs="Times New Roman CYR"/>
            <w:kern w:val="0"/>
            <w:sz w:val="28"/>
            <w:szCs w:val="28"/>
            <w:lang w:val="ru-RU"/>
          </w:rPr>
          <w:t>www.torgi.gov.ru</w:t>
        </w:r>
      </w:hyperlink>
      <w:r w:rsidR="001407E6">
        <w:rPr>
          <w:rFonts w:cs="Times New Roman"/>
          <w:sz w:val="28"/>
          <w:szCs w:val="28"/>
          <w:lang w:val="ru-RU"/>
        </w:rPr>
        <w:t>.</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Сообщение о проведении открытого конкурса содержит приглашение к участию в нём.</w:t>
      </w:r>
    </w:p>
    <w:p w:rsidR="001407E6" w:rsidRDefault="001407E6">
      <w:pPr>
        <w:pStyle w:val="Standard"/>
        <w:autoSpaceDE w:val="0"/>
        <w:jc w:val="center"/>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2.3. </w:t>
      </w:r>
      <w:r>
        <w:rPr>
          <w:rFonts w:ascii="Times New Roman CYR" w:hAnsi="Times New Roman CYR" w:cs="Times New Roman CYR"/>
          <w:b/>
          <w:bCs/>
          <w:sz w:val="28"/>
          <w:szCs w:val="28"/>
          <w:lang w:val="ru-RU"/>
        </w:rPr>
        <w:t>Порядок, место и срок предоставления конкурсной документации</w:t>
      </w:r>
    </w:p>
    <w:p w:rsidR="001407E6" w:rsidRDefault="001407E6">
      <w:pPr>
        <w:pStyle w:val="Standard"/>
        <w:autoSpaceDE w:val="0"/>
        <w:rPr>
          <w:rFonts w:cs="Times New Roman"/>
          <w:sz w:val="28"/>
          <w:szCs w:val="28"/>
          <w:lang w:val="ru-RU"/>
        </w:rPr>
      </w:pP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Конкурсную документацию можно получить по письменному заявлению любого заинтересованного лица на участие в открытом конкурсе </w:t>
      </w:r>
      <w:r w:rsidRPr="0016148F">
        <w:rPr>
          <w:rFonts w:ascii="Times New Roman CYR" w:hAnsi="Times New Roman CYR" w:cs="Times New Roman CYR"/>
          <w:b/>
          <w:bCs/>
          <w:sz w:val="28"/>
          <w:szCs w:val="28"/>
          <w:lang w:val="ru-RU"/>
        </w:rPr>
        <w:t xml:space="preserve">в срок до </w:t>
      </w:r>
      <w:r w:rsidR="0016148F">
        <w:rPr>
          <w:rFonts w:ascii="Times New Roman CYR" w:hAnsi="Times New Roman CYR" w:cs="Times New Roman CYR"/>
          <w:b/>
          <w:bCs/>
          <w:sz w:val="28"/>
          <w:szCs w:val="28"/>
          <w:lang w:val="ru-RU"/>
        </w:rPr>
        <w:t xml:space="preserve"> 9 февраля 2016</w:t>
      </w:r>
      <w:r w:rsidRPr="0016148F">
        <w:rPr>
          <w:rFonts w:ascii="Times New Roman CYR" w:hAnsi="Times New Roman CYR" w:cs="Times New Roman CYR"/>
          <w:b/>
          <w:bCs/>
          <w:sz w:val="28"/>
          <w:szCs w:val="28"/>
          <w:lang w:val="ru-RU"/>
        </w:rPr>
        <w:t xml:space="preserve"> года</w:t>
      </w:r>
      <w:r w:rsidRPr="000A6BBC">
        <w:rPr>
          <w:rFonts w:ascii="Times New Roman CYR" w:hAnsi="Times New Roman CYR" w:cs="Times New Roman CYR"/>
          <w:b/>
          <w:bCs/>
          <w:sz w:val="28"/>
          <w:szCs w:val="28"/>
          <w:lang w:val="ru-RU"/>
        </w:rPr>
        <w:t>,</w:t>
      </w:r>
      <w:r>
        <w:rPr>
          <w:rFonts w:ascii="Times New Roman CYR" w:hAnsi="Times New Roman CYR" w:cs="Times New Roman CYR"/>
          <w:sz w:val="28"/>
          <w:szCs w:val="28"/>
          <w:lang w:val="ru-RU"/>
        </w:rPr>
        <w:t xml:space="preserve"> обратившись в конкурсную комиссию по адресу:</w:t>
      </w:r>
      <w:r w:rsidR="00865855">
        <w:rPr>
          <w:rFonts w:ascii="Times New Roman CYR" w:hAnsi="Times New Roman CYR" w:cs="Times New Roman CYR"/>
          <w:sz w:val="28"/>
          <w:szCs w:val="28"/>
          <w:lang w:val="ru-RU"/>
        </w:rPr>
        <w:t xml:space="preserve"> 445582, </w:t>
      </w:r>
      <w:r w:rsidR="00865855">
        <w:rPr>
          <w:rFonts w:ascii="Times New Roman CYR" w:hAnsi="Times New Roman CYR" w:cs="Times New Roman CYR"/>
          <w:sz w:val="28"/>
          <w:szCs w:val="28"/>
          <w:lang w:val="ru-RU"/>
        </w:rPr>
        <w:lastRenderedPageBreak/>
        <w:t>Самарская область, Хворостянский2 район, п. Масленниково, ул. Центральная д.1 в рабочие дни с 08.00 до 16</w:t>
      </w:r>
      <w:r>
        <w:rPr>
          <w:rFonts w:ascii="Times New Roman CYR" w:hAnsi="Times New Roman CYR" w:cs="Times New Roman CYR"/>
          <w:sz w:val="28"/>
          <w:szCs w:val="28"/>
          <w:lang w:val="ru-RU"/>
        </w:rPr>
        <w:t>.00 часов по местному времени, а также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1" w:history="1">
        <w:r>
          <w:rPr>
            <w:rStyle w:val="ad"/>
            <w:rFonts w:ascii="Times New Roman CYR" w:hAnsi="Times New Roman CYR" w:cs="Times New Roman CYR"/>
            <w:kern w:val="0"/>
            <w:sz w:val="28"/>
            <w:szCs w:val="28"/>
            <w:lang w:val="ru-RU"/>
          </w:rPr>
          <w:t>www.torgi.gov.ru</w:t>
        </w:r>
      </w:hyperlink>
      <w:r>
        <w:rPr>
          <w:rFonts w:cs="Times New Roman"/>
          <w:sz w:val="28"/>
          <w:szCs w:val="28"/>
          <w:lang w:val="ru-RU"/>
        </w:rPr>
        <w:t>.</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Любое заинтересованное лицо, подавшее письменное заявление о предоставлении ему конкурсной документации (в произвольной форме), регистрируется в журнале выдачи 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Конкурсная документация на участие в открытом конкурсе выдаётся любому заинтересованному лицу секретарём конкурсной комиссии в течение     3 рабочих дней со дня получения его письменного заявления, но не ранее дня размещения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2" w:history="1">
        <w:r>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sz w:val="28"/>
          <w:szCs w:val="28"/>
          <w:lang w:val="ru-RU"/>
        </w:rPr>
        <w:t>сообщения о проведении открытого конкурса и конкурсной документации.</w:t>
      </w: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2.4. </w:t>
      </w:r>
      <w:r>
        <w:rPr>
          <w:rFonts w:ascii="Times New Roman CYR" w:hAnsi="Times New Roman CYR" w:cs="Times New Roman CYR"/>
          <w:b/>
          <w:bCs/>
          <w:sz w:val="28"/>
          <w:szCs w:val="28"/>
          <w:lang w:val="ru-RU"/>
        </w:rPr>
        <w:t>Порядок предоставления разъяснений положений</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конкурсной документации</w:t>
      </w:r>
    </w:p>
    <w:p w:rsidR="001407E6" w:rsidRDefault="001407E6">
      <w:pPr>
        <w:pStyle w:val="Standard"/>
        <w:autoSpaceDE w:val="0"/>
        <w:jc w:val="center"/>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Заявитель вправе обратиться в конкурсную комиссию за разъяснениями положений конкурсной документации, оформив письменно своё обращение по форме № 4.5 Раздела IV настоящей конкурсной документации.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обязана предоставлять в письменной форме разъяснения положений конкурсной документации по запросу заявителя, если такой запрос поступил в конкурсную комиссию не позднее, чем за 10 рабочих дней до дня истечения срока представления заявок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Разъяснения положений конкурсной документации направляются конкурсной комиссией каждому заявителю не позднее, чем за 5 рабочих дней до дня истечения срока представления заявок на участие в открытом конкурсе, с приложением содержания запроса без указания заявителя, от которого поступил запрос.</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Разъяснения положений конкурсной документации с приложением содержания запроса без указания заявителя, от которого поступил запрос, также размещаются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3" w:history="1">
        <w:r>
          <w:rPr>
            <w:rStyle w:val="ad"/>
            <w:rFonts w:ascii="Times New Roman CYR" w:hAnsi="Times New Roman CYR" w:cs="Times New Roman CYR"/>
            <w:kern w:val="0"/>
            <w:sz w:val="28"/>
            <w:szCs w:val="28"/>
            <w:lang w:val="ru-RU"/>
          </w:rPr>
          <w:t>www.torgi.gov.ru</w:t>
        </w:r>
      </w:hyperlink>
      <w:r>
        <w:rPr>
          <w:rFonts w:cs="Times New Roman"/>
          <w:sz w:val="28"/>
          <w:szCs w:val="28"/>
          <w:lang w:val="ru-RU"/>
        </w:rPr>
        <w:t>.</w:t>
      </w: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Конкурсная комиссия настоящим официально уведомляет, что разъяснения положений конкурсной документации не должны и не будут изменять её суть.</w:t>
      </w:r>
    </w:p>
    <w:p w:rsidR="001407E6" w:rsidRDefault="001407E6">
      <w:pPr>
        <w:pStyle w:val="Standard"/>
        <w:autoSpaceDE w:val="0"/>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2.5. </w:t>
      </w:r>
      <w:r>
        <w:rPr>
          <w:rFonts w:ascii="Times New Roman CYR" w:hAnsi="Times New Roman CYR" w:cs="Times New Roman CYR"/>
          <w:b/>
          <w:bCs/>
          <w:sz w:val="28"/>
          <w:szCs w:val="28"/>
          <w:lang w:val="ru-RU"/>
        </w:rPr>
        <w:t>Порядок представления заявок на участие в открытом конкурсе</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и требования, предъявляемые к ним</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Заявитель открытого конкурса подаёт заявку на участие в открытом конкурсе в запечатанном конверте по форме № 4.2 Раздела IV настоящей конкурсной документации, с приложением документов, указанных в настоящей </w:t>
      </w:r>
      <w:r>
        <w:rPr>
          <w:rFonts w:ascii="Times New Roman CYR" w:hAnsi="Times New Roman CYR" w:cs="Times New Roman CYR"/>
          <w:sz w:val="28"/>
          <w:szCs w:val="28"/>
          <w:lang w:val="ru-RU"/>
        </w:rPr>
        <w:lastRenderedPageBreak/>
        <w:t>конкурсной документации.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Дата начала приёма заявок на участие в открытом конкурсе: рабочий день, следующий за днём размещения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4" w:history="1">
        <w:r w:rsidRPr="00CD1585">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kern w:val="0"/>
          <w:sz w:val="28"/>
          <w:szCs w:val="28"/>
          <w:lang w:val="ru-RU"/>
        </w:rPr>
        <w:t xml:space="preserve"> </w:t>
      </w:r>
      <w:r w:rsidR="0016148F">
        <w:rPr>
          <w:rFonts w:ascii="Times New Roman CYR" w:hAnsi="Times New Roman CYR" w:cs="Times New Roman CYR"/>
          <w:b/>
          <w:bCs/>
          <w:kern w:val="0"/>
          <w:sz w:val="28"/>
          <w:szCs w:val="28"/>
          <w:lang w:val="ru-RU"/>
        </w:rPr>
        <w:t>21 декабря 2015</w:t>
      </w:r>
      <w:r w:rsidRPr="0016148F">
        <w:rPr>
          <w:rFonts w:ascii="Times New Roman CYR" w:hAnsi="Times New Roman CYR" w:cs="Times New Roman CYR"/>
          <w:b/>
          <w:bCs/>
          <w:kern w:val="0"/>
          <w:sz w:val="28"/>
          <w:szCs w:val="28"/>
          <w:lang w:val="ru-RU"/>
        </w:rPr>
        <w:t xml:space="preserve"> года.</w:t>
      </w: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Дата окончания приёма заявок на участие в открытом конкурсе: </w:t>
      </w:r>
      <w:r w:rsidR="0016148F">
        <w:rPr>
          <w:rFonts w:ascii="Times New Roman CYR" w:hAnsi="Times New Roman CYR" w:cs="Times New Roman CYR"/>
          <w:b/>
          <w:bCs/>
          <w:sz w:val="28"/>
          <w:szCs w:val="28"/>
          <w:lang w:val="ru-RU"/>
        </w:rPr>
        <w:t>9 февраля 2016</w:t>
      </w:r>
      <w:r w:rsidRPr="0016148F">
        <w:rPr>
          <w:rFonts w:ascii="Times New Roman CYR" w:hAnsi="Times New Roman CYR" w:cs="Times New Roman CYR"/>
          <w:b/>
          <w:bCs/>
          <w:sz w:val="28"/>
          <w:szCs w:val="28"/>
          <w:lang w:val="ru-RU"/>
        </w:rPr>
        <w:t xml:space="preserve"> года</w:t>
      </w:r>
      <w:r w:rsidRPr="00B064B1">
        <w:rPr>
          <w:rFonts w:ascii="Times New Roman CYR" w:hAnsi="Times New Roman CYR" w:cs="Times New Roman CYR"/>
          <w:b/>
          <w:bCs/>
          <w:sz w:val="28"/>
          <w:szCs w:val="28"/>
          <w:lang w:val="ru-RU"/>
        </w:rPr>
        <w:t xml:space="preserve"> в 10 часов 00 минут по местному времени.</w:t>
      </w:r>
    </w:p>
    <w:p w:rsidR="001407E6" w:rsidRDefault="001407E6">
      <w:pPr>
        <w:pStyle w:val="Standard"/>
        <w:autoSpaceDE w:val="0"/>
        <w:ind w:firstLine="708"/>
        <w:jc w:val="both"/>
        <w:rPr>
          <w:rFonts w:ascii="Times New Roman CYR" w:hAnsi="Times New Roman CYR" w:cs="Times New Roman CYR"/>
          <w:sz w:val="28"/>
          <w:szCs w:val="28"/>
          <w:shd w:val="clear" w:color="auto" w:fill="FFFF00"/>
          <w:lang w:val="ru-RU"/>
        </w:rPr>
      </w:pPr>
      <w:r>
        <w:rPr>
          <w:rFonts w:ascii="Times New Roman CYR" w:hAnsi="Times New Roman CYR" w:cs="Times New Roman CYR"/>
          <w:sz w:val="28"/>
          <w:szCs w:val="28"/>
          <w:lang w:val="ru-RU"/>
        </w:rPr>
        <w:t>Заявки принимаются конкурсной комиссией</w:t>
      </w:r>
      <w:r w:rsidR="00865855">
        <w:rPr>
          <w:rFonts w:ascii="Times New Roman CYR" w:hAnsi="Times New Roman CYR" w:cs="Times New Roman CYR"/>
          <w:sz w:val="28"/>
          <w:szCs w:val="28"/>
          <w:lang w:val="ru-RU"/>
        </w:rPr>
        <w:t xml:space="preserve"> с 08.00 до 16</w:t>
      </w:r>
      <w:r>
        <w:rPr>
          <w:rFonts w:ascii="Times New Roman CYR" w:hAnsi="Times New Roman CYR" w:cs="Times New Roman CYR"/>
          <w:sz w:val="28"/>
          <w:szCs w:val="28"/>
          <w:lang w:val="ru-RU"/>
        </w:rPr>
        <w:t>.00 часов по местному времени по рабочим дням по адресу</w:t>
      </w:r>
      <w:r w:rsidR="00865855">
        <w:rPr>
          <w:rFonts w:ascii="Times New Roman CYR" w:hAnsi="Times New Roman CYR" w:cs="Times New Roman CYR"/>
          <w:sz w:val="28"/>
          <w:szCs w:val="28"/>
          <w:lang w:val="ru-RU"/>
        </w:rPr>
        <w:t>:</w:t>
      </w:r>
      <w:r>
        <w:rPr>
          <w:rFonts w:ascii="Times New Roman CYR" w:hAnsi="Times New Roman CYR" w:cs="Times New Roman CYR"/>
          <w:sz w:val="28"/>
          <w:szCs w:val="28"/>
          <w:lang w:val="ru-RU"/>
        </w:rPr>
        <w:t xml:space="preserve"> </w:t>
      </w:r>
      <w:r w:rsidR="00865855">
        <w:rPr>
          <w:rFonts w:ascii="Times New Roman CYR" w:hAnsi="Times New Roman CYR" w:cs="Times New Roman CYR"/>
          <w:sz w:val="28"/>
          <w:szCs w:val="28"/>
          <w:lang w:val="ru-RU"/>
        </w:rPr>
        <w:t>445582, С</w:t>
      </w:r>
      <w:r w:rsidR="0016148F">
        <w:rPr>
          <w:rFonts w:ascii="Times New Roman CYR" w:hAnsi="Times New Roman CYR" w:cs="Times New Roman CYR"/>
          <w:sz w:val="28"/>
          <w:szCs w:val="28"/>
          <w:lang w:val="ru-RU"/>
        </w:rPr>
        <w:t>амарская область, Хворостянский</w:t>
      </w:r>
      <w:r w:rsidR="00865855">
        <w:rPr>
          <w:rFonts w:ascii="Times New Roman CYR" w:hAnsi="Times New Roman CYR" w:cs="Times New Roman CYR"/>
          <w:sz w:val="28"/>
          <w:szCs w:val="28"/>
          <w:lang w:val="ru-RU"/>
        </w:rPr>
        <w:t xml:space="preserve"> район, п. Масленниково, ул. Центральная д.1, тел: (884677)</w:t>
      </w:r>
      <w:r w:rsidR="00865855">
        <w:rPr>
          <w:rFonts w:cs="Times New Roman"/>
          <w:sz w:val="28"/>
          <w:szCs w:val="28"/>
          <w:lang w:val="ru-RU"/>
        </w:rPr>
        <w:t xml:space="preserve"> 9-32-34</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Заявитель вправе подать только одну заявку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случае подачи заявителем нескольких заявок на участие в открытом конкурсе, конкурсной комиссией может быть принято решение о не допуске данного заявителя к участию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Заявка на участие в открытом конкурсе подлежит регистрации в журнале заявок под порядковым номером с указанием даты и точного времени её представления (часы и минуты) во избежание совпадения этого времени              с временем представления других заявок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 копии описи документов и материалов, представленных заявителем, делается отметка о дате и времени представления (часы и минуты) заявки на участие в открытом конкурсе с указанием номера этой заявки.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Заявки на участие в открытом конкурсе должны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открытого конкурса.</w:t>
      </w:r>
    </w:p>
    <w:p w:rsidR="001407E6" w:rsidRDefault="001407E6">
      <w:pPr>
        <w:pStyle w:val="Standard"/>
        <w:autoSpaceDE w:val="0"/>
        <w:jc w:val="center"/>
        <w:rPr>
          <w:rFonts w:cs="Times New Roman"/>
        </w:rPr>
      </w:pPr>
      <w:r>
        <w:rPr>
          <w:rFonts w:cs="Times New Roman"/>
          <w:b/>
          <w:bCs/>
          <w:sz w:val="28"/>
          <w:szCs w:val="28"/>
          <w:lang w:val="ru-RU"/>
        </w:rPr>
        <w:t xml:space="preserve">2.6. </w:t>
      </w:r>
      <w:r>
        <w:rPr>
          <w:rFonts w:ascii="Times New Roman CYR" w:hAnsi="Times New Roman CYR" w:cs="Times New Roman CYR"/>
          <w:b/>
          <w:bCs/>
          <w:sz w:val="28"/>
          <w:szCs w:val="28"/>
          <w:lang w:val="ru-RU"/>
        </w:rPr>
        <w:t>Порядок и срок изменения и (или) отзыва заявок</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на участие в открытом конкурсе</w:t>
      </w:r>
    </w:p>
    <w:p w:rsidR="001407E6" w:rsidRDefault="001407E6">
      <w:pPr>
        <w:pStyle w:val="Standard"/>
        <w:autoSpaceDE w:val="0"/>
        <w:jc w:val="both"/>
        <w:rPr>
          <w:rFonts w:cs="Times New Roman"/>
          <w:lang w:val="ru-RU"/>
        </w:rPr>
      </w:pPr>
    </w:p>
    <w:p w:rsidR="001407E6" w:rsidRDefault="001407E6">
      <w:pPr>
        <w:pStyle w:val="Standard"/>
        <w:autoSpaceDE w:val="0"/>
        <w:ind w:firstLine="720"/>
        <w:jc w:val="both"/>
        <w:rPr>
          <w:rFonts w:cs="Times New Roman"/>
        </w:rPr>
      </w:pPr>
      <w:r>
        <w:rPr>
          <w:rFonts w:cs="Times New Roman"/>
          <w:b/>
          <w:bCs/>
          <w:sz w:val="28"/>
          <w:szCs w:val="28"/>
          <w:lang w:val="ru-RU"/>
        </w:rPr>
        <w:t>2.6.1</w:t>
      </w:r>
      <w:r>
        <w:rPr>
          <w:rFonts w:cs="Times New Roman"/>
          <w:sz w:val="28"/>
          <w:szCs w:val="28"/>
          <w:lang w:val="ru-RU"/>
        </w:rPr>
        <w:t xml:space="preserve">. </w:t>
      </w:r>
      <w:r>
        <w:rPr>
          <w:rFonts w:ascii="Times New Roman CYR" w:hAnsi="Times New Roman CYR" w:cs="Times New Roman CYR"/>
          <w:sz w:val="28"/>
          <w:szCs w:val="28"/>
          <w:lang w:val="ru-RU"/>
        </w:rPr>
        <w:t>Заявитель вправе изменить или отозвать свою заявку на участие в открытом конкурсе в любое время до истечения срока представления в конкурсную комиссию заявок на участие в открытом конкурсе, установленного пунктом 2.5 Раздела II настоящей конкурсной документации.</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Изменение заявки на участие в открытом конкурсе или уведомление о её отзыве считается действительным, если такое изменение или такое уведомление поступило от заявителя в конкурсную комиссию до истечения срока представления заявок на участие в открытом конкурсе.</w:t>
      </w:r>
    </w:p>
    <w:p w:rsidR="001407E6" w:rsidRDefault="001407E6">
      <w:pPr>
        <w:pStyle w:val="Standard"/>
        <w:autoSpaceDE w:val="0"/>
        <w:ind w:firstLine="720"/>
        <w:jc w:val="both"/>
        <w:rPr>
          <w:rFonts w:cs="Times New Roman"/>
        </w:rPr>
      </w:pPr>
      <w:r>
        <w:rPr>
          <w:rFonts w:ascii="Times New Roman CYR" w:hAnsi="Times New Roman CYR" w:cs="Times New Roman CYR"/>
          <w:sz w:val="28"/>
          <w:szCs w:val="28"/>
          <w:lang w:val="ru-RU"/>
        </w:rPr>
        <w:t>Изменение и (или) отзыв заявки на участие в открытом конкурсе подлежат регистрации в Журнале регистрации заявок на участие в открытом конкурсе с указанием даты и точного времени их представления (часы и минуты).</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Изменение заявки на участие в открытом конкурсе оформляется на русском языке в письменной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 с пометкой </w:t>
      </w:r>
      <w:r>
        <w:rPr>
          <w:rFonts w:cs="Times New Roman"/>
          <w:sz w:val="28"/>
          <w:szCs w:val="28"/>
          <w:lang w:val="ru-RU"/>
        </w:rPr>
        <w:lastRenderedPageBreak/>
        <w:t>«</w:t>
      </w:r>
      <w:r>
        <w:rPr>
          <w:rFonts w:ascii="Times New Roman CYR" w:hAnsi="Times New Roman CYR" w:cs="Times New Roman CYR"/>
          <w:sz w:val="28"/>
          <w:szCs w:val="28"/>
          <w:lang w:val="ru-RU"/>
        </w:rPr>
        <w:t>ИЗМЕНЕНИЕ заявки на участие в открытом конкурсе на право заключения концессионного соглашения в отношении иму</w:t>
      </w:r>
      <w:r w:rsidR="000E5C9E">
        <w:rPr>
          <w:rFonts w:ascii="Times New Roman CYR" w:hAnsi="Times New Roman CYR" w:cs="Times New Roman CYR"/>
          <w:sz w:val="28"/>
          <w:szCs w:val="28"/>
          <w:lang w:val="ru-RU"/>
        </w:rPr>
        <w:t>щества</w:t>
      </w:r>
      <w:r>
        <w:rPr>
          <w:rFonts w:ascii="Times New Roman CYR" w:hAnsi="Times New Roman CYR" w:cs="Times New Roman CYR"/>
          <w:sz w:val="28"/>
          <w:szCs w:val="28"/>
          <w:lang w:val="ru-RU"/>
        </w:rPr>
        <w:t xml:space="preserve"> - объектов теплоснабжения </w:t>
      </w:r>
      <w:r w:rsidR="000E5C9E">
        <w:rPr>
          <w:rFonts w:ascii="Times New Roman CYR" w:hAnsi="Times New Roman CYR" w:cs="Times New Roman CYR"/>
          <w:sz w:val="28"/>
          <w:szCs w:val="28"/>
          <w:lang w:val="ru-RU"/>
        </w:rPr>
        <w:t xml:space="preserve"> сельского поселения Масленниково муниципального района Хворостянский Самарской области.</w:t>
      </w:r>
      <w:r>
        <w:rPr>
          <w:rFonts w:ascii="Times New Roman CYR" w:hAnsi="Times New Roman CYR" w:cs="Times New Roman CYR"/>
          <w:sz w:val="28"/>
          <w:szCs w:val="28"/>
          <w:lang w:val="ru-RU"/>
        </w:rPr>
        <w:t xml:space="preserve"> Регистрационный номер ______</w:t>
      </w:r>
      <w:r>
        <w:rPr>
          <w:rFonts w:cs="Times New Roman"/>
          <w:sz w:val="28"/>
          <w:szCs w:val="28"/>
          <w:lang w:val="ru-RU"/>
        </w:rPr>
        <w:t>».</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 изменениям заявки на участие в открытом конкурсе прилагается удостоверенная подписью заявителя Опись документов и материалов, представленных им, в двух экземплярах, оригинал которой остается в конкурсной комиссии, копия - у заявителя. На копии Описи документов и материалов, представленных заявителем, также делается отметка о дате и времени (часы и минуты) их представления.</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Если конверт с изменениями заявки на участие в открытом конкурсе не запечатан и не маркирован в порядке, указанном выше, конкурсная комиссия не несёт ответственности за утерю или досрочное вскрытие такого конверта.</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Никакие изменения не могут быть внесены заявителями в заявки на участие в открытом конкурсе после истечения срока представления заявок на участие в открытом конкурсе, установленного пунктом 2.5 Раздела II настоящей конкурсной документации.</w:t>
      </w:r>
    </w:p>
    <w:p w:rsidR="001407E6" w:rsidRDefault="001407E6">
      <w:pPr>
        <w:pStyle w:val="Standard"/>
        <w:autoSpaceDE w:val="0"/>
        <w:ind w:firstLine="708"/>
        <w:jc w:val="both"/>
        <w:rPr>
          <w:rFonts w:cs="Times New Roman"/>
        </w:rPr>
      </w:pPr>
      <w:r>
        <w:rPr>
          <w:rFonts w:cs="Times New Roman"/>
          <w:b/>
          <w:bCs/>
          <w:sz w:val="28"/>
          <w:szCs w:val="28"/>
          <w:lang w:val="ru-RU"/>
        </w:rPr>
        <w:t>2.6.2</w:t>
      </w:r>
      <w:r>
        <w:rPr>
          <w:rFonts w:cs="Times New Roman"/>
          <w:sz w:val="28"/>
          <w:szCs w:val="28"/>
          <w:lang w:val="ru-RU"/>
        </w:rPr>
        <w:t xml:space="preserve">. </w:t>
      </w:r>
      <w:r>
        <w:rPr>
          <w:rFonts w:ascii="Times New Roman CYR" w:hAnsi="Times New Roman CYR" w:cs="Times New Roman CYR"/>
          <w:sz w:val="28"/>
          <w:szCs w:val="28"/>
          <w:lang w:val="ru-RU"/>
        </w:rPr>
        <w:t xml:space="preserve">Отзыв заявки на участие в открытом конкурсе оформляется заявителем на русском языке в письменной форме в запечатанном конверте с пометкой </w:t>
      </w:r>
      <w:r>
        <w:rPr>
          <w:rFonts w:cs="Times New Roman"/>
          <w:sz w:val="28"/>
          <w:szCs w:val="28"/>
          <w:lang w:val="ru-RU"/>
        </w:rPr>
        <w:t>«</w:t>
      </w:r>
      <w:r>
        <w:rPr>
          <w:rFonts w:ascii="Times New Roman CYR" w:hAnsi="Times New Roman CYR" w:cs="Times New Roman CYR"/>
          <w:sz w:val="28"/>
          <w:szCs w:val="28"/>
          <w:lang w:val="ru-RU"/>
        </w:rPr>
        <w:t xml:space="preserve">УВЕДОМЛЕНИЕ ОБ ОТЗЫВЕ ЗАЯВКИ на участие в открытом конкурсе на право заключения концессионного соглашения в </w:t>
      </w:r>
      <w:r w:rsidR="000E5C9E">
        <w:rPr>
          <w:rFonts w:ascii="Times New Roman CYR" w:hAnsi="Times New Roman CYR" w:cs="Times New Roman CYR"/>
          <w:sz w:val="28"/>
          <w:szCs w:val="28"/>
          <w:lang w:val="ru-RU"/>
        </w:rPr>
        <w:t xml:space="preserve">отношении имущества </w:t>
      </w:r>
      <w:r>
        <w:rPr>
          <w:rFonts w:ascii="Times New Roman CYR" w:hAnsi="Times New Roman CYR" w:cs="Times New Roman CYR"/>
          <w:sz w:val="28"/>
          <w:szCs w:val="28"/>
          <w:lang w:val="ru-RU"/>
        </w:rPr>
        <w:t xml:space="preserve">- объектов </w:t>
      </w:r>
      <w:proofErr w:type="gramStart"/>
      <w:r>
        <w:rPr>
          <w:rFonts w:ascii="Times New Roman CYR" w:hAnsi="Times New Roman CYR" w:cs="Times New Roman CYR"/>
          <w:sz w:val="28"/>
          <w:szCs w:val="28"/>
          <w:lang w:val="ru-RU"/>
        </w:rPr>
        <w:t xml:space="preserve">теплоснабжения </w:t>
      </w:r>
      <w:r w:rsidR="000E5C9E">
        <w:rPr>
          <w:rFonts w:ascii="Times New Roman CYR" w:hAnsi="Times New Roman CYR" w:cs="Times New Roman CYR"/>
          <w:sz w:val="28"/>
          <w:szCs w:val="28"/>
          <w:lang w:val="ru-RU"/>
        </w:rPr>
        <w:t xml:space="preserve"> сельского</w:t>
      </w:r>
      <w:proofErr w:type="gramEnd"/>
      <w:r w:rsidR="000E5C9E">
        <w:rPr>
          <w:rFonts w:ascii="Times New Roman CYR" w:hAnsi="Times New Roman CYR" w:cs="Times New Roman CYR"/>
          <w:sz w:val="28"/>
          <w:szCs w:val="28"/>
          <w:lang w:val="ru-RU"/>
        </w:rPr>
        <w:t xml:space="preserve"> поселения Масленниково муниципального района Хворостянский Самарской области</w:t>
      </w:r>
      <w:r>
        <w:rPr>
          <w:rFonts w:ascii="Times New Roman CYR" w:hAnsi="Times New Roman CYR" w:cs="Times New Roman CYR"/>
          <w:sz w:val="28"/>
          <w:szCs w:val="28"/>
          <w:lang w:val="ru-RU"/>
        </w:rPr>
        <w:t>. Регистрационный номер ______</w:t>
      </w:r>
      <w:r>
        <w:rPr>
          <w:rFonts w:cs="Times New Roman"/>
          <w:sz w:val="28"/>
          <w:szCs w:val="28"/>
          <w:lang w:val="ru-RU"/>
        </w:rPr>
        <w:t>».</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Датой отзыва заявки на участие в открытом конкурсе является дата регистрации уведомления об отзыве заявки на участие в открытом конкурсе       в журнале регистрации заявок на участие в открытом конкурсе.</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Заявки на участие в открытом конкурсе, отозванные до окончания срока подачи заявок на участие в открытом конкурсе, установленного пунктом          2.5 Раздела II настоящей конкурсной документации, считаются не поданными.</w:t>
      </w:r>
    </w:p>
    <w:p w:rsidR="001407E6" w:rsidRDefault="001407E6">
      <w:pPr>
        <w:pStyle w:val="Standard"/>
        <w:autoSpaceDE w:val="0"/>
        <w:ind w:firstLine="720"/>
        <w:jc w:val="both"/>
        <w:rPr>
          <w:rFonts w:cs="Times New Roman"/>
        </w:rPr>
      </w:pPr>
      <w:r>
        <w:rPr>
          <w:rFonts w:ascii="Times New Roman CYR" w:hAnsi="Times New Roman CYR" w:cs="Times New Roman CYR"/>
          <w:sz w:val="28"/>
          <w:szCs w:val="28"/>
          <w:lang w:val="ru-RU"/>
        </w:rPr>
        <w:t xml:space="preserve">В случае отзыва заявителем своей заявки на участие в открытом конкурсе (в любое время до истечения срока представления в конкурсную комиссию заявок на участие в открытом конкурсе) сумма задатка, внесённая заявителем, возвращается ему организатором конкурса в течение </w:t>
      </w:r>
      <w:r>
        <w:rPr>
          <w:rFonts w:ascii="Times New Roman CYR" w:hAnsi="Times New Roman CYR" w:cs="Times New Roman CYR"/>
          <w:b/>
          <w:bCs/>
          <w:sz w:val="28"/>
          <w:szCs w:val="28"/>
          <w:lang w:val="ru-RU"/>
        </w:rPr>
        <w:t>5</w:t>
      </w:r>
      <w:r>
        <w:rPr>
          <w:rFonts w:ascii="Times New Roman CYR" w:hAnsi="Times New Roman CYR" w:cs="Times New Roman CYR"/>
          <w:sz w:val="28"/>
          <w:szCs w:val="28"/>
          <w:lang w:val="ru-RU"/>
        </w:rPr>
        <w:t xml:space="preserve"> рабочих дней после получения уведомления об отзыве заявки на участие в открытом конкурсе, путем перечисления денежных средств в размере, ранее внесённого заявителем задатка, на его расчетный счет.</w:t>
      </w:r>
    </w:p>
    <w:p w:rsidR="001407E6" w:rsidRDefault="001407E6">
      <w:pPr>
        <w:pStyle w:val="Standard"/>
        <w:autoSpaceDE w:val="0"/>
        <w:rPr>
          <w:rFonts w:cs="Times New Roman"/>
          <w:b/>
          <w:bCs/>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2.7. </w:t>
      </w:r>
      <w:r>
        <w:rPr>
          <w:rFonts w:ascii="Times New Roman CYR" w:hAnsi="Times New Roman CYR" w:cs="Times New Roman CYR"/>
          <w:b/>
          <w:bCs/>
          <w:sz w:val="28"/>
          <w:szCs w:val="28"/>
          <w:lang w:val="ru-RU"/>
        </w:rPr>
        <w:t>Порядок вскрытия конвертов с заявками на участие</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в открытом конкурсе</w:t>
      </w:r>
    </w:p>
    <w:p w:rsidR="001407E6" w:rsidRDefault="001407E6">
      <w:pPr>
        <w:pStyle w:val="Standard"/>
        <w:autoSpaceDE w:val="0"/>
        <w:jc w:val="both"/>
        <w:rPr>
          <w:rFonts w:cs="Times New Roman"/>
          <w:sz w:val="28"/>
          <w:szCs w:val="28"/>
          <w:lang w:val="ru-RU"/>
        </w:rPr>
      </w:pPr>
    </w:p>
    <w:p w:rsidR="001407E6" w:rsidRDefault="001407E6">
      <w:pPr>
        <w:pStyle w:val="Standard"/>
        <w:autoSpaceDE w:val="0"/>
        <w:ind w:firstLine="708"/>
        <w:jc w:val="both"/>
        <w:rPr>
          <w:rFonts w:cs="Times New Roman"/>
        </w:rPr>
      </w:pPr>
      <w:r>
        <w:rPr>
          <w:rFonts w:cs="Times New Roman"/>
          <w:sz w:val="28"/>
          <w:szCs w:val="28"/>
          <w:lang w:val="ru-RU"/>
        </w:rPr>
        <w:t xml:space="preserve">2.7.1. </w:t>
      </w:r>
      <w:r>
        <w:rPr>
          <w:rFonts w:ascii="Times New Roman CYR" w:hAnsi="Times New Roman CYR" w:cs="Times New Roman CYR"/>
          <w:sz w:val="28"/>
          <w:szCs w:val="28"/>
          <w:lang w:val="ru-RU"/>
        </w:rPr>
        <w:t>Место, дата и время вскрытия конвертов с заявками на участие в открытом конкурсе.</w:t>
      </w:r>
    </w:p>
    <w:p w:rsidR="001407E6" w:rsidRPr="000A6BBC" w:rsidRDefault="001407E6">
      <w:pPr>
        <w:pStyle w:val="Standard"/>
        <w:autoSpaceDE w:val="0"/>
        <w:ind w:firstLine="708"/>
        <w:jc w:val="both"/>
        <w:rPr>
          <w:rFonts w:cs="Times New Roman"/>
          <w:b/>
          <w:bCs/>
        </w:rPr>
      </w:pPr>
      <w:r>
        <w:rPr>
          <w:rFonts w:cs="Times New Roman"/>
          <w:sz w:val="28"/>
          <w:szCs w:val="28"/>
          <w:lang w:val="ru-RU"/>
        </w:rPr>
        <w:tab/>
      </w:r>
      <w:r>
        <w:rPr>
          <w:rFonts w:ascii="Times New Roman CYR" w:hAnsi="Times New Roman CYR" w:cs="Times New Roman CYR"/>
          <w:sz w:val="28"/>
          <w:szCs w:val="28"/>
          <w:lang w:val="ru-RU"/>
        </w:rPr>
        <w:t>Вскрытие конвертов с заявками на участие в открытом конкурсе будет произведено конкурсной комиссией по адресу:</w:t>
      </w:r>
      <w:r w:rsidR="000E5C9E" w:rsidRPr="000E5C9E">
        <w:rPr>
          <w:rFonts w:ascii="Times New Roman CYR" w:hAnsi="Times New Roman CYR" w:cs="Times New Roman CYR"/>
          <w:sz w:val="28"/>
          <w:szCs w:val="28"/>
          <w:lang w:val="ru-RU"/>
        </w:rPr>
        <w:t xml:space="preserve"> </w:t>
      </w:r>
      <w:r w:rsidR="000E5C9E">
        <w:rPr>
          <w:rFonts w:ascii="Times New Roman CYR" w:hAnsi="Times New Roman CYR" w:cs="Times New Roman CYR"/>
          <w:sz w:val="28"/>
          <w:szCs w:val="28"/>
          <w:lang w:val="ru-RU"/>
        </w:rPr>
        <w:t>445582, С</w:t>
      </w:r>
      <w:r w:rsidR="0016148F">
        <w:rPr>
          <w:rFonts w:ascii="Times New Roman CYR" w:hAnsi="Times New Roman CYR" w:cs="Times New Roman CYR"/>
          <w:sz w:val="28"/>
          <w:szCs w:val="28"/>
          <w:lang w:val="ru-RU"/>
        </w:rPr>
        <w:t>амарская область, Хворостянский</w:t>
      </w:r>
      <w:r w:rsidR="000E5C9E">
        <w:rPr>
          <w:rFonts w:ascii="Times New Roman CYR" w:hAnsi="Times New Roman CYR" w:cs="Times New Roman CYR"/>
          <w:sz w:val="28"/>
          <w:szCs w:val="28"/>
          <w:lang w:val="ru-RU"/>
        </w:rPr>
        <w:t xml:space="preserve"> район, п. Масленниково, ул. Центральная д.1, тел: </w:t>
      </w:r>
      <w:r w:rsidR="000E5C9E">
        <w:rPr>
          <w:rFonts w:ascii="Times New Roman CYR" w:hAnsi="Times New Roman CYR" w:cs="Times New Roman CYR"/>
          <w:sz w:val="28"/>
          <w:szCs w:val="28"/>
          <w:lang w:val="ru-RU"/>
        </w:rPr>
        <w:lastRenderedPageBreak/>
        <w:t>(884677)</w:t>
      </w:r>
      <w:r w:rsidR="000E5C9E">
        <w:rPr>
          <w:rFonts w:cs="Times New Roman"/>
          <w:sz w:val="28"/>
          <w:szCs w:val="28"/>
          <w:lang w:val="ru-RU"/>
        </w:rPr>
        <w:t xml:space="preserve"> 9-32-</w:t>
      </w:r>
      <w:proofErr w:type="gramStart"/>
      <w:r w:rsidR="000E5C9E">
        <w:rPr>
          <w:rFonts w:cs="Times New Roman"/>
          <w:sz w:val="28"/>
          <w:szCs w:val="28"/>
          <w:lang w:val="ru-RU"/>
        </w:rPr>
        <w:t xml:space="preserve">34  </w:t>
      </w:r>
      <w:r w:rsidR="0016148F">
        <w:rPr>
          <w:rFonts w:ascii="Times New Roman CYR" w:hAnsi="Times New Roman CYR" w:cs="Times New Roman CYR"/>
          <w:b/>
          <w:bCs/>
          <w:sz w:val="28"/>
          <w:szCs w:val="28"/>
          <w:lang w:val="ru-RU"/>
        </w:rPr>
        <w:t>9</w:t>
      </w:r>
      <w:proofErr w:type="gramEnd"/>
      <w:r w:rsidR="0016148F">
        <w:rPr>
          <w:rFonts w:ascii="Times New Roman CYR" w:hAnsi="Times New Roman CYR" w:cs="Times New Roman CYR"/>
          <w:b/>
          <w:bCs/>
          <w:sz w:val="28"/>
          <w:szCs w:val="28"/>
          <w:lang w:val="ru-RU"/>
        </w:rPr>
        <w:t xml:space="preserve"> февраля 2016</w:t>
      </w:r>
      <w:r w:rsidRPr="0016148F">
        <w:rPr>
          <w:rFonts w:ascii="Times New Roman CYR" w:hAnsi="Times New Roman CYR" w:cs="Times New Roman CYR"/>
          <w:b/>
          <w:bCs/>
          <w:sz w:val="28"/>
          <w:szCs w:val="28"/>
          <w:lang w:val="ru-RU"/>
        </w:rPr>
        <w:t xml:space="preserve"> года</w:t>
      </w:r>
      <w:r w:rsidRPr="000A6BBC">
        <w:rPr>
          <w:rFonts w:ascii="Times New Roman CYR" w:hAnsi="Times New Roman CYR" w:cs="Times New Roman CYR"/>
          <w:b/>
          <w:bCs/>
          <w:sz w:val="28"/>
          <w:szCs w:val="28"/>
          <w:lang w:val="ru-RU"/>
        </w:rPr>
        <w:t xml:space="preserve"> в 10 часов 00 минут по местному времени.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 процедуре вскрытия конвертов с заявками на участие в открытом конкурсе секретарём конкурсной комиссии ведётся протокол вскрытия конвертов.</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Протокол вскрытия конвертов размещается на </w:t>
      </w:r>
      <w:proofErr w:type="gramStart"/>
      <w:r>
        <w:rPr>
          <w:rFonts w:ascii="Times New Roman CYR" w:hAnsi="Times New Roman CYR" w:cs="Times New Roman CYR"/>
          <w:sz w:val="28"/>
          <w:szCs w:val="28"/>
          <w:lang w:val="ru-RU"/>
        </w:rPr>
        <w:t>сайте  в</w:t>
      </w:r>
      <w:proofErr w:type="gramEnd"/>
      <w:r>
        <w:rPr>
          <w:rFonts w:ascii="Times New Roman CYR" w:hAnsi="Times New Roman CYR" w:cs="Times New Roman CYR"/>
          <w:sz w:val="28"/>
          <w:szCs w:val="28"/>
          <w:lang w:val="ru-RU"/>
        </w:rPr>
        <w:t xml:space="preserve"> течение </w:t>
      </w:r>
      <w:r>
        <w:rPr>
          <w:rFonts w:ascii="Times New Roman CYR" w:hAnsi="Times New Roman CYR" w:cs="Times New Roman CYR"/>
          <w:b/>
          <w:bCs/>
          <w:sz w:val="28"/>
          <w:szCs w:val="28"/>
          <w:lang w:val="ru-RU"/>
        </w:rPr>
        <w:t>1</w:t>
      </w:r>
      <w:r>
        <w:rPr>
          <w:rFonts w:ascii="Times New Roman CYR" w:hAnsi="Times New Roman CYR" w:cs="Times New Roman CYR"/>
          <w:sz w:val="28"/>
          <w:szCs w:val="28"/>
          <w:lang w:val="ru-RU"/>
        </w:rPr>
        <w:t xml:space="preserve"> дня с момента вскрытия конвертов с заявками на участие в открытом конкурсе и его подписания.</w:t>
      </w:r>
    </w:p>
    <w:p w:rsidR="001407E6" w:rsidRDefault="001407E6">
      <w:pPr>
        <w:pStyle w:val="Standard"/>
        <w:autoSpaceDE w:val="0"/>
        <w:ind w:firstLine="708"/>
        <w:jc w:val="both"/>
        <w:rPr>
          <w:rFonts w:cs="Times New Roman"/>
        </w:rPr>
      </w:pPr>
      <w:r w:rsidRPr="00886A55">
        <w:rPr>
          <w:rFonts w:cs="Times New Roman"/>
          <w:sz w:val="28"/>
          <w:szCs w:val="28"/>
          <w:lang w:val="ru-RU"/>
        </w:rPr>
        <w:t>2.7.2.</w:t>
      </w:r>
      <w:r>
        <w:rPr>
          <w:rFonts w:cs="Times New Roman"/>
          <w:b/>
          <w:bCs/>
          <w:sz w:val="28"/>
          <w:szCs w:val="28"/>
          <w:lang w:val="ru-RU"/>
        </w:rPr>
        <w:t xml:space="preserve"> </w:t>
      </w:r>
      <w:r>
        <w:rPr>
          <w:rFonts w:ascii="Times New Roman CYR" w:hAnsi="Times New Roman CYR" w:cs="Times New Roman CYR"/>
          <w:sz w:val="28"/>
          <w:szCs w:val="28"/>
          <w:lang w:val="ru-RU"/>
        </w:rPr>
        <w:t>Порядок вскрытия конвертов с заявками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Юридическое лицо или любое другое заинтересованное лицо, изъявившие желание принять участие в открытом конкурсе, представляет в запечатанном конверте письменную заявку на участие в открытом конкурсе, заполненную по форме, установленной пунктом 4.2 Раздела IV, и документы, указанные в настоящей конкурсной документации, по </w:t>
      </w:r>
      <w:proofErr w:type="gramStart"/>
      <w:r>
        <w:rPr>
          <w:rFonts w:ascii="Times New Roman CYR" w:hAnsi="Times New Roman CYR" w:cs="Times New Roman CYR"/>
          <w:sz w:val="28"/>
          <w:szCs w:val="28"/>
          <w:lang w:val="ru-RU"/>
        </w:rPr>
        <w:t xml:space="preserve">адресу: </w:t>
      </w:r>
      <w:r w:rsidR="000E5C9E">
        <w:rPr>
          <w:rFonts w:cs="Times New Roman"/>
          <w:sz w:val="28"/>
          <w:szCs w:val="28"/>
          <w:lang w:val="ru-RU"/>
        </w:rPr>
        <w:t xml:space="preserve"> </w:t>
      </w:r>
      <w:r w:rsidR="000E5C9E">
        <w:rPr>
          <w:rFonts w:ascii="Times New Roman CYR" w:hAnsi="Times New Roman CYR" w:cs="Times New Roman CYR"/>
          <w:sz w:val="28"/>
          <w:szCs w:val="28"/>
          <w:lang w:val="ru-RU"/>
        </w:rPr>
        <w:t>445582</w:t>
      </w:r>
      <w:proofErr w:type="gramEnd"/>
      <w:r w:rsidR="000E5C9E">
        <w:rPr>
          <w:rFonts w:ascii="Times New Roman CYR" w:hAnsi="Times New Roman CYR" w:cs="Times New Roman CYR"/>
          <w:sz w:val="28"/>
          <w:szCs w:val="28"/>
          <w:lang w:val="ru-RU"/>
        </w:rPr>
        <w:t>, С</w:t>
      </w:r>
      <w:r w:rsidR="00B2056E">
        <w:rPr>
          <w:rFonts w:ascii="Times New Roman CYR" w:hAnsi="Times New Roman CYR" w:cs="Times New Roman CYR"/>
          <w:sz w:val="28"/>
          <w:szCs w:val="28"/>
          <w:lang w:val="ru-RU"/>
        </w:rPr>
        <w:t>амарская область, Хворостянский</w:t>
      </w:r>
      <w:r w:rsidR="000E5C9E">
        <w:rPr>
          <w:rFonts w:ascii="Times New Roman CYR" w:hAnsi="Times New Roman CYR" w:cs="Times New Roman CYR"/>
          <w:sz w:val="28"/>
          <w:szCs w:val="28"/>
          <w:lang w:val="ru-RU"/>
        </w:rPr>
        <w:t xml:space="preserve"> район, п. Масленниково, ул. Центральная д.1, тел: (884677)</w:t>
      </w:r>
      <w:r w:rsidR="000E5C9E">
        <w:rPr>
          <w:rFonts w:cs="Times New Roman"/>
          <w:sz w:val="28"/>
          <w:szCs w:val="28"/>
          <w:lang w:val="ru-RU"/>
        </w:rPr>
        <w:t xml:space="preserve"> 9-32-34  </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 конверте указывается полное наименование открытого конкурса. Заявитель указывает на таком конверте свои реквизиты в соответствии                 с пунктом 2.1 Раздела II настоящей конкурсной документации.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Заявитель самостоятельно несет все расходы, связанные с подготовкой           и подачей в конкурсную комиссию своей заявки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Заявки, поступившие в конкурсную комиссию после истечения срока приёма заявок на участие в открытом конкурсе, указанного в сообщении             о проведении открытого конкурса и в настоящей конкурсной документации, не регистрируются и не рассматриваются.</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Заявки на участие в открытом конкурсе, направленные по почте и поступившие в конкурсную комиссию в день вскрытия конвертов с заявками на участие в открытом конкурсе, после начала вскрытия таких конвертов, конкурсной комиссией не регистрируются и не рассматриваются. Такие заявки возвращаются заявителю по адресу, указанному на конверте, на основании документа, удостоверяющего факт поступления заявки на участие в открытом конкурсе с опозданием (по указанному факту делается специальная запись           в протоколе вскрытия конвертов).</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На открытом заседании конкурсной комиссии в день, </w:t>
      </w:r>
      <w:proofErr w:type="gramStart"/>
      <w:r>
        <w:rPr>
          <w:rFonts w:ascii="Times New Roman CYR" w:hAnsi="Times New Roman CYR" w:cs="Times New Roman CYR"/>
          <w:sz w:val="28"/>
          <w:szCs w:val="28"/>
          <w:lang w:val="ru-RU"/>
        </w:rPr>
        <w:t>во время</w:t>
      </w:r>
      <w:proofErr w:type="gramEnd"/>
      <w:r>
        <w:rPr>
          <w:rFonts w:ascii="Times New Roman CYR" w:hAnsi="Times New Roman CYR" w:cs="Times New Roman CYR"/>
          <w:sz w:val="28"/>
          <w:szCs w:val="28"/>
          <w:lang w:val="ru-RU"/>
        </w:rPr>
        <w:t xml:space="preserve"> и в месте, указанном в сообщении о проведении открытого конкурса и в настоящей конкурсной документации, производится вскрытие конвертов с заявками на участие в открытом конкурсе. Перед вскрытием конвертов комиссия проверяет их целостность, что фиксируется в протоколе вскрытия конвертов с заявками на участие в открытом конкурсе.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Секретарь конкурсной комиссии ведёт протокол вскрытия конвертов           с заявками на участие в открытом конкурсе, который подписывается членами конкурсной комиссии, присутствующими на заседании.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При вскрытии конвертов с заявками на участие в открытом конкурсе объявляются и заносятся в протокол:</w:t>
      </w:r>
    </w:p>
    <w:p w:rsidR="001407E6" w:rsidRDefault="001407E6">
      <w:pPr>
        <w:pStyle w:val="Standard"/>
        <w:autoSpaceDE w:val="0"/>
        <w:jc w:val="both"/>
        <w:rPr>
          <w:rFonts w:cs="Times New Roman"/>
        </w:rPr>
      </w:pPr>
      <w:r>
        <w:rPr>
          <w:rFonts w:cs="Times New Roman"/>
          <w:sz w:val="28"/>
          <w:szCs w:val="28"/>
          <w:lang w:val="ru-RU"/>
        </w:rPr>
        <w:lastRenderedPageBreak/>
        <w:t xml:space="preserve">1) </w:t>
      </w:r>
      <w:r>
        <w:rPr>
          <w:rFonts w:ascii="Times New Roman CYR" w:hAnsi="Times New Roman CYR" w:cs="Times New Roman CYR"/>
          <w:sz w:val="28"/>
          <w:szCs w:val="28"/>
          <w:lang w:val="ru-RU"/>
        </w:rPr>
        <w:t>сведения о вскрытии конвертов с заявками на участие в открытом конкурсе;</w:t>
      </w:r>
    </w:p>
    <w:p w:rsidR="001407E6" w:rsidRDefault="001407E6">
      <w:pPr>
        <w:pStyle w:val="Standard"/>
        <w:autoSpaceDE w:val="0"/>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наименование (фамилия, имя, отчество) и место нахождения (место жительства) каждого заявителя, конверт которого, содержащий заявку на участие в открытом конкурсе, вскрывается;</w:t>
      </w:r>
    </w:p>
    <w:p w:rsidR="001407E6" w:rsidRDefault="001407E6">
      <w:pPr>
        <w:pStyle w:val="Standard"/>
        <w:autoSpaceDE w:val="0"/>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сведения о наличии в этой заявке на участие в открытом конкурсе документов и материалов, представление которых заявителем предусмотрено настоящей конкурсной документацией.</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2.8. </w:t>
      </w:r>
      <w:r>
        <w:rPr>
          <w:rFonts w:ascii="Times New Roman CYR" w:hAnsi="Times New Roman CYR" w:cs="Times New Roman CYR"/>
          <w:b/>
          <w:bCs/>
          <w:sz w:val="28"/>
          <w:szCs w:val="28"/>
          <w:lang w:val="ru-RU"/>
        </w:rPr>
        <w:t>Порядок и срок проведения предварительного отбора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участников открытого конкурса, дата подписания протокола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о проведении предварительного отбора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участников открытого конкурса</w:t>
      </w:r>
    </w:p>
    <w:p w:rsidR="001407E6" w:rsidRDefault="001407E6">
      <w:pPr>
        <w:pStyle w:val="Standard"/>
        <w:autoSpaceDE w:val="0"/>
        <w:ind w:firstLine="540"/>
        <w:jc w:val="both"/>
        <w:rPr>
          <w:rFonts w:cs="Times New Roman"/>
          <w:sz w:val="28"/>
          <w:szCs w:val="28"/>
          <w:lang w:val="ru-RU"/>
        </w:rPr>
      </w:pPr>
    </w:p>
    <w:p w:rsidR="001407E6" w:rsidRDefault="001407E6">
      <w:pPr>
        <w:pStyle w:val="Standard"/>
        <w:autoSpaceDE w:val="0"/>
        <w:ind w:firstLine="540"/>
        <w:jc w:val="both"/>
        <w:rPr>
          <w:rFonts w:cs="Times New Roman"/>
        </w:rPr>
      </w:pPr>
      <w:r>
        <w:rPr>
          <w:rFonts w:ascii="Times New Roman CYR" w:hAnsi="Times New Roman CYR" w:cs="Times New Roman CYR"/>
          <w:sz w:val="28"/>
          <w:szCs w:val="28"/>
          <w:lang w:val="ru-RU"/>
        </w:rPr>
        <w:t xml:space="preserve">Предварительный отбор участников открытого конкурса проводится конкурсной комиссией в порядке, установленном настоящей конкурсной документацией и Федеральным законом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w:t>
      </w:r>
    </w:p>
    <w:p w:rsidR="001407E6" w:rsidRDefault="001407E6">
      <w:pPr>
        <w:pStyle w:val="Standard"/>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на основании результатов проведения предварительного отбора участников открытого конкурса принимает решение о допуске заявителя к участию в открытом конкурсе или об отказе в допуске заявителя к участию в открытом конкурсе.</w:t>
      </w:r>
    </w:p>
    <w:p w:rsidR="001407E6" w:rsidRDefault="001407E6">
      <w:pPr>
        <w:pStyle w:val="Standard"/>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оформляет это решение протоколом проведения предварительного отбора участников открытого конкурса.</w:t>
      </w:r>
    </w:p>
    <w:p w:rsidR="001407E6" w:rsidRDefault="001407E6">
      <w:pPr>
        <w:pStyle w:val="Standard"/>
        <w:autoSpaceDE w:val="0"/>
        <w:ind w:firstLine="540"/>
        <w:jc w:val="both"/>
        <w:rPr>
          <w:rFonts w:cs="Times New Roman"/>
        </w:rPr>
      </w:pPr>
      <w:r>
        <w:rPr>
          <w:rFonts w:ascii="Times New Roman CYR" w:hAnsi="Times New Roman CYR" w:cs="Times New Roman CYR"/>
          <w:sz w:val="28"/>
          <w:szCs w:val="28"/>
          <w:lang w:val="ru-RU"/>
        </w:rPr>
        <w:t xml:space="preserve">Срок проведения предварительного отбора участников открытого конкурса и дата подписания протокола о проведении предварительного отбора участников открытого конкурса: </w:t>
      </w:r>
      <w:r>
        <w:rPr>
          <w:rFonts w:ascii="Times New Roman CYR" w:hAnsi="Times New Roman CYR" w:cs="Times New Roman CYR"/>
          <w:b/>
          <w:bCs/>
          <w:i/>
          <w:iCs/>
          <w:sz w:val="28"/>
          <w:szCs w:val="28"/>
          <w:lang w:val="ru-RU"/>
        </w:rPr>
        <w:t>1 (</w:t>
      </w:r>
      <w:proofErr w:type="gramStart"/>
      <w:r>
        <w:rPr>
          <w:rFonts w:ascii="Times New Roman CYR" w:hAnsi="Times New Roman CYR" w:cs="Times New Roman CYR"/>
          <w:b/>
          <w:bCs/>
          <w:i/>
          <w:iCs/>
          <w:sz w:val="28"/>
          <w:szCs w:val="28"/>
          <w:lang w:val="ru-RU"/>
        </w:rPr>
        <w:t>один)  день</w:t>
      </w:r>
      <w:proofErr w:type="gramEnd"/>
      <w:r>
        <w:rPr>
          <w:rFonts w:ascii="Times New Roman CYR" w:hAnsi="Times New Roman CYR" w:cs="Times New Roman CYR"/>
          <w:b/>
          <w:bCs/>
          <w:i/>
          <w:iCs/>
          <w:sz w:val="28"/>
          <w:szCs w:val="28"/>
          <w:lang w:val="ru-RU"/>
        </w:rPr>
        <w:t xml:space="preserve"> с момента вскрытия конвертов с заявками.</w:t>
      </w:r>
    </w:p>
    <w:p w:rsidR="001407E6" w:rsidRDefault="001407E6">
      <w:pPr>
        <w:pStyle w:val="Standard"/>
        <w:autoSpaceDE w:val="0"/>
        <w:ind w:firstLine="540"/>
        <w:jc w:val="both"/>
        <w:rPr>
          <w:rFonts w:cs="Times New Roman"/>
        </w:rPr>
      </w:pPr>
      <w:r>
        <w:rPr>
          <w:rFonts w:ascii="Times New Roman CYR" w:hAnsi="Times New Roman CYR" w:cs="Times New Roman CYR"/>
          <w:sz w:val="28"/>
          <w:szCs w:val="28"/>
          <w:lang w:val="ru-RU"/>
        </w:rPr>
        <w:t xml:space="preserve">В соответствии с указанной датой, конкурсная комиссия в течение </w:t>
      </w:r>
      <w:r>
        <w:rPr>
          <w:rFonts w:ascii="Times New Roman CYR" w:hAnsi="Times New Roman CYR" w:cs="Times New Roman CYR"/>
          <w:b/>
          <w:bCs/>
          <w:sz w:val="28"/>
          <w:szCs w:val="28"/>
          <w:lang w:val="ru-RU"/>
        </w:rPr>
        <w:t>3</w:t>
      </w:r>
      <w:r>
        <w:rPr>
          <w:rFonts w:ascii="Times New Roman CYR" w:hAnsi="Times New Roman CYR" w:cs="Times New Roman CYR"/>
          <w:sz w:val="28"/>
          <w:szCs w:val="28"/>
          <w:lang w:val="ru-RU"/>
        </w:rPr>
        <w:t xml:space="preserve"> рабочих дней со дня подписания членами конкурсной комиссии протокола проведения предварительного отбора участников открытого конкурса, но не позднее, чем за 60 рабочих дней до дня истечения срока представления конкурсных предложений в конкурсную комиссию, направляет участникам открытого конкурса, прошедшим предварительный отбор, уведомления с предложением представить свои конкурсные предложения, а также размещает протокол проведения предварительного отбора участников открытого конкурса на сайте</w:t>
      </w:r>
      <w:r>
        <w:rPr>
          <w:rFonts w:ascii="Times New Roman CYR" w:hAnsi="Times New Roman CYR" w:cs="Times New Roman CYR"/>
          <w:b/>
          <w:bCs/>
          <w:sz w:val="28"/>
          <w:szCs w:val="28"/>
          <w:lang w:val="ru-RU"/>
        </w:rPr>
        <w:t>.</w:t>
      </w:r>
    </w:p>
    <w:p w:rsidR="001407E6" w:rsidRDefault="001407E6">
      <w:pPr>
        <w:pStyle w:val="Standard"/>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Заявителям, не допущенным к участию в открытом конкурсе, направляется уведомление об отказе в допуске к участию в открытом конкурсе с приложением копии указанного протокола и возвращаются внесенные ими суммы задатков в течение 5 рабочих дней со дня подписания указанного протокола членами конкурсной комиссии.</w:t>
      </w: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2.9. </w:t>
      </w:r>
      <w:r>
        <w:rPr>
          <w:rFonts w:ascii="Times New Roman CYR" w:hAnsi="Times New Roman CYR" w:cs="Times New Roman CYR"/>
          <w:b/>
          <w:bCs/>
          <w:sz w:val="28"/>
          <w:szCs w:val="28"/>
          <w:lang w:val="ru-RU"/>
        </w:rPr>
        <w:t>Конкурсная комиссия и участники открытого конкурса</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Для проведения открытого конкурса создаётся конкурсная комиссия. Конкурсная комиссия правомочна принимать решения, если на заседании </w:t>
      </w:r>
      <w:r>
        <w:rPr>
          <w:rFonts w:ascii="Times New Roman CYR" w:hAnsi="Times New Roman CYR" w:cs="Times New Roman CYR"/>
          <w:sz w:val="28"/>
          <w:szCs w:val="28"/>
          <w:lang w:val="ru-RU"/>
        </w:rPr>
        <w:lastRenderedPageBreak/>
        <w:t>конкурсной комиссии присутствовали не менее чем пятьдесят процентов общего числа её членов, при этом каждый член конкурсной комиссии имеет один голос.</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Решения конкурсной комиссии принимаются простым большинством голосов от числа голосов членов конкурсной комиссии, принявших участие в её заседании. В случае равенства числа голосов голос председателя конкурсной комиссии считается решающим.</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Конкурсная комиссия вправе требовать от заявителей (письменно и устно) разъяснения положений документов и материалов, представленных ими вместе с заявкой на участие в открытом конкурсе, для подтверждения соответствия заявителей, решивших принять участие в открытом конкурсе, требованиям, предусмотренным настоящей конкурсной документацией и Федеральным законом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Заявитель открытого конкурса имеет право:</w:t>
      </w: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участвовать в открытом конкурсе самостоятельно либо через представителя, уполномоченного на основании доверенности, оформленной по форме, установленной приложением № 1 пункта 4.2 Раздела IV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получить конкурсную документацию в порядке, установленном пунктом 2.3 Раздела II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обращаться в конкурсную комиссию за разъяснениями по предмету открытого конкурса и положениям конкурсной документации, в порядке, установленном пунктом 2.4 Раздела II настоящей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отказаться от участия в открытом конкурсе путём отзыва своей заявки на участие в открытом конкурсе, в порядке, установленном пунктом 2.6 Раздела II настоящей конкурсной документации.</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2.10. </w:t>
      </w:r>
      <w:r>
        <w:rPr>
          <w:rFonts w:ascii="Times New Roman CYR" w:hAnsi="Times New Roman CYR" w:cs="Times New Roman CYR"/>
          <w:b/>
          <w:bCs/>
          <w:sz w:val="28"/>
          <w:szCs w:val="28"/>
          <w:lang w:val="ru-RU"/>
        </w:rPr>
        <w:t>Отказ от проведения открытого конкурса.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Внесение изменений в конкурсную документацию</w:t>
      </w:r>
    </w:p>
    <w:p w:rsidR="001407E6" w:rsidRDefault="001407E6">
      <w:pPr>
        <w:pStyle w:val="Standard"/>
        <w:autoSpaceDE w:val="0"/>
        <w:jc w:val="center"/>
        <w:rPr>
          <w:rFonts w:cs="Times New Roman"/>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Конкурсная комиссия вправе отказаться от проведения настоящего открытого конкурса в сроки, установленные действующим законодательством Российской Федерации.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В случае отказа от проведения открытого конкурса, конкурсная комиссия публикует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5" w:history="1">
        <w:r>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sz w:val="28"/>
          <w:szCs w:val="28"/>
          <w:lang w:val="ru-RU"/>
        </w:rPr>
        <w:t>-  сообщение об отказе от проведения открытого конкурса.</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Конкурсная комиссия вправе внести изменения в настоящую конкурсную документацию в соответствии с Федеральным законом № 115-ФЗ от 21 июля 2009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w:t>
      </w:r>
    </w:p>
    <w:p w:rsidR="001407E6" w:rsidRDefault="001407E6">
      <w:pPr>
        <w:pStyle w:val="Standard"/>
        <w:autoSpaceDE w:val="0"/>
        <w:jc w:val="center"/>
        <w:rPr>
          <w:rFonts w:cs="Times New Roman"/>
          <w:sz w:val="28"/>
          <w:szCs w:val="28"/>
          <w:lang w:val="ru-RU"/>
        </w:rPr>
      </w:pP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Раздел III.  Порядок проведения открытого конкурса</w:t>
      </w:r>
    </w:p>
    <w:p w:rsidR="001407E6" w:rsidRDefault="001407E6">
      <w:pPr>
        <w:pStyle w:val="Standard"/>
        <w:autoSpaceDE w:val="0"/>
        <w:jc w:val="center"/>
        <w:rPr>
          <w:rFonts w:cs="Times New Roman"/>
        </w:rPr>
      </w:pPr>
      <w:r>
        <w:rPr>
          <w:rFonts w:cs="Times New Roman"/>
          <w:b/>
          <w:bCs/>
          <w:sz w:val="28"/>
          <w:szCs w:val="28"/>
          <w:lang w:val="ru-RU"/>
        </w:rPr>
        <w:tab/>
        <w:t xml:space="preserve">3.1. </w:t>
      </w:r>
      <w:r>
        <w:rPr>
          <w:rFonts w:ascii="Times New Roman CYR" w:hAnsi="Times New Roman CYR" w:cs="Times New Roman CYR"/>
          <w:b/>
          <w:bCs/>
          <w:sz w:val="28"/>
          <w:szCs w:val="28"/>
          <w:lang w:val="ru-RU"/>
        </w:rPr>
        <w:t>Порядок, место и срок представления</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конкурсных предложений</w:t>
      </w:r>
    </w:p>
    <w:p w:rsidR="001407E6" w:rsidRDefault="001407E6">
      <w:pPr>
        <w:pStyle w:val="Standard"/>
        <w:autoSpaceDE w:val="0"/>
        <w:ind w:firstLine="708"/>
        <w:jc w:val="both"/>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Участник открытого конкурса, прошедший предварительный отбор, </w:t>
      </w:r>
      <w:r>
        <w:rPr>
          <w:rFonts w:ascii="Times New Roman CYR" w:hAnsi="Times New Roman CYR" w:cs="Times New Roman CYR"/>
          <w:sz w:val="28"/>
          <w:szCs w:val="28"/>
          <w:lang w:val="ru-RU"/>
        </w:rPr>
        <w:lastRenderedPageBreak/>
        <w:t>представляет свои конкурсные предложения, в соответствии с требованиями настоящей конкурсной документации.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Конкурсное предложение участник открытого конкурса, прошедший предварительный отбор, оформляет на русском языке в письменной форме, установленной пунктом </w:t>
      </w:r>
      <w:proofErr w:type="gramStart"/>
      <w:r>
        <w:rPr>
          <w:rFonts w:ascii="Times New Roman CYR" w:hAnsi="Times New Roman CYR" w:cs="Times New Roman CYR"/>
          <w:sz w:val="28"/>
          <w:szCs w:val="28"/>
          <w:lang w:val="ru-RU"/>
        </w:rPr>
        <w:t>4.6  Раздела</w:t>
      </w:r>
      <w:proofErr w:type="gramEnd"/>
      <w:r>
        <w:rPr>
          <w:rFonts w:ascii="Times New Roman CYR" w:hAnsi="Times New Roman CYR" w:cs="Times New Roman CYR"/>
          <w:sz w:val="28"/>
          <w:szCs w:val="28"/>
          <w:lang w:val="ru-RU"/>
        </w:rPr>
        <w:t xml:space="preserve"> IV настоящей конкурсной документации, в двух экземплярах (оригинал и копия), каждый из которых удостоверяется подписью участника открытого конкурса и представляется в конкурсную комиссию в порядке, установленном настоящей конкурсной документацией, в отдельном запечатанном конверте.</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 xml:space="preserve">Дата начала представления конкурсных предложений: день получения участником конкурса уведомления с предложением представить конкурсные предложения </w:t>
      </w:r>
      <w:r>
        <w:rPr>
          <w:rFonts w:ascii="Times New Roman CYR" w:hAnsi="Times New Roman CYR" w:cs="Times New Roman CYR"/>
          <w:sz w:val="28"/>
          <w:szCs w:val="28"/>
          <w:lang w:val="ru-RU"/>
        </w:rPr>
        <w:t xml:space="preserve">(ч. 4 ст. 29 </w:t>
      </w:r>
      <w:r>
        <w:rPr>
          <w:rFonts w:ascii="Times New Roman CYR" w:hAnsi="Times New Roman CYR" w:cs="Times New Roman CYR"/>
          <w:color w:val="000000"/>
          <w:sz w:val="28"/>
          <w:szCs w:val="28"/>
          <w:lang w:val="ru-RU"/>
        </w:rPr>
        <w:t xml:space="preserve">Федерального закона </w:t>
      </w:r>
      <w:r>
        <w:rPr>
          <w:rFonts w:ascii="Times New Roman CYR" w:hAnsi="Times New Roman CYR" w:cs="Times New Roman CYR"/>
          <w:sz w:val="28"/>
          <w:szCs w:val="28"/>
          <w:lang w:val="ru-RU"/>
        </w:rPr>
        <w:t>от 21 июля 2005 года №</w:t>
      </w:r>
      <w:r>
        <w:rPr>
          <w:rFonts w:cs="Times New Roman"/>
          <w:sz w:val="28"/>
          <w:szCs w:val="28"/>
          <w:lang w:val="en-US"/>
        </w:rPr>
        <w:t> </w:t>
      </w:r>
      <w:r>
        <w:rPr>
          <w:rFonts w:cs="Times New Roman"/>
          <w:sz w:val="28"/>
          <w:szCs w:val="28"/>
          <w:lang w:val="ru-RU"/>
        </w:rPr>
        <w:t>115-</w:t>
      </w:r>
      <w:r>
        <w:rPr>
          <w:rFonts w:ascii="Times New Roman CYR" w:hAnsi="Times New Roman CYR" w:cs="Times New Roman CYR"/>
          <w:sz w:val="28"/>
          <w:szCs w:val="28"/>
          <w:lang w:val="ru-RU"/>
        </w:rPr>
        <w:t xml:space="preserve">ФЗ </w:t>
      </w:r>
      <w:r>
        <w:rPr>
          <w:rFonts w:cs="Times New Roman"/>
          <w:sz w:val="28"/>
          <w:szCs w:val="28"/>
          <w:lang w:val="ru-RU"/>
        </w:rPr>
        <w:t>«</w:t>
      </w:r>
      <w:r>
        <w:rPr>
          <w:rFonts w:ascii="Times New Roman CYR" w:hAnsi="Times New Roman CYR" w:cs="Times New Roman CYR"/>
          <w:sz w:val="28"/>
          <w:szCs w:val="28"/>
          <w:lang w:val="ru-RU"/>
        </w:rPr>
        <w:t>О</w:t>
      </w:r>
      <w:r>
        <w:rPr>
          <w:rFonts w:cs="Times New Roman"/>
          <w:sz w:val="28"/>
          <w:szCs w:val="28"/>
          <w:lang w:val="en-US"/>
        </w:rPr>
        <w:t> </w:t>
      </w:r>
      <w:r>
        <w:rPr>
          <w:rFonts w:ascii="Times New Roman CYR" w:hAnsi="Times New Roman CYR" w:cs="Times New Roman CYR"/>
          <w:sz w:val="28"/>
          <w:szCs w:val="28"/>
          <w:lang w:val="ru-RU"/>
        </w:rPr>
        <w:t>концессионных соглашениях</w:t>
      </w:r>
      <w:r>
        <w:rPr>
          <w:rFonts w:cs="Times New Roman"/>
          <w:sz w:val="28"/>
          <w:szCs w:val="28"/>
          <w:lang w:val="ru-RU"/>
        </w:rPr>
        <w:t>»).</w:t>
      </w:r>
    </w:p>
    <w:p w:rsidR="001407E6" w:rsidRDefault="001407E6">
      <w:pPr>
        <w:pStyle w:val="Standard"/>
        <w:autoSpaceDE w:val="0"/>
        <w:ind w:firstLine="708"/>
        <w:jc w:val="both"/>
        <w:rPr>
          <w:rFonts w:cs="Times New Roman"/>
        </w:rPr>
      </w:pPr>
      <w:r>
        <w:rPr>
          <w:rFonts w:ascii="Times New Roman CYR" w:hAnsi="Times New Roman CYR" w:cs="Times New Roman CYR"/>
          <w:b/>
          <w:bCs/>
          <w:sz w:val="28"/>
          <w:szCs w:val="28"/>
          <w:lang w:val="ru-RU"/>
        </w:rPr>
        <w:t>Дата окончания представ</w:t>
      </w:r>
      <w:r w:rsidR="00822CBF">
        <w:rPr>
          <w:rFonts w:ascii="Times New Roman CYR" w:hAnsi="Times New Roman CYR" w:cs="Times New Roman CYR"/>
          <w:b/>
          <w:bCs/>
          <w:sz w:val="28"/>
          <w:szCs w:val="28"/>
          <w:lang w:val="ru-RU"/>
        </w:rPr>
        <w:t xml:space="preserve">ления конкурсных предложений: </w:t>
      </w:r>
      <w:r w:rsidR="0016148F">
        <w:rPr>
          <w:rFonts w:ascii="Times New Roman CYR" w:hAnsi="Times New Roman CYR" w:cs="Times New Roman CYR"/>
          <w:b/>
          <w:bCs/>
          <w:sz w:val="28"/>
          <w:szCs w:val="28"/>
          <w:lang w:val="ru-RU"/>
        </w:rPr>
        <w:t>12</w:t>
      </w:r>
      <w:r w:rsidRPr="0016148F">
        <w:rPr>
          <w:rFonts w:ascii="Times New Roman CYR" w:hAnsi="Times New Roman CYR" w:cs="Times New Roman CYR"/>
          <w:b/>
          <w:bCs/>
          <w:sz w:val="28"/>
          <w:szCs w:val="28"/>
          <w:lang w:val="ru-RU"/>
        </w:rPr>
        <w:t xml:space="preserve"> </w:t>
      </w:r>
      <w:r w:rsidR="0016148F">
        <w:rPr>
          <w:rFonts w:ascii="Times New Roman CYR" w:hAnsi="Times New Roman CYR" w:cs="Times New Roman CYR"/>
          <w:b/>
          <w:bCs/>
          <w:sz w:val="28"/>
          <w:szCs w:val="28"/>
          <w:lang w:val="ru-RU"/>
        </w:rPr>
        <w:t>апреля 2016</w:t>
      </w:r>
      <w:r w:rsidRPr="0016148F">
        <w:rPr>
          <w:rFonts w:ascii="Times New Roman CYR" w:hAnsi="Times New Roman CYR" w:cs="Times New Roman CYR"/>
          <w:b/>
          <w:bCs/>
          <w:sz w:val="28"/>
          <w:szCs w:val="28"/>
          <w:lang w:val="ru-RU"/>
        </w:rPr>
        <w:t xml:space="preserve"> года</w:t>
      </w:r>
      <w:r>
        <w:rPr>
          <w:rFonts w:ascii="Times New Roman CYR" w:hAnsi="Times New Roman CYR" w:cs="Times New Roman CYR"/>
          <w:b/>
          <w:bCs/>
          <w:sz w:val="28"/>
          <w:szCs w:val="28"/>
          <w:lang w:val="ru-RU"/>
        </w:rPr>
        <w:t xml:space="preserve"> в 10 часов 00 минут по местному времени – дата и время заседания конкурсной комиссии по рассмотрению конкурсных предложений (вскрытие конвертов с конкурсными предложениями).</w:t>
      </w:r>
    </w:p>
    <w:p w:rsidR="000E5C9E" w:rsidRDefault="001407E6" w:rsidP="000E5C9E">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Конкурсные предложения принимаются ко</w:t>
      </w:r>
      <w:r w:rsidR="000E5C9E">
        <w:rPr>
          <w:rFonts w:ascii="Times New Roman CYR" w:hAnsi="Times New Roman CYR" w:cs="Times New Roman CYR"/>
          <w:sz w:val="28"/>
          <w:szCs w:val="28"/>
          <w:lang w:val="ru-RU"/>
        </w:rPr>
        <w:t>нкурсной комиссией с 08.00 до 16</w:t>
      </w:r>
      <w:r>
        <w:rPr>
          <w:rFonts w:ascii="Times New Roman CYR" w:hAnsi="Times New Roman CYR" w:cs="Times New Roman CYR"/>
          <w:sz w:val="28"/>
          <w:szCs w:val="28"/>
          <w:lang w:val="ru-RU"/>
        </w:rPr>
        <w:t>.00 часов по местному времени по рабочим дням по адресу:</w:t>
      </w:r>
      <w:r w:rsidR="000E5C9E">
        <w:rPr>
          <w:rFonts w:cs="Times New Roman"/>
          <w:sz w:val="28"/>
          <w:szCs w:val="28"/>
          <w:lang w:val="ru-RU"/>
        </w:rPr>
        <w:t xml:space="preserve"> </w:t>
      </w:r>
      <w:r w:rsidR="000E5C9E">
        <w:rPr>
          <w:rFonts w:ascii="Times New Roman CYR" w:hAnsi="Times New Roman CYR" w:cs="Times New Roman CYR"/>
          <w:sz w:val="28"/>
          <w:szCs w:val="28"/>
          <w:lang w:val="ru-RU"/>
        </w:rPr>
        <w:t>445582, С</w:t>
      </w:r>
      <w:r w:rsidR="00485A3A">
        <w:rPr>
          <w:rFonts w:ascii="Times New Roman CYR" w:hAnsi="Times New Roman CYR" w:cs="Times New Roman CYR"/>
          <w:sz w:val="28"/>
          <w:szCs w:val="28"/>
          <w:lang w:val="ru-RU"/>
        </w:rPr>
        <w:t>амарская область, Хворостянский</w:t>
      </w:r>
      <w:r w:rsidR="000E5C9E">
        <w:rPr>
          <w:rFonts w:ascii="Times New Roman CYR" w:hAnsi="Times New Roman CYR" w:cs="Times New Roman CYR"/>
          <w:sz w:val="28"/>
          <w:szCs w:val="28"/>
          <w:lang w:val="ru-RU"/>
        </w:rPr>
        <w:t xml:space="preserve"> район, п. Масленниково, ул. Центральная д.1, тел: (884677)</w:t>
      </w:r>
      <w:r w:rsidR="000E5C9E">
        <w:rPr>
          <w:rFonts w:cs="Times New Roman"/>
          <w:sz w:val="28"/>
          <w:szCs w:val="28"/>
          <w:lang w:val="ru-RU"/>
        </w:rPr>
        <w:t xml:space="preserve"> 9-32-34  </w:t>
      </w:r>
    </w:p>
    <w:p w:rsidR="001407E6" w:rsidRDefault="001407E6">
      <w:pPr>
        <w:pStyle w:val="Standard"/>
        <w:autoSpaceDE w:val="0"/>
        <w:ind w:firstLine="708"/>
        <w:jc w:val="both"/>
        <w:rPr>
          <w:rFonts w:cs="Times New Roman"/>
        </w:rPr>
      </w:pPr>
    </w:p>
    <w:p w:rsidR="001407E6" w:rsidRDefault="001407E6">
      <w:pPr>
        <w:pStyle w:val="Standard"/>
        <w:autoSpaceDE w:val="0"/>
        <w:ind w:firstLine="708"/>
        <w:jc w:val="both"/>
        <w:rPr>
          <w:rFonts w:ascii="Times New Roman CYR" w:hAnsi="Times New Roman CYR" w:cs="Times New Roman CYR"/>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3.2. </w:t>
      </w:r>
      <w:r>
        <w:rPr>
          <w:rFonts w:ascii="Times New Roman CYR" w:hAnsi="Times New Roman CYR" w:cs="Times New Roman CYR"/>
          <w:b/>
          <w:bCs/>
          <w:sz w:val="28"/>
          <w:szCs w:val="28"/>
          <w:lang w:val="ru-RU"/>
        </w:rPr>
        <w:t>Порядок и срок изменения и (или) отзыва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конкурсных предложений</w:t>
      </w:r>
    </w:p>
    <w:p w:rsidR="001407E6" w:rsidRDefault="001407E6">
      <w:pPr>
        <w:pStyle w:val="Standard"/>
        <w:autoSpaceDE w:val="0"/>
        <w:ind w:firstLine="708"/>
        <w:jc w:val="both"/>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открытого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установленного пунктом 3.1 Раздела III настоящей конкурсной документации.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Изменение конкурсного предложения или уведомление о его отзыве считается действительным, если такое изменение или такое уведомление поступило от участника открытого конкурса в конкурсную комиссию до истечения срока представления конкурсных предложений (т.е. вплоть до момента вскрытия на заседании конкурсной комиссии конвертов с конкурсными предложениями).</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Изменение и (или) отзыв конкурсных предложений подлежат регистрации в Журнале регистрации конкурсных предложений с указанием даты и точного времени их представления (часы и минуты).</w:t>
      </w:r>
    </w:p>
    <w:p w:rsidR="001407E6" w:rsidRDefault="001407E6">
      <w:pPr>
        <w:pStyle w:val="Standard"/>
        <w:autoSpaceDE w:val="0"/>
        <w:ind w:firstLine="708"/>
        <w:jc w:val="both"/>
        <w:rPr>
          <w:rFonts w:cs="Times New Roman"/>
        </w:rPr>
      </w:pPr>
      <w:r>
        <w:rPr>
          <w:rFonts w:cs="Times New Roman"/>
          <w:b/>
          <w:bCs/>
          <w:sz w:val="28"/>
          <w:szCs w:val="28"/>
          <w:lang w:val="ru-RU"/>
        </w:rPr>
        <w:t>3.2.1</w:t>
      </w:r>
      <w:r>
        <w:rPr>
          <w:rFonts w:cs="Times New Roman"/>
          <w:sz w:val="28"/>
          <w:szCs w:val="28"/>
          <w:lang w:val="ru-RU"/>
        </w:rPr>
        <w:t xml:space="preserve">. </w:t>
      </w:r>
      <w:r>
        <w:rPr>
          <w:rFonts w:ascii="Times New Roman CYR" w:hAnsi="Times New Roman CYR" w:cs="Times New Roman CYR"/>
          <w:sz w:val="28"/>
          <w:szCs w:val="28"/>
          <w:lang w:val="ru-RU"/>
        </w:rPr>
        <w:t xml:space="preserve">Изменение конкурсных предложений оформляется на русском языке в письменной форме в двух экземплярах (оригинал и копия), каждый из которых удостоверяется подписью участника открытого конкурса и представляется в конкурсную комиссию в отдельном запечатанном конверте с пометкой </w:t>
      </w:r>
      <w:r>
        <w:rPr>
          <w:rFonts w:cs="Times New Roman"/>
          <w:sz w:val="28"/>
          <w:szCs w:val="28"/>
          <w:lang w:val="ru-RU"/>
        </w:rPr>
        <w:t>«</w:t>
      </w:r>
      <w:r>
        <w:rPr>
          <w:rFonts w:ascii="Times New Roman CYR" w:hAnsi="Times New Roman CYR" w:cs="Times New Roman CYR"/>
          <w:sz w:val="28"/>
          <w:szCs w:val="28"/>
          <w:lang w:val="ru-RU"/>
        </w:rPr>
        <w:t>ИЗМЕНЕНИЕ КОНКУРСНОГО ПРЕДЛОЖЕНИЯ участника открытого конкурса на право заключения концессионного соглашения в отношении иму</w:t>
      </w:r>
      <w:r w:rsidR="000E5C9E">
        <w:rPr>
          <w:rFonts w:ascii="Times New Roman CYR" w:hAnsi="Times New Roman CYR" w:cs="Times New Roman CYR"/>
          <w:sz w:val="28"/>
          <w:szCs w:val="28"/>
          <w:lang w:val="ru-RU"/>
        </w:rPr>
        <w:t xml:space="preserve">щества </w:t>
      </w:r>
      <w:r>
        <w:rPr>
          <w:rFonts w:ascii="Times New Roman CYR" w:hAnsi="Times New Roman CYR" w:cs="Times New Roman CYR"/>
          <w:sz w:val="28"/>
          <w:szCs w:val="28"/>
          <w:lang w:val="ru-RU"/>
        </w:rPr>
        <w:t xml:space="preserve"> - объект</w:t>
      </w:r>
      <w:r w:rsidR="000E5C9E">
        <w:rPr>
          <w:rFonts w:ascii="Times New Roman CYR" w:hAnsi="Times New Roman CYR" w:cs="Times New Roman CYR"/>
          <w:sz w:val="28"/>
          <w:szCs w:val="28"/>
          <w:lang w:val="ru-RU"/>
        </w:rPr>
        <w:t xml:space="preserve">ов теплоснабжения сельского поселения </w:t>
      </w:r>
      <w:r w:rsidR="000E5C9E">
        <w:rPr>
          <w:rFonts w:ascii="Times New Roman CYR" w:hAnsi="Times New Roman CYR" w:cs="Times New Roman CYR"/>
          <w:sz w:val="28"/>
          <w:szCs w:val="28"/>
          <w:lang w:val="ru-RU"/>
        </w:rPr>
        <w:lastRenderedPageBreak/>
        <w:t>Масленниково муниципального района Хворостянский Самарской области</w:t>
      </w:r>
      <w:r>
        <w:rPr>
          <w:rFonts w:ascii="Times New Roman CYR" w:hAnsi="Times New Roman CYR" w:cs="Times New Roman CYR"/>
          <w:sz w:val="28"/>
          <w:szCs w:val="28"/>
          <w:lang w:val="ru-RU"/>
        </w:rPr>
        <w:t>. Регистрационный номер ______</w:t>
      </w:r>
      <w:r>
        <w:rPr>
          <w:rFonts w:cs="Times New Roman"/>
          <w:sz w:val="28"/>
          <w:szCs w:val="28"/>
          <w:lang w:val="ru-RU"/>
        </w:rPr>
        <w:t>».</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К изменениям конкурсного предложения прилагается удостоверенная подписью участника открытого конкурса Опись документов и </w:t>
      </w:r>
      <w:proofErr w:type="gramStart"/>
      <w:r>
        <w:rPr>
          <w:rFonts w:ascii="Times New Roman CYR" w:hAnsi="Times New Roman CYR" w:cs="Times New Roman CYR"/>
          <w:sz w:val="28"/>
          <w:szCs w:val="28"/>
          <w:lang w:val="ru-RU"/>
        </w:rPr>
        <w:t>материалов,  представленных</w:t>
      </w:r>
      <w:proofErr w:type="gramEnd"/>
      <w:r>
        <w:rPr>
          <w:rFonts w:ascii="Times New Roman CYR" w:hAnsi="Times New Roman CYR" w:cs="Times New Roman CYR"/>
          <w:sz w:val="28"/>
          <w:szCs w:val="28"/>
          <w:lang w:val="ru-RU"/>
        </w:rPr>
        <w:t xml:space="preserve"> им, в двух экземплярах, оригинал которой остается в конкурсной комиссии, копия - у участника открытого конкурса. На копии Описи документов и материалов, представленных участником открытого конкурса, делается отметка о дате и времени (часы и минуты) её представления.</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Если конверт с изменениями конкурсного предложения не запечатан и не маркирован в порядке, указанном выше, конкурсная комиссия не несёт ответственности за утерю или досрочное вскрытие такого конверта.</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Никакие изменения не могут быть внесены участником открытого конкурса в конкурсное предложение после истечения срока представления конкурсных предложений, установленного пунктом 3.1 Раздела III настоящей конкурсной документации.</w:t>
      </w:r>
    </w:p>
    <w:p w:rsidR="001407E6" w:rsidRDefault="001407E6">
      <w:pPr>
        <w:pStyle w:val="Standard"/>
        <w:autoSpaceDE w:val="0"/>
        <w:ind w:firstLine="708"/>
        <w:jc w:val="both"/>
        <w:rPr>
          <w:rFonts w:cs="Times New Roman"/>
        </w:rPr>
      </w:pPr>
      <w:r>
        <w:rPr>
          <w:rFonts w:cs="Times New Roman"/>
          <w:b/>
          <w:bCs/>
          <w:sz w:val="28"/>
          <w:szCs w:val="28"/>
          <w:lang w:val="ru-RU"/>
        </w:rPr>
        <w:t>3.2.2</w:t>
      </w:r>
      <w:r>
        <w:rPr>
          <w:rFonts w:cs="Times New Roman"/>
          <w:sz w:val="28"/>
          <w:szCs w:val="28"/>
          <w:lang w:val="ru-RU"/>
        </w:rPr>
        <w:t xml:space="preserve">. </w:t>
      </w:r>
      <w:r>
        <w:rPr>
          <w:rFonts w:ascii="Times New Roman CYR" w:hAnsi="Times New Roman CYR" w:cs="Times New Roman CYR"/>
          <w:sz w:val="28"/>
          <w:szCs w:val="28"/>
          <w:lang w:val="ru-RU"/>
        </w:rPr>
        <w:t xml:space="preserve">Отзыв конкурсного предложения оформляется участником открытого конкурса на русском языке в письменной форме в запечатанном конверте с пометкой </w:t>
      </w:r>
      <w:r>
        <w:rPr>
          <w:rFonts w:cs="Times New Roman"/>
          <w:sz w:val="28"/>
          <w:szCs w:val="28"/>
          <w:lang w:val="ru-RU"/>
        </w:rPr>
        <w:t>«</w:t>
      </w:r>
      <w:r>
        <w:rPr>
          <w:rFonts w:ascii="Times New Roman CYR" w:hAnsi="Times New Roman CYR" w:cs="Times New Roman CYR"/>
          <w:sz w:val="28"/>
          <w:szCs w:val="28"/>
          <w:lang w:val="ru-RU"/>
        </w:rPr>
        <w:t>УВЕДОМЛЕНИЕ ОБ ОТЗЫВЕ конкурсного предложения участника открытого конкурса на право заключения концессионного соглашения в отношении иму</w:t>
      </w:r>
      <w:r w:rsidR="000E5C9E">
        <w:rPr>
          <w:rFonts w:ascii="Times New Roman CYR" w:hAnsi="Times New Roman CYR" w:cs="Times New Roman CYR"/>
          <w:sz w:val="28"/>
          <w:szCs w:val="28"/>
          <w:lang w:val="ru-RU"/>
        </w:rPr>
        <w:t>щества</w:t>
      </w:r>
      <w:r>
        <w:rPr>
          <w:rFonts w:ascii="Times New Roman CYR" w:hAnsi="Times New Roman CYR" w:cs="Times New Roman CYR"/>
          <w:sz w:val="28"/>
          <w:szCs w:val="28"/>
          <w:lang w:val="ru-RU"/>
        </w:rPr>
        <w:t xml:space="preserve"> - объектов теплоснабжения</w:t>
      </w:r>
      <w:r w:rsidR="000E5C9E" w:rsidRPr="000E5C9E">
        <w:rPr>
          <w:rFonts w:ascii="Times New Roman CYR" w:hAnsi="Times New Roman CYR" w:cs="Times New Roman CYR"/>
          <w:sz w:val="28"/>
          <w:szCs w:val="28"/>
          <w:lang w:val="ru-RU"/>
        </w:rPr>
        <w:t xml:space="preserve"> </w:t>
      </w:r>
      <w:r w:rsidR="000E5C9E">
        <w:rPr>
          <w:rFonts w:ascii="Times New Roman CYR" w:hAnsi="Times New Roman CYR" w:cs="Times New Roman CYR"/>
          <w:sz w:val="28"/>
          <w:szCs w:val="28"/>
          <w:lang w:val="ru-RU"/>
        </w:rPr>
        <w:t>сельского поселения Масленниково муниципального района Хворостянский Самарской области.</w:t>
      </w:r>
      <w:r>
        <w:rPr>
          <w:rFonts w:ascii="Times New Roman CYR" w:hAnsi="Times New Roman CYR" w:cs="Times New Roman CYR"/>
          <w:sz w:val="28"/>
          <w:szCs w:val="28"/>
          <w:lang w:val="ru-RU"/>
        </w:rPr>
        <w:t xml:space="preserve"> Регистрационный номер ______</w:t>
      </w:r>
      <w:r>
        <w:rPr>
          <w:rFonts w:cs="Times New Roman"/>
          <w:sz w:val="28"/>
          <w:szCs w:val="28"/>
          <w:lang w:val="ru-RU"/>
        </w:rPr>
        <w:t>».</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Датой отзыва конкурсного предложения является дата регистрации уведомления об отзыве конкурсного предложения в журнале регистрации конкурсных предложений.</w:t>
      </w:r>
    </w:p>
    <w:p w:rsidR="001407E6" w:rsidRDefault="001407E6">
      <w:pPr>
        <w:pStyle w:val="Standard"/>
        <w:autoSpaceDE w:val="0"/>
        <w:ind w:firstLine="70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случае отзыва участником открытого конкурса своего конкурсного предложения (в любое время до истечения срока представления в конкурсную комиссию конкурсных предложений) сумма задатка, внесённая участником открытого конкурса, возвращается ему организатором конкурса в течение 5 рабочих дней после получения уведомления об отзыве конкурсного предложения, путем перечисления денежных средств в размере задатка, внесенного участником открытого конкурса, на его расчетный счет.</w:t>
      </w: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ind w:firstLine="708"/>
        <w:jc w:val="center"/>
        <w:rPr>
          <w:rFonts w:cs="Times New Roman"/>
        </w:rPr>
      </w:pPr>
      <w:r>
        <w:rPr>
          <w:rFonts w:cs="Times New Roman"/>
          <w:b/>
          <w:bCs/>
          <w:sz w:val="28"/>
          <w:szCs w:val="28"/>
          <w:lang w:val="ru-RU"/>
        </w:rPr>
        <w:t xml:space="preserve">3.3. </w:t>
      </w:r>
      <w:r>
        <w:rPr>
          <w:rFonts w:ascii="Times New Roman CYR" w:hAnsi="Times New Roman CYR" w:cs="Times New Roman CYR"/>
          <w:b/>
          <w:bCs/>
          <w:sz w:val="28"/>
          <w:szCs w:val="28"/>
          <w:lang w:val="ru-RU"/>
        </w:rPr>
        <w:t>Порядок, место, дата и время вскрытия конвертов</w:t>
      </w:r>
    </w:p>
    <w:p w:rsidR="001407E6" w:rsidRDefault="001407E6">
      <w:pPr>
        <w:pStyle w:val="Standard"/>
        <w:autoSpaceDE w:val="0"/>
        <w:ind w:firstLine="708"/>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с конкурсными предложениями</w:t>
      </w:r>
    </w:p>
    <w:p w:rsidR="001407E6" w:rsidRDefault="001407E6">
      <w:pPr>
        <w:pStyle w:val="Standard"/>
        <w:autoSpaceDE w:val="0"/>
        <w:ind w:firstLine="708"/>
        <w:jc w:val="both"/>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Конверты с конкурсными предложениями вскрываются на заседании конкурсной комиссии в порядке, установленном настоящей конкурсной документацией.</w:t>
      </w:r>
    </w:p>
    <w:p w:rsidR="001407E6" w:rsidRPr="00675BA5" w:rsidRDefault="001407E6">
      <w:pPr>
        <w:pStyle w:val="Standard"/>
        <w:autoSpaceDE w:val="0"/>
        <w:ind w:firstLine="708"/>
        <w:jc w:val="both"/>
        <w:rPr>
          <w:rFonts w:cs="Times New Roman"/>
          <w:b/>
          <w:bCs/>
        </w:rPr>
      </w:pPr>
      <w:r>
        <w:rPr>
          <w:rFonts w:ascii="Times New Roman CYR" w:hAnsi="Times New Roman CYR" w:cs="Times New Roman CYR"/>
          <w:b/>
          <w:bCs/>
          <w:sz w:val="28"/>
          <w:szCs w:val="28"/>
          <w:lang w:val="ru-RU"/>
        </w:rPr>
        <w:t>Вскрытие конвертов с конкурсными предложениями будет произведено конкурсной комиссией по адресу:</w:t>
      </w:r>
      <w:r w:rsidR="000E5C9E" w:rsidRPr="000E5C9E">
        <w:rPr>
          <w:rFonts w:ascii="Times New Roman CYR" w:hAnsi="Times New Roman CYR" w:cs="Times New Roman CYR"/>
          <w:sz w:val="28"/>
          <w:szCs w:val="28"/>
          <w:lang w:val="ru-RU"/>
        </w:rPr>
        <w:t xml:space="preserve"> </w:t>
      </w:r>
      <w:r w:rsidR="000E5C9E">
        <w:rPr>
          <w:rFonts w:ascii="Times New Roman CYR" w:hAnsi="Times New Roman CYR" w:cs="Times New Roman CYR"/>
          <w:sz w:val="28"/>
          <w:szCs w:val="28"/>
          <w:lang w:val="ru-RU"/>
        </w:rPr>
        <w:t>445582, С</w:t>
      </w:r>
      <w:r w:rsidR="00485A3A">
        <w:rPr>
          <w:rFonts w:ascii="Times New Roman CYR" w:hAnsi="Times New Roman CYR" w:cs="Times New Roman CYR"/>
          <w:sz w:val="28"/>
          <w:szCs w:val="28"/>
          <w:lang w:val="ru-RU"/>
        </w:rPr>
        <w:t>амарская область, Хворостянский</w:t>
      </w:r>
      <w:r w:rsidR="000E5C9E">
        <w:rPr>
          <w:rFonts w:ascii="Times New Roman CYR" w:hAnsi="Times New Roman CYR" w:cs="Times New Roman CYR"/>
          <w:sz w:val="28"/>
          <w:szCs w:val="28"/>
          <w:lang w:val="ru-RU"/>
        </w:rPr>
        <w:t xml:space="preserve"> район, п. Масленниково, ул. Центральная д.1, тел: (884677)</w:t>
      </w:r>
      <w:r w:rsidR="000E5C9E">
        <w:rPr>
          <w:rFonts w:cs="Times New Roman"/>
          <w:sz w:val="28"/>
          <w:szCs w:val="28"/>
          <w:lang w:val="ru-RU"/>
        </w:rPr>
        <w:t xml:space="preserve"> 9-32-34,</w:t>
      </w:r>
      <w:r w:rsidR="00822CBF">
        <w:rPr>
          <w:rFonts w:ascii="Times New Roman CYR" w:hAnsi="Times New Roman CYR" w:cs="Times New Roman CYR"/>
          <w:b/>
          <w:bCs/>
          <w:sz w:val="28"/>
          <w:szCs w:val="28"/>
          <w:lang w:val="ru-RU"/>
        </w:rPr>
        <w:t xml:space="preserve"> </w:t>
      </w:r>
      <w:r w:rsidR="0016148F">
        <w:rPr>
          <w:rFonts w:ascii="Times New Roman CYR" w:hAnsi="Times New Roman CYR" w:cs="Times New Roman CYR"/>
          <w:b/>
          <w:bCs/>
          <w:sz w:val="28"/>
          <w:szCs w:val="28"/>
          <w:lang w:val="ru-RU"/>
        </w:rPr>
        <w:t>12 апреля 2016</w:t>
      </w:r>
      <w:r w:rsidRPr="00675BA5">
        <w:rPr>
          <w:rFonts w:ascii="Times New Roman CYR" w:hAnsi="Times New Roman CYR" w:cs="Times New Roman CYR"/>
          <w:b/>
          <w:bCs/>
          <w:sz w:val="28"/>
          <w:szCs w:val="28"/>
          <w:lang w:val="ru-RU"/>
        </w:rPr>
        <w:t xml:space="preserve"> года в 10 часов 00 минут по местному времени.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 процедуре вскрытия конвертов с конкурсными предложениями секретарём конкурсной комиссии ведётся протокол вскрытия конвертов с конкурсными предложениями.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lastRenderedPageBreak/>
        <w:t xml:space="preserve">Протокол вскрытия конвертов с конкурсными предложениями размещается на сайте в течение </w:t>
      </w:r>
      <w:r>
        <w:rPr>
          <w:rFonts w:ascii="Times New Roman CYR" w:hAnsi="Times New Roman CYR" w:cs="Times New Roman CYR"/>
          <w:b/>
          <w:bCs/>
          <w:sz w:val="28"/>
          <w:szCs w:val="28"/>
          <w:lang w:val="ru-RU"/>
        </w:rPr>
        <w:t>1</w:t>
      </w:r>
      <w:r>
        <w:rPr>
          <w:rFonts w:ascii="Times New Roman CYR" w:hAnsi="Times New Roman CYR" w:cs="Times New Roman CYR"/>
          <w:sz w:val="28"/>
          <w:szCs w:val="28"/>
          <w:lang w:val="ru-RU"/>
        </w:rPr>
        <w:t xml:space="preserve"> дня с момента вскрытия конвертов с конкурсными предложениями и его подписания.</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3.4. </w:t>
      </w:r>
      <w:r>
        <w:rPr>
          <w:rFonts w:ascii="Times New Roman CYR" w:hAnsi="Times New Roman CYR" w:cs="Times New Roman CYR"/>
          <w:b/>
          <w:bCs/>
          <w:sz w:val="28"/>
          <w:szCs w:val="28"/>
          <w:lang w:val="ru-RU"/>
        </w:rPr>
        <w:t>Порядок рассмотрения и оценки конкурсных предложений</w:t>
      </w:r>
    </w:p>
    <w:p w:rsidR="001407E6" w:rsidRDefault="001407E6">
      <w:pPr>
        <w:pStyle w:val="Standard"/>
        <w:autoSpaceDE w:val="0"/>
        <w:jc w:val="center"/>
        <w:rPr>
          <w:rFonts w:cs="Times New Roman"/>
          <w:b/>
          <w:bCs/>
          <w:sz w:val="28"/>
          <w:szCs w:val="28"/>
          <w:lang w:val="ru-RU"/>
        </w:rPr>
      </w:pPr>
    </w:p>
    <w:p w:rsidR="001407E6" w:rsidRDefault="001407E6">
      <w:pPr>
        <w:pStyle w:val="Standard"/>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Конкурсное предложение участника открытого конкурса должно содержать условия, предлагаемые участником открытого конкурса по каждому критерию открытого конкурса, выраженные в числовых величинах.</w:t>
      </w:r>
    </w:p>
    <w:p w:rsidR="001407E6" w:rsidRDefault="001407E6">
      <w:pPr>
        <w:pStyle w:val="Standard"/>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Конкурсное предложение должно соответствовать числовым параметрам критериев отрытого конкурса (начальное значение критерия, уменьшение или увеличение начального значения критерия в конкурсном предложении), установленным настоящей конкурсной документацией.</w:t>
      </w:r>
    </w:p>
    <w:p w:rsidR="001407E6" w:rsidRDefault="001407E6">
      <w:pPr>
        <w:pStyle w:val="Standard"/>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Условия, содержащиеся в конкурсных предложениях участников открытого конкурса, будут оценены путем сравнения суммарных результатов по всем оцениваемым конкурсным предложениям на основании критериев открытого конкурса. В результате такого сравнения будет определен рейтинг (место) конкурсного предложения, при этом победителем открытого конкурса будет признан участник открытого конкурса, предложивший наилучшие условия и набравший максимальный балл.</w:t>
      </w:r>
    </w:p>
    <w:p w:rsidR="001407E6" w:rsidRDefault="001407E6">
      <w:pPr>
        <w:pStyle w:val="Standard"/>
        <w:autoSpaceDE w:val="0"/>
        <w:ind w:firstLine="540"/>
        <w:jc w:val="both"/>
        <w:rPr>
          <w:rFonts w:cs="Times New Roman"/>
        </w:rPr>
      </w:pPr>
      <w:r>
        <w:rPr>
          <w:rFonts w:ascii="Times New Roman CYR" w:hAnsi="Times New Roman CYR" w:cs="Times New Roman CYR"/>
          <w:sz w:val="28"/>
          <w:szCs w:val="28"/>
          <w:lang w:val="ru-RU"/>
        </w:rPr>
        <w:t xml:space="preserve">Оценка конкурсных предложений осуществляется в соответствии с критериями открытого конкурса, установленными настоящей конкурсной </w:t>
      </w:r>
      <w:r w:rsidRPr="00AD75A5">
        <w:rPr>
          <w:rFonts w:ascii="Times New Roman CYR" w:hAnsi="Times New Roman CYR" w:cs="Times New Roman CYR"/>
          <w:sz w:val="28"/>
          <w:szCs w:val="28"/>
          <w:lang w:val="ru-RU"/>
        </w:rPr>
        <w:t>документацией и предусмотренными частью 2</w:t>
      </w:r>
      <w:r w:rsidRPr="00AD75A5">
        <w:rPr>
          <w:rFonts w:ascii="Calibri" w:hAnsi="Calibri" w:cs="Calibri"/>
          <w:sz w:val="28"/>
          <w:szCs w:val="28"/>
          <w:lang w:val="ru-RU"/>
        </w:rPr>
        <w:t>.3</w:t>
      </w:r>
      <w:r w:rsidRPr="00AD75A5">
        <w:rPr>
          <w:rFonts w:ascii="Times New Roman CYR" w:hAnsi="Times New Roman CYR" w:cs="Times New Roman CYR"/>
          <w:sz w:val="28"/>
          <w:szCs w:val="28"/>
          <w:lang w:val="ru-RU"/>
        </w:rPr>
        <w:t xml:space="preserve"> статьи 24 Федерального закона</w:t>
      </w:r>
      <w:r>
        <w:rPr>
          <w:rFonts w:ascii="Times New Roman CYR" w:hAnsi="Times New Roman CYR" w:cs="Times New Roman CYR"/>
          <w:sz w:val="28"/>
          <w:szCs w:val="28"/>
          <w:lang w:val="ru-RU"/>
        </w:rPr>
        <w:t xml:space="preserve">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 xml:space="preserve">», </w:t>
      </w:r>
      <w:r>
        <w:rPr>
          <w:rFonts w:ascii="Times New Roman CYR" w:hAnsi="Times New Roman CYR" w:cs="Times New Roman CYR"/>
          <w:sz w:val="28"/>
          <w:szCs w:val="28"/>
          <w:lang w:val="ru-RU"/>
        </w:rPr>
        <w:t>в следующем порядке:</w:t>
      </w:r>
    </w:p>
    <w:p w:rsidR="001407E6" w:rsidRDefault="001407E6">
      <w:pPr>
        <w:autoSpaceDE w:val="0"/>
        <w:spacing w:line="276" w:lineRule="auto"/>
        <w:ind w:firstLine="540"/>
        <w:jc w:val="both"/>
        <w:rPr>
          <w:rFonts w:cs="Times New Roman"/>
          <w:sz w:val="28"/>
          <w:szCs w:val="28"/>
          <w:lang w:eastAsia="en-US"/>
        </w:rPr>
      </w:pPr>
      <w:r>
        <w:rPr>
          <w:rFonts w:cs="Times New Roman"/>
          <w:sz w:val="28"/>
          <w:szCs w:val="28"/>
          <w:lang w:eastAsia="en-US"/>
        </w:rPr>
        <w:t>Наилучшие содержащиеся в конкурсных предложениях условия соответствуют:</w:t>
      </w:r>
    </w:p>
    <w:p w:rsidR="001407E6" w:rsidRDefault="001407E6">
      <w:pPr>
        <w:pStyle w:val="af0"/>
        <w:autoSpaceDE w:val="0"/>
        <w:spacing w:line="276" w:lineRule="auto"/>
        <w:ind w:left="0" w:firstLine="55"/>
        <w:jc w:val="both"/>
        <w:rPr>
          <w:sz w:val="28"/>
          <w:szCs w:val="28"/>
          <w:lang w:eastAsia="en-US"/>
        </w:rPr>
      </w:pPr>
      <w:r>
        <w:rPr>
          <w:sz w:val="28"/>
          <w:szCs w:val="28"/>
          <w:lang w:eastAsia="en-US"/>
        </w:rPr>
        <w:t>1) дисконтированной выручке участника конкурса, для которого определено ее минимальное значение,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более чем на два процента превышающее минимальное значение дисконтированной выручки;</w:t>
      </w:r>
    </w:p>
    <w:p w:rsidR="001407E6" w:rsidRDefault="001407E6">
      <w:pPr>
        <w:pStyle w:val="af0"/>
        <w:autoSpaceDE w:val="0"/>
        <w:spacing w:line="276" w:lineRule="auto"/>
        <w:ind w:left="0" w:firstLine="55"/>
        <w:jc w:val="both"/>
        <w:rPr>
          <w:sz w:val="28"/>
          <w:szCs w:val="28"/>
          <w:lang w:eastAsia="en-US"/>
        </w:rPr>
      </w:pPr>
      <w:r>
        <w:rPr>
          <w:sz w:val="28"/>
          <w:szCs w:val="28"/>
          <w:lang w:eastAsia="en-US"/>
        </w:rPr>
        <w:t xml:space="preserve">2) наибольшему количеству содержащихся в конкурсном предложении наилучших плановых значений показателей деятельности концессионера по сравнению с соответствующими значениями, содержащимися в конкурсных предложениях иных участников конкурса, дисконтированные выручки которых превышают менее чем на два процента минимальное значение дисконтированной выручки, определенное на основании всех конкурсных предложений, или равны ему,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w:t>
      </w:r>
      <w:r>
        <w:rPr>
          <w:sz w:val="28"/>
          <w:szCs w:val="28"/>
          <w:lang w:eastAsia="en-US"/>
        </w:rPr>
        <w:lastRenderedPageBreak/>
        <w:t>по величине значение дисконтированной выручки после ее минимального значения, менее чем на два процента превышающее минимальное значение дисконтированной выручки или равное ему.</w:t>
      </w:r>
    </w:p>
    <w:p w:rsidR="001407E6" w:rsidRDefault="001407E6">
      <w:pPr>
        <w:autoSpaceDE w:val="0"/>
        <w:spacing w:line="276" w:lineRule="auto"/>
        <w:jc w:val="both"/>
        <w:rPr>
          <w:rFonts w:cs="Times New Roman"/>
          <w:sz w:val="28"/>
          <w:szCs w:val="28"/>
          <w:lang w:eastAsia="en-US"/>
        </w:rPr>
      </w:pPr>
      <w:r>
        <w:rPr>
          <w:rFonts w:cs="Times New Roman"/>
          <w:sz w:val="28"/>
          <w:szCs w:val="28"/>
          <w:lang w:eastAsia="en-US"/>
        </w:rPr>
        <w:t>21.5. Дисконтированная выручка участника конкурса равна сумме следующих величин, рассчитанных в ценах первого года срока действия концессионного соглашения с применением коэффициента дисконтирования (далее - дисконтирование величин):</w:t>
      </w:r>
    </w:p>
    <w:p w:rsidR="001407E6" w:rsidRDefault="001407E6">
      <w:pPr>
        <w:autoSpaceDE w:val="0"/>
        <w:jc w:val="both"/>
        <w:rPr>
          <w:rFonts w:cs="Times New Roman"/>
          <w:sz w:val="28"/>
          <w:szCs w:val="28"/>
          <w:lang w:eastAsia="en-US"/>
        </w:rPr>
      </w:pPr>
      <w:r>
        <w:rPr>
          <w:rFonts w:cs="Times New Roman"/>
          <w:sz w:val="28"/>
          <w:szCs w:val="28"/>
          <w:lang w:eastAsia="en-US"/>
        </w:rPr>
        <w:t>1) необходимая валовая выручка от поставок товаров, оказания услуг по регулируемым ценам (тарифам) на каждый год срока действия концессионного соглашения;</w:t>
      </w:r>
    </w:p>
    <w:p w:rsidR="001407E6" w:rsidRDefault="001407E6">
      <w:pPr>
        <w:autoSpaceDE w:val="0"/>
        <w:jc w:val="both"/>
        <w:rPr>
          <w:rFonts w:cs="Times New Roman"/>
          <w:sz w:val="28"/>
          <w:szCs w:val="28"/>
          <w:lang w:eastAsia="en-US"/>
        </w:rPr>
      </w:pPr>
      <w:r>
        <w:rPr>
          <w:rFonts w:cs="Times New Roman"/>
          <w:sz w:val="28"/>
          <w:szCs w:val="28"/>
          <w:lang w:eastAsia="en-US"/>
        </w:rPr>
        <w:t>2) 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w:t>
      </w:r>
    </w:p>
    <w:p w:rsidR="001407E6" w:rsidRDefault="001407E6">
      <w:pPr>
        <w:autoSpaceDE w:val="0"/>
        <w:jc w:val="both"/>
        <w:rPr>
          <w:rFonts w:cs="Times New Roman"/>
          <w:sz w:val="28"/>
          <w:szCs w:val="28"/>
          <w:lang w:eastAsia="en-US"/>
        </w:rPr>
      </w:pPr>
      <w:r>
        <w:rPr>
          <w:rFonts w:cs="Times New Roman"/>
          <w:sz w:val="28"/>
          <w:szCs w:val="28"/>
          <w:lang w:eastAsia="en-US"/>
        </w:rPr>
        <w:t>3) расходы концессионера, подлежащие возмещению в соответствии с нормативными правовыми актами Российской Федерации в сфере теплоснабжения, в сфере водоснабжения и водоотведения и не возмещенные ему на дату окончания срока действия концессионного соглашения.</w:t>
      </w:r>
    </w:p>
    <w:p w:rsidR="001407E6" w:rsidRDefault="001407E6">
      <w:pPr>
        <w:autoSpaceDE w:val="0"/>
        <w:jc w:val="both"/>
        <w:rPr>
          <w:rFonts w:cs="Times New Roman"/>
          <w:sz w:val="28"/>
          <w:szCs w:val="28"/>
          <w:lang w:eastAsia="en-US"/>
        </w:rPr>
      </w:pPr>
      <w:r>
        <w:rPr>
          <w:rFonts w:cs="Times New Roman"/>
          <w:sz w:val="28"/>
          <w:szCs w:val="28"/>
          <w:lang w:eastAsia="en-US"/>
        </w:rPr>
        <w:t xml:space="preserve">21.6 Дисконтированная выручка участника конкурса определяется с применением вычислительной программы, размещенной на официальном сайте в сети "Интернет" для размещения информации о проведении торгов уполномоченным федеральным органом исполнительной власти, осуществляющим функции по ведению официального сайта. </w:t>
      </w:r>
    </w:p>
    <w:p w:rsidR="001407E6" w:rsidRDefault="001407E6">
      <w:pPr>
        <w:autoSpaceDE w:val="0"/>
        <w:jc w:val="both"/>
        <w:rPr>
          <w:rFonts w:cs="Times New Roman"/>
        </w:rPr>
      </w:pPr>
      <w:r>
        <w:rPr>
          <w:rFonts w:cs="Times New Roman"/>
          <w:sz w:val="28"/>
          <w:szCs w:val="28"/>
          <w:lang w:eastAsia="en-US"/>
        </w:rPr>
        <w:t xml:space="preserve">21.7. Коэффициент дисконтирования принимается равным норме доходности инвестированного капитала, устанавливаемой федеральным органом исполнительной власти в области государственного регулирования тарифов в соответствии с нормативными правовыми актами Российской Федерации в сфере теплоснабжения, в сфере водоснабжения и водоотведения. </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Конкурсная комиссия на основании результатов рассмотрения конкурсных предложений принимает решение о соответствии или несоответствии конкурсного предложения требованиям настоящей конкурсной документации.  </w:t>
      </w:r>
    </w:p>
    <w:p w:rsidR="001407E6" w:rsidRDefault="001407E6">
      <w:pPr>
        <w:pStyle w:val="Standard"/>
        <w:numPr>
          <w:ilvl w:val="0"/>
          <w:numId w:val="1"/>
        </w:numPr>
        <w:autoSpaceDE w:val="0"/>
        <w:ind w:left="0" w:firstLine="540"/>
        <w:jc w:val="both"/>
        <w:rPr>
          <w:rFonts w:cs="Times New Roman"/>
        </w:rPr>
      </w:pPr>
      <w:r>
        <w:rPr>
          <w:rFonts w:ascii="Times New Roman CYR" w:hAnsi="Times New Roman CYR" w:cs="Times New Roman CYR"/>
          <w:sz w:val="28"/>
          <w:szCs w:val="28"/>
          <w:lang w:val="ru-RU"/>
        </w:rPr>
        <w:t xml:space="preserve">Участник открытого конкурса, который предложил условия, получившие наибольший итоговый результат, в соответствии с частью 1 статьи 33 Федерального закона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 xml:space="preserve">» </w:t>
      </w:r>
      <w:r>
        <w:rPr>
          <w:rFonts w:ascii="Times New Roman CYR" w:hAnsi="Times New Roman CYR" w:cs="Times New Roman CYR"/>
          <w:sz w:val="28"/>
          <w:szCs w:val="28"/>
          <w:lang w:val="ru-RU"/>
        </w:rPr>
        <w:t>признается победителем открытого конкурса. Решение об определении победителя конкурса оформляется протоколом рассмотрения и оценки конкурсных предложений.</w:t>
      </w:r>
    </w:p>
    <w:p w:rsidR="001407E6" w:rsidRDefault="001407E6">
      <w:pPr>
        <w:pStyle w:val="Standard"/>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После произведения всех необходимых расчётов и сравнений полученных результатов членами конкурсной комиссии в день окончания рассмотрения конкурсных предложений подписывается протокол рассмотрения и оценки конкурсных предложений.</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Протокол рассмотрения и оценки конкурсных предложений размещается на сайте в течение </w:t>
      </w:r>
      <w:r>
        <w:rPr>
          <w:rFonts w:ascii="Times New Roman CYR" w:hAnsi="Times New Roman CYR" w:cs="Times New Roman CYR"/>
          <w:b/>
          <w:bCs/>
          <w:sz w:val="28"/>
          <w:szCs w:val="28"/>
          <w:lang w:val="ru-RU"/>
        </w:rPr>
        <w:t>1 дня</w:t>
      </w:r>
      <w:r>
        <w:rPr>
          <w:rFonts w:ascii="Times New Roman CYR" w:hAnsi="Times New Roman CYR" w:cs="Times New Roman CYR"/>
          <w:sz w:val="28"/>
          <w:szCs w:val="28"/>
          <w:lang w:val="ru-RU"/>
        </w:rPr>
        <w:t xml:space="preserve"> с момента вскрытия конвертов с конкурсными предложениями и его подписания.</w:t>
      </w: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ind w:firstLine="540"/>
        <w:jc w:val="center"/>
        <w:rPr>
          <w:rFonts w:cs="Times New Roman"/>
        </w:rPr>
      </w:pPr>
      <w:r>
        <w:rPr>
          <w:rFonts w:cs="Times New Roman"/>
          <w:b/>
          <w:bCs/>
          <w:sz w:val="28"/>
          <w:szCs w:val="28"/>
          <w:lang w:val="ru-RU"/>
        </w:rPr>
        <w:t xml:space="preserve">3.5. </w:t>
      </w:r>
      <w:r>
        <w:rPr>
          <w:rFonts w:ascii="Times New Roman CYR" w:hAnsi="Times New Roman CYR" w:cs="Times New Roman CYR"/>
          <w:b/>
          <w:bCs/>
          <w:sz w:val="28"/>
          <w:szCs w:val="28"/>
          <w:lang w:val="ru-RU"/>
        </w:rPr>
        <w:t>Порядок определения победителя открытого конкурса</w:t>
      </w:r>
    </w:p>
    <w:p w:rsidR="001407E6" w:rsidRDefault="001407E6">
      <w:pPr>
        <w:pStyle w:val="Standard"/>
        <w:autoSpaceDE w:val="0"/>
        <w:ind w:firstLine="540"/>
        <w:jc w:val="center"/>
        <w:rPr>
          <w:rFonts w:cs="Times New Roman"/>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Условия, содержащиеся в конкурсных предложениях участников открытого конкурса, будут оценены путем сравнения суммарных результатов по всем оцениваемым конкурсным предложениям на основании критериев открытого конкурса.</w:t>
      </w:r>
    </w:p>
    <w:p w:rsidR="001407E6" w:rsidRDefault="001407E6">
      <w:pPr>
        <w:pStyle w:val="Standard"/>
        <w:numPr>
          <w:ilvl w:val="0"/>
          <w:numId w:val="1"/>
        </w:numPr>
        <w:autoSpaceDE w:val="0"/>
        <w:ind w:left="0" w:firstLine="284"/>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результате такого сравнения будет определен рейтинг (место) конкурсного предложения, при этом победителем открытого конкурса будет признан участник открытого конкурса, предложивший наилучшие условия и набравший максимальный балл.</w:t>
      </w:r>
    </w:p>
    <w:p w:rsidR="001407E6" w:rsidRDefault="001407E6">
      <w:pPr>
        <w:pStyle w:val="Standard"/>
        <w:numPr>
          <w:ilvl w:val="0"/>
          <w:numId w:val="1"/>
        </w:numPr>
        <w:autoSpaceDE w:val="0"/>
        <w:ind w:left="0" w:firstLine="284"/>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Победителем открытого конкурса признается участник открытого конкурса, предложивший наилучшие условия, определённые в порядке, предусмотренном настоящей конкурсной документацией.</w:t>
      </w:r>
    </w:p>
    <w:p w:rsidR="001407E6" w:rsidRDefault="001407E6">
      <w:pPr>
        <w:pStyle w:val="Standard"/>
        <w:numPr>
          <w:ilvl w:val="0"/>
          <w:numId w:val="1"/>
        </w:numPr>
        <w:autoSpaceDE w:val="0"/>
        <w:ind w:left="0" w:firstLine="284"/>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случае, если два и более конкурсных предложения содержат равные наилучшие условия, победителем открытого конкурса признается участник открытого конкурса, раньше других указанных участников открытого конкурса представивший в конкурсную комиссию своё конкурсное предложение.</w:t>
      </w:r>
    </w:p>
    <w:p w:rsidR="001407E6" w:rsidRDefault="001407E6">
      <w:pPr>
        <w:pStyle w:val="Standard"/>
        <w:autoSpaceDE w:val="0"/>
        <w:ind w:firstLine="284"/>
        <w:rPr>
          <w:rFonts w:cs="Times New Roman"/>
          <w:b/>
          <w:bCs/>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3.6. </w:t>
      </w:r>
      <w:r>
        <w:rPr>
          <w:rFonts w:ascii="Times New Roman CYR" w:hAnsi="Times New Roman CYR" w:cs="Times New Roman CYR"/>
          <w:b/>
          <w:bCs/>
          <w:sz w:val="28"/>
          <w:szCs w:val="28"/>
          <w:lang w:val="ru-RU"/>
        </w:rPr>
        <w:t>Срок подписания протокола о результатах проведения</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открытого конкурса, срок и порядок проведения переговоров</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с победителем конкурса</w:t>
      </w:r>
    </w:p>
    <w:p w:rsidR="001407E6" w:rsidRDefault="001407E6">
      <w:pPr>
        <w:pStyle w:val="Standard"/>
        <w:autoSpaceDE w:val="0"/>
        <w:ind w:firstLine="708"/>
        <w:jc w:val="center"/>
        <w:rPr>
          <w:rFonts w:cs="Times New Roman"/>
          <w:b/>
          <w:bCs/>
          <w:sz w:val="28"/>
          <w:szCs w:val="28"/>
          <w:lang w:val="ru-RU"/>
        </w:rPr>
      </w:pP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Не позднее чем через </w:t>
      </w:r>
      <w:r>
        <w:rPr>
          <w:rFonts w:cs="Times New Roman"/>
          <w:b/>
          <w:bCs/>
          <w:sz w:val="28"/>
          <w:szCs w:val="28"/>
          <w:lang w:val="ru-RU"/>
        </w:rPr>
        <w:t xml:space="preserve">3 </w:t>
      </w:r>
      <w:r>
        <w:rPr>
          <w:rFonts w:ascii="Times New Roman CYR" w:hAnsi="Times New Roman CYR" w:cs="Times New Roman CYR"/>
          <w:sz w:val="28"/>
          <w:szCs w:val="28"/>
          <w:lang w:val="ru-RU"/>
        </w:rPr>
        <w:t>рабочих дня с момента подписания протокола рассмотрения и оценки конкурсных предложений членами конкурсной комиссии подписывается протокол о результатах проведения открытого конкурса на право заключения концессионного соглашения с указанием победителя открытого конкурса.</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Протокол о результатах проведения открытого конкурса размещается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6" w:history="1">
        <w:r>
          <w:rPr>
            <w:rStyle w:val="ad"/>
            <w:rFonts w:ascii="Times New Roman CYR" w:hAnsi="Times New Roman CYR" w:cs="Times New Roman CYR"/>
            <w:kern w:val="0"/>
            <w:sz w:val="28"/>
            <w:szCs w:val="28"/>
            <w:lang w:val="ru-RU"/>
          </w:rPr>
          <w:t>www.torgi.gov.ru</w:t>
        </w:r>
      </w:hyperlink>
      <w:r>
        <w:rPr>
          <w:rFonts w:ascii="Times New Roman CYR" w:hAnsi="Times New Roman CYR" w:cs="Times New Roman CYR"/>
          <w:sz w:val="28"/>
          <w:szCs w:val="28"/>
          <w:lang w:val="ru-RU"/>
        </w:rPr>
        <w:t xml:space="preserve">в течение </w:t>
      </w:r>
      <w:r>
        <w:rPr>
          <w:rFonts w:ascii="Times New Roman CYR" w:hAnsi="Times New Roman CYR" w:cs="Times New Roman CYR"/>
          <w:b/>
          <w:bCs/>
          <w:sz w:val="28"/>
          <w:szCs w:val="28"/>
          <w:lang w:val="ru-RU"/>
        </w:rPr>
        <w:t>1</w:t>
      </w:r>
      <w:r>
        <w:rPr>
          <w:rFonts w:ascii="Times New Roman CYR" w:hAnsi="Times New Roman CYR" w:cs="Times New Roman CYR"/>
          <w:sz w:val="28"/>
          <w:szCs w:val="28"/>
          <w:lang w:val="ru-RU"/>
        </w:rPr>
        <w:t xml:space="preserve"> рабочего дня с момента подписания его членами конкурсной комиссии.</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Конкурсная комиссия в течение </w:t>
      </w:r>
      <w:r>
        <w:rPr>
          <w:rFonts w:ascii="Times New Roman CYR" w:hAnsi="Times New Roman CYR" w:cs="Times New Roman CYR"/>
          <w:b/>
          <w:bCs/>
          <w:sz w:val="28"/>
          <w:szCs w:val="28"/>
          <w:lang w:val="ru-RU"/>
        </w:rPr>
        <w:t>5</w:t>
      </w:r>
      <w:r>
        <w:rPr>
          <w:rFonts w:ascii="Times New Roman CYR" w:hAnsi="Times New Roman CYR" w:cs="Times New Roman CYR"/>
          <w:sz w:val="28"/>
          <w:szCs w:val="28"/>
          <w:lang w:val="ru-RU"/>
        </w:rPr>
        <w:t xml:space="preserve"> рабочих дней со дня подписания членами конкурсной комиссии протокола о результатах проведения открытого конкурса, экземпляр протокола о результатах проведения открытого конкурса направляет участнику открытого конкурса, признанному победителем открытого конкурса, с официальным уведомлением о признании его победителем открытого конкурса и с проектом концессионного соглашения, включающим в себя условия этого соглашения, определённые решением о заключении концессионного соглашения, настоящей конкурсной документацией и представленным победителем открытого конкурса конкурсным предложением, а также иными, предусмотренными Федеральным законом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 xml:space="preserve">» </w:t>
      </w:r>
      <w:r>
        <w:rPr>
          <w:rFonts w:ascii="Times New Roman CYR" w:hAnsi="Times New Roman CYR" w:cs="Times New Roman CYR"/>
          <w:sz w:val="28"/>
          <w:szCs w:val="28"/>
          <w:lang w:val="ru-RU"/>
        </w:rPr>
        <w:t>и другими федеральными законами, условиями, а также концеденту –  Комитету – для рассмотрения и заключения концессионного соглашения.</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Сообщение о результатах проведения открытого конкурса размещается на официальном сайте</w:t>
      </w:r>
      <w:r>
        <w:rPr>
          <w:rFonts w:ascii="Times New Roman CYR" w:hAnsi="Times New Roman CYR" w:cs="Times New Roman CY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7" w:history="1">
        <w:r>
          <w:rPr>
            <w:rStyle w:val="ad"/>
            <w:rFonts w:ascii="Times New Roman CYR" w:hAnsi="Times New Roman CYR" w:cs="Times New Roman CYR"/>
            <w:kern w:val="0"/>
            <w:sz w:val="28"/>
            <w:szCs w:val="28"/>
            <w:lang w:val="ru-RU"/>
          </w:rPr>
          <w:t>www.torgi.gov.ru</w:t>
        </w:r>
      </w:hyperlink>
      <w:r>
        <w:rPr>
          <w:rFonts w:cs="Times New Roman"/>
          <w:sz w:val="28"/>
          <w:szCs w:val="28"/>
          <w:lang w:val="ru-RU"/>
        </w:rPr>
        <w:t xml:space="preserve">- </w:t>
      </w:r>
      <w:r>
        <w:rPr>
          <w:rFonts w:ascii="Times New Roman CYR" w:hAnsi="Times New Roman CYR" w:cs="Times New Roman CYR"/>
          <w:sz w:val="28"/>
          <w:szCs w:val="28"/>
          <w:lang w:val="ru-RU"/>
        </w:rPr>
        <w:t xml:space="preserve">в течение </w:t>
      </w:r>
      <w:r>
        <w:rPr>
          <w:rFonts w:ascii="Times New Roman CYR" w:hAnsi="Times New Roman CYR" w:cs="Times New Roman CYR"/>
          <w:b/>
          <w:bCs/>
          <w:sz w:val="28"/>
          <w:szCs w:val="28"/>
          <w:lang w:val="ru-RU"/>
        </w:rPr>
        <w:lastRenderedPageBreak/>
        <w:t>15</w:t>
      </w:r>
      <w:r>
        <w:rPr>
          <w:rFonts w:ascii="Times New Roman CYR" w:hAnsi="Times New Roman CYR" w:cs="Times New Roman CYR"/>
          <w:sz w:val="28"/>
          <w:szCs w:val="28"/>
          <w:lang w:val="ru-RU"/>
        </w:rPr>
        <w:t xml:space="preserve"> рабочих дней с момента подписания членами конкурсной комиссии протокола о результатах проведения открытого конкурса. В это же время участникам открытого конкурса, не признанным конкурсной комиссией победителями открытого конкурса, направляется уведомление с информацией о результатах прошедшего открытого конкурса.</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После дня подписания членами конкурсной комиссии протокола о результатах проведения конкурса Комитет</w:t>
      </w:r>
      <w:r>
        <w:rPr>
          <w:rFonts w:cs="Times New Roman"/>
          <w:sz w:val="28"/>
          <w:szCs w:val="28"/>
          <w:lang w:val="ru-RU"/>
        </w:rPr>
        <w:t xml:space="preserve"> на основании решения о заключении концессионного соглашения в течение 3 рабочих дней с момента получения победителем конкурса протокола о результатах проведения конкурса и проекта концессионного соглашения</w:t>
      </w:r>
      <w:r>
        <w:rPr>
          <w:rFonts w:ascii="Times New Roman CYR" w:hAnsi="Times New Roman CYR" w:cs="Times New Roman CYR"/>
          <w:sz w:val="28"/>
          <w:szCs w:val="28"/>
          <w:lang w:val="ru-RU"/>
        </w:rPr>
        <w:t xml:space="preserve"> проводит переговоры в форме совместных совещаний с победителем конкурса в целях обсуждения условий концессионного соглашения и их возможного изменения по результатам переговоров.</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ходе переговоров не могут быть изменены условия концессионного соглашения, указанные в 1.1.3 настоящей конкурсной документации, условия, которые являлись критериями конкурса, а также условия, содержащиеся в конкурсном предложении лица, в отношении которого принято решение о заключении концессионного соглашения.</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Концессионное соглашение помимо условий, которые не могут быть изменены в ходе совместных совещаний, может содержать условия, предусмотренные п. 2 ст. 10 Закона о концессиях. Указанные условия могут быть изменены в ходе совместных совещаний.</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 результатам проведения совместных совещаний принимается решение:</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об изменении условий концессионного соглашения, подлежащие изменению в соответствии с Законом о концессионных соглашениях, и подписании его в измененной редакции;</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о подписании концессионного соглашения без изменения его условий.</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Сообщение о заключении концессионного соглашения подлежит опубликованию в порядке и в сроки, которые установлены Администрацией  </w:t>
      </w:r>
      <w:r w:rsidR="00EB1380">
        <w:rPr>
          <w:rFonts w:ascii="Times New Roman CYR" w:hAnsi="Times New Roman CYR" w:cs="Times New Roman CYR"/>
          <w:sz w:val="28"/>
          <w:szCs w:val="28"/>
          <w:lang w:val="ru-RU"/>
        </w:rPr>
        <w:t xml:space="preserve"> сельского поселения Масленниково муниципального района Хворостянский Самарской области, в постановлении </w:t>
      </w:r>
      <w:r w:rsidR="00EB1380">
        <w:rPr>
          <w:sz w:val="28"/>
          <w:szCs w:val="28"/>
        </w:rPr>
        <w:t xml:space="preserve">о проведении открытого конкурса на право заключения концессионного соглашения в отношении объектов теплоснабжения сельского поселения Масленниково муниципального района Хворостянский Самарской </w:t>
      </w:r>
      <w:proofErr w:type="gramStart"/>
      <w:r w:rsidR="00EB1380">
        <w:rPr>
          <w:sz w:val="28"/>
          <w:szCs w:val="28"/>
        </w:rPr>
        <w:t>области</w:t>
      </w:r>
      <w:r w:rsidR="00EB1380">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ru-RU"/>
        </w:rPr>
        <w:t>.</w:t>
      </w:r>
      <w:proofErr w:type="gramEnd"/>
    </w:p>
    <w:p w:rsidR="001407E6" w:rsidRDefault="001407E6">
      <w:pPr>
        <w:pStyle w:val="Standard"/>
        <w:autoSpaceDE w:val="0"/>
        <w:rPr>
          <w:rFonts w:cs="Times New Roman"/>
          <w:sz w:val="28"/>
          <w:szCs w:val="28"/>
          <w:lang w:val="ru-RU"/>
        </w:rPr>
      </w:pPr>
    </w:p>
    <w:p w:rsidR="001407E6" w:rsidRDefault="001407E6">
      <w:pPr>
        <w:pStyle w:val="Standard"/>
        <w:autoSpaceDE w:val="0"/>
        <w:ind w:firstLine="708"/>
        <w:jc w:val="center"/>
        <w:rPr>
          <w:rFonts w:cs="Times New Roman"/>
        </w:rPr>
      </w:pPr>
      <w:r>
        <w:rPr>
          <w:rFonts w:cs="Times New Roman"/>
          <w:b/>
          <w:bCs/>
          <w:sz w:val="28"/>
          <w:szCs w:val="28"/>
          <w:lang w:val="ru-RU"/>
        </w:rPr>
        <w:t xml:space="preserve">3.7. </w:t>
      </w:r>
      <w:r>
        <w:rPr>
          <w:rFonts w:ascii="Times New Roman CYR" w:hAnsi="Times New Roman CYR" w:cs="Times New Roman CYR"/>
          <w:b/>
          <w:bCs/>
          <w:sz w:val="28"/>
          <w:szCs w:val="28"/>
          <w:lang w:val="ru-RU"/>
        </w:rPr>
        <w:t>Срок подписания концессионного соглашения</w:t>
      </w:r>
    </w:p>
    <w:p w:rsidR="001407E6" w:rsidRDefault="001407E6">
      <w:pPr>
        <w:pStyle w:val="Standard"/>
        <w:autoSpaceDE w:val="0"/>
        <w:ind w:left="360"/>
        <w:jc w:val="both"/>
        <w:rPr>
          <w:rFonts w:cs="Times New Roman"/>
          <w:sz w:val="28"/>
          <w:szCs w:val="28"/>
          <w:lang w:val="ru-RU"/>
        </w:rPr>
      </w:pP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В течение </w:t>
      </w:r>
      <w:r>
        <w:rPr>
          <w:rFonts w:ascii="Times New Roman CYR" w:hAnsi="Times New Roman CYR" w:cs="Times New Roman CYR"/>
          <w:b/>
          <w:bCs/>
          <w:sz w:val="28"/>
          <w:szCs w:val="28"/>
          <w:lang w:val="ru-RU"/>
        </w:rPr>
        <w:t>10</w:t>
      </w:r>
      <w:r>
        <w:rPr>
          <w:rFonts w:ascii="Times New Roman CYR" w:hAnsi="Times New Roman CYR" w:cs="Times New Roman CYR"/>
          <w:sz w:val="28"/>
          <w:szCs w:val="28"/>
          <w:lang w:val="ru-RU"/>
        </w:rPr>
        <w:t xml:space="preserve"> рабочих дней с момента получения победителем открытого конкурса протокола о результатах проведения открытого конкурса и проекта концессионного соглашения, участник открытого конкурса, признанный конкурсной комиссией победителем открытого конкурса, должен подписать концессионное соглашение, являющееся предметом настоящего открытого конкурса.</w:t>
      </w: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Победитель открытого конкурса не вправе отказаться от заключения концессионного соглашения в срок, установленный настоящей конкурсной </w:t>
      </w:r>
      <w:r>
        <w:rPr>
          <w:rFonts w:ascii="Times New Roman CYR" w:hAnsi="Times New Roman CYR" w:cs="Times New Roman CYR"/>
          <w:sz w:val="28"/>
          <w:szCs w:val="28"/>
          <w:lang w:val="ru-RU"/>
        </w:rPr>
        <w:lastRenderedPageBreak/>
        <w:t>документацией, и на условиях, предложенных им в своём конкурсном предложении.</w:t>
      </w:r>
    </w:p>
    <w:p w:rsidR="001407E6" w:rsidRDefault="001407E6">
      <w:pPr>
        <w:pStyle w:val="Standard"/>
        <w:autoSpaceDE w:val="0"/>
        <w:jc w:val="both"/>
        <w:rPr>
          <w:rFonts w:cs="Times New Roman"/>
        </w:rPr>
      </w:pPr>
      <w:r>
        <w:rPr>
          <w:rFonts w:cs="Times New Roman"/>
          <w:b/>
          <w:bCs/>
          <w:sz w:val="28"/>
          <w:szCs w:val="28"/>
          <w:lang w:val="ru-RU"/>
        </w:rPr>
        <w:tab/>
      </w:r>
      <w:r>
        <w:rPr>
          <w:rFonts w:ascii="Times New Roman CYR" w:hAnsi="Times New Roman CYR" w:cs="Times New Roman CYR"/>
          <w:sz w:val="28"/>
          <w:szCs w:val="28"/>
          <w:lang w:val="ru-RU"/>
        </w:rPr>
        <w:t>Перечисленные выше сроки могут быть изменены только решением концедента в соответствии с настоящей конкурсной документацией.</w:t>
      </w: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center"/>
        <w:rPr>
          <w:rFonts w:cs="Times New Roman"/>
        </w:rPr>
      </w:pPr>
      <w:r>
        <w:rPr>
          <w:rFonts w:cs="Times New Roman"/>
          <w:b/>
          <w:bCs/>
          <w:sz w:val="28"/>
          <w:szCs w:val="28"/>
          <w:lang w:val="ru-RU"/>
        </w:rPr>
        <w:t xml:space="preserve">3.8. </w:t>
      </w:r>
      <w:r>
        <w:rPr>
          <w:rFonts w:ascii="Times New Roman CYR" w:hAnsi="Times New Roman CYR" w:cs="Times New Roman CYR"/>
          <w:b/>
          <w:bCs/>
          <w:sz w:val="28"/>
          <w:szCs w:val="28"/>
          <w:lang w:val="ru-RU"/>
        </w:rPr>
        <w:t>Требования к победителю открытого конкурса</w:t>
      </w: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о представлении документов, подтверждающих обеспечение исполнения обязательств концессионера по концессионному соглашению</w:t>
      </w:r>
    </w:p>
    <w:p w:rsidR="001407E6" w:rsidRDefault="001407E6">
      <w:pPr>
        <w:pStyle w:val="Standard"/>
        <w:autoSpaceDE w:val="0"/>
        <w:jc w:val="center"/>
        <w:rPr>
          <w:rFonts w:ascii="Times New Roman CYR" w:hAnsi="Times New Roman CYR" w:cs="Times New Roman CYR"/>
          <w:b/>
          <w:bCs/>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качестве одного из условий заключения концессионного соглашения предусматривается необходимость представления победителем открытого конкурса, документов, подтверждающих обеспечение им исполнения обязательств по концессионному соглашению.</w:t>
      </w:r>
    </w:p>
    <w:p w:rsidR="001407E6" w:rsidRDefault="001407E6">
      <w:pPr>
        <w:pStyle w:val="Standard"/>
        <w:autoSpaceDE w:val="0"/>
        <w:ind w:firstLine="54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Концессионное соглашение заключается только после предоставления победителем открытого конкурса всех необходимых документов, подтверждающих обеспечение исполнения обязательств концессионера по концессионному соглашению.</w:t>
      </w:r>
    </w:p>
    <w:p w:rsidR="001407E6" w:rsidRDefault="001407E6">
      <w:pPr>
        <w:autoSpaceDE w:val="0"/>
        <w:ind w:firstLine="708"/>
        <w:jc w:val="both"/>
        <w:rPr>
          <w:rFonts w:cs="Times New Roman"/>
        </w:rPr>
      </w:pPr>
      <w:r>
        <w:rPr>
          <w:rStyle w:val="12"/>
          <w:rFonts w:ascii="Times New Roman CYR" w:hAnsi="Times New Roman CYR" w:cs="Times New Roman CYR"/>
          <w:sz w:val="28"/>
          <w:szCs w:val="28"/>
        </w:rPr>
        <w:t xml:space="preserve">Концессионер обязан предоставить обеспечение исполнения обязательств по соглашению. </w:t>
      </w:r>
    </w:p>
    <w:p w:rsidR="001407E6" w:rsidRPr="008D77EE" w:rsidRDefault="001407E6">
      <w:pPr>
        <w:autoSpaceDE w:val="0"/>
        <w:ind w:firstLine="708"/>
        <w:jc w:val="both"/>
        <w:rPr>
          <w:rFonts w:cs="Times New Roman"/>
        </w:rPr>
      </w:pPr>
      <w:r w:rsidRPr="008D77EE">
        <w:rPr>
          <w:rStyle w:val="12"/>
          <w:rFonts w:ascii="Times New Roman CYR" w:hAnsi="Times New Roman CYR" w:cs="Times New Roman CYR"/>
          <w:sz w:val="28"/>
          <w:szCs w:val="28"/>
        </w:rPr>
        <w:t>С</w:t>
      </w:r>
      <w:r w:rsidRPr="008D77EE">
        <w:rPr>
          <w:rFonts w:ascii="Times New Roman CYR" w:hAnsi="Times New Roman CYR" w:cs="Times New Roman CYR"/>
          <w:sz w:val="28"/>
          <w:szCs w:val="28"/>
          <w:lang w:eastAsia="en-US"/>
        </w:rPr>
        <w:t>пособы обеспечения исполнения концессионером обязательств по концессионному соглашению:</w:t>
      </w:r>
    </w:p>
    <w:p w:rsidR="001407E6" w:rsidRPr="008D77EE" w:rsidRDefault="001407E6">
      <w:pPr>
        <w:autoSpaceDE w:val="0"/>
        <w:ind w:firstLine="708"/>
        <w:jc w:val="both"/>
        <w:rPr>
          <w:rFonts w:ascii="Times New Roman CYR" w:hAnsi="Times New Roman CYR" w:cs="Times New Roman CYR"/>
          <w:sz w:val="28"/>
          <w:szCs w:val="28"/>
          <w:lang w:eastAsia="en-US"/>
        </w:rPr>
      </w:pPr>
      <w:r w:rsidRPr="008D77EE">
        <w:rPr>
          <w:rFonts w:ascii="Times New Roman CYR" w:hAnsi="Times New Roman CYR" w:cs="Times New Roman CYR"/>
          <w:sz w:val="28"/>
          <w:szCs w:val="28"/>
          <w:lang w:eastAsia="en-US"/>
        </w:rPr>
        <w:t xml:space="preserve">1.) предоставление безотзывной банковской гарантии, </w:t>
      </w:r>
    </w:p>
    <w:p w:rsidR="001407E6" w:rsidRDefault="001407E6">
      <w:pPr>
        <w:autoSpaceDE w:val="0"/>
        <w:ind w:firstLine="708"/>
        <w:jc w:val="both"/>
        <w:rPr>
          <w:rFonts w:ascii="Times New Roman CYR" w:hAnsi="Times New Roman CYR" w:cs="Times New Roman CYR"/>
          <w:sz w:val="28"/>
          <w:szCs w:val="28"/>
          <w:lang w:eastAsia="en-US"/>
        </w:rPr>
      </w:pPr>
      <w:r w:rsidRPr="008D77EE">
        <w:rPr>
          <w:rFonts w:ascii="Times New Roman CYR" w:hAnsi="Times New Roman CYR" w:cs="Times New Roman CYR"/>
          <w:sz w:val="28"/>
          <w:szCs w:val="28"/>
          <w:lang w:eastAsia="en-US"/>
        </w:rPr>
        <w:t>2.) осуществление страхования риска ответственности концессионера за нарушение обязательств по концессионному соглашению.</w:t>
      </w:r>
    </w:p>
    <w:p w:rsidR="001407E6" w:rsidRDefault="001407E6">
      <w:pPr>
        <w:autoSpaceDE w:val="0"/>
        <w:ind w:firstLine="708"/>
        <w:jc w:val="both"/>
        <w:rPr>
          <w:rFonts w:ascii="Times New Roman CYR" w:hAnsi="Times New Roman CYR" w:cs="Times New Roman CYR"/>
          <w:sz w:val="28"/>
          <w:szCs w:val="28"/>
          <w:lang w:eastAsia="en-US"/>
        </w:rPr>
      </w:pPr>
      <w:proofErr w:type="gramStart"/>
      <w:r>
        <w:rPr>
          <w:rFonts w:ascii="Times New Roman CYR" w:hAnsi="Times New Roman CYR" w:cs="Times New Roman CYR"/>
          <w:sz w:val="28"/>
          <w:szCs w:val="28"/>
          <w:lang w:eastAsia="en-US"/>
        </w:rPr>
        <w:t>Размеры предоставляемого обеспечения и срок, устанавливаются в соотвествии с Постановлением Правительства Российской Федерации от 15.06.2009 N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и другими нормативно-правовыми актами.</w:t>
      </w:r>
      <w:proofErr w:type="gramEnd"/>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Непредставление документов, подтверждающих обеспечение исполнения обязательств по концессионному соглашению, а также представление документов по исполнению обязательств, не соответствующих требованиям, установленным настоящей конкурсной документацией и решением концедента о заключении концессионного соглашения, однозначно трактуется конкурсной комиссией как уклонение победителя открытого конкурса от заключения концессионного соглашения.</w:t>
      </w: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ind w:left="360"/>
        <w:jc w:val="center"/>
        <w:rPr>
          <w:rFonts w:cs="Times New Roman"/>
        </w:rPr>
      </w:pPr>
      <w:r>
        <w:rPr>
          <w:rFonts w:cs="Times New Roman"/>
          <w:b/>
          <w:bCs/>
          <w:sz w:val="28"/>
          <w:szCs w:val="28"/>
          <w:lang w:val="ru-RU"/>
        </w:rPr>
        <w:lastRenderedPageBreak/>
        <w:t xml:space="preserve">3.9. </w:t>
      </w:r>
      <w:r>
        <w:rPr>
          <w:rFonts w:ascii="Times New Roman CYR" w:hAnsi="Times New Roman CYR" w:cs="Times New Roman CYR"/>
          <w:b/>
          <w:bCs/>
          <w:sz w:val="28"/>
          <w:szCs w:val="28"/>
          <w:lang w:val="ru-RU"/>
        </w:rPr>
        <w:t>Признание открытого конкурса несостоявшимся</w:t>
      </w:r>
    </w:p>
    <w:p w:rsidR="001407E6" w:rsidRDefault="001407E6">
      <w:pPr>
        <w:pStyle w:val="Standard"/>
        <w:autoSpaceDE w:val="0"/>
        <w:ind w:left="360"/>
        <w:jc w:val="both"/>
        <w:rPr>
          <w:rFonts w:cs="Times New Roman"/>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Открытый 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открытого конкурса, менее двух конкурсных предложений.</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Концедент вправе рассмотреть конкурсное предложение, </w:t>
      </w:r>
      <w:proofErr w:type="gramStart"/>
      <w:r>
        <w:rPr>
          <w:rFonts w:ascii="Times New Roman CYR" w:hAnsi="Times New Roman CYR" w:cs="Times New Roman CYR"/>
          <w:sz w:val="28"/>
          <w:szCs w:val="28"/>
          <w:lang w:val="ru-RU"/>
        </w:rPr>
        <w:t>представленное  только</w:t>
      </w:r>
      <w:proofErr w:type="gramEnd"/>
      <w:r>
        <w:rPr>
          <w:rFonts w:ascii="Times New Roman CYR" w:hAnsi="Times New Roman CYR" w:cs="Times New Roman CYR"/>
          <w:sz w:val="28"/>
          <w:szCs w:val="28"/>
          <w:lang w:val="ru-RU"/>
        </w:rPr>
        <w:t xml:space="preserve"> одним участником открытого конкурса, и в случае его соответствия требованиям конкурсной документации, в том числе и критериям открытого конкурса, принять решение о заключении с этим участником открытого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открытого конкурса несостоявшимся.</w:t>
      </w: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В случае, если по результатам рассмотрения конкурсного предложения, представленного только одним участником открытого конкурса, концедентом не было принято решение о заключении с этим участником открытого конкурса концессионного соглашения, задаток, ранее внесённый этим участником открытого конкурса, возвращается ему в </w:t>
      </w:r>
      <w:r w:rsidRPr="0016148F">
        <w:rPr>
          <w:rFonts w:ascii="Times New Roman CYR" w:hAnsi="Times New Roman CYR" w:cs="Times New Roman CYR"/>
          <w:sz w:val="28"/>
          <w:szCs w:val="28"/>
          <w:lang w:val="ru-RU"/>
        </w:rPr>
        <w:t>пятнадцатидневный</w:t>
      </w:r>
      <w:r>
        <w:rPr>
          <w:rFonts w:ascii="Times New Roman CYR" w:hAnsi="Times New Roman CYR" w:cs="Times New Roman CYR"/>
          <w:sz w:val="28"/>
          <w:szCs w:val="28"/>
          <w:lang w:val="ru-RU"/>
        </w:rPr>
        <w:t xml:space="preserve"> срок со дня истечения указанного тридцатидневного срока путём перечисления денежных средств на его расчётный счёт.</w:t>
      </w:r>
    </w:p>
    <w:p w:rsidR="001407E6" w:rsidRDefault="001407E6">
      <w:pPr>
        <w:pStyle w:val="Standard"/>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 xml:space="preserve">В случае, если открытый конкурс объявлен несостоявшимся в соответствии с частью 6 статьи 27 Федерального закона № 115-ФЗ от 21 июля 2005 года </w:t>
      </w:r>
      <w:r>
        <w:rPr>
          <w:rFonts w:cs="Times New Roman"/>
          <w:sz w:val="28"/>
          <w:szCs w:val="28"/>
          <w:lang w:val="ru-RU"/>
        </w:rPr>
        <w:t>«</w:t>
      </w:r>
      <w:r>
        <w:rPr>
          <w:rFonts w:ascii="Times New Roman CYR" w:hAnsi="Times New Roman CYR" w:cs="Times New Roman CYR"/>
          <w:sz w:val="28"/>
          <w:szCs w:val="28"/>
          <w:lang w:val="ru-RU"/>
        </w:rPr>
        <w:t>О концессионных соглашениях</w:t>
      </w:r>
      <w:r>
        <w:rPr>
          <w:rFonts w:cs="Times New Roman"/>
          <w:sz w:val="28"/>
          <w:szCs w:val="28"/>
          <w:lang w:val="ru-RU"/>
        </w:rPr>
        <w:t xml:space="preserve">», </w:t>
      </w:r>
      <w:r>
        <w:rPr>
          <w:rFonts w:ascii="Times New Roman CYR" w:hAnsi="Times New Roman CYR" w:cs="Times New Roman CYR"/>
          <w:sz w:val="28"/>
          <w:szCs w:val="28"/>
          <w:lang w:val="ru-RU"/>
        </w:rPr>
        <w:t>концедент вправе вскрыть конверт с единственной представленной заявкой на участие в открытом конкурсе и рассмотреть эту заявку в порядке, установленном настоящей конкурсной документацией, в течение трёх рабочих дней со дня принятия решения о признании открытого конкурса несостоявшимся.</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В случае, если представленная заявителем заявка на участие в открытом конкурсе соответствует требованиям, установленным настоящей конкурсной документацией, концедент в течение десяти рабочих дней со дня принятия решения о признании открытого конкурса несостоявшимся, вправе предложить такому заявителю представить своё конкурсное предложение о заключении концессионного соглашения на условиях, соответствующих настоящей конкурсной документации.  </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Срок представления заявителем этого конкурсного предложения составляет не более чем 60 рабочих дней со дня получения заявителем уведомления концедента. Срок рассмотрения концедентом предложения, представленного таким заявителем, устанавливается решением концедента, но не может составлять более чем пятнадцать рабочих дней со дня предоставления таким заявителем своего предложения.</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По результатам рассмотрения представленного заявителем предложения концедент, в случае, если это предложение соответствует требованиям конкурсной документации, в том числе и критериям открытого конкурса, принимает решение о заключении концессионного соглашения с таким </w:t>
      </w:r>
      <w:r>
        <w:rPr>
          <w:rFonts w:ascii="Times New Roman CYR" w:hAnsi="Times New Roman CYR" w:cs="Times New Roman CYR"/>
          <w:sz w:val="28"/>
          <w:szCs w:val="28"/>
          <w:lang w:val="ru-RU"/>
        </w:rPr>
        <w:lastRenderedPageBreak/>
        <w:t>заявителем.</w:t>
      </w:r>
    </w:p>
    <w:p w:rsidR="001407E6" w:rsidRDefault="001407E6">
      <w:pPr>
        <w:pStyle w:val="Standard"/>
        <w:autoSpaceDE w:val="0"/>
        <w:rPr>
          <w:rFonts w:cs="Times New Roman"/>
          <w:b/>
          <w:bCs/>
          <w:sz w:val="32"/>
          <w:szCs w:val="32"/>
          <w:lang w:val="ru-RU"/>
        </w:rPr>
      </w:pPr>
    </w:p>
    <w:p w:rsidR="001407E6" w:rsidRDefault="001407E6">
      <w:pPr>
        <w:pStyle w:val="Standard"/>
        <w:autoSpaceDE w:val="0"/>
        <w:jc w:val="center"/>
        <w:rPr>
          <w:rFonts w:ascii="Times New Roman CYR" w:hAnsi="Times New Roman CYR" w:cs="Times New Roman CYR"/>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Calibri" w:hAnsi="Calibri" w:cs="Calibri"/>
          <w:b/>
          <w:bCs/>
          <w:sz w:val="32"/>
          <w:szCs w:val="32"/>
          <w:lang w:val="ru-RU"/>
        </w:rPr>
      </w:pP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Раздел IV. Образцы форм и документов</w:t>
      </w:r>
    </w:p>
    <w:p w:rsidR="001407E6" w:rsidRDefault="001407E6">
      <w:pPr>
        <w:pStyle w:val="Standard"/>
        <w:autoSpaceDE w:val="0"/>
        <w:jc w:val="center"/>
        <w:rPr>
          <w:rFonts w:ascii="Times New Roman CYR" w:hAnsi="Times New Roman CYR" w:cs="Times New Roman CYR"/>
          <w:b/>
          <w:bCs/>
          <w:sz w:val="32"/>
          <w:szCs w:val="32"/>
          <w:lang w:val="ru-RU"/>
        </w:rPr>
      </w:pPr>
      <w:r>
        <w:rPr>
          <w:rFonts w:ascii="Times New Roman CYR" w:hAnsi="Times New Roman CYR" w:cs="Times New Roman CYR"/>
          <w:b/>
          <w:bCs/>
          <w:sz w:val="32"/>
          <w:szCs w:val="32"/>
          <w:lang w:val="ru-RU"/>
        </w:rPr>
        <w:t>для заполнения участниками открытого конкурса</w:t>
      </w:r>
    </w:p>
    <w:p w:rsidR="001407E6" w:rsidRDefault="001407E6">
      <w:pPr>
        <w:pStyle w:val="Standard"/>
        <w:autoSpaceDE w:val="0"/>
        <w:rPr>
          <w:rFonts w:cs="Times New Roman"/>
          <w:b/>
          <w:bCs/>
          <w:sz w:val="28"/>
          <w:szCs w:val="28"/>
          <w:lang w:val="ru-RU"/>
        </w:rPr>
      </w:pPr>
    </w:p>
    <w:p w:rsidR="001407E6" w:rsidRDefault="001407E6">
      <w:pPr>
        <w:pStyle w:val="Standard"/>
        <w:autoSpaceDE w:val="0"/>
        <w:ind w:firstLine="708"/>
        <w:jc w:val="center"/>
        <w:rPr>
          <w:rFonts w:cs="Times New Roman"/>
        </w:rPr>
      </w:pPr>
      <w:proofErr w:type="gramStart"/>
      <w:r>
        <w:rPr>
          <w:rFonts w:ascii="Times New Roman CYR" w:hAnsi="Times New Roman CYR" w:cs="Times New Roman CYR"/>
          <w:b/>
          <w:bCs/>
          <w:sz w:val="28"/>
          <w:szCs w:val="28"/>
          <w:lang w:val="ru-RU"/>
        </w:rPr>
        <w:t>Форма  №</w:t>
      </w:r>
      <w:proofErr w:type="gramEnd"/>
      <w:r>
        <w:rPr>
          <w:rFonts w:ascii="Times New Roman CYR" w:hAnsi="Times New Roman CYR" w:cs="Times New Roman CYR"/>
          <w:b/>
          <w:bCs/>
          <w:sz w:val="28"/>
          <w:szCs w:val="28"/>
          <w:lang w:val="ru-RU"/>
        </w:rPr>
        <w:t xml:space="preserve"> 4.1.  </w:t>
      </w:r>
      <w:r>
        <w:rPr>
          <w:rFonts w:cs="Times New Roman"/>
          <w:b/>
          <w:bCs/>
          <w:sz w:val="28"/>
          <w:szCs w:val="28"/>
          <w:lang w:val="ru-RU"/>
        </w:rPr>
        <w:t>«</w:t>
      </w:r>
      <w:r>
        <w:rPr>
          <w:rFonts w:ascii="Times New Roman CYR" w:hAnsi="Times New Roman CYR" w:cs="Times New Roman CYR"/>
          <w:b/>
          <w:bCs/>
          <w:sz w:val="28"/>
          <w:szCs w:val="28"/>
          <w:lang w:val="ru-RU"/>
        </w:rPr>
        <w:t>Опись документов, представляемых для участия</w:t>
      </w:r>
    </w:p>
    <w:p w:rsidR="001407E6" w:rsidRDefault="001407E6">
      <w:pPr>
        <w:pStyle w:val="Standard"/>
        <w:autoSpaceDE w:val="0"/>
        <w:ind w:firstLine="708"/>
        <w:jc w:val="center"/>
        <w:rPr>
          <w:rFonts w:cs="Times New Roman"/>
        </w:rPr>
      </w:pPr>
      <w:r>
        <w:rPr>
          <w:rFonts w:ascii="Times New Roman CYR" w:hAnsi="Times New Roman CYR" w:cs="Times New Roman CYR"/>
          <w:b/>
          <w:bCs/>
          <w:sz w:val="28"/>
          <w:szCs w:val="28"/>
          <w:lang w:val="ru-RU"/>
        </w:rPr>
        <w:t>в предварительном отборе открытого конкурса</w:t>
      </w:r>
      <w:r>
        <w:rPr>
          <w:rFonts w:cs="Times New Roman"/>
          <w:b/>
          <w:bCs/>
          <w:sz w:val="28"/>
          <w:szCs w:val="28"/>
          <w:lang w:val="ru-RU"/>
        </w:rPr>
        <w:t>»</w:t>
      </w:r>
    </w:p>
    <w:p w:rsidR="001407E6" w:rsidRDefault="001407E6">
      <w:pPr>
        <w:pStyle w:val="Standard"/>
        <w:autoSpaceDE w:val="0"/>
        <w:rPr>
          <w:rFonts w:cs="Times New Roman"/>
          <w:b/>
          <w:bCs/>
          <w:sz w:val="28"/>
          <w:szCs w:val="28"/>
          <w:lang w:val="ru-RU"/>
        </w:rPr>
      </w:pPr>
    </w:p>
    <w:p w:rsidR="001407E6" w:rsidRDefault="001407E6">
      <w:pPr>
        <w:pStyle w:val="Standard"/>
        <w:autoSpaceDE w:val="0"/>
        <w:ind w:firstLine="708"/>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ОПИСЬ  ДОКУМЕНТОВ</w:t>
      </w:r>
      <w:proofErr w:type="gramEnd"/>
      <w:r>
        <w:rPr>
          <w:rFonts w:ascii="Times New Roman CYR" w:hAnsi="Times New Roman CYR" w:cs="Times New Roman CYR"/>
          <w:b/>
          <w:bCs/>
          <w:sz w:val="28"/>
          <w:szCs w:val="28"/>
          <w:lang w:val="ru-RU"/>
        </w:rPr>
        <w:t>,</w:t>
      </w:r>
    </w:p>
    <w:p w:rsidR="001407E6" w:rsidRDefault="001407E6">
      <w:pPr>
        <w:pStyle w:val="Standard"/>
        <w:autoSpaceDE w:val="0"/>
        <w:ind w:firstLine="708"/>
        <w:jc w:val="center"/>
        <w:rPr>
          <w:rFonts w:cs="Times New Roman"/>
          <w:lang w:val="ru-RU"/>
        </w:rPr>
      </w:pPr>
      <w:r>
        <w:rPr>
          <w:rFonts w:cs="Times New Roman"/>
          <w:lang w:val="ru-RU"/>
        </w:rPr>
        <w:t>представляемых для участия в предварительном отборе открытого конкурса на право заключения концессионного соглашения</w:t>
      </w:r>
    </w:p>
    <w:p w:rsidR="001407E6" w:rsidRDefault="001407E6">
      <w:pPr>
        <w:pStyle w:val="Standard"/>
        <w:autoSpaceDE w:val="0"/>
        <w:ind w:firstLine="708"/>
        <w:jc w:val="center"/>
        <w:rPr>
          <w:rFonts w:cs="Times New Roman"/>
        </w:rPr>
      </w:pPr>
      <w:r>
        <w:rPr>
          <w:rFonts w:cs="Times New Roman"/>
          <w:lang w:val="ru-RU"/>
        </w:rPr>
        <w:t xml:space="preserve">в отношении </w:t>
      </w:r>
      <w:proofErr w:type="gramStart"/>
      <w:r>
        <w:rPr>
          <w:rFonts w:cs="Times New Roman"/>
          <w:lang w:val="ru-RU"/>
        </w:rPr>
        <w:t>иму</w:t>
      </w:r>
      <w:r w:rsidR="00EB1380">
        <w:rPr>
          <w:rFonts w:cs="Times New Roman"/>
          <w:lang w:val="ru-RU"/>
        </w:rPr>
        <w:t xml:space="preserve">щества </w:t>
      </w:r>
      <w:r>
        <w:rPr>
          <w:rFonts w:cs="Times New Roman"/>
          <w:lang w:val="ru-RU"/>
        </w:rPr>
        <w:t xml:space="preserve"> -</w:t>
      </w:r>
      <w:proofErr w:type="gramEnd"/>
      <w:r>
        <w:rPr>
          <w:rFonts w:cs="Times New Roman"/>
          <w:lang w:val="ru-RU"/>
        </w:rPr>
        <w:t xml:space="preserve"> объектов теплоснабжения </w:t>
      </w:r>
      <w:r w:rsidR="00EB1380">
        <w:rPr>
          <w:rFonts w:cs="Times New Roman"/>
          <w:lang w:val="ru-RU"/>
        </w:rPr>
        <w:t xml:space="preserve"> сельского поселения Масленниково</w:t>
      </w:r>
      <w:r w:rsidR="00154E39">
        <w:rPr>
          <w:rFonts w:cs="Times New Roman"/>
          <w:lang w:val="ru-RU"/>
        </w:rPr>
        <w:t xml:space="preserve"> муниципального района Хворостянский Самарской области</w:t>
      </w:r>
    </w:p>
    <w:p w:rsidR="001407E6" w:rsidRDefault="001407E6">
      <w:pPr>
        <w:pStyle w:val="Standard"/>
        <w:autoSpaceDE w:val="0"/>
        <w:ind w:firstLine="708"/>
        <w:jc w:val="center"/>
        <w:rPr>
          <w:rFonts w:cs="Times New Roman"/>
          <w:lang w:val="ru-RU"/>
        </w:rPr>
      </w:pPr>
    </w:p>
    <w:p w:rsidR="001407E6" w:rsidRDefault="001407E6">
      <w:pPr>
        <w:pStyle w:val="Standard"/>
        <w:autoSpaceDE w:val="0"/>
        <w:ind w:firstLine="708"/>
        <w:jc w:val="both"/>
        <w:rPr>
          <w:rFonts w:ascii="Times New Roman CYR" w:hAnsi="Times New Roman CYR" w:cs="Times New Roman CYR"/>
          <w:i/>
          <w:iCs/>
          <w:lang w:val="ru-RU"/>
        </w:rPr>
      </w:pPr>
      <w:r>
        <w:rPr>
          <w:rFonts w:ascii="Times New Roman CYR" w:hAnsi="Times New Roman CYR" w:cs="Times New Roman CYR"/>
          <w:i/>
          <w:iCs/>
          <w:lang w:val="ru-RU"/>
        </w:rPr>
        <w:t>Заявка заявителем открытого конкурса подаётся в запечатанном конверте, на котором указывается полное название открытого конкурса. Заявитель открытого конкурса указывает на таком конверте свои реквизиты (в соответствии с пунктом 2.1 Раздела II настоящей конкурсной документации).</w:t>
      </w:r>
    </w:p>
    <w:p w:rsidR="001407E6" w:rsidRDefault="001407E6">
      <w:pPr>
        <w:pStyle w:val="Standard"/>
        <w:autoSpaceDE w:val="0"/>
        <w:ind w:firstLine="708"/>
        <w:jc w:val="both"/>
        <w:rPr>
          <w:rFonts w:cs="Times New Roman"/>
          <w:i/>
          <w:iCs/>
          <w:lang w:val="ru-RU"/>
        </w:rPr>
      </w:pPr>
    </w:p>
    <w:p w:rsidR="001407E6" w:rsidRDefault="001407E6">
      <w:pPr>
        <w:pStyle w:val="Standard"/>
        <w:autoSpaceDE w:val="0"/>
        <w:rPr>
          <w:rFonts w:cs="Times New Roman"/>
          <w:sz w:val="10"/>
          <w:szCs w:val="10"/>
          <w:lang w:val="ru-RU"/>
        </w:rPr>
      </w:pPr>
    </w:p>
    <w:tbl>
      <w:tblPr>
        <w:tblW w:w="10188" w:type="dxa"/>
        <w:tblInd w:w="2" w:type="dxa"/>
        <w:tblLayout w:type="fixed"/>
        <w:tblCellMar>
          <w:left w:w="10" w:type="dxa"/>
          <w:right w:w="10" w:type="dxa"/>
        </w:tblCellMar>
        <w:tblLook w:val="0000" w:firstRow="0" w:lastRow="0" w:firstColumn="0" w:lastColumn="0" w:noHBand="0" w:noVBand="0"/>
      </w:tblPr>
      <w:tblGrid>
        <w:gridCol w:w="648"/>
        <w:gridCol w:w="8460"/>
        <w:gridCol w:w="1080"/>
      </w:tblGrid>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cs="Times New Roman"/>
                <w:b/>
                <w:bCs/>
                <w:sz w:val="22"/>
                <w:szCs w:val="22"/>
                <w:lang w:val="en-US"/>
              </w:rPr>
            </w:pPr>
            <w:r>
              <w:rPr>
                <w:rFonts w:cs="Times New Roman"/>
                <w:b/>
                <w:bCs/>
                <w:sz w:val="22"/>
                <w:szCs w:val="22"/>
                <w:lang w:val="en-US"/>
              </w:rPr>
              <w:t>№</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п/п</w:t>
            </w:r>
          </w:p>
        </w:tc>
        <w:tc>
          <w:tcPr>
            <w:tcW w:w="846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Наименование</w:t>
            </w:r>
          </w:p>
        </w:tc>
        <w:tc>
          <w:tcPr>
            <w:tcW w:w="108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К-во</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страниц</w:t>
            </w: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en-US"/>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Заверенная заявителем открытого конкурса Заявка на участие в открытом конкурсе в двух экземплярах (оригинал и копия), заполненная по форме, установленной пунктом 4.2 Раздела IV конкурсной документации.</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Оригинал выписки из Единого государственного реестра юридических лиц (индивидуальных предпринимателей) или нотариально заверенная копия такой выписки (для юридических лиц и индивидуальных предпринимателей); для иностранных лиц – </w:t>
            </w:r>
            <w:proofErr w:type="gramStart"/>
            <w:r>
              <w:rPr>
                <w:rFonts w:ascii="Times New Roman CYR" w:hAnsi="Times New Roman CYR" w:cs="Times New Roman CYR"/>
                <w:sz w:val="28"/>
                <w:szCs w:val="28"/>
                <w:lang w:val="ru-RU"/>
              </w:rPr>
              <w:t>надлежащим образом</w:t>
            </w:r>
            <w:proofErr w:type="gramEnd"/>
            <w:r>
              <w:rPr>
                <w:rFonts w:ascii="Times New Roman CYR" w:hAnsi="Times New Roman CYR" w:cs="Times New Roman CYR"/>
                <w:sz w:val="28"/>
                <w:szCs w:val="28"/>
                <w:lang w:val="ru-RU"/>
              </w:rPr>
              <w:t xml:space="preserve">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Заверенная заявителем открытого конкурса Анкета участника открытого конкурса, заполненная по форме, установленной пунктом 4.3 Раздела IV конкурсной документации (по форме № 4.3 – для юридического лица и по форме № 4.3.1 – для физического лица, в том числе и индивидуального предпринимателя).</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Документ, подтверждающий полномочия лица на осуществление действий от имени участника открытого конкурса, установленный пунктом 2.1(5) Раздела II конкурсной документации.</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Заверенная заявителем открытого конкурса копия действующего свидетельства о допуске саморегулируемой организации, основанной на членстве лиц, осуществляющих строительство, для осуществления видов работ, оказывающих влияние на безопасность объектов капитального строительства, выданного Участнику закупки, вместе с приложениями, описывающими конкретные виды деятельности, на которые у Участника закупки есть допуск</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Заверенная заявителем открытого конкурса копия действующего свидетельства о допуске саморегулируемой организации, основанной на членстве лиц, осуществляющих проектирование, для осуществления видов работ, оказывающих влияние на безопасность объектов капитального строительства, выданного Участнику закупки, вместе с приложениями, описывающими конкретные виды деятельности, на которые у Участника закупки есть допуск</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Заверенные заявителем открытого конкурса копии действующих лицензий на эксплуатацию взрывоопасных производственных объектов и оформленных в соответствии с действующим законодательством Российской Федерации</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Заверенная заявителем открытого конкурса копия аудиторского заключения по годовой отчётности или годового отчёта, за 2012 год (при его наличии)</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Заверенные заявителем открытого конкурса копии своих учредительных и регистрационных документов (устав юридического лица, учредительный договор с изменениями, свидетельство о государственной регистрации, свидетельство о постановке на учёт в налоговых органах, свидетельство о внесении записи в ЕГРЮЛ).</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Справка о состоянии расчётов участника открытого конкурса с бюджетами всех уровней и внебюджетными фондами за последний отчётный период.</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Заверенный заявителем открытого конкурса документ, подтверждающий соответствие участника конкурса требованиям, установленным законодательством РФ, по форме, установленной пунктом 4.4 Раздела IV конкурсной документации.</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Иные документы, предусмотренные настоящей конкурсной документацией.</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right"/>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ВСЕГО листов:</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en-US"/>
              </w:rPr>
            </w:pPr>
          </w:p>
        </w:tc>
      </w:tr>
    </w:tbl>
    <w:p w:rsidR="001407E6" w:rsidRDefault="001407E6">
      <w:pPr>
        <w:pStyle w:val="Standard"/>
        <w:autoSpaceDE w:val="0"/>
        <w:ind w:firstLine="708"/>
        <w:jc w:val="both"/>
        <w:rPr>
          <w:rFonts w:ascii="Times New Roman CYR" w:hAnsi="Times New Roman CYR" w:cs="Times New Roman CYR"/>
          <w:sz w:val="28"/>
          <w:szCs w:val="28"/>
          <w:lang w:val="ru-RU"/>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autoSpaceDE w:val="0"/>
        <w:jc w:val="both"/>
        <w:rPr>
          <w:rFonts w:cs="Times New Roman"/>
        </w:rPr>
      </w:pPr>
      <w:r>
        <w:rPr>
          <w:rFonts w:cs="Times New Roman"/>
          <w:sz w:val="28"/>
          <w:szCs w:val="28"/>
          <w:lang w:val="en-US"/>
        </w:rPr>
        <w:tab/>
      </w:r>
      <w:r>
        <w:rPr>
          <w:rFonts w:ascii="Times New Roman CYR" w:hAnsi="Times New Roman CYR" w:cs="Times New Roman CYR"/>
          <w:sz w:val="28"/>
          <w:szCs w:val="28"/>
          <w:lang w:val="ru-RU"/>
        </w:rPr>
        <w:t xml:space="preserve">Руководитель </w:t>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t>______________________ (Ф.И.О.)</w:t>
      </w:r>
    </w:p>
    <w:p w:rsidR="001407E6" w:rsidRDefault="001407E6">
      <w:pPr>
        <w:pStyle w:val="Standard"/>
        <w:autoSpaceDE w:val="0"/>
        <w:rPr>
          <w:rFonts w:cs="Times New Roman"/>
        </w:rPr>
      </w:pP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0"/>
          <w:szCs w:val="20"/>
          <w:lang w:val="en-US"/>
        </w:rPr>
        <w:t>(</w:t>
      </w:r>
      <w:proofErr w:type="gramStart"/>
      <w:r>
        <w:rPr>
          <w:rFonts w:ascii="Times New Roman CYR" w:hAnsi="Times New Roman CYR" w:cs="Times New Roman CYR"/>
          <w:sz w:val="20"/>
          <w:szCs w:val="20"/>
          <w:lang w:val="ru-RU"/>
        </w:rPr>
        <w:t>подпись</w:t>
      </w:r>
      <w:proofErr w:type="gramEnd"/>
      <w:r>
        <w:rPr>
          <w:rFonts w:ascii="Times New Roman CYR" w:hAnsi="Times New Roman CYR" w:cs="Times New Roman CYR"/>
          <w:sz w:val="20"/>
          <w:szCs w:val="20"/>
          <w:lang w:val="ru-RU"/>
        </w:rPr>
        <w:t xml:space="preserve"> и печать)</w:t>
      </w:r>
    </w:p>
    <w:p w:rsidR="001407E6" w:rsidRDefault="001407E6">
      <w:pPr>
        <w:pStyle w:val="Standard"/>
        <w:keepNext/>
        <w:tabs>
          <w:tab w:val="left" w:pos="1068"/>
        </w:tabs>
        <w:autoSpaceDE w:val="0"/>
        <w:spacing w:after="60"/>
        <w:jc w:val="both"/>
        <w:rPr>
          <w:rFonts w:cs="Times New Roman"/>
        </w:rPr>
      </w:pPr>
      <w:r>
        <w:rPr>
          <w:rFonts w:cs="Times New Roman"/>
          <w:b/>
          <w:bCs/>
          <w:sz w:val="28"/>
          <w:szCs w:val="28"/>
          <w:lang w:val="en-US"/>
        </w:rPr>
        <w:tab/>
      </w:r>
      <w:r>
        <w:rPr>
          <w:rFonts w:ascii="Times New Roman CYR" w:hAnsi="Times New Roman CYR" w:cs="Times New Roman CYR"/>
          <w:b/>
          <w:bCs/>
          <w:sz w:val="28"/>
          <w:szCs w:val="28"/>
          <w:lang w:val="ru-RU"/>
        </w:rPr>
        <w:t>М.П.</w:t>
      </w:r>
    </w:p>
    <w:p w:rsidR="001407E6" w:rsidRDefault="001407E6">
      <w:pPr>
        <w:pStyle w:val="Standard"/>
        <w:autoSpaceDE w:val="0"/>
        <w:rPr>
          <w:rFonts w:cs="Times New Roman"/>
          <w:sz w:val="28"/>
          <w:szCs w:val="28"/>
          <w:lang w:val="en-US"/>
        </w:rPr>
      </w:pPr>
    </w:p>
    <w:p w:rsidR="001407E6" w:rsidRDefault="001407E6">
      <w:pPr>
        <w:pStyle w:val="Standard"/>
        <w:autoSpaceDE w:val="0"/>
        <w:rPr>
          <w:rFonts w:cs="Times New Roman"/>
          <w:sz w:val="28"/>
          <w:szCs w:val="28"/>
          <w:lang w:val="en-US"/>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ind w:firstLine="708"/>
        <w:jc w:val="center"/>
        <w:rPr>
          <w:rFonts w:cs="Times New Roman"/>
        </w:rPr>
      </w:pPr>
      <w:r>
        <w:rPr>
          <w:rFonts w:ascii="Times New Roman CYR" w:hAnsi="Times New Roman CYR" w:cs="Times New Roman CYR"/>
          <w:b/>
          <w:bCs/>
          <w:sz w:val="28"/>
          <w:szCs w:val="28"/>
          <w:lang w:val="ru-RU"/>
        </w:rPr>
        <w:t xml:space="preserve">Форма № 4.2. </w:t>
      </w:r>
      <w:r>
        <w:rPr>
          <w:rFonts w:cs="Times New Roman"/>
          <w:b/>
          <w:bCs/>
          <w:sz w:val="28"/>
          <w:szCs w:val="28"/>
          <w:lang w:val="ru-RU"/>
        </w:rPr>
        <w:t>«</w:t>
      </w:r>
      <w:r>
        <w:rPr>
          <w:rFonts w:ascii="Times New Roman CYR" w:hAnsi="Times New Roman CYR" w:cs="Times New Roman CYR"/>
          <w:b/>
          <w:bCs/>
          <w:sz w:val="28"/>
          <w:szCs w:val="28"/>
          <w:lang w:val="ru-RU"/>
        </w:rPr>
        <w:t>Заявка на участие в открытом конкурсе</w:t>
      </w:r>
      <w:r>
        <w:rPr>
          <w:rFonts w:cs="Times New Roman"/>
          <w:b/>
          <w:bCs/>
          <w:sz w:val="28"/>
          <w:szCs w:val="28"/>
          <w:lang w:val="ru-RU"/>
        </w:rPr>
        <w:t>»</w:t>
      </w:r>
    </w:p>
    <w:p w:rsidR="001407E6" w:rsidRDefault="001407E6">
      <w:pPr>
        <w:pStyle w:val="Standard"/>
        <w:autoSpaceDE w:val="0"/>
        <w:rPr>
          <w:rFonts w:cs="Times New Roman"/>
          <w:sz w:val="28"/>
          <w:szCs w:val="28"/>
          <w:lang w:val="ru-RU"/>
        </w:rPr>
      </w:pP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Дата, исх. номер.</w:t>
      </w:r>
    </w:p>
    <w:p w:rsidR="001407E6" w:rsidRPr="00BF27BC" w:rsidRDefault="001407E6">
      <w:pPr>
        <w:pStyle w:val="Standard"/>
        <w:autoSpaceDE w:val="0"/>
        <w:rPr>
          <w:rFonts w:cs="Times New Roman"/>
          <w:sz w:val="28"/>
          <w:szCs w:val="28"/>
          <w:lang w:val="ru-RU"/>
        </w:rPr>
      </w:pPr>
    </w:p>
    <w:tbl>
      <w:tblPr>
        <w:tblW w:w="9854" w:type="dxa"/>
        <w:tblInd w:w="2" w:type="dxa"/>
        <w:tblLayout w:type="fixed"/>
        <w:tblCellMar>
          <w:left w:w="10" w:type="dxa"/>
          <w:right w:w="10" w:type="dxa"/>
        </w:tblCellMar>
        <w:tblLook w:val="0000" w:firstRow="0" w:lastRow="0" w:firstColumn="0" w:lastColumn="0" w:noHBand="0" w:noVBand="0"/>
      </w:tblPr>
      <w:tblGrid>
        <w:gridCol w:w="4927"/>
        <w:gridCol w:w="4927"/>
      </w:tblGrid>
      <w:tr w:rsidR="001407E6">
        <w:trPr>
          <w:trHeight w:val="1"/>
        </w:trPr>
        <w:tc>
          <w:tcPr>
            <w:tcW w:w="4927" w:type="dxa"/>
            <w:shd w:val="clear" w:color="auto" w:fill="FFFFFF"/>
            <w:tcMar>
              <w:top w:w="0" w:type="dxa"/>
              <w:left w:w="108" w:type="dxa"/>
              <w:bottom w:w="0" w:type="dxa"/>
              <w:right w:w="108" w:type="dxa"/>
            </w:tcMar>
          </w:tcPr>
          <w:p w:rsidR="001407E6" w:rsidRPr="00BF27BC" w:rsidRDefault="001407E6">
            <w:pPr>
              <w:pStyle w:val="Standard"/>
              <w:autoSpaceDE w:val="0"/>
              <w:rPr>
                <w:rFonts w:ascii="Calibri" w:hAnsi="Calibri" w:cs="Calibri"/>
                <w:sz w:val="22"/>
                <w:szCs w:val="22"/>
                <w:lang w:val="ru-RU"/>
              </w:rPr>
            </w:pPr>
          </w:p>
        </w:tc>
        <w:tc>
          <w:tcPr>
            <w:tcW w:w="4927" w:type="dxa"/>
            <w:shd w:val="clear" w:color="auto" w:fill="FFFFFF"/>
            <w:tcMar>
              <w:top w:w="0" w:type="dxa"/>
              <w:left w:w="108" w:type="dxa"/>
              <w:bottom w:w="0" w:type="dxa"/>
              <w:right w:w="108" w:type="dxa"/>
            </w:tcMar>
          </w:tcPr>
          <w:p w:rsidR="001407E6" w:rsidRDefault="001407E6">
            <w:pPr>
              <w:pStyle w:val="Standard"/>
              <w:autoSpaceDE w:val="0"/>
              <w:rPr>
                <w:rFonts w:cs="Times New Roman"/>
              </w:rPr>
            </w:pPr>
            <w:r>
              <w:rPr>
                <w:rFonts w:ascii="Times New Roman CYR" w:hAnsi="Times New Roman CYR" w:cs="Times New Roman CYR"/>
                <w:sz w:val="28"/>
                <w:szCs w:val="28"/>
                <w:lang w:val="ru-RU"/>
              </w:rPr>
              <w:t>В Конкурсную комиссию</w:t>
            </w:r>
          </w:p>
        </w:tc>
      </w:tr>
    </w:tbl>
    <w:p w:rsidR="001407E6" w:rsidRPr="00BF27BC" w:rsidRDefault="001407E6">
      <w:pPr>
        <w:pStyle w:val="Standard"/>
        <w:autoSpaceDE w:val="0"/>
        <w:jc w:val="center"/>
        <w:rPr>
          <w:rFonts w:cs="Times New Roman"/>
          <w:b/>
          <w:bCs/>
          <w:sz w:val="28"/>
          <w:szCs w:val="28"/>
          <w:lang w:val="ru-RU"/>
        </w:rPr>
      </w:pPr>
    </w:p>
    <w:p w:rsidR="001407E6" w:rsidRDefault="001407E6">
      <w:pPr>
        <w:pStyle w:val="Standard"/>
        <w:autoSpaceDE w:val="0"/>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ЗАЯВКА  НА</w:t>
      </w:r>
      <w:proofErr w:type="gramEnd"/>
      <w:r>
        <w:rPr>
          <w:rFonts w:ascii="Times New Roman CYR" w:hAnsi="Times New Roman CYR" w:cs="Times New Roman CYR"/>
          <w:b/>
          <w:bCs/>
          <w:sz w:val="28"/>
          <w:szCs w:val="28"/>
          <w:lang w:val="ru-RU"/>
        </w:rPr>
        <w:t xml:space="preserve">  УЧАСТИЕ  В  ОТКРЫТОМ  КОНКУРСЕ</w:t>
      </w:r>
    </w:p>
    <w:p w:rsidR="001407E6" w:rsidRDefault="001407E6">
      <w:pPr>
        <w:pStyle w:val="Standard"/>
        <w:autoSpaceDE w:val="0"/>
        <w:jc w:val="center"/>
        <w:rPr>
          <w:rFonts w:cs="Times New Roman"/>
          <w:b/>
          <w:bCs/>
          <w:sz w:val="10"/>
          <w:szCs w:val="10"/>
          <w:lang w:val="ru-RU"/>
        </w:rPr>
      </w:pPr>
    </w:p>
    <w:p w:rsidR="001407E6" w:rsidRDefault="001407E6">
      <w:pPr>
        <w:pStyle w:val="Standard"/>
        <w:autoSpaceDE w:val="0"/>
        <w:ind w:firstLine="708"/>
        <w:jc w:val="center"/>
        <w:rPr>
          <w:rFonts w:cs="Times New Roman"/>
        </w:rPr>
      </w:pPr>
      <w:r>
        <w:rPr>
          <w:rFonts w:cs="Times New Roman"/>
          <w:sz w:val="28"/>
          <w:szCs w:val="28"/>
          <w:lang w:val="ru-RU"/>
        </w:rPr>
        <w:t>на право заключения концессионного соглашения</w:t>
      </w:r>
    </w:p>
    <w:p w:rsidR="001407E6" w:rsidRDefault="001407E6">
      <w:pPr>
        <w:pStyle w:val="Standard"/>
        <w:autoSpaceDE w:val="0"/>
        <w:ind w:firstLine="708"/>
        <w:jc w:val="center"/>
        <w:rPr>
          <w:rFonts w:cs="Times New Roman"/>
        </w:rPr>
      </w:pPr>
      <w:r>
        <w:rPr>
          <w:rFonts w:cs="Times New Roman"/>
          <w:sz w:val="28"/>
          <w:szCs w:val="28"/>
          <w:lang w:val="ru-RU"/>
        </w:rPr>
        <w:t>в отношении иму</w:t>
      </w:r>
      <w:r w:rsidR="00154E39">
        <w:rPr>
          <w:rFonts w:cs="Times New Roman"/>
          <w:sz w:val="28"/>
          <w:szCs w:val="28"/>
          <w:lang w:val="ru-RU"/>
        </w:rPr>
        <w:t>щества</w:t>
      </w:r>
      <w:r>
        <w:rPr>
          <w:rFonts w:cs="Times New Roman"/>
          <w:sz w:val="28"/>
          <w:szCs w:val="28"/>
          <w:lang w:val="ru-RU"/>
        </w:rPr>
        <w:t xml:space="preserve"> - объектов теплоснабжения </w:t>
      </w:r>
      <w:r w:rsidR="00154E39" w:rsidRPr="00154E39">
        <w:rPr>
          <w:rFonts w:cs="Times New Roman"/>
          <w:sz w:val="28"/>
          <w:szCs w:val="28"/>
          <w:lang w:val="ru-RU"/>
        </w:rPr>
        <w:t>сельского поселения Масленниково муниципального района Хворостянский Самарской области</w:t>
      </w:r>
      <w:r w:rsidR="00154E39">
        <w:rPr>
          <w:rFonts w:cs="Times New Roman"/>
          <w:sz w:val="28"/>
          <w:szCs w:val="28"/>
          <w:lang w:val="ru-RU"/>
        </w:rPr>
        <w:t xml:space="preserve"> </w:t>
      </w:r>
    </w:p>
    <w:p w:rsidR="001407E6" w:rsidRDefault="001407E6">
      <w:pPr>
        <w:pStyle w:val="Standard"/>
        <w:autoSpaceDE w:val="0"/>
        <w:jc w:val="center"/>
        <w:rPr>
          <w:rFonts w:cs="Times New Roman"/>
          <w:sz w:val="28"/>
          <w:szCs w:val="28"/>
          <w:lang w:val="ru-RU"/>
        </w:rPr>
      </w:pP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Изучив конкурсную документацию открытого конкурса на право заключения вышеупомянутого концессионного соглашения, а также применимые к данному открытому конкурсу нормативные правовые акты __________________________________________________________________</w:t>
      </w:r>
    </w:p>
    <w:p w:rsidR="001407E6" w:rsidRDefault="001407E6">
      <w:pPr>
        <w:pStyle w:val="Standard"/>
        <w:autoSpaceDE w:val="0"/>
        <w:ind w:firstLine="708"/>
        <w:jc w:val="both"/>
        <w:rPr>
          <w:rFonts w:cs="Times New Roman"/>
        </w:rPr>
      </w:pPr>
      <w:r>
        <w:rPr>
          <w:rFonts w:cs="Times New Roman"/>
          <w:sz w:val="28"/>
          <w:szCs w:val="28"/>
          <w:lang w:val="ru-RU"/>
        </w:rPr>
        <w:tab/>
      </w:r>
      <w:r>
        <w:rPr>
          <w:rFonts w:cs="Times New Roman"/>
          <w:sz w:val="28"/>
          <w:szCs w:val="28"/>
          <w:lang w:val="ru-RU"/>
        </w:rPr>
        <w:tab/>
      </w:r>
      <w:r>
        <w:rPr>
          <w:rFonts w:cs="Times New Roman"/>
          <w:sz w:val="20"/>
          <w:szCs w:val="20"/>
          <w:lang w:val="ru-RU"/>
        </w:rPr>
        <w:t>(</w:t>
      </w:r>
      <w:r>
        <w:rPr>
          <w:rFonts w:ascii="Times New Roman CYR" w:hAnsi="Times New Roman CYR" w:cs="Times New Roman CYR"/>
          <w:sz w:val="20"/>
          <w:szCs w:val="20"/>
          <w:lang w:val="ru-RU"/>
        </w:rPr>
        <w:t>наименование заявителя открытого конкурса)</w:t>
      </w:r>
    </w:p>
    <w:p w:rsidR="001407E6" w:rsidRDefault="001407E6">
      <w:pPr>
        <w:pStyle w:val="Standard"/>
        <w:autoSpaceDE w:val="0"/>
        <w:jc w:val="both"/>
        <w:rPr>
          <w:rFonts w:cs="Times New Roman"/>
        </w:rPr>
      </w:pPr>
      <w:r>
        <w:rPr>
          <w:rFonts w:ascii="Times New Roman CYR" w:hAnsi="Times New Roman CYR" w:cs="Times New Roman CYR"/>
          <w:sz w:val="28"/>
          <w:szCs w:val="28"/>
          <w:lang w:val="ru-RU"/>
        </w:rPr>
        <w:t xml:space="preserve">в лице ____________________________________________________________, </w:t>
      </w:r>
      <w:proofErr w:type="gramStart"/>
      <w:r>
        <w:rPr>
          <w:rFonts w:ascii="Times New Roman CYR" w:hAnsi="Times New Roman CYR" w:cs="Times New Roman CYR"/>
          <w:sz w:val="28"/>
          <w:szCs w:val="28"/>
          <w:lang w:val="ru-RU"/>
        </w:rPr>
        <w:tab/>
      </w:r>
      <w:r>
        <w:rPr>
          <w:rFonts w:ascii="Times New Roman CYR" w:hAnsi="Times New Roman CYR" w:cs="Times New Roman CYR"/>
          <w:sz w:val="20"/>
          <w:szCs w:val="20"/>
          <w:lang w:val="ru-RU"/>
        </w:rPr>
        <w:t>(</w:t>
      </w:r>
      <w:proofErr w:type="gramEnd"/>
      <w:r>
        <w:rPr>
          <w:rFonts w:ascii="Times New Roman CYR" w:hAnsi="Times New Roman CYR" w:cs="Times New Roman CYR"/>
          <w:sz w:val="20"/>
          <w:szCs w:val="20"/>
          <w:lang w:val="ru-RU"/>
        </w:rPr>
        <w:t>реквизиты лица в соответствии с пунктом 2.1.(1) Раздела II конкурсной документации)</w:t>
      </w:r>
    </w:p>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сообщает о согласии участвовать в открытом конкурсе на условиях, установленных в конкурсной документации, и направляет настоящую заявку на участие в открытом конкурсе.</w:t>
      </w:r>
    </w:p>
    <w:p w:rsidR="001407E6" w:rsidRDefault="001407E6">
      <w:pPr>
        <w:pStyle w:val="Standard"/>
        <w:autoSpaceDE w:val="0"/>
        <w:ind w:firstLine="709"/>
        <w:jc w:val="both"/>
        <w:rPr>
          <w:rFonts w:cs="Times New Roman"/>
        </w:rPr>
      </w:pPr>
      <w:r>
        <w:rPr>
          <w:rFonts w:cs="Times New Roman"/>
          <w:sz w:val="28"/>
          <w:szCs w:val="28"/>
          <w:lang w:val="ru-RU"/>
        </w:rPr>
        <w:t xml:space="preserve">2. </w:t>
      </w:r>
      <w:r>
        <w:rPr>
          <w:rFonts w:ascii="Times New Roman CYR" w:hAnsi="Times New Roman CYR" w:cs="Times New Roman CYR"/>
          <w:sz w:val="28"/>
          <w:szCs w:val="28"/>
          <w:lang w:val="ru-RU"/>
        </w:rPr>
        <w:t>Мы ознакомлены с условиями, содержащимися в конкурсной документации, и гарантируем их выполнение в соответствии с требованиями конкурсной документации.</w:t>
      </w:r>
    </w:p>
    <w:p w:rsidR="001407E6" w:rsidRDefault="001407E6">
      <w:pPr>
        <w:pStyle w:val="Standard"/>
        <w:autoSpaceDE w:val="0"/>
        <w:ind w:firstLine="709"/>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Нам разъяснено и понятно, что:</w:t>
      </w:r>
    </w:p>
    <w:p w:rsidR="001407E6" w:rsidRDefault="001407E6">
      <w:pPr>
        <w:pStyle w:val="Standard"/>
        <w:autoSpaceDE w:val="0"/>
        <w:ind w:firstLine="709"/>
        <w:jc w:val="both"/>
        <w:rPr>
          <w:rFonts w:cs="Times New Roman"/>
        </w:rPr>
      </w:pPr>
      <w:r>
        <w:rPr>
          <w:rFonts w:ascii="Times New Roman CYR" w:hAnsi="Times New Roman CYR" w:cs="Times New Roman CYR"/>
          <w:sz w:val="28"/>
          <w:szCs w:val="28"/>
          <w:lang w:val="ru-RU"/>
        </w:rPr>
        <w:t>заключение концессионного соглашения, предусматривающего проведение работ по созданию и реконструкции объектов концессионного соглашения (объектов теплоснабжения</w:t>
      </w:r>
      <w:r w:rsidR="00154E39" w:rsidRPr="00154E39">
        <w:rPr>
          <w:rFonts w:cs="Times New Roman"/>
          <w:lang w:val="ru-RU"/>
        </w:rPr>
        <w:t xml:space="preserve"> </w:t>
      </w:r>
      <w:r w:rsidR="00154E39" w:rsidRPr="00154E39">
        <w:rPr>
          <w:rFonts w:cs="Times New Roman"/>
          <w:sz w:val="28"/>
          <w:szCs w:val="28"/>
          <w:lang w:val="ru-RU"/>
        </w:rPr>
        <w:t>сельского поселения Масленниково муниципального района Хворостянский Самарской области</w:t>
      </w:r>
      <w:r w:rsidR="00154E39">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ru-RU"/>
        </w:rPr>
        <w:t xml:space="preserve"> </w:t>
      </w:r>
      <w:r w:rsidR="00154E39">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ru-RU"/>
        </w:rPr>
        <w:t xml:space="preserve"> в целях осуществления деятельности по обеспечению </w:t>
      </w:r>
      <w:r>
        <w:rPr>
          <w:rFonts w:cs="Times New Roman"/>
          <w:sz w:val="28"/>
          <w:szCs w:val="28"/>
          <w:lang w:val="ru-RU"/>
        </w:rPr>
        <w:t xml:space="preserve">бесперебойного и качественного предоставления потребителям </w:t>
      </w:r>
      <w:r w:rsidR="00154E39" w:rsidRPr="00154E39">
        <w:rPr>
          <w:rFonts w:cs="Times New Roman"/>
          <w:sz w:val="28"/>
          <w:szCs w:val="28"/>
          <w:lang w:val="ru-RU"/>
        </w:rPr>
        <w:t>сельского поселения Масленниково муниципального района Хворостянский Самарской области</w:t>
      </w:r>
      <w:r w:rsidR="00154E39">
        <w:rPr>
          <w:rFonts w:cs="Times New Roman"/>
          <w:sz w:val="28"/>
          <w:szCs w:val="28"/>
          <w:lang w:val="ru-RU"/>
        </w:rPr>
        <w:t xml:space="preserve"> </w:t>
      </w:r>
      <w:r>
        <w:rPr>
          <w:rFonts w:ascii="Times New Roman CYR" w:hAnsi="Times New Roman CYR" w:cs="Times New Roman CYR"/>
          <w:sz w:val="28"/>
          <w:szCs w:val="28"/>
          <w:lang w:val="ru-RU"/>
        </w:rPr>
        <w:t xml:space="preserve"> коммунальных </w:t>
      </w:r>
      <w:r>
        <w:rPr>
          <w:rFonts w:ascii="Times New Roman CYR" w:hAnsi="Times New Roman CYR" w:cs="Times New Roman CYR"/>
          <w:sz w:val="28"/>
          <w:szCs w:val="28"/>
          <w:lang w:val="ru-RU"/>
        </w:rPr>
        <w:lastRenderedPageBreak/>
        <w:t>услуг по теплоснабжению, является для победителя открытого конкурса обязательным;</w:t>
      </w:r>
    </w:p>
    <w:p w:rsidR="001407E6" w:rsidRDefault="001407E6">
      <w:pPr>
        <w:pStyle w:val="Standard"/>
        <w:autoSpaceDE w:val="0"/>
        <w:ind w:firstLine="709"/>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открытого конкурса, признанный конкурсной комиссией победителем открытого конкурса, не вправе отказаться от заключения концессионного соглашения в срок, установленный конкурсной документацией, и на условиях, предложенных им в настоящей заявке на участие в открытом конкурсе.</w:t>
      </w:r>
    </w:p>
    <w:p w:rsidR="001407E6" w:rsidRDefault="001407E6">
      <w:pPr>
        <w:pStyle w:val="Standard"/>
        <w:autoSpaceDE w:val="0"/>
        <w:ind w:firstLine="709"/>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Неотъемлемым приложением к настоящей заявке на участие в открытом конкурсе является доверенность (по форме приложения № 1 к форме, установленной пунктом 4.2 Раздела IV конкурсной документации) на 1-м листе.</w:t>
      </w:r>
    </w:p>
    <w:p w:rsidR="001407E6" w:rsidRDefault="001407E6">
      <w:pPr>
        <w:pStyle w:val="Standard"/>
        <w:autoSpaceDE w:val="0"/>
        <w:ind w:firstLine="720"/>
        <w:jc w:val="both"/>
        <w:rPr>
          <w:rFonts w:cs="Times New Roman"/>
        </w:rPr>
      </w:pPr>
      <w:r>
        <w:rPr>
          <w:rFonts w:cs="Times New Roman"/>
          <w:sz w:val="28"/>
          <w:szCs w:val="28"/>
          <w:lang w:val="ru-RU"/>
        </w:rPr>
        <w:t xml:space="preserve">5. </w:t>
      </w:r>
      <w:r>
        <w:rPr>
          <w:rFonts w:ascii="Times New Roman CYR" w:hAnsi="Times New Roman CYR" w:cs="Times New Roman CYR"/>
          <w:sz w:val="28"/>
          <w:szCs w:val="28"/>
          <w:lang w:val="ru-RU"/>
        </w:rPr>
        <w:t>Настоящим гарантируем достоверность информации, представленной нами в заявке на участие в открытом конкурсе, и подтверждаем право конкурсной комиссии:</w:t>
      </w:r>
    </w:p>
    <w:p w:rsidR="001407E6" w:rsidRDefault="001407E6">
      <w:pPr>
        <w:pStyle w:val="Standard"/>
        <w:autoSpaceDE w:val="0"/>
        <w:ind w:firstLine="720"/>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1407E6" w:rsidRDefault="001407E6">
      <w:pPr>
        <w:pStyle w:val="Standard"/>
        <w:autoSpaceDE w:val="0"/>
        <w:ind w:firstLine="708"/>
        <w:jc w:val="both"/>
        <w:rPr>
          <w:rFonts w:cs="Times New Roman"/>
        </w:rPr>
      </w:pPr>
      <w:r>
        <w:rPr>
          <w:rFonts w:cs="Times New Roman"/>
          <w:sz w:val="28"/>
          <w:szCs w:val="28"/>
          <w:lang w:val="ru-RU"/>
        </w:rPr>
        <w:t xml:space="preserve">- </w:t>
      </w:r>
      <w:r>
        <w:rPr>
          <w:rFonts w:ascii="Times New Roman CYR" w:hAnsi="Times New Roman CYR" w:cs="Times New Roman CYR"/>
          <w:sz w:val="28"/>
          <w:szCs w:val="28"/>
          <w:lang w:val="ru-RU"/>
        </w:rPr>
        <w:t>затребовать у нас представления в срок, установленный в конкурсной документации, и в письменном (устном) виде разъяснений положений документов и материалов, содержащихся в составе нашей заявки на участие в открытом конкурсе.</w:t>
      </w:r>
    </w:p>
    <w:p w:rsidR="001407E6" w:rsidRDefault="001407E6">
      <w:pPr>
        <w:pStyle w:val="Standard"/>
        <w:autoSpaceDE w:val="0"/>
        <w:ind w:firstLine="720"/>
        <w:jc w:val="both"/>
        <w:rPr>
          <w:rFonts w:cs="Times New Roman"/>
        </w:rPr>
      </w:pPr>
      <w:r>
        <w:rPr>
          <w:rFonts w:cs="Times New Roman"/>
          <w:sz w:val="28"/>
          <w:szCs w:val="28"/>
          <w:lang w:val="ru-RU"/>
        </w:rPr>
        <w:t>6.</w:t>
      </w:r>
      <w:r>
        <w:rPr>
          <w:rFonts w:cs="Times New Roman"/>
          <w:sz w:val="28"/>
          <w:szCs w:val="28"/>
          <w:lang w:val="en-US"/>
        </w:rPr>
        <w:t> </w:t>
      </w:r>
      <w:r>
        <w:rPr>
          <w:rFonts w:ascii="Times New Roman CYR" w:hAnsi="Times New Roman CYR" w:cs="Times New Roman CYR"/>
          <w:sz w:val="28"/>
          <w:szCs w:val="28"/>
          <w:lang w:val="ru-RU"/>
        </w:rPr>
        <w:t>Сообщаем, что для оперативного уведомления нас по вопросам организационного характера и взаимодействия с конкурсной комиссией нами уполномочен ______________________________________________________</w:t>
      </w:r>
    </w:p>
    <w:p w:rsidR="001407E6" w:rsidRDefault="001407E6">
      <w:pPr>
        <w:pStyle w:val="Standard"/>
        <w:autoSpaceDE w:val="0"/>
        <w:ind w:firstLine="720"/>
        <w:jc w:val="both"/>
        <w:rPr>
          <w:rFonts w:cs="Times New Roman"/>
        </w:rPr>
      </w:pPr>
      <w:r>
        <w:rPr>
          <w:rFonts w:cs="Times New Roman"/>
          <w:sz w:val="16"/>
          <w:szCs w:val="16"/>
          <w:lang w:val="ru-RU"/>
        </w:rPr>
        <w:t xml:space="preserve">                                                     (</w:t>
      </w:r>
      <w:r>
        <w:rPr>
          <w:rFonts w:ascii="Times New Roman CYR" w:hAnsi="Times New Roman CYR" w:cs="Times New Roman CYR"/>
          <w:sz w:val="16"/>
          <w:szCs w:val="16"/>
          <w:lang w:val="ru-RU"/>
        </w:rPr>
        <w:t>контактная информация об уполномоченном лице)</w:t>
      </w:r>
    </w:p>
    <w:p w:rsidR="001407E6" w:rsidRDefault="001407E6">
      <w:pPr>
        <w:pStyle w:val="Standard"/>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Все сведения о проведении открытого конкурса просим сообщать указанному уполномоченному лицу.</w:t>
      </w:r>
    </w:p>
    <w:p w:rsidR="001407E6" w:rsidRDefault="001407E6">
      <w:pPr>
        <w:pStyle w:val="Standard"/>
        <w:autoSpaceDE w:val="0"/>
        <w:ind w:firstLine="720"/>
        <w:jc w:val="both"/>
        <w:rPr>
          <w:rFonts w:cs="Times New Roman"/>
        </w:rPr>
      </w:pPr>
      <w:r>
        <w:rPr>
          <w:rFonts w:cs="Times New Roman"/>
          <w:sz w:val="28"/>
          <w:szCs w:val="28"/>
          <w:lang w:val="ru-RU"/>
        </w:rPr>
        <w:t>7.</w:t>
      </w:r>
      <w:r>
        <w:rPr>
          <w:rFonts w:cs="Times New Roman"/>
          <w:sz w:val="28"/>
          <w:szCs w:val="28"/>
          <w:lang w:val="en-US"/>
        </w:rPr>
        <w:t> </w:t>
      </w:r>
      <w:r>
        <w:rPr>
          <w:rFonts w:ascii="Times New Roman CYR" w:hAnsi="Times New Roman CYR" w:cs="Times New Roman CYR"/>
          <w:sz w:val="28"/>
          <w:szCs w:val="28"/>
          <w:lang w:val="ru-RU"/>
        </w:rPr>
        <w:t xml:space="preserve">Юридический и фактический адреса ___________, факс _____, банковские </w:t>
      </w:r>
      <w:proofErr w:type="gramStart"/>
      <w:r>
        <w:rPr>
          <w:rFonts w:ascii="Times New Roman CYR" w:hAnsi="Times New Roman CYR" w:cs="Times New Roman CYR"/>
          <w:sz w:val="28"/>
          <w:szCs w:val="28"/>
          <w:lang w:val="ru-RU"/>
        </w:rPr>
        <w:t>реквизиты:_</w:t>
      </w:r>
      <w:proofErr w:type="gramEnd"/>
      <w:r>
        <w:rPr>
          <w:rFonts w:ascii="Times New Roman CYR" w:hAnsi="Times New Roman CYR" w:cs="Times New Roman CYR"/>
          <w:sz w:val="28"/>
          <w:szCs w:val="28"/>
          <w:lang w:val="ru-RU"/>
        </w:rPr>
        <w:t>_________________________________________________________________________________________________________________</w:t>
      </w:r>
    </w:p>
    <w:p w:rsidR="001407E6" w:rsidRDefault="001407E6">
      <w:pPr>
        <w:pStyle w:val="Standard"/>
        <w:keepNext/>
        <w:tabs>
          <w:tab w:val="left" w:pos="5103"/>
        </w:tabs>
        <w:autoSpaceDE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Адрес электронной почты ______________________________________</w:t>
      </w:r>
    </w:p>
    <w:p w:rsidR="001407E6" w:rsidRDefault="001407E6">
      <w:pPr>
        <w:pStyle w:val="Standard"/>
        <w:keepNext/>
        <w:autoSpaceDE w:val="0"/>
        <w:ind w:firstLine="720"/>
        <w:jc w:val="both"/>
        <w:rPr>
          <w:rFonts w:cs="Times New Roman"/>
          <w:sz w:val="28"/>
          <w:szCs w:val="28"/>
          <w:lang w:val="ru-RU"/>
        </w:rPr>
      </w:pPr>
    </w:p>
    <w:p w:rsidR="001407E6" w:rsidRDefault="001407E6">
      <w:pPr>
        <w:pStyle w:val="Standard"/>
        <w:keepNext/>
        <w:autoSpaceDE w:val="0"/>
        <w:ind w:firstLine="720"/>
        <w:jc w:val="both"/>
        <w:rPr>
          <w:rFonts w:cs="Times New Roman"/>
        </w:rPr>
      </w:pPr>
      <w:r>
        <w:rPr>
          <w:rFonts w:cs="Times New Roman"/>
          <w:sz w:val="28"/>
          <w:szCs w:val="28"/>
          <w:lang w:val="ru-RU"/>
        </w:rPr>
        <w:t xml:space="preserve">8. </w:t>
      </w:r>
      <w:r>
        <w:rPr>
          <w:rFonts w:ascii="Times New Roman CYR" w:hAnsi="Times New Roman CYR" w:cs="Times New Roman CYR"/>
          <w:sz w:val="28"/>
          <w:szCs w:val="28"/>
          <w:lang w:val="ru-RU"/>
        </w:rPr>
        <w:t>Корреспонденцию в наш адрес просим направлять по адресу: __________________________________________________________________</w:t>
      </w:r>
    </w:p>
    <w:p w:rsidR="001407E6" w:rsidRDefault="001407E6">
      <w:pPr>
        <w:pStyle w:val="Standard"/>
        <w:keepNext/>
        <w:autoSpaceDE w:val="0"/>
        <w:ind w:firstLine="720"/>
        <w:jc w:val="both"/>
        <w:rPr>
          <w:rFonts w:cs="Times New Roman"/>
          <w:sz w:val="28"/>
          <w:szCs w:val="28"/>
          <w:lang w:val="ru-RU"/>
        </w:rPr>
      </w:pPr>
    </w:p>
    <w:p w:rsidR="001407E6" w:rsidRDefault="001407E6">
      <w:pPr>
        <w:pStyle w:val="Standard"/>
        <w:keepNext/>
        <w:autoSpaceDE w:val="0"/>
        <w:ind w:firstLine="720"/>
        <w:jc w:val="both"/>
        <w:rPr>
          <w:rFonts w:cs="Times New Roman"/>
        </w:rPr>
      </w:pPr>
      <w:r>
        <w:rPr>
          <w:rFonts w:cs="Times New Roman"/>
          <w:sz w:val="28"/>
          <w:szCs w:val="28"/>
          <w:lang w:val="ru-RU"/>
        </w:rPr>
        <w:t xml:space="preserve">9. </w:t>
      </w:r>
      <w:r>
        <w:rPr>
          <w:rFonts w:ascii="Times New Roman CYR" w:hAnsi="Times New Roman CYR" w:cs="Times New Roman CYR"/>
          <w:sz w:val="28"/>
          <w:szCs w:val="28"/>
          <w:lang w:val="ru-RU"/>
        </w:rPr>
        <w:t xml:space="preserve">К настоящей заявке на участие в открытом конкурсе прилагаются документы согласно </w:t>
      </w:r>
      <w:proofErr w:type="gramStart"/>
      <w:r>
        <w:rPr>
          <w:rFonts w:ascii="Times New Roman CYR" w:hAnsi="Times New Roman CYR" w:cs="Times New Roman CYR"/>
          <w:sz w:val="28"/>
          <w:szCs w:val="28"/>
          <w:lang w:val="ru-RU"/>
        </w:rPr>
        <w:t>Описи</w:t>
      </w:r>
      <w:proofErr w:type="gramEnd"/>
      <w:r>
        <w:rPr>
          <w:rFonts w:ascii="Times New Roman CYR" w:hAnsi="Times New Roman CYR" w:cs="Times New Roman CYR"/>
          <w:sz w:val="28"/>
          <w:szCs w:val="28"/>
          <w:lang w:val="ru-RU"/>
        </w:rPr>
        <w:t xml:space="preserve"> на ____ листах.</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keepNext/>
        <w:autoSpaceDE w:val="0"/>
        <w:ind w:left="4248" w:firstLine="708"/>
        <w:jc w:val="both"/>
        <w:rPr>
          <w:rFonts w:cs="Times New Roman"/>
        </w:rPr>
      </w:pPr>
      <w:r>
        <w:rPr>
          <w:rFonts w:cs="Times New Roman"/>
          <w:sz w:val="28"/>
          <w:szCs w:val="28"/>
          <w:lang w:val="ru-RU"/>
        </w:rPr>
        <w:t>________________________(</w:t>
      </w:r>
      <w:r>
        <w:rPr>
          <w:rFonts w:ascii="Times New Roman CYR" w:hAnsi="Times New Roman CYR" w:cs="Times New Roman CYR"/>
          <w:sz w:val="28"/>
          <w:szCs w:val="28"/>
          <w:lang w:val="ru-RU"/>
        </w:rPr>
        <w:t xml:space="preserve">Ф.И.О.)                                                                                       </w:t>
      </w: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для юридического лица)</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Главный бухгалтер                                     ______________________ (Ф.И.О.)   </w:t>
      </w:r>
      <w:r>
        <w:rPr>
          <w:rFonts w:ascii="Times New Roman CYR" w:hAnsi="Times New Roman CYR" w:cs="Times New Roman CYR"/>
          <w:sz w:val="28"/>
          <w:szCs w:val="28"/>
          <w:lang w:val="ru-RU"/>
        </w:rPr>
        <w:tab/>
      </w:r>
    </w:p>
    <w:p w:rsidR="001407E6" w:rsidRDefault="001407E6">
      <w:pPr>
        <w:pStyle w:val="Standard"/>
        <w:autoSpaceDE w:val="0"/>
        <w:rPr>
          <w:rFonts w:cs="Times New Roman"/>
          <w:sz w:val="28"/>
          <w:szCs w:val="28"/>
          <w:lang w:val="ru-RU"/>
        </w:rPr>
      </w:pPr>
    </w:p>
    <w:p w:rsidR="001407E6" w:rsidRDefault="001407E6">
      <w:pPr>
        <w:pStyle w:val="Standard"/>
        <w:keepNext/>
        <w:tabs>
          <w:tab w:val="left" w:pos="1068"/>
        </w:tabs>
        <w:autoSpaceDE w:val="0"/>
        <w:spacing w:after="60"/>
        <w:jc w:val="both"/>
        <w:rPr>
          <w:rFonts w:cs="Times New Roman"/>
        </w:rPr>
      </w:pPr>
      <w:r>
        <w:rPr>
          <w:rFonts w:cs="Times New Roman"/>
          <w:b/>
          <w:bCs/>
          <w:sz w:val="28"/>
          <w:szCs w:val="28"/>
          <w:lang w:val="ru-RU"/>
        </w:rPr>
        <w:lastRenderedPageBreak/>
        <w:tab/>
      </w:r>
      <w:r>
        <w:rPr>
          <w:rFonts w:ascii="Times New Roman CYR" w:hAnsi="Times New Roman CYR" w:cs="Times New Roman CYR"/>
          <w:b/>
          <w:bCs/>
          <w:sz w:val="28"/>
          <w:szCs w:val="28"/>
          <w:lang w:val="ru-RU"/>
        </w:rPr>
        <w:t>М.П.</w:t>
      </w: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Приложение № 1 к форме № 4.2</w:t>
      </w:r>
    </w:p>
    <w:p w:rsidR="001407E6" w:rsidRDefault="001407E6" w:rsidP="00154E39">
      <w:pPr>
        <w:pStyle w:val="Standard"/>
        <w:autoSpaceDE w:val="0"/>
        <w:jc w:val="right"/>
        <w:rPr>
          <w:rFonts w:cs="Times New Roman"/>
          <w:sz w:val="28"/>
          <w:szCs w:val="28"/>
          <w:lang w:val="ru-RU"/>
        </w:rPr>
      </w:pPr>
      <w:r>
        <w:rPr>
          <w:rFonts w:cs="Times New Roman"/>
          <w:sz w:val="28"/>
          <w:szCs w:val="28"/>
          <w:lang w:val="ru-RU"/>
        </w:rPr>
        <w:t>«</w:t>
      </w:r>
      <w:r>
        <w:rPr>
          <w:rFonts w:ascii="Times New Roman CYR" w:hAnsi="Times New Roman CYR" w:cs="Times New Roman CYR"/>
          <w:sz w:val="28"/>
          <w:szCs w:val="28"/>
          <w:lang w:val="ru-RU"/>
        </w:rPr>
        <w:t>Заявка на участие в открытом конкурсе</w:t>
      </w:r>
      <w:r>
        <w:rPr>
          <w:rFonts w:cs="Times New Roman"/>
          <w:sz w:val="28"/>
          <w:szCs w:val="28"/>
          <w:lang w:val="ru-RU"/>
        </w:rPr>
        <w:t>»</w:t>
      </w: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lastRenderedPageBreak/>
        <w:t>Дата, исх. номер</w:t>
      </w:r>
    </w:p>
    <w:p w:rsidR="001407E6" w:rsidRDefault="001407E6">
      <w:pPr>
        <w:pStyle w:val="Standard"/>
        <w:keepNext/>
        <w:autoSpaceDE w:val="0"/>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ДОВЕРЕННОСТЬ  №</w:t>
      </w:r>
      <w:proofErr w:type="gramEnd"/>
      <w:r>
        <w:rPr>
          <w:rFonts w:ascii="Times New Roman CYR" w:hAnsi="Times New Roman CYR" w:cs="Times New Roman CYR"/>
          <w:b/>
          <w:bCs/>
          <w:sz w:val="28"/>
          <w:szCs w:val="28"/>
          <w:lang w:val="ru-RU"/>
        </w:rPr>
        <w:t xml:space="preserve"> ____</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rPr>
          <w:rFonts w:cs="Times New Roman"/>
        </w:rPr>
      </w:pPr>
      <w:r>
        <w:rPr>
          <w:rFonts w:cs="Times New Roman"/>
          <w:sz w:val="28"/>
          <w:szCs w:val="28"/>
          <w:lang w:val="ru-RU"/>
        </w:rPr>
        <w:t xml:space="preserve">_________________ </w:t>
      </w:r>
      <w:r>
        <w:rPr>
          <w:rFonts w:ascii="Times New Roman CYR" w:hAnsi="Times New Roman CYR" w:cs="Times New Roman CYR"/>
          <w:sz w:val="28"/>
          <w:szCs w:val="28"/>
          <w:lang w:val="ru-RU"/>
        </w:rPr>
        <w:t>Самарской области</w:t>
      </w:r>
    </w:p>
    <w:p w:rsidR="001407E6" w:rsidRDefault="001407E6">
      <w:pPr>
        <w:pStyle w:val="Standard"/>
        <w:keepNext/>
        <w:autoSpaceDE w:val="0"/>
        <w:rPr>
          <w:rFonts w:cs="Times New Roman"/>
          <w:sz w:val="28"/>
          <w:szCs w:val="28"/>
          <w:lang w:val="ru-RU"/>
        </w:rPr>
      </w:pPr>
    </w:p>
    <w:p w:rsidR="001407E6" w:rsidRDefault="001407E6">
      <w:pPr>
        <w:pStyle w:val="Standard"/>
        <w:keepNext/>
        <w:autoSpaceDE w:val="0"/>
        <w:rPr>
          <w:rFonts w:cs="Times New Roman"/>
          <w:sz w:val="28"/>
          <w:szCs w:val="28"/>
          <w:lang w:val="ru-RU"/>
        </w:rPr>
      </w:pPr>
      <w:r>
        <w:rPr>
          <w:rFonts w:cs="Times New Roman"/>
          <w:sz w:val="28"/>
          <w:szCs w:val="28"/>
          <w:lang w:val="ru-RU"/>
        </w:rPr>
        <w:t>__________________________________________________________________</w:t>
      </w:r>
    </w:p>
    <w:p w:rsidR="001407E6" w:rsidRDefault="001407E6">
      <w:pPr>
        <w:pStyle w:val="Standard"/>
        <w:keepNext/>
        <w:autoSpaceDE w:val="0"/>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прописью число, месяц и год выдачи доверенности)</w:t>
      </w:r>
    </w:p>
    <w:p w:rsidR="001407E6" w:rsidRDefault="001407E6">
      <w:pPr>
        <w:pStyle w:val="Standard"/>
        <w:keepNext/>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Юридическое лицо – участник конкурса:</w:t>
      </w:r>
    </w:p>
    <w:p w:rsidR="001407E6" w:rsidRDefault="001407E6">
      <w:pPr>
        <w:pStyle w:val="Standard"/>
        <w:keepNext/>
        <w:autoSpaceDE w:val="0"/>
        <w:jc w:val="both"/>
        <w:rPr>
          <w:rFonts w:cs="Times New Roman"/>
          <w:sz w:val="28"/>
          <w:szCs w:val="28"/>
          <w:lang w:val="ru-RU"/>
        </w:rPr>
      </w:pPr>
      <w:r>
        <w:rPr>
          <w:rFonts w:cs="Times New Roman"/>
          <w:sz w:val="28"/>
          <w:szCs w:val="28"/>
          <w:lang w:val="ru-RU"/>
        </w:rPr>
        <w:t>__________________________________________________________________</w:t>
      </w:r>
    </w:p>
    <w:p w:rsidR="001407E6" w:rsidRDefault="001407E6">
      <w:pPr>
        <w:pStyle w:val="Standard"/>
        <w:keepNext/>
        <w:autoSpaceDE w:val="0"/>
        <w:ind w:left="2832"/>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наименование юридического лица)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доверяет __________________________________________________________________</w:t>
      </w:r>
    </w:p>
    <w:p w:rsidR="001407E6" w:rsidRDefault="001407E6">
      <w:pPr>
        <w:pStyle w:val="Standard"/>
        <w:keepNext/>
        <w:autoSpaceDE w:val="0"/>
        <w:ind w:left="2832"/>
        <w:jc w:val="both"/>
        <w:rPr>
          <w:rFonts w:cs="Times New Roman"/>
        </w:rPr>
      </w:pPr>
      <w:r>
        <w:rPr>
          <w:rFonts w:cs="Times New Roman"/>
          <w:sz w:val="28"/>
          <w:szCs w:val="28"/>
          <w:vertAlign w:val="superscript"/>
          <w:lang w:val="ru-RU"/>
        </w:rPr>
        <w:t>(</w:t>
      </w:r>
      <w:r>
        <w:rPr>
          <w:rFonts w:ascii="Times New Roman CYR" w:hAnsi="Times New Roman CYR" w:cs="Times New Roman CYR"/>
          <w:sz w:val="28"/>
          <w:szCs w:val="28"/>
          <w:vertAlign w:val="superscript"/>
          <w:lang w:val="ru-RU"/>
        </w:rPr>
        <w:t>фамилия, имя, отчество, должность)</w:t>
      </w: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паспорт серии ______ №_________ выдан _______________________</w:t>
      </w:r>
      <w:proofErr w:type="gramStart"/>
      <w:r>
        <w:rPr>
          <w:rFonts w:ascii="Times New Roman CYR" w:hAnsi="Times New Roman CYR" w:cs="Times New Roman CYR"/>
          <w:sz w:val="28"/>
          <w:szCs w:val="28"/>
          <w:lang w:val="ru-RU"/>
        </w:rPr>
        <w:t xml:space="preserve">_  </w:t>
      </w:r>
      <w:r>
        <w:rPr>
          <w:rFonts w:cs="Times New Roman"/>
          <w:sz w:val="28"/>
          <w:szCs w:val="28"/>
          <w:lang w:val="ru-RU"/>
        </w:rPr>
        <w:t>«</w:t>
      </w:r>
      <w:proofErr w:type="gramEnd"/>
      <w:r>
        <w:rPr>
          <w:rFonts w:cs="Times New Roman"/>
          <w:sz w:val="28"/>
          <w:szCs w:val="28"/>
          <w:lang w:val="ru-RU"/>
        </w:rPr>
        <w:t>____» _____________</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представлять интересы, давать необходимые разъяснения от имени __________________________________________________________________</w:t>
      </w:r>
    </w:p>
    <w:p w:rsidR="001407E6" w:rsidRDefault="001407E6">
      <w:pPr>
        <w:pStyle w:val="Standard"/>
        <w:keepNext/>
        <w:autoSpaceDE w:val="0"/>
        <w:ind w:left="3540"/>
        <w:jc w:val="both"/>
        <w:rPr>
          <w:rFonts w:cs="Times New Roman"/>
        </w:rPr>
      </w:pPr>
      <w:r>
        <w:rPr>
          <w:rFonts w:cs="Times New Roman"/>
          <w:sz w:val="28"/>
          <w:szCs w:val="28"/>
          <w:vertAlign w:val="superscript"/>
          <w:lang w:val="ru-RU"/>
        </w:rPr>
        <w:t>(</w:t>
      </w:r>
      <w:r>
        <w:rPr>
          <w:rFonts w:ascii="Times New Roman CYR" w:hAnsi="Times New Roman CYR" w:cs="Times New Roman CYR"/>
          <w:sz w:val="28"/>
          <w:szCs w:val="28"/>
          <w:vertAlign w:val="superscript"/>
          <w:lang w:val="ru-RU"/>
        </w:rPr>
        <w:t>наименование организации)</w:t>
      </w: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на открытом конкурсе на право заключения концессионного соглашения в отношении объектов теплоснабжения__________________ Самарской области.</w:t>
      </w:r>
    </w:p>
    <w:p w:rsidR="001407E6" w:rsidRDefault="001407E6">
      <w:pPr>
        <w:pStyle w:val="Standard"/>
        <w:keepNext/>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В целях выполнения данного поручения он уполномочен представлять конкурсной комиссии необходимые документы, подписывать и получать от имени организации – доверителя все документы, связанные с его выполнением.</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Подпись_____________________ ________________________ удостоверяем.</w:t>
      </w:r>
    </w:p>
    <w:p w:rsidR="001407E6" w:rsidRDefault="001407E6">
      <w:pPr>
        <w:pStyle w:val="Standard"/>
        <w:keepNext/>
        <w:autoSpaceDE w:val="0"/>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 xml:space="preserve">Ф.И.О. </w:t>
      </w:r>
      <w:proofErr w:type="gramStart"/>
      <w:r>
        <w:rPr>
          <w:rFonts w:ascii="Times New Roman CYR" w:hAnsi="Times New Roman CYR" w:cs="Times New Roman CYR"/>
          <w:sz w:val="28"/>
          <w:szCs w:val="28"/>
          <w:vertAlign w:val="superscript"/>
          <w:lang w:val="ru-RU"/>
        </w:rPr>
        <w:t xml:space="preserve">удостоверяемого)   </w:t>
      </w:r>
      <w:proofErr w:type="gramEnd"/>
      <w:r>
        <w:rPr>
          <w:rFonts w:ascii="Times New Roman CYR" w:hAnsi="Times New Roman CYR" w:cs="Times New Roman CYR"/>
          <w:sz w:val="28"/>
          <w:szCs w:val="28"/>
          <w:vertAlign w:val="superscript"/>
          <w:lang w:val="ru-RU"/>
        </w:rPr>
        <w:t xml:space="preserve">                                       (Подпись удостоверяемого)</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 xml:space="preserve">Доверенность </w:t>
      </w:r>
      <w:proofErr w:type="gramStart"/>
      <w:r>
        <w:rPr>
          <w:rFonts w:ascii="Times New Roman CYR" w:hAnsi="Times New Roman CYR" w:cs="Times New Roman CYR"/>
          <w:sz w:val="28"/>
          <w:szCs w:val="28"/>
          <w:lang w:val="ru-RU"/>
        </w:rPr>
        <w:t>действительна  по</w:t>
      </w:r>
      <w:proofErr w:type="gramEnd"/>
      <w:r>
        <w:rPr>
          <w:rFonts w:ascii="Times New Roman CYR" w:hAnsi="Times New Roman CYR" w:cs="Times New Roman CYR"/>
          <w:sz w:val="28"/>
          <w:szCs w:val="28"/>
          <w:lang w:val="ru-RU"/>
        </w:rPr>
        <w:t xml:space="preserve">  </w:t>
      </w:r>
      <w:r>
        <w:rPr>
          <w:rFonts w:cs="Times New Roman"/>
          <w:sz w:val="28"/>
          <w:szCs w:val="28"/>
          <w:lang w:val="ru-RU"/>
        </w:rPr>
        <w:t xml:space="preserve">«____»  ____________________ _____ </w:t>
      </w:r>
      <w:r>
        <w:rPr>
          <w:rFonts w:ascii="Times New Roman CYR" w:hAnsi="Times New Roman CYR" w:cs="Times New Roman CYR"/>
          <w:sz w:val="28"/>
          <w:szCs w:val="28"/>
          <w:lang w:val="ru-RU"/>
        </w:rPr>
        <w:t>г.</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юридического лица    _________________________(Ф.И.О.)   </w:t>
      </w:r>
    </w:p>
    <w:p w:rsidR="001407E6" w:rsidRDefault="001407E6">
      <w:pPr>
        <w:pStyle w:val="Standard"/>
        <w:keepNext/>
        <w:autoSpaceDE w:val="0"/>
        <w:ind w:firstLine="5529"/>
        <w:jc w:val="both"/>
        <w:rPr>
          <w:rFonts w:ascii="Times New Roman CYR" w:hAnsi="Times New Roman CYR" w:cs="Times New Roman CYR"/>
          <w:sz w:val="16"/>
          <w:szCs w:val="16"/>
          <w:lang w:val="ru-RU"/>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Главный бухгалтер_________________________ </w:t>
      </w:r>
      <w:proofErr w:type="gramStart"/>
      <w:r>
        <w:rPr>
          <w:rFonts w:ascii="Times New Roman CYR" w:hAnsi="Times New Roman CYR" w:cs="Times New Roman CYR"/>
          <w:sz w:val="28"/>
          <w:szCs w:val="28"/>
          <w:lang w:val="ru-RU"/>
        </w:rPr>
        <w:t>( _</w:t>
      </w:r>
      <w:proofErr w:type="gramEnd"/>
      <w:r>
        <w:rPr>
          <w:rFonts w:ascii="Times New Roman CYR" w:hAnsi="Times New Roman CYR" w:cs="Times New Roman CYR"/>
          <w:sz w:val="28"/>
          <w:szCs w:val="28"/>
          <w:lang w:val="ru-RU"/>
        </w:rPr>
        <w:t>__________________ )</w:t>
      </w:r>
    </w:p>
    <w:p w:rsidR="001407E6" w:rsidRDefault="001407E6">
      <w:pPr>
        <w:pStyle w:val="Standard"/>
        <w:keepNext/>
        <w:tabs>
          <w:tab w:val="left" w:pos="9356"/>
        </w:tabs>
        <w:autoSpaceDE w:val="0"/>
        <w:ind w:firstLine="7230"/>
        <w:jc w:val="both"/>
        <w:rPr>
          <w:rFonts w:cs="Times New Roman"/>
        </w:rPr>
      </w:pPr>
      <w:r>
        <w:rPr>
          <w:rFonts w:cs="Times New Roman"/>
          <w:i/>
          <w:iCs/>
          <w:sz w:val="28"/>
          <w:szCs w:val="28"/>
          <w:vertAlign w:val="superscript"/>
          <w:lang w:val="ru-RU"/>
        </w:rPr>
        <w:t xml:space="preserve">     (</w:t>
      </w:r>
      <w:r>
        <w:rPr>
          <w:rFonts w:ascii="Times New Roman CYR" w:hAnsi="Times New Roman CYR" w:cs="Times New Roman CYR"/>
          <w:i/>
          <w:iCs/>
          <w:sz w:val="28"/>
          <w:szCs w:val="28"/>
          <w:vertAlign w:val="superscript"/>
          <w:lang w:val="ru-RU"/>
        </w:rPr>
        <w:t>Ф.И.О.)</w:t>
      </w:r>
    </w:p>
    <w:p w:rsidR="001407E6" w:rsidRDefault="001407E6">
      <w:pPr>
        <w:pStyle w:val="Standard"/>
        <w:keepNext/>
        <w:tabs>
          <w:tab w:val="left" w:pos="1068"/>
        </w:tabs>
        <w:autoSpaceDE w:val="0"/>
        <w:spacing w:after="60"/>
        <w:jc w:val="both"/>
        <w:rPr>
          <w:rFonts w:cs="Times New Roman"/>
        </w:rPr>
      </w:pPr>
      <w:r>
        <w:rPr>
          <w:rFonts w:ascii="Times New Roman CYR" w:hAnsi="Times New Roman CYR" w:cs="Times New Roman CYR"/>
          <w:b/>
          <w:bCs/>
          <w:sz w:val="28"/>
          <w:szCs w:val="28"/>
          <w:lang w:val="ru-RU"/>
        </w:rPr>
        <w:t>М.П.</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both"/>
        <w:rPr>
          <w:rFonts w:cs="Times New Roman"/>
          <w:sz w:val="28"/>
          <w:szCs w:val="28"/>
          <w:lang w:val="ru-RU"/>
        </w:rPr>
      </w:pPr>
    </w:p>
    <w:p w:rsidR="001407E6" w:rsidRDefault="001407E6">
      <w:pPr>
        <w:pStyle w:val="Standard"/>
        <w:keepNext/>
        <w:tabs>
          <w:tab w:val="left" w:pos="9356"/>
        </w:tabs>
        <w:autoSpaceDE w:val="0"/>
        <w:jc w:val="center"/>
        <w:rPr>
          <w:rFonts w:cs="Times New Roman"/>
        </w:rPr>
      </w:pPr>
      <w:r>
        <w:rPr>
          <w:rFonts w:ascii="Times New Roman CYR" w:hAnsi="Times New Roman CYR" w:cs="Times New Roman CYR"/>
          <w:b/>
          <w:bCs/>
          <w:sz w:val="28"/>
          <w:szCs w:val="28"/>
          <w:lang w:val="ru-RU"/>
        </w:rPr>
        <w:lastRenderedPageBreak/>
        <w:t xml:space="preserve">Форма № 4.3. </w:t>
      </w:r>
      <w:r>
        <w:rPr>
          <w:rFonts w:cs="Times New Roman"/>
          <w:b/>
          <w:bCs/>
          <w:sz w:val="28"/>
          <w:szCs w:val="28"/>
          <w:lang w:val="ru-RU"/>
        </w:rPr>
        <w:t>«</w:t>
      </w:r>
      <w:r>
        <w:rPr>
          <w:rFonts w:ascii="Times New Roman CYR" w:hAnsi="Times New Roman CYR" w:cs="Times New Roman CYR"/>
          <w:b/>
          <w:bCs/>
          <w:sz w:val="28"/>
          <w:szCs w:val="28"/>
          <w:lang w:val="ru-RU"/>
        </w:rPr>
        <w:t>Анкета участника</w:t>
      </w:r>
    </w:p>
    <w:p w:rsidR="001407E6" w:rsidRDefault="001407E6">
      <w:pPr>
        <w:pStyle w:val="Standard"/>
        <w:keepNext/>
        <w:tabs>
          <w:tab w:val="left" w:pos="9356"/>
        </w:tabs>
        <w:autoSpaceDE w:val="0"/>
        <w:jc w:val="center"/>
        <w:rPr>
          <w:rFonts w:cs="Times New Roman"/>
        </w:rPr>
      </w:pPr>
      <w:r>
        <w:rPr>
          <w:rFonts w:ascii="Times New Roman CYR" w:hAnsi="Times New Roman CYR" w:cs="Times New Roman CYR"/>
          <w:b/>
          <w:bCs/>
          <w:sz w:val="28"/>
          <w:szCs w:val="28"/>
          <w:lang w:val="ru-RU"/>
        </w:rPr>
        <w:t>открытого конкурса – юридического лица</w:t>
      </w:r>
      <w:r>
        <w:rPr>
          <w:rFonts w:cs="Times New Roman"/>
          <w:b/>
          <w:bCs/>
          <w:sz w:val="28"/>
          <w:szCs w:val="28"/>
          <w:lang w:val="ru-RU"/>
        </w:rPr>
        <w:t>»</w:t>
      </w:r>
    </w:p>
    <w:p w:rsidR="001407E6" w:rsidRDefault="001407E6">
      <w:pPr>
        <w:pStyle w:val="Standard"/>
        <w:keepNext/>
        <w:tabs>
          <w:tab w:val="left" w:pos="9356"/>
        </w:tabs>
        <w:autoSpaceDE w:val="0"/>
        <w:jc w:val="center"/>
        <w:rPr>
          <w:rFonts w:cs="Times New Roman"/>
          <w:b/>
          <w:bCs/>
          <w:sz w:val="28"/>
          <w:szCs w:val="28"/>
          <w:lang w:val="ru-RU"/>
        </w:rPr>
      </w:pPr>
    </w:p>
    <w:p w:rsidR="001407E6" w:rsidRDefault="001407E6">
      <w:pPr>
        <w:pStyle w:val="Standard"/>
        <w:keepNext/>
        <w:tabs>
          <w:tab w:val="left" w:pos="9356"/>
        </w:tabs>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АНКЕТА УЧАСТНИКА ОТКРЫТОГО КОНКУРСА</w:t>
      </w:r>
    </w:p>
    <w:tbl>
      <w:tblPr>
        <w:tblW w:w="9854" w:type="dxa"/>
        <w:tblInd w:w="2" w:type="dxa"/>
        <w:tblLayout w:type="fixed"/>
        <w:tblCellMar>
          <w:left w:w="10" w:type="dxa"/>
          <w:right w:w="10" w:type="dxa"/>
        </w:tblCellMar>
        <w:tblLook w:val="0000" w:firstRow="0" w:lastRow="0" w:firstColumn="0" w:lastColumn="0" w:noHBand="0" w:noVBand="0"/>
      </w:tblPr>
      <w:tblGrid>
        <w:gridCol w:w="648"/>
        <w:gridCol w:w="5940"/>
        <w:gridCol w:w="3266"/>
      </w:tblGrid>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keepNext/>
              <w:autoSpaceDE w:val="0"/>
              <w:jc w:val="center"/>
              <w:rPr>
                <w:rFonts w:cs="Times New Roman"/>
              </w:rPr>
            </w:pPr>
            <w:r>
              <w:rPr>
                <w:rFonts w:cs="Times New Roman"/>
                <w:b/>
                <w:bCs/>
                <w:sz w:val="22"/>
                <w:szCs w:val="22"/>
                <w:lang w:val="en-US"/>
              </w:rPr>
              <w:t xml:space="preserve">№ </w:t>
            </w:r>
            <w:r>
              <w:rPr>
                <w:rFonts w:ascii="Times New Roman CYR" w:hAnsi="Times New Roman CYR" w:cs="Times New Roman CYR"/>
                <w:b/>
                <w:bCs/>
                <w:sz w:val="22"/>
                <w:szCs w:val="22"/>
                <w:lang w:val="ru-RU"/>
              </w:rPr>
              <w:t>п/п</w:t>
            </w:r>
          </w:p>
        </w:tc>
        <w:tc>
          <w:tcPr>
            <w:tcW w:w="594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keepNext/>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Наименование</w:t>
            </w:r>
          </w:p>
        </w:tc>
        <w:tc>
          <w:tcPr>
            <w:tcW w:w="3266"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keepNext/>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Данные участника</w:t>
            </w:r>
          </w:p>
          <w:p w:rsidR="001407E6" w:rsidRDefault="001407E6">
            <w:pPr>
              <w:pStyle w:val="Standard"/>
              <w:keepNext/>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открытого конкурса</w:t>
            </w: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Организационно-правовая форма</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2.</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Фирменное наименование</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3.</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Адрес фактического местоположения</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4.</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Почтовый адрес</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5.</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Номер контактного телефона</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6.</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Банковские реквизиты:</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наименование обслуживающего банка;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расчетный счет; корреспондентский счет;</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БИК; ОКПО; ОКОНХ</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7.</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Регистрационные данные:</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дата и место регистрации; орган регистрации</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8.</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Размер уставного капитала</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9.</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Номер и почтовый адрес ИФНС,</w:t>
            </w:r>
          </w:p>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которой участник конкурса зарегистрирован</w:t>
            </w:r>
          </w:p>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качестве налогоплательщика</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10.</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ИНН</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11.</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КПП</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12.</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ОГРН</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13.</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ОКПО</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r w:rsidR="001407E6">
        <w:trPr>
          <w:trHeight w:val="2080"/>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14.</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Является ли сделка крупной (</w:t>
            </w:r>
            <w:r>
              <w:rPr>
                <w:rFonts w:ascii="Times New Roman CYR" w:hAnsi="Times New Roman CYR" w:cs="Times New Roman CYR"/>
                <w:i/>
                <w:iCs/>
                <w:sz w:val="28"/>
                <w:szCs w:val="28"/>
                <w:lang w:val="ru-RU"/>
              </w:rPr>
              <w:t>да, нет)?</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случае, если сделка является крупной:</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орган управления участника конкурса, уполномоченный на одобрение крупной сделки, и порядок одобрения соответствующей сделки</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center"/>
              <w:rPr>
                <w:rFonts w:cs="Times New Roman"/>
                <w:sz w:val="28"/>
                <w:szCs w:val="28"/>
                <w:lang w:val="en-US"/>
              </w:rPr>
            </w:pPr>
            <w:r>
              <w:rPr>
                <w:rFonts w:cs="Times New Roman"/>
                <w:sz w:val="28"/>
                <w:szCs w:val="28"/>
                <w:lang w:val="en-US"/>
              </w:rPr>
              <w:t>15.</w:t>
            </w:r>
          </w:p>
        </w:tc>
        <w:tc>
          <w:tcPr>
            <w:tcW w:w="59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Адрес электронной почты</w:t>
            </w:r>
          </w:p>
        </w:tc>
        <w:tc>
          <w:tcPr>
            <w:tcW w:w="32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Calibri" w:hAnsi="Calibri" w:cs="Calibri"/>
                <w:sz w:val="22"/>
                <w:szCs w:val="22"/>
                <w:lang w:val="en-US"/>
              </w:rPr>
            </w:pPr>
          </w:p>
        </w:tc>
      </w:tr>
    </w:tbl>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Мы, нижеподписавшиеся, заверяем правильность всех данных, указанных в анкете.</w:t>
      </w: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открытого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юридического лица/    _________________________(Ф.И.О.)   </w:t>
      </w:r>
    </w:p>
    <w:p w:rsidR="001407E6" w:rsidRDefault="001407E6">
      <w:pPr>
        <w:pStyle w:val="Standard"/>
        <w:keepNext/>
        <w:autoSpaceDE w:val="0"/>
        <w:ind w:firstLine="5387"/>
        <w:jc w:val="both"/>
        <w:rPr>
          <w:rFonts w:ascii="Times New Roman CYR" w:hAnsi="Times New Roman CYR" w:cs="Times New Roman CYR"/>
          <w:sz w:val="16"/>
          <w:szCs w:val="16"/>
          <w:lang w:val="ru-RU"/>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16"/>
          <w:szCs w:val="16"/>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Главный бухгалтер</w:t>
      </w:r>
      <w:r>
        <w:rPr>
          <w:rFonts w:ascii="Times New Roman CYR" w:hAnsi="Times New Roman CYR" w:cs="Times New Roman CYR"/>
          <w:sz w:val="28"/>
          <w:szCs w:val="28"/>
          <w:lang w:val="ru-RU"/>
        </w:rPr>
        <w:tab/>
        <w:t>___________________        _____________________</w:t>
      </w:r>
    </w:p>
    <w:p w:rsidR="001407E6" w:rsidRDefault="001407E6">
      <w:pPr>
        <w:pStyle w:val="Standard"/>
        <w:keepNext/>
        <w:autoSpaceDE w:val="0"/>
        <w:jc w:val="both"/>
        <w:rPr>
          <w:rFonts w:cs="Times New Roman"/>
        </w:rPr>
      </w:pPr>
      <w:r>
        <w:rPr>
          <w:rFonts w:cs="Times New Roman"/>
          <w:sz w:val="28"/>
          <w:szCs w:val="28"/>
          <w:vertAlign w:val="superscript"/>
          <w:lang w:val="ru-RU"/>
        </w:rPr>
        <w:t xml:space="preserve">                                                                         (</w:t>
      </w:r>
      <w:proofErr w:type="gramStart"/>
      <w:r>
        <w:rPr>
          <w:rFonts w:ascii="Times New Roman CYR" w:hAnsi="Times New Roman CYR" w:cs="Times New Roman CYR"/>
          <w:sz w:val="28"/>
          <w:szCs w:val="28"/>
          <w:vertAlign w:val="superscript"/>
          <w:lang w:val="ru-RU"/>
        </w:rPr>
        <w:t xml:space="preserve">подпись)   </w:t>
      </w:r>
      <w:proofErr w:type="gramEnd"/>
      <w:r>
        <w:rPr>
          <w:rFonts w:ascii="Times New Roman CYR" w:hAnsi="Times New Roman CYR" w:cs="Times New Roman CYR"/>
          <w:sz w:val="28"/>
          <w:szCs w:val="28"/>
          <w:vertAlign w:val="superscript"/>
          <w:lang w:val="ru-RU"/>
        </w:rPr>
        <w:t xml:space="preserve">                                                          (Ф.И.О.)</w:t>
      </w:r>
    </w:p>
    <w:p w:rsidR="001407E6" w:rsidRDefault="001407E6">
      <w:pPr>
        <w:pStyle w:val="Standard"/>
        <w:keepNext/>
        <w:tabs>
          <w:tab w:val="left" w:pos="1068"/>
        </w:tabs>
        <w:autoSpaceDE w:val="0"/>
        <w:spacing w:after="60"/>
        <w:jc w:val="both"/>
        <w:rPr>
          <w:rFonts w:cs="Times New Roman"/>
        </w:rPr>
      </w:pPr>
      <w:r>
        <w:rPr>
          <w:rFonts w:ascii="Times New Roman CYR" w:hAnsi="Times New Roman CYR" w:cs="Times New Roman CYR"/>
          <w:b/>
          <w:bCs/>
          <w:sz w:val="28"/>
          <w:szCs w:val="28"/>
          <w:lang w:val="ru-RU"/>
        </w:rPr>
        <w:t>М.П.</w:t>
      </w:r>
    </w:p>
    <w:p w:rsidR="001407E6" w:rsidRDefault="001407E6">
      <w:pPr>
        <w:pStyle w:val="Standard"/>
        <w:keepNext/>
        <w:tabs>
          <w:tab w:val="left" w:pos="1068"/>
        </w:tabs>
        <w:autoSpaceDE w:val="0"/>
        <w:spacing w:after="60"/>
        <w:jc w:val="both"/>
        <w:rPr>
          <w:rFonts w:cs="Times New Roman"/>
          <w:sz w:val="28"/>
          <w:szCs w:val="28"/>
          <w:lang w:val="ru-RU"/>
        </w:rPr>
      </w:pPr>
    </w:p>
    <w:p w:rsidR="001407E6" w:rsidRDefault="001407E6">
      <w:pPr>
        <w:pStyle w:val="Standard"/>
        <w:tabs>
          <w:tab w:val="left" w:pos="1068"/>
        </w:tabs>
        <w:autoSpaceDE w:val="0"/>
        <w:spacing w:after="60"/>
        <w:jc w:val="both"/>
        <w:rPr>
          <w:rFonts w:cs="Times New Roman"/>
          <w:sz w:val="28"/>
          <w:szCs w:val="28"/>
          <w:lang w:val="ru-RU"/>
        </w:rPr>
      </w:pPr>
    </w:p>
    <w:p w:rsidR="001407E6" w:rsidRDefault="001407E6">
      <w:pPr>
        <w:pStyle w:val="Standard"/>
        <w:keepNext/>
        <w:tabs>
          <w:tab w:val="left" w:pos="9356"/>
        </w:tabs>
        <w:autoSpaceDE w:val="0"/>
        <w:jc w:val="center"/>
        <w:rPr>
          <w:rFonts w:cs="Times New Roman"/>
        </w:rPr>
      </w:pPr>
      <w:r>
        <w:rPr>
          <w:rFonts w:ascii="Times New Roman CYR" w:hAnsi="Times New Roman CYR" w:cs="Times New Roman CYR"/>
          <w:b/>
          <w:bCs/>
          <w:sz w:val="28"/>
          <w:szCs w:val="28"/>
          <w:lang w:val="ru-RU"/>
        </w:rPr>
        <w:lastRenderedPageBreak/>
        <w:t xml:space="preserve">Форма № 4.3.1. </w:t>
      </w:r>
      <w:r>
        <w:rPr>
          <w:rFonts w:cs="Times New Roman"/>
          <w:b/>
          <w:bCs/>
          <w:sz w:val="28"/>
          <w:szCs w:val="28"/>
          <w:lang w:val="ru-RU"/>
        </w:rPr>
        <w:t>«</w:t>
      </w:r>
      <w:r>
        <w:rPr>
          <w:rFonts w:ascii="Times New Roman CYR" w:hAnsi="Times New Roman CYR" w:cs="Times New Roman CYR"/>
          <w:b/>
          <w:bCs/>
          <w:sz w:val="28"/>
          <w:szCs w:val="28"/>
          <w:lang w:val="ru-RU"/>
        </w:rPr>
        <w:t>Анкета участника</w:t>
      </w:r>
    </w:p>
    <w:p w:rsidR="001407E6" w:rsidRDefault="001407E6">
      <w:pPr>
        <w:pStyle w:val="Standard"/>
        <w:keepNext/>
        <w:tabs>
          <w:tab w:val="left" w:pos="9356"/>
        </w:tabs>
        <w:autoSpaceDE w:val="0"/>
        <w:jc w:val="center"/>
        <w:rPr>
          <w:rFonts w:cs="Times New Roman"/>
        </w:rPr>
      </w:pPr>
      <w:r>
        <w:rPr>
          <w:rFonts w:ascii="Times New Roman CYR" w:hAnsi="Times New Roman CYR" w:cs="Times New Roman CYR"/>
          <w:b/>
          <w:bCs/>
          <w:sz w:val="28"/>
          <w:szCs w:val="28"/>
          <w:lang w:val="ru-RU"/>
        </w:rPr>
        <w:t>открытого конкурса – физического лица, индивидуального предпринимателя</w:t>
      </w:r>
      <w:r>
        <w:rPr>
          <w:rFonts w:cs="Times New Roman"/>
          <w:b/>
          <w:bCs/>
          <w:sz w:val="28"/>
          <w:szCs w:val="28"/>
          <w:lang w:val="ru-RU"/>
        </w:rPr>
        <w:t>»</w:t>
      </w:r>
    </w:p>
    <w:p w:rsidR="001407E6" w:rsidRDefault="001407E6">
      <w:pPr>
        <w:pStyle w:val="Standard"/>
        <w:keepNext/>
        <w:tabs>
          <w:tab w:val="left" w:pos="9356"/>
        </w:tabs>
        <w:autoSpaceDE w:val="0"/>
        <w:jc w:val="center"/>
        <w:rPr>
          <w:rFonts w:cs="Times New Roman"/>
          <w:b/>
          <w:bCs/>
          <w:sz w:val="28"/>
          <w:szCs w:val="28"/>
          <w:lang w:val="ru-RU"/>
        </w:rPr>
      </w:pPr>
    </w:p>
    <w:p w:rsidR="001407E6" w:rsidRDefault="001407E6">
      <w:pPr>
        <w:pStyle w:val="Standard"/>
        <w:keepNext/>
        <w:tabs>
          <w:tab w:val="left" w:pos="9356"/>
        </w:tabs>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АНКЕТА    УЧАСТНИКА    ОТКРЫТОГО   КОНКУРСА</w:t>
      </w:r>
    </w:p>
    <w:p w:rsidR="001407E6" w:rsidRDefault="001407E6">
      <w:pPr>
        <w:pStyle w:val="Standard"/>
        <w:autoSpaceDE w:val="0"/>
        <w:ind w:firstLine="708"/>
        <w:jc w:val="center"/>
        <w:rPr>
          <w:rFonts w:cs="Times New Roman"/>
          <w:b/>
          <w:bCs/>
          <w:sz w:val="28"/>
          <w:szCs w:val="28"/>
          <w:lang w:val="en-US"/>
        </w:rPr>
      </w:pPr>
    </w:p>
    <w:tbl>
      <w:tblPr>
        <w:tblW w:w="9900" w:type="dxa"/>
        <w:tblInd w:w="2" w:type="dxa"/>
        <w:tblLayout w:type="fixed"/>
        <w:tblCellMar>
          <w:left w:w="10" w:type="dxa"/>
          <w:right w:w="10" w:type="dxa"/>
        </w:tblCellMar>
        <w:tblLook w:val="0000" w:firstRow="0" w:lastRow="0" w:firstColumn="0" w:lastColumn="0" w:noHBand="0" w:noVBand="0"/>
      </w:tblPr>
      <w:tblGrid>
        <w:gridCol w:w="720"/>
        <w:gridCol w:w="4500"/>
        <w:gridCol w:w="4680"/>
      </w:tblGrid>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cs="Times New Roman"/>
                <w:b/>
                <w:bCs/>
                <w:sz w:val="22"/>
                <w:szCs w:val="22"/>
                <w:lang w:val="en-US"/>
              </w:rPr>
            </w:pPr>
            <w:r>
              <w:rPr>
                <w:rFonts w:cs="Times New Roman"/>
                <w:b/>
                <w:bCs/>
                <w:sz w:val="22"/>
                <w:szCs w:val="22"/>
                <w:lang w:val="en-US"/>
              </w:rPr>
              <w:t>№</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п/п</w:t>
            </w:r>
          </w:p>
        </w:tc>
        <w:tc>
          <w:tcPr>
            <w:tcW w:w="450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Наименование</w:t>
            </w:r>
          </w:p>
        </w:tc>
        <w:tc>
          <w:tcPr>
            <w:tcW w:w="468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Данные участника</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открытого конкурса</w:t>
            </w: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1.</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Фамилия, имя, отчество</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2.</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Паспортные данные</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3.</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Место жительства</w:t>
            </w:r>
          </w:p>
          <w:p w:rsidR="001407E6" w:rsidRDefault="001407E6">
            <w:pPr>
              <w:pStyle w:val="Standard"/>
              <w:autoSpaceDE w:val="0"/>
              <w:rPr>
                <w:rFonts w:cs="Times New Roman"/>
              </w:rPr>
            </w:pPr>
            <w:r>
              <w:rPr>
                <w:rFonts w:cs="Times New Roman"/>
                <w:sz w:val="28"/>
                <w:szCs w:val="28"/>
                <w:lang w:val="ru-RU"/>
              </w:rPr>
              <w:t>(</w:t>
            </w:r>
            <w:r>
              <w:rPr>
                <w:rFonts w:ascii="Times New Roman CYR" w:hAnsi="Times New Roman CYR" w:cs="Times New Roman CYR"/>
                <w:sz w:val="28"/>
                <w:szCs w:val="28"/>
                <w:lang w:val="ru-RU"/>
              </w:rPr>
              <w:t>данные по прописке и фактический адрес)</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r>
      <w:tr w:rsidR="001407E6">
        <w:trPr>
          <w:trHeight w:val="873"/>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4.</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Контактное лицо</w:t>
            </w:r>
          </w:p>
          <w:p w:rsidR="001407E6" w:rsidRDefault="001407E6">
            <w:pPr>
              <w:pStyle w:val="Standard"/>
              <w:autoSpaceDE w:val="0"/>
              <w:rPr>
                <w:rFonts w:cs="Times New Roman"/>
              </w:rPr>
            </w:pPr>
            <w:r>
              <w:rPr>
                <w:rFonts w:cs="Times New Roman"/>
                <w:sz w:val="28"/>
                <w:szCs w:val="28"/>
                <w:lang w:val="en-US"/>
              </w:rPr>
              <w:t>(</w:t>
            </w:r>
            <w:r>
              <w:rPr>
                <w:rFonts w:ascii="Times New Roman CYR" w:hAnsi="Times New Roman CYR" w:cs="Times New Roman CYR"/>
                <w:sz w:val="28"/>
                <w:szCs w:val="28"/>
                <w:lang w:val="ru-RU"/>
              </w:rPr>
              <w:t>ФИО, телефон)</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5.</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Регистрационные данные:</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дата и место регистрации; орган регистрации</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6.</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Номер и почтовый адрес ИФНС,</w:t>
            </w:r>
          </w:p>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которой участник конкурса зарегистрирован</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качестве налогоплательщика</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7.</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Контактные телефоны, факс</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8.</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Банковские реквизиты</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r w:rsidR="001407E6">
        <w:trPr>
          <w:trHeight w:val="1"/>
        </w:trPr>
        <w:tc>
          <w:tcPr>
            <w:tcW w:w="7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lang w:val="en-US"/>
              </w:rPr>
            </w:pPr>
            <w:r>
              <w:rPr>
                <w:rFonts w:cs="Times New Roman"/>
                <w:sz w:val="28"/>
                <w:szCs w:val="28"/>
                <w:lang w:val="en-US"/>
              </w:rPr>
              <w:t>9.</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Адрес электронной почты</w:t>
            </w:r>
          </w:p>
        </w:tc>
        <w:tc>
          <w:tcPr>
            <w:tcW w:w="46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en-US"/>
              </w:rPr>
            </w:pPr>
          </w:p>
        </w:tc>
      </w:tr>
    </w:tbl>
    <w:p w:rsidR="001407E6" w:rsidRDefault="001407E6">
      <w:pPr>
        <w:pStyle w:val="Standard"/>
        <w:autoSpaceDE w:val="0"/>
        <w:rPr>
          <w:rFonts w:cs="Times New Roman"/>
          <w:sz w:val="28"/>
          <w:szCs w:val="28"/>
          <w:vertAlign w:val="superscript"/>
          <w:lang w:val="en-US"/>
        </w:rPr>
      </w:pPr>
    </w:p>
    <w:p w:rsidR="001407E6" w:rsidRDefault="001407E6">
      <w:pPr>
        <w:pStyle w:val="Standard"/>
        <w:autoSpaceDE w:val="0"/>
        <w:rPr>
          <w:rFonts w:cs="Times New Roman"/>
          <w:sz w:val="28"/>
          <w:szCs w:val="28"/>
          <w:vertAlign w:val="superscript"/>
          <w:lang w:val="en-US"/>
        </w:rPr>
      </w:pPr>
    </w:p>
    <w:p w:rsidR="001407E6" w:rsidRDefault="001407E6">
      <w:pPr>
        <w:pStyle w:val="Standard"/>
        <w:keepNext/>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Мы, нижеподписавшиеся, заверяем правильность всех данных, указанных в анкете.</w:t>
      </w: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cs="Times New Roman"/>
          <w:b/>
          <w:bCs/>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открытого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Физическое лицо/</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индивидуальный </w:t>
      </w:r>
      <w:proofErr w:type="gramStart"/>
      <w:r>
        <w:rPr>
          <w:rFonts w:ascii="Times New Roman CYR" w:hAnsi="Times New Roman CYR" w:cs="Times New Roman CYR"/>
          <w:sz w:val="28"/>
          <w:szCs w:val="28"/>
          <w:lang w:val="ru-RU"/>
        </w:rPr>
        <w:t>предприниматель  _</w:t>
      </w:r>
      <w:proofErr w:type="gramEnd"/>
      <w:r>
        <w:rPr>
          <w:rFonts w:ascii="Times New Roman CYR" w:hAnsi="Times New Roman CYR" w:cs="Times New Roman CYR"/>
          <w:sz w:val="28"/>
          <w:szCs w:val="28"/>
          <w:lang w:val="ru-RU"/>
        </w:rPr>
        <w:t xml:space="preserve">________________________(Ф.И.О.)   </w:t>
      </w:r>
    </w:p>
    <w:p w:rsidR="001407E6" w:rsidRDefault="001407E6">
      <w:pPr>
        <w:pStyle w:val="Standard"/>
        <w:keepNext/>
        <w:autoSpaceDE w:val="0"/>
        <w:ind w:firstLine="5387"/>
        <w:jc w:val="both"/>
        <w:rPr>
          <w:rFonts w:ascii="Times New Roman CYR" w:hAnsi="Times New Roman CYR" w:cs="Times New Roman CYR"/>
          <w:sz w:val="16"/>
          <w:szCs w:val="16"/>
          <w:lang w:val="ru-RU"/>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16"/>
          <w:szCs w:val="16"/>
          <w:lang w:val="ru-RU"/>
        </w:rPr>
      </w:pPr>
    </w:p>
    <w:p w:rsidR="001407E6" w:rsidRDefault="001407E6">
      <w:pPr>
        <w:pStyle w:val="Standard"/>
        <w:keepNext/>
        <w:tabs>
          <w:tab w:val="left" w:pos="1068"/>
        </w:tabs>
        <w:autoSpaceDE w:val="0"/>
        <w:spacing w:after="60"/>
        <w:jc w:val="both"/>
        <w:rPr>
          <w:rFonts w:cs="Times New Roman"/>
        </w:rPr>
      </w:pPr>
      <w:r>
        <w:rPr>
          <w:rFonts w:ascii="Times New Roman CYR" w:hAnsi="Times New Roman CYR" w:cs="Times New Roman CYR"/>
          <w:b/>
          <w:bCs/>
          <w:sz w:val="28"/>
          <w:szCs w:val="28"/>
          <w:lang w:val="ru-RU"/>
        </w:rPr>
        <w:t>М.П.</w:t>
      </w: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lang w:val="ru-RU"/>
        </w:rPr>
      </w:pPr>
    </w:p>
    <w:p w:rsidR="001407E6" w:rsidRDefault="001407E6">
      <w:pPr>
        <w:pStyle w:val="Standard"/>
        <w:autoSpaceDE w:val="0"/>
        <w:rPr>
          <w:rFonts w:cs="Times New Roman"/>
          <w:lang w:val="ru-RU"/>
        </w:rPr>
      </w:pPr>
    </w:p>
    <w:p w:rsidR="001407E6" w:rsidRDefault="001407E6">
      <w:pPr>
        <w:pStyle w:val="Standard"/>
        <w:autoSpaceDE w:val="0"/>
        <w:ind w:firstLine="708"/>
        <w:jc w:val="center"/>
        <w:rPr>
          <w:rFonts w:cs="Times New Roman"/>
          <w:b/>
          <w:bCs/>
          <w:sz w:val="28"/>
          <w:szCs w:val="28"/>
          <w:lang w:val="ru-RU"/>
        </w:rPr>
      </w:pPr>
    </w:p>
    <w:p w:rsidR="001407E6" w:rsidRDefault="001407E6">
      <w:pPr>
        <w:pStyle w:val="Standard"/>
        <w:autoSpaceDE w:val="0"/>
        <w:ind w:firstLine="708"/>
        <w:jc w:val="center"/>
        <w:rPr>
          <w:rFonts w:cs="Times New Roman"/>
        </w:rPr>
      </w:pPr>
      <w:r>
        <w:rPr>
          <w:rFonts w:ascii="Times New Roman CYR" w:hAnsi="Times New Roman CYR" w:cs="Times New Roman CYR"/>
          <w:b/>
          <w:bCs/>
          <w:sz w:val="28"/>
          <w:szCs w:val="28"/>
          <w:lang w:val="ru-RU"/>
        </w:rPr>
        <w:lastRenderedPageBreak/>
        <w:t xml:space="preserve">Форма № 4.4. </w:t>
      </w:r>
      <w:r>
        <w:rPr>
          <w:rFonts w:cs="Times New Roman"/>
          <w:b/>
          <w:bCs/>
          <w:sz w:val="28"/>
          <w:szCs w:val="28"/>
          <w:lang w:val="ru-RU"/>
        </w:rPr>
        <w:t>«</w:t>
      </w:r>
      <w:r>
        <w:rPr>
          <w:rFonts w:ascii="Times New Roman CYR" w:hAnsi="Times New Roman CYR" w:cs="Times New Roman CYR"/>
          <w:b/>
          <w:bCs/>
          <w:sz w:val="28"/>
          <w:szCs w:val="28"/>
          <w:lang w:val="ru-RU"/>
        </w:rPr>
        <w:t>Требования к участникам открытого конкурса</w:t>
      </w:r>
      <w:r>
        <w:rPr>
          <w:rFonts w:cs="Times New Roman"/>
          <w:b/>
          <w:bCs/>
          <w:sz w:val="28"/>
          <w:szCs w:val="28"/>
          <w:lang w:val="ru-RU"/>
        </w:rPr>
        <w:t>»</w:t>
      </w: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ind w:firstLine="708"/>
        <w:jc w:val="both"/>
        <w:rPr>
          <w:rFonts w:cs="Times New Roman"/>
          <w:sz w:val="28"/>
          <w:szCs w:val="28"/>
          <w:lang w:val="ru-RU"/>
        </w:rPr>
      </w:pPr>
    </w:p>
    <w:p w:rsidR="001407E6" w:rsidRDefault="001407E6">
      <w:pPr>
        <w:pStyle w:val="Standard"/>
        <w:autoSpaceDE w:val="0"/>
        <w:ind w:firstLine="708"/>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ТРЕБОВАНИЯ  К</w:t>
      </w:r>
      <w:proofErr w:type="gramEnd"/>
      <w:r>
        <w:rPr>
          <w:rFonts w:ascii="Times New Roman CYR" w:hAnsi="Times New Roman CYR" w:cs="Times New Roman CYR"/>
          <w:b/>
          <w:bCs/>
          <w:sz w:val="28"/>
          <w:szCs w:val="28"/>
          <w:lang w:val="ru-RU"/>
        </w:rPr>
        <w:t xml:space="preserve">  УЧАСТНИКАМ  ОТКРЫТОГО КОНКУРСА</w:t>
      </w:r>
    </w:p>
    <w:p w:rsidR="001407E6" w:rsidRDefault="001407E6">
      <w:pPr>
        <w:pStyle w:val="Standard"/>
        <w:autoSpaceDE w:val="0"/>
        <w:ind w:firstLine="708"/>
        <w:jc w:val="center"/>
        <w:rPr>
          <w:rFonts w:cs="Times New Roman"/>
        </w:rPr>
      </w:pPr>
      <w:r>
        <w:rPr>
          <w:rFonts w:cs="Times New Roman"/>
          <w:sz w:val="28"/>
          <w:szCs w:val="28"/>
          <w:lang w:val="ru-RU"/>
        </w:rPr>
        <w:t>на право заключения концессионного соглашения</w:t>
      </w:r>
    </w:p>
    <w:p w:rsidR="00154E39" w:rsidRDefault="001407E6">
      <w:pPr>
        <w:pStyle w:val="Standard"/>
        <w:autoSpaceDE w:val="0"/>
        <w:ind w:firstLine="708"/>
        <w:jc w:val="center"/>
        <w:rPr>
          <w:rFonts w:cs="Times New Roman"/>
          <w:sz w:val="28"/>
          <w:szCs w:val="28"/>
          <w:lang w:val="ru-RU"/>
        </w:rPr>
      </w:pPr>
      <w:r>
        <w:rPr>
          <w:rFonts w:cs="Times New Roman"/>
          <w:sz w:val="28"/>
          <w:szCs w:val="28"/>
          <w:lang w:val="ru-RU"/>
        </w:rPr>
        <w:t>в отношении иму</w:t>
      </w:r>
      <w:r w:rsidR="00154E39">
        <w:rPr>
          <w:rFonts w:cs="Times New Roman"/>
          <w:sz w:val="28"/>
          <w:szCs w:val="28"/>
          <w:lang w:val="ru-RU"/>
        </w:rPr>
        <w:t>щества</w:t>
      </w:r>
      <w:r>
        <w:rPr>
          <w:rFonts w:cs="Times New Roman"/>
          <w:sz w:val="28"/>
          <w:szCs w:val="28"/>
          <w:lang w:val="ru-RU"/>
        </w:rPr>
        <w:t xml:space="preserve"> - объектов </w:t>
      </w:r>
      <w:proofErr w:type="gramStart"/>
      <w:r>
        <w:rPr>
          <w:rFonts w:cs="Times New Roman"/>
          <w:sz w:val="28"/>
          <w:szCs w:val="28"/>
          <w:lang w:val="ru-RU"/>
        </w:rPr>
        <w:t xml:space="preserve">теплоснабжения </w:t>
      </w:r>
      <w:r w:rsidR="00154E39">
        <w:rPr>
          <w:rFonts w:cs="Times New Roman"/>
          <w:sz w:val="28"/>
          <w:szCs w:val="28"/>
          <w:lang w:val="ru-RU"/>
        </w:rPr>
        <w:t xml:space="preserve"> </w:t>
      </w:r>
      <w:r w:rsidR="00154E39" w:rsidRPr="00154E39">
        <w:rPr>
          <w:rFonts w:cs="Times New Roman"/>
          <w:sz w:val="28"/>
          <w:szCs w:val="28"/>
          <w:lang w:val="ru-RU"/>
        </w:rPr>
        <w:t>сельского</w:t>
      </w:r>
      <w:proofErr w:type="gramEnd"/>
      <w:r w:rsidR="00154E39" w:rsidRPr="00154E39">
        <w:rPr>
          <w:rFonts w:cs="Times New Roman"/>
          <w:sz w:val="28"/>
          <w:szCs w:val="28"/>
          <w:lang w:val="ru-RU"/>
        </w:rPr>
        <w:t xml:space="preserve"> поселения </w:t>
      </w:r>
    </w:p>
    <w:p w:rsidR="001407E6" w:rsidRDefault="00154E39">
      <w:pPr>
        <w:pStyle w:val="Standard"/>
        <w:autoSpaceDE w:val="0"/>
        <w:ind w:firstLine="708"/>
        <w:jc w:val="center"/>
        <w:rPr>
          <w:rFonts w:cs="Times New Roman"/>
        </w:rPr>
      </w:pPr>
      <w:r w:rsidRPr="00154E39">
        <w:rPr>
          <w:rFonts w:cs="Times New Roman"/>
          <w:sz w:val="28"/>
          <w:szCs w:val="28"/>
          <w:lang w:val="ru-RU"/>
        </w:rPr>
        <w:t>Масленниково муниципального района Хворостянский Самарской области</w:t>
      </w:r>
    </w:p>
    <w:p w:rsidR="001407E6" w:rsidRDefault="001407E6">
      <w:pPr>
        <w:pStyle w:val="Standard"/>
        <w:keepNext/>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Настоящим официально подтверждаем,</w:t>
      </w:r>
    </w:p>
    <w:p w:rsidR="001407E6" w:rsidRDefault="001407E6">
      <w:pPr>
        <w:pStyle w:val="Standard"/>
        <w:keepNext/>
        <w:autoSpaceDE w:val="0"/>
        <w:ind w:firstLine="5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что в отношении________________________ (указывается наименование участника открытого конкурса):</w:t>
      </w:r>
    </w:p>
    <w:p w:rsidR="001407E6" w:rsidRDefault="001407E6">
      <w:pPr>
        <w:pStyle w:val="Standard"/>
        <w:keepNext/>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не проводится ликвидация (для юридического лица);</w:t>
      </w:r>
    </w:p>
    <w:p w:rsidR="001407E6" w:rsidRDefault="001407E6">
      <w:pPr>
        <w:pStyle w:val="Standard"/>
        <w:keepNext/>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не принято арбитражным судом решение о признании банкротом и об открытии конкурсного производства;</w:t>
      </w:r>
    </w:p>
    <w:p w:rsidR="001407E6" w:rsidRDefault="001407E6">
      <w:pPr>
        <w:pStyle w:val="Standard"/>
        <w:keepNext/>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деятельность не приостановлена в порядке, предусмотренном Кодексом Российской Федерации об административных правонарушениях;</w:t>
      </w:r>
    </w:p>
    <w:p w:rsidR="001407E6" w:rsidRDefault="001407E6">
      <w:pPr>
        <w:pStyle w:val="Standard"/>
        <w:keepNext/>
        <w:numPr>
          <w:ilvl w:val="0"/>
          <w:numId w:val="1"/>
        </w:numPr>
        <w:autoSpaceDE w:val="0"/>
        <w:ind w:left="0" w:firstLine="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отсутствует задолженность по начисленным налогам сборам и иным обязательным платежам в бюджеты любого уровня или государственные внебюджетные фонды о состоянии расчетов с бюджетами всех уровней и внебюджетными фондами за последний отчетный период;</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w:t>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t xml:space="preserve">      _________________________(Ф.И.О.)   </w:t>
      </w:r>
    </w:p>
    <w:p w:rsidR="001407E6" w:rsidRDefault="001407E6">
      <w:pPr>
        <w:pStyle w:val="Standard"/>
        <w:keepNext/>
        <w:autoSpaceDE w:val="0"/>
        <w:ind w:firstLine="5812"/>
        <w:jc w:val="both"/>
        <w:rPr>
          <w:rFonts w:ascii="Times New Roman CYR" w:hAnsi="Times New Roman CYR" w:cs="Times New Roman CYR"/>
          <w:sz w:val="16"/>
          <w:szCs w:val="16"/>
          <w:lang w:val="ru-RU"/>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для юридического лица)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Главный бухгалтер                                    __________________________ (Ф.И.О.)   </w:t>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t>М.П.</w:t>
      </w: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both"/>
        <w:rPr>
          <w:rFonts w:cs="Times New Roman"/>
          <w:b/>
          <w:bCs/>
          <w:sz w:val="28"/>
          <w:szCs w:val="28"/>
          <w:lang w:val="ru-RU"/>
        </w:rPr>
      </w:pPr>
    </w:p>
    <w:p w:rsidR="001407E6" w:rsidRDefault="001407E6">
      <w:pPr>
        <w:pStyle w:val="Standard"/>
        <w:autoSpaceDE w:val="0"/>
        <w:jc w:val="center"/>
        <w:rPr>
          <w:rFonts w:cs="Times New Roman"/>
        </w:rPr>
      </w:pPr>
      <w:r>
        <w:rPr>
          <w:rFonts w:ascii="Times New Roman CYR" w:hAnsi="Times New Roman CYR" w:cs="Times New Roman CYR"/>
          <w:b/>
          <w:bCs/>
          <w:sz w:val="28"/>
          <w:szCs w:val="28"/>
          <w:lang w:val="ru-RU"/>
        </w:rPr>
        <w:lastRenderedPageBreak/>
        <w:t xml:space="preserve">Форма № 4.5. </w:t>
      </w:r>
      <w:r>
        <w:rPr>
          <w:rFonts w:cs="Times New Roman"/>
          <w:b/>
          <w:bCs/>
          <w:sz w:val="28"/>
          <w:szCs w:val="28"/>
          <w:lang w:val="ru-RU"/>
        </w:rPr>
        <w:t>«</w:t>
      </w:r>
      <w:r>
        <w:rPr>
          <w:rFonts w:ascii="Times New Roman CYR" w:hAnsi="Times New Roman CYR" w:cs="Times New Roman CYR"/>
          <w:b/>
          <w:bCs/>
          <w:sz w:val="28"/>
          <w:szCs w:val="28"/>
          <w:lang w:val="ru-RU"/>
        </w:rPr>
        <w:t>Запрос на представление разъяснений</w:t>
      </w:r>
    </w:p>
    <w:p w:rsidR="001407E6" w:rsidRDefault="001407E6">
      <w:pPr>
        <w:pStyle w:val="Standard"/>
        <w:autoSpaceDE w:val="0"/>
        <w:jc w:val="center"/>
        <w:rPr>
          <w:rFonts w:cs="Times New Roman"/>
        </w:rPr>
      </w:pPr>
      <w:r>
        <w:rPr>
          <w:rFonts w:ascii="Times New Roman CYR" w:hAnsi="Times New Roman CYR" w:cs="Times New Roman CYR"/>
          <w:b/>
          <w:bCs/>
          <w:sz w:val="28"/>
          <w:szCs w:val="28"/>
          <w:lang w:val="ru-RU"/>
        </w:rPr>
        <w:t>содержания конкурсной документации</w:t>
      </w:r>
      <w:r>
        <w:rPr>
          <w:rFonts w:cs="Times New Roman"/>
          <w:b/>
          <w:bCs/>
          <w:sz w:val="28"/>
          <w:szCs w:val="28"/>
          <w:lang w:val="ru-RU"/>
        </w:rPr>
        <w:t>»</w:t>
      </w:r>
    </w:p>
    <w:p w:rsidR="001407E6" w:rsidRDefault="001407E6">
      <w:pPr>
        <w:pStyle w:val="Standard"/>
        <w:keepNext/>
        <w:tabs>
          <w:tab w:val="left" w:pos="9356"/>
        </w:tabs>
        <w:autoSpaceDE w:val="0"/>
        <w:jc w:val="both"/>
        <w:rPr>
          <w:rFonts w:cs="Times New Roman"/>
          <w:sz w:val="28"/>
          <w:szCs w:val="28"/>
          <w:lang w:val="ru-RU"/>
        </w:rPr>
      </w:pPr>
    </w:p>
    <w:p w:rsidR="001407E6" w:rsidRDefault="001407E6">
      <w:pPr>
        <w:pStyle w:val="Standard"/>
        <w:keepNext/>
        <w:tabs>
          <w:tab w:val="left" w:pos="9356"/>
        </w:tabs>
        <w:autoSpaceDE w:val="0"/>
        <w:jc w:val="both"/>
        <w:rPr>
          <w:rFonts w:cs="Times New Roman"/>
          <w:sz w:val="28"/>
          <w:szCs w:val="28"/>
          <w:lang w:val="ru-RU"/>
        </w:rPr>
      </w:pPr>
    </w:p>
    <w:p w:rsidR="001407E6" w:rsidRDefault="001407E6">
      <w:pPr>
        <w:pStyle w:val="Standard"/>
        <w:autoSpaceDE w:val="0"/>
        <w:ind w:left="4860"/>
        <w:rPr>
          <w:rFonts w:ascii="Times New Roman CYR" w:hAnsi="Times New Roman CYR" w:cs="Times New Roman CYR"/>
          <w:sz w:val="28"/>
          <w:szCs w:val="28"/>
          <w:lang w:val="ru-RU"/>
        </w:rPr>
      </w:pPr>
      <w:r>
        <w:rPr>
          <w:rFonts w:ascii="Times New Roman CYR" w:hAnsi="Times New Roman CYR" w:cs="Times New Roman CYR"/>
          <w:sz w:val="28"/>
          <w:szCs w:val="28"/>
          <w:lang w:val="ru-RU"/>
        </w:rPr>
        <w:t>В Конкурсную комиссию</w:t>
      </w:r>
    </w:p>
    <w:p w:rsidR="001407E6" w:rsidRDefault="001407E6">
      <w:pPr>
        <w:pStyle w:val="Standard"/>
        <w:keepNext/>
        <w:tabs>
          <w:tab w:val="left" w:pos="9356"/>
        </w:tabs>
        <w:autoSpaceDE w:val="0"/>
        <w:jc w:val="both"/>
        <w:rPr>
          <w:rFonts w:cs="Times New Roman"/>
          <w:lang w:val="ru-RU"/>
        </w:rPr>
      </w:pPr>
    </w:p>
    <w:p w:rsidR="001407E6" w:rsidRDefault="001407E6">
      <w:pPr>
        <w:pStyle w:val="Standard"/>
        <w:keepNext/>
        <w:tabs>
          <w:tab w:val="left" w:pos="9356"/>
        </w:tabs>
        <w:autoSpaceDE w:val="0"/>
        <w:jc w:val="both"/>
        <w:rPr>
          <w:rFonts w:cs="Times New Roman"/>
          <w:lang w:val="ru-RU"/>
        </w:rPr>
      </w:pPr>
      <w:r>
        <w:rPr>
          <w:rFonts w:cs="Times New Roman"/>
          <w:lang w:val="ru-RU"/>
        </w:rPr>
        <w:t>№_____________</w:t>
      </w:r>
    </w:p>
    <w:p w:rsidR="001407E6" w:rsidRDefault="001407E6">
      <w:pPr>
        <w:pStyle w:val="Standard"/>
        <w:keepNext/>
        <w:tabs>
          <w:tab w:val="left" w:pos="9356"/>
        </w:tabs>
        <w:autoSpaceDE w:val="0"/>
        <w:jc w:val="both"/>
        <w:rPr>
          <w:rFonts w:cs="Times New Roman"/>
        </w:rPr>
      </w:pPr>
      <w:r>
        <w:rPr>
          <w:rFonts w:cs="Times New Roman"/>
          <w:lang w:val="ru-RU"/>
        </w:rPr>
        <w:t xml:space="preserve">«___»______200    </w:t>
      </w:r>
      <w:r>
        <w:rPr>
          <w:rFonts w:ascii="Times New Roman CYR" w:hAnsi="Times New Roman CYR" w:cs="Times New Roman CYR"/>
          <w:lang w:val="ru-RU"/>
        </w:rPr>
        <w:t>г.</w:t>
      </w:r>
    </w:p>
    <w:p w:rsidR="001407E6" w:rsidRDefault="001407E6">
      <w:pPr>
        <w:pStyle w:val="Standard"/>
        <w:keepNext/>
        <w:tabs>
          <w:tab w:val="left" w:pos="9356"/>
        </w:tabs>
        <w:autoSpaceDE w:val="0"/>
        <w:jc w:val="both"/>
        <w:rPr>
          <w:rFonts w:cs="Times New Roman"/>
          <w:sz w:val="28"/>
          <w:szCs w:val="28"/>
          <w:lang w:val="ru-RU"/>
        </w:rPr>
      </w:pPr>
    </w:p>
    <w:p w:rsidR="001407E6" w:rsidRDefault="001407E6">
      <w:pPr>
        <w:pStyle w:val="Standard"/>
        <w:keepNext/>
        <w:tabs>
          <w:tab w:val="left" w:pos="9356"/>
        </w:tabs>
        <w:autoSpaceDE w:val="0"/>
        <w:jc w:val="both"/>
        <w:rPr>
          <w:rFonts w:cs="Times New Roman"/>
          <w:sz w:val="28"/>
          <w:szCs w:val="28"/>
          <w:lang w:val="ru-RU"/>
        </w:rPr>
      </w:pPr>
    </w:p>
    <w:p w:rsidR="001407E6" w:rsidRDefault="001407E6">
      <w:pPr>
        <w:pStyle w:val="Standard"/>
        <w:keepNext/>
        <w:tabs>
          <w:tab w:val="left" w:pos="9356"/>
        </w:tabs>
        <w:autoSpaceDE w:val="0"/>
        <w:jc w:val="both"/>
        <w:rPr>
          <w:rFonts w:cs="Times New Roman"/>
          <w:sz w:val="28"/>
          <w:szCs w:val="28"/>
          <w:lang w:val="ru-RU"/>
        </w:rPr>
      </w:pP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З А П Р О С</w:t>
      </w:r>
    </w:p>
    <w:p w:rsidR="001407E6" w:rsidRDefault="001407E6">
      <w:pPr>
        <w:pStyle w:val="Standard"/>
        <w:autoSpaceDE w:val="0"/>
        <w:ind w:firstLine="708"/>
        <w:jc w:val="center"/>
        <w:rPr>
          <w:rFonts w:cs="Times New Roman"/>
        </w:rPr>
      </w:pPr>
      <w:r>
        <w:rPr>
          <w:rFonts w:cs="Times New Roman"/>
          <w:sz w:val="28"/>
          <w:szCs w:val="28"/>
          <w:lang w:val="ru-RU"/>
        </w:rPr>
        <w:t>на разъяснение отдельных положений конкурсной документации, представляемой для участия в открытом конкурсе на право заключения концессионного соглашения</w:t>
      </w:r>
    </w:p>
    <w:p w:rsidR="001407E6" w:rsidRPr="001C11C4" w:rsidRDefault="001407E6">
      <w:pPr>
        <w:pStyle w:val="Standard"/>
        <w:autoSpaceDE w:val="0"/>
        <w:ind w:firstLine="708"/>
        <w:jc w:val="center"/>
        <w:rPr>
          <w:rFonts w:cs="Times New Roman"/>
          <w:sz w:val="28"/>
          <w:szCs w:val="28"/>
        </w:rPr>
      </w:pPr>
      <w:r>
        <w:rPr>
          <w:rFonts w:cs="Times New Roman"/>
          <w:sz w:val="28"/>
          <w:szCs w:val="28"/>
          <w:lang w:val="ru-RU"/>
        </w:rPr>
        <w:t>в отноше</w:t>
      </w:r>
      <w:r w:rsidR="00154E39">
        <w:rPr>
          <w:rFonts w:cs="Times New Roman"/>
          <w:sz w:val="28"/>
          <w:szCs w:val="28"/>
          <w:lang w:val="ru-RU"/>
        </w:rPr>
        <w:t>нии имущества</w:t>
      </w:r>
      <w:r>
        <w:rPr>
          <w:rFonts w:cs="Times New Roman"/>
          <w:sz w:val="28"/>
          <w:szCs w:val="28"/>
          <w:lang w:val="ru-RU"/>
        </w:rPr>
        <w:t xml:space="preserve"> - объектов </w:t>
      </w:r>
      <w:proofErr w:type="gramStart"/>
      <w:r w:rsidRPr="00154E39">
        <w:rPr>
          <w:rFonts w:cs="Times New Roman"/>
          <w:sz w:val="28"/>
          <w:szCs w:val="28"/>
          <w:lang w:val="ru-RU"/>
        </w:rPr>
        <w:t xml:space="preserve">теплоснабжения </w:t>
      </w:r>
      <w:r w:rsidR="00154E39" w:rsidRPr="00154E39">
        <w:rPr>
          <w:rFonts w:cs="Times New Roman"/>
          <w:sz w:val="28"/>
          <w:szCs w:val="28"/>
          <w:lang w:val="ru-RU"/>
        </w:rPr>
        <w:t xml:space="preserve"> сельского</w:t>
      </w:r>
      <w:proofErr w:type="gramEnd"/>
      <w:r w:rsidR="00154E39" w:rsidRPr="00154E39">
        <w:rPr>
          <w:rFonts w:cs="Times New Roman"/>
          <w:sz w:val="28"/>
          <w:szCs w:val="28"/>
          <w:lang w:val="ru-RU"/>
        </w:rPr>
        <w:t xml:space="preserve"> поселения Масленниково муниципального района </w:t>
      </w:r>
      <w:r w:rsidR="00154E39" w:rsidRPr="001C11C4">
        <w:rPr>
          <w:rFonts w:cs="Times New Roman"/>
          <w:sz w:val="28"/>
          <w:szCs w:val="28"/>
          <w:lang w:val="ru-RU"/>
        </w:rPr>
        <w:t>Хворостянский Самарской области</w:t>
      </w:r>
    </w:p>
    <w:p w:rsidR="001407E6" w:rsidRPr="001C11C4" w:rsidRDefault="001407E6">
      <w:pPr>
        <w:pStyle w:val="Standard"/>
        <w:keepNext/>
        <w:tabs>
          <w:tab w:val="left" w:pos="9356"/>
        </w:tabs>
        <w:autoSpaceDE w:val="0"/>
        <w:spacing w:before="220" w:line="220" w:lineRule="atLeast"/>
        <w:ind w:firstLine="284"/>
        <w:jc w:val="both"/>
        <w:rPr>
          <w:rFonts w:cs="Times New Roman"/>
          <w:sz w:val="28"/>
          <w:szCs w:val="28"/>
          <w:lang w:val="ru-RU"/>
        </w:rPr>
      </w:pPr>
    </w:p>
    <w:p w:rsidR="001407E6" w:rsidRDefault="001407E6">
      <w:pPr>
        <w:pStyle w:val="Standard"/>
        <w:keepNext/>
        <w:tabs>
          <w:tab w:val="left" w:pos="9356"/>
        </w:tabs>
        <w:autoSpaceDE w:val="0"/>
        <w:spacing w:before="220" w:line="220" w:lineRule="atLeast"/>
        <w:ind w:firstLine="284"/>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Прошу Вас разъяснить следующие положения конкурсной документации:</w:t>
      </w:r>
    </w:p>
    <w:p w:rsidR="001407E6" w:rsidRDefault="001407E6">
      <w:pPr>
        <w:pStyle w:val="Standard"/>
        <w:keepNext/>
        <w:tabs>
          <w:tab w:val="left" w:pos="9356"/>
        </w:tabs>
        <w:autoSpaceDE w:val="0"/>
        <w:spacing w:before="220" w:line="220" w:lineRule="atLeast"/>
        <w:ind w:firstLine="284"/>
        <w:jc w:val="both"/>
        <w:rPr>
          <w:rFonts w:cs="Times New Roman"/>
          <w:sz w:val="28"/>
          <w:szCs w:val="28"/>
          <w:lang w:val="ru-RU"/>
        </w:rPr>
      </w:pPr>
    </w:p>
    <w:tbl>
      <w:tblPr>
        <w:tblW w:w="10023" w:type="dxa"/>
        <w:tblInd w:w="2" w:type="dxa"/>
        <w:tblLayout w:type="fixed"/>
        <w:tblCellMar>
          <w:left w:w="10" w:type="dxa"/>
          <w:right w:w="10" w:type="dxa"/>
        </w:tblCellMar>
        <w:tblLook w:val="0000" w:firstRow="0" w:lastRow="0" w:firstColumn="0" w:lastColumn="0" w:noHBand="0" w:noVBand="0"/>
      </w:tblPr>
      <w:tblGrid>
        <w:gridCol w:w="709"/>
        <w:gridCol w:w="2368"/>
        <w:gridCol w:w="6946"/>
      </w:tblGrid>
      <w:tr w:rsidR="001407E6">
        <w:trPr>
          <w:trHeight w:val="905"/>
        </w:trPr>
        <w:tc>
          <w:tcPr>
            <w:tcW w:w="709"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1407E6" w:rsidRDefault="001407E6">
            <w:pPr>
              <w:pStyle w:val="Standard"/>
              <w:keepNext/>
              <w:tabs>
                <w:tab w:val="left" w:pos="9356"/>
              </w:tabs>
              <w:autoSpaceDE w:val="0"/>
              <w:spacing w:before="40"/>
              <w:jc w:val="center"/>
              <w:rPr>
                <w:rFonts w:cs="Times New Roman"/>
                <w:b/>
                <w:bCs/>
                <w:sz w:val="22"/>
                <w:szCs w:val="22"/>
                <w:lang w:val="en-US"/>
              </w:rPr>
            </w:pPr>
            <w:r>
              <w:rPr>
                <w:rFonts w:cs="Times New Roman"/>
                <w:b/>
                <w:bCs/>
                <w:sz w:val="22"/>
                <w:szCs w:val="22"/>
                <w:lang w:val="en-US"/>
              </w:rPr>
              <w:t>№</w:t>
            </w:r>
          </w:p>
          <w:p w:rsidR="001407E6" w:rsidRDefault="001407E6">
            <w:pPr>
              <w:pStyle w:val="Standard"/>
              <w:keepNext/>
              <w:tabs>
                <w:tab w:val="left" w:pos="9356"/>
              </w:tabs>
              <w:autoSpaceDE w:val="0"/>
              <w:spacing w:before="4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п/п</w:t>
            </w:r>
          </w:p>
        </w:tc>
        <w:tc>
          <w:tcPr>
            <w:tcW w:w="2368"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1407E6" w:rsidRDefault="001407E6">
            <w:pPr>
              <w:pStyle w:val="Standard"/>
              <w:keepNext/>
              <w:tabs>
                <w:tab w:val="left" w:pos="9356"/>
              </w:tabs>
              <w:autoSpaceDE w:val="0"/>
              <w:spacing w:before="4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Раздел, пункт</w:t>
            </w:r>
          </w:p>
          <w:p w:rsidR="001407E6" w:rsidRDefault="001407E6">
            <w:pPr>
              <w:pStyle w:val="Standard"/>
              <w:keepNext/>
              <w:tabs>
                <w:tab w:val="left" w:pos="9356"/>
              </w:tabs>
              <w:autoSpaceDE w:val="0"/>
              <w:spacing w:before="4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конкурсной документации</w:t>
            </w:r>
          </w:p>
        </w:tc>
        <w:tc>
          <w:tcPr>
            <w:tcW w:w="6946"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1407E6" w:rsidRDefault="001407E6">
            <w:pPr>
              <w:pStyle w:val="Standard"/>
              <w:keepNext/>
              <w:tabs>
                <w:tab w:val="left" w:pos="9356"/>
              </w:tabs>
              <w:autoSpaceDE w:val="0"/>
              <w:spacing w:before="4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Содержание запроса</w:t>
            </w:r>
          </w:p>
          <w:p w:rsidR="001407E6" w:rsidRDefault="001407E6">
            <w:pPr>
              <w:pStyle w:val="Standard"/>
              <w:keepNext/>
              <w:tabs>
                <w:tab w:val="left" w:pos="9356"/>
              </w:tabs>
              <w:autoSpaceDE w:val="0"/>
              <w:spacing w:before="4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на разъяснение положений конкурсной документации</w:t>
            </w:r>
          </w:p>
        </w:tc>
      </w:tr>
      <w:tr w:rsidR="001407E6">
        <w:trPr>
          <w:trHeight w:val="506"/>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r>
      <w:tr w:rsidR="001407E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r>
      <w:tr w:rsidR="001407E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r>
      <w:tr w:rsidR="001407E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1407E6" w:rsidRDefault="001407E6">
            <w:pPr>
              <w:pStyle w:val="Standard"/>
              <w:keepNext/>
              <w:tabs>
                <w:tab w:val="left" w:pos="9356"/>
              </w:tabs>
              <w:autoSpaceDE w:val="0"/>
              <w:spacing w:before="20"/>
              <w:jc w:val="both"/>
              <w:rPr>
                <w:rFonts w:cs="Times New Roman"/>
                <w:sz w:val="28"/>
                <w:szCs w:val="28"/>
                <w:lang w:val="ru-RU"/>
              </w:rPr>
            </w:pPr>
          </w:p>
          <w:p w:rsidR="001407E6" w:rsidRDefault="001407E6">
            <w:pPr>
              <w:pStyle w:val="Standard"/>
              <w:keepNext/>
              <w:tabs>
                <w:tab w:val="left" w:pos="9356"/>
              </w:tabs>
              <w:autoSpaceDE w:val="0"/>
              <w:spacing w:before="20"/>
              <w:jc w:val="both"/>
              <w:rPr>
                <w:rFonts w:ascii="Calibri" w:hAnsi="Calibri" w:cs="Calibri"/>
                <w:sz w:val="22"/>
                <w:szCs w:val="22"/>
                <w:lang w:val="ru-RU"/>
              </w:rPr>
            </w:pPr>
          </w:p>
        </w:tc>
      </w:tr>
    </w:tbl>
    <w:p w:rsidR="001407E6" w:rsidRDefault="001407E6">
      <w:pPr>
        <w:pStyle w:val="Standard"/>
        <w:keepNext/>
        <w:tabs>
          <w:tab w:val="left" w:pos="9356"/>
        </w:tabs>
        <w:autoSpaceDE w:val="0"/>
        <w:spacing w:before="240"/>
        <w:jc w:val="both"/>
        <w:rPr>
          <w:rFonts w:cs="Times New Roman"/>
          <w:sz w:val="28"/>
          <w:szCs w:val="28"/>
          <w:lang w:val="ru-RU"/>
        </w:rPr>
      </w:pPr>
    </w:p>
    <w:p w:rsidR="001407E6" w:rsidRDefault="001407E6">
      <w:pPr>
        <w:pStyle w:val="Standard"/>
        <w:keepNext/>
        <w:tabs>
          <w:tab w:val="left" w:pos="9356"/>
        </w:tabs>
        <w:autoSpaceDE w:val="0"/>
        <w:spacing w:before="24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Ответ на запрос прошу направить по факсу:</w:t>
      </w:r>
    </w:p>
    <w:p w:rsidR="001407E6" w:rsidRDefault="001407E6">
      <w:pPr>
        <w:pStyle w:val="Standard"/>
        <w:keepNext/>
        <w:tabs>
          <w:tab w:val="left" w:pos="9356"/>
        </w:tabs>
        <w:autoSpaceDE w:val="0"/>
        <w:spacing w:before="18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телефон-факс участника открытого конкурса)</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w:t>
      </w:r>
      <w:proofErr w:type="gramStart"/>
      <w:r>
        <w:rPr>
          <w:rFonts w:ascii="Times New Roman CYR" w:hAnsi="Times New Roman CYR" w:cs="Times New Roman CYR"/>
          <w:sz w:val="28"/>
          <w:szCs w:val="28"/>
          <w:lang w:val="ru-RU"/>
        </w:rPr>
        <w:t>организации  _</w:t>
      </w:r>
      <w:proofErr w:type="gramEnd"/>
      <w:r>
        <w:rPr>
          <w:rFonts w:ascii="Times New Roman CYR" w:hAnsi="Times New Roman CYR" w:cs="Times New Roman CYR"/>
          <w:sz w:val="28"/>
          <w:szCs w:val="28"/>
          <w:lang w:val="ru-RU"/>
        </w:rPr>
        <w:t>________________ ( ___________________ )</w:t>
      </w:r>
    </w:p>
    <w:p w:rsidR="001407E6" w:rsidRDefault="001407E6">
      <w:pPr>
        <w:pStyle w:val="Standard"/>
        <w:autoSpaceDE w:val="0"/>
        <w:rPr>
          <w:rFonts w:cs="Times New Roman"/>
          <w:i/>
          <w:iCs/>
          <w:lang w:val="ru-RU"/>
        </w:rPr>
      </w:pPr>
    </w:p>
    <w:p w:rsidR="001407E6" w:rsidRDefault="001407E6">
      <w:pPr>
        <w:pStyle w:val="Standard"/>
        <w:autoSpaceDE w:val="0"/>
        <w:jc w:val="center"/>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М.П.</w:t>
      </w:r>
    </w:p>
    <w:p w:rsidR="001407E6" w:rsidRDefault="001407E6">
      <w:pPr>
        <w:pStyle w:val="Standard"/>
        <w:autoSpaceDE w:val="0"/>
        <w:jc w:val="center"/>
        <w:rPr>
          <w:rFonts w:cs="Times New Roman"/>
          <w:b/>
          <w:bCs/>
          <w:sz w:val="28"/>
          <w:szCs w:val="28"/>
          <w:lang w:val="ru-RU"/>
        </w:rPr>
      </w:pPr>
    </w:p>
    <w:p w:rsidR="001407E6" w:rsidRDefault="001407E6">
      <w:pPr>
        <w:pStyle w:val="Standard"/>
        <w:autoSpaceDE w:val="0"/>
        <w:jc w:val="center"/>
        <w:rPr>
          <w:rFonts w:cs="Times New Roman"/>
          <w:b/>
          <w:bCs/>
          <w:sz w:val="28"/>
          <w:szCs w:val="28"/>
          <w:lang w:val="ru-RU"/>
        </w:rPr>
      </w:pPr>
    </w:p>
    <w:p w:rsidR="001C11C4" w:rsidRDefault="001C11C4">
      <w:pPr>
        <w:pStyle w:val="Standard"/>
        <w:autoSpaceDE w:val="0"/>
        <w:jc w:val="center"/>
        <w:rPr>
          <w:rFonts w:cs="Times New Roman"/>
          <w:b/>
          <w:bCs/>
          <w:sz w:val="28"/>
          <w:szCs w:val="28"/>
          <w:lang w:val="ru-RU"/>
        </w:rPr>
      </w:pPr>
    </w:p>
    <w:p w:rsidR="001407E6" w:rsidRDefault="001407E6">
      <w:pPr>
        <w:pStyle w:val="Standard"/>
        <w:autoSpaceDE w:val="0"/>
        <w:jc w:val="center"/>
        <w:rPr>
          <w:rFonts w:cs="Times New Roman"/>
          <w:b/>
          <w:bCs/>
          <w:sz w:val="28"/>
          <w:szCs w:val="28"/>
          <w:lang w:val="ru-RU"/>
        </w:rPr>
      </w:pPr>
    </w:p>
    <w:p w:rsidR="001407E6" w:rsidRDefault="001407E6">
      <w:pPr>
        <w:pStyle w:val="Standard"/>
        <w:autoSpaceDE w:val="0"/>
        <w:jc w:val="center"/>
        <w:rPr>
          <w:rFonts w:ascii="Times New Roman CYR" w:hAnsi="Times New Roman CYR" w:cs="Times New Roman CYR"/>
          <w:b/>
          <w:bCs/>
          <w:sz w:val="28"/>
          <w:szCs w:val="28"/>
          <w:lang w:val="ru-RU"/>
        </w:rPr>
      </w:pPr>
    </w:p>
    <w:p w:rsidR="001407E6" w:rsidRDefault="001407E6">
      <w:pPr>
        <w:pStyle w:val="Standard"/>
        <w:autoSpaceDE w:val="0"/>
        <w:jc w:val="center"/>
        <w:rPr>
          <w:rFonts w:cs="Times New Roman"/>
        </w:rPr>
      </w:pPr>
      <w:r>
        <w:rPr>
          <w:rFonts w:ascii="Times New Roman CYR" w:hAnsi="Times New Roman CYR" w:cs="Times New Roman CYR"/>
          <w:b/>
          <w:bCs/>
          <w:sz w:val="28"/>
          <w:szCs w:val="28"/>
          <w:lang w:val="ru-RU"/>
        </w:rPr>
        <w:lastRenderedPageBreak/>
        <w:t xml:space="preserve">Форма № 4.6. </w:t>
      </w:r>
      <w:r>
        <w:rPr>
          <w:rFonts w:cs="Times New Roman"/>
          <w:b/>
          <w:bCs/>
          <w:sz w:val="28"/>
          <w:szCs w:val="28"/>
          <w:lang w:val="ru-RU"/>
        </w:rPr>
        <w:t>«</w:t>
      </w:r>
      <w:r>
        <w:rPr>
          <w:rFonts w:ascii="Times New Roman CYR" w:hAnsi="Times New Roman CYR" w:cs="Times New Roman CYR"/>
          <w:b/>
          <w:bCs/>
          <w:sz w:val="28"/>
          <w:szCs w:val="28"/>
          <w:lang w:val="ru-RU"/>
        </w:rPr>
        <w:t>Конкурсное предложение</w:t>
      </w:r>
    </w:p>
    <w:p w:rsidR="001407E6" w:rsidRDefault="001407E6">
      <w:pPr>
        <w:pStyle w:val="Standard"/>
        <w:autoSpaceDE w:val="0"/>
        <w:jc w:val="center"/>
        <w:rPr>
          <w:rFonts w:cs="Times New Roman"/>
        </w:rPr>
      </w:pPr>
      <w:r>
        <w:rPr>
          <w:rFonts w:ascii="Times New Roman CYR" w:hAnsi="Times New Roman CYR" w:cs="Times New Roman CYR"/>
          <w:b/>
          <w:bCs/>
          <w:sz w:val="28"/>
          <w:szCs w:val="28"/>
          <w:lang w:val="ru-RU"/>
        </w:rPr>
        <w:t>участника открытого конкурса</w:t>
      </w:r>
      <w:r>
        <w:rPr>
          <w:rFonts w:cs="Times New Roman"/>
          <w:b/>
          <w:bCs/>
          <w:sz w:val="28"/>
          <w:szCs w:val="28"/>
          <w:lang w:val="ru-RU"/>
        </w:rPr>
        <w:t>»</w:t>
      </w:r>
    </w:p>
    <w:p w:rsidR="001407E6" w:rsidRDefault="001407E6">
      <w:pPr>
        <w:pStyle w:val="Standard"/>
        <w:autoSpaceDE w:val="0"/>
        <w:ind w:left="4860"/>
        <w:rPr>
          <w:rFonts w:cs="Times New Roman"/>
        </w:rPr>
      </w:pPr>
      <w:r>
        <w:rPr>
          <w:rFonts w:ascii="Times New Roman CYR" w:hAnsi="Times New Roman CYR" w:cs="Times New Roman CYR"/>
          <w:sz w:val="28"/>
          <w:szCs w:val="28"/>
          <w:lang w:val="ru-RU"/>
        </w:rPr>
        <w:t>В Конкурсную комиссию</w:t>
      </w:r>
    </w:p>
    <w:p w:rsidR="001407E6" w:rsidRDefault="001407E6">
      <w:pPr>
        <w:pStyle w:val="Standard"/>
        <w:keepNext/>
        <w:tabs>
          <w:tab w:val="left" w:pos="9356"/>
        </w:tabs>
        <w:autoSpaceDE w:val="0"/>
        <w:jc w:val="both"/>
        <w:rPr>
          <w:rFonts w:cs="Times New Roman"/>
        </w:rPr>
      </w:pPr>
      <w:r>
        <w:rPr>
          <w:rFonts w:cs="Times New Roman"/>
          <w:lang w:val="ru-RU"/>
        </w:rPr>
        <w:t xml:space="preserve">№_____________«___»______20    </w:t>
      </w:r>
      <w:r>
        <w:rPr>
          <w:rFonts w:ascii="Times New Roman CYR" w:hAnsi="Times New Roman CYR" w:cs="Times New Roman CYR"/>
          <w:lang w:val="ru-RU"/>
        </w:rPr>
        <w:t>г.</w:t>
      </w:r>
    </w:p>
    <w:p w:rsidR="001407E6" w:rsidRDefault="001407E6">
      <w:pPr>
        <w:pStyle w:val="Standard"/>
        <w:autoSpaceDE w:val="0"/>
        <w:jc w:val="center"/>
        <w:rPr>
          <w:rFonts w:cs="Times New Roman"/>
        </w:rPr>
      </w:pPr>
      <w:proofErr w:type="gramStart"/>
      <w:r>
        <w:rPr>
          <w:rFonts w:ascii="Times New Roman CYR" w:hAnsi="Times New Roman CYR" w:cs="Times New Roman CYR"/>
          <w:b/>
          <w:bCs/>
          <w:sz w:val="28"/>
          <w:szCs w:val="28"/>
          <w:lang w:val="ru-RU"/>
        </w:rPr>
        <w:t>КОНКУРСНОЕ  ПРЕДЛОЖЕНИЕ</w:t>
      </w:r>
      <w:proofErr w:type="gramEnd"/>
    </w:p>
    <w:p w:rsidR="001C11C4" w:rsidRDefault="001C11C4" w:rsidP="001C11C4">
      <w:pPr>
        <w:pStyle w:val="Standard"/>
        <w:autoSpaceDE w:val="0"/>
        <w:ind w:firstLine="708"/>
        <w:jc w:val="center"/>
        <w:rPr>
          <w:rFonts w:cs="Times New Roman"/>
        </w:rPr>
      </w:pPr>
      <w:r>
        <w:rPr>
          <w:rFonts w:cs="Times New Roman"/>
          <w:sz w:val="28"/>
          <w:szCs w:val="28"/>
          <w:lang w:val="ru-RU"/>
        </w:rPr>
        <w:t>на право заключения концессионного соглашения</w:t>
      </w:r>
    </w:p>
    <w:p w:rsidR="001C11C4" w:rsidRDefault="001C11C4" w:rsidP="001C11C4">
      <w:pPr>
        <w:pStyle w:val="Standard"/>
        <w:autoSpaceDE w:val="0"/>
        <w:ind w:firstLine="708"/>
        <w:jc w:val="center"/>
        <w:rPr>
          <w:rFonts w:cs="Times New Roman"/>
        </w:rPr>
      </w:pPr>
      <w:r>
        <w:rPr>
          <w:rFonts w:cs="Times New Roman"/>
          <w:sz w:val="28"/>
          <w:szCs w:val="28"/>
          <w:lang w:val="ru-RU"/>
        </w:rPr>
        <w:t xml:space="preserve">в отношении имущества - объектов теплоснабжения </w:t>
      </w:r>
      <w:r w:rsidRPr="00154E39">
        <w:rPr>
          <w:rFonts w:cs="Times New Roman"/>
          <w:sz w:val="28"/>
          <w:szCs w:val="28"/>
          <w:lang w:val="ru-RU"/>
        </w:rPr>
        <w:t>сельского поселения Масленниково муниципального района Хворостянский Самарской области</w:t>
      </w:r>
      <w:r>
        <w:rPr>
          <w:rFonts w:cs="Times New Roman"/>
          <w:sz w:val="28"/>
          <w:szCs w:val="28"/>
          <w:lang w:val="ru-RU"/>
        </w:rPr>
        <w:t xml:space="preserve"> </w:t>
      </w:r>
    </w:p>
    <w:p w:rsidR="001C11C4" w:rsidRDefault="001C11C4" w:rsidP="001C11C4">
      <w:pPr>
        <w:pStyle w:val="Standard"/>
        <w:autoSpaceDE w:val="0"/>
        <w:jc w:val="center"/>
        <w:rPr>
          <w:rFonts w:cs="Times New Roman"/>
          <w:sz w:val="28"/>
          <w:szCs w:val="28"/>
          <w:lang w:val="ru-RU"/>
        </w:rPr>
      </w:pPr>
    </w:p>
    <w:p w:rsidR="001407E6" w:rsidRDefault="001C11C4">
      <w:pPr>
        <w:pStyle w:val="Standard"/>
        <w:autoSpaceDE w:val="0"/>
        <w:ind w:firstLine="708"/>
        <w:jc w:val="center"/>
        <w:rPr>
          <w:rFonts w:cs="Times New Roman"/>
          <w:sz w:val="28"/>
          <w:szCs w:val="28"/>
          <w:lang w:val="ru-RU"/>
        </w:rPr>
      </w:pPr>
      <w:r>
        <w:rPr>
          <w:rFonts w:cs="Times New Roman"/>
          <w:sz w:val="28"/>
          <w:szCs w:val="28"/>
          <w:lang w:val="ru-RU"/>
        </w:rPr>
        <w:t xml:space="preserve"> </w:t>
      </w:r>
    </w:p>
    <w:p w:rsidR="001407E6" w:rsidRDefault="001407E6">
      <w:pPr>
        <w:pStyle w:val="Standard"/>
        <w:autoSpaceDE w:val="0"/>
        <w:ind w:firstLine="708"/>
        <w:jc w:val="both"/>
        <w:rPr>
          <w:rFonts w:cs="Times New Roman"/>
        </w:rPr>
      </w:pPr>
      <w:r>
        <w:rPr>
          <w:rFonts w:cs="Times New Roman"/>
          <w:sz w:val="28"/>
          <w:szCs w:val="28"/>
          <w:lang w:val="ru-RU"/>
        </w:rPr>
        <w:t xml:space="preserve">1. </w:t>
      </w:r>
      <w:r>
        <w:rPr>
          <w:rFonts w:ascii="Times New Roman CYR" w:hAnsi="Times New Roman CYR" w:cs="Times New Roman CYR"/>
          <w:sz w:val="28"/>
          <w:szCs w:val="28"/>
          <w:lang w:val="ru-RU"/>
        </w:rPr>
        <w:t xml:space="preserve">Пройдя предварительный отбор участников открытого конкурса </w:t>
      </w:r>
      <w:proofErr w:type="gramStart"/>
      <w:r>
        <w:rPr>
          <w:rFonts w:ascii="Times New Roman CYR" w:hAnsi="Times New Roman CYR" w:cs="Times New Roman CYR"/>
          <w:sz w:val="28"/>
          <w:szCs w:val="28"/>
          <w:lang w:val="ru-RU"/>
        </w:rPr>
        <w:t>и  получив</w:t>
      </w:r>
      <w:proofErr w:type="gramEnd"/>
      <w:r>
        <w:rPr>
          <w:rFonts w:ascii="Times New Roman CYR" w:hAnsi="Times New Roman CYR" w:cs="Times New Roman CYR"/>
          <w:sz w:val="28"/>
          <w:szCs w:val="28"/>
          <w:lang w:val="ru-RU"/>
        </w:rPr>
        <w:t xml:space="preserve"> от конкурсной комиссии официальное уведомление об этом с копией протокола проведения предварительного отбора, а также принимая во внимание все условия, изложенные в конкурсной документации ____________________________________________________________________</w:t>
      </w:r>
    </w:p>
    <w:p w:rsidR="001407E6" w:rsidRDefault="001407E6">
      <w:pPr>
        <w:pStyle w:val="Standard"/>
        <w:autoSpaceDE w:val="0"/>
        <w:ind w:firstLine="708"/>
        <w:jc w:val="center"/>
        <w:rPr>
          <w:rFonts w:cs="Times New Roman"/>
        </w:rPr>
      </w:pPr>
      <w:r>
        <w:rPr>
          <w:rFonts w:cs="Times New Roman"/>
          <w:sz w:val="20"/>
          <w:szCs w:val="20"/>
          <w:lang w:val="ru-RU"/>
        </w:rPr>
        <w:t>(</w:t>
      </w:r>
      <w:r>
        <w:rPr>
          <w:rFonts w:ascii="Times New Roman CYR" w:hAnsi="Times New Roman CYR" w:cs="Times New Roman CYR"/>
          <w:sz w:val="20"/>
          <w:szCs w:val="20"/>
          <w:lang w:val="ru-RU"/>
        </w:rPr>
        <w:t>наименование участника открытого конкурса)</w:t>
      </w:r>
    </w:p>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лице ______________________________________________________________,</w:t>
      </w:r>
    </w:p>
    <w:p w:rsidR="001407E6" w:rsidRDefault="001407E6">
      <w:pPr>
        <w:pStyle w:val="Standard"/>
        <w:autoSpaceDE w:val="0"/>
        <w:ind w:firstLine="708"/>
        <w:jc w:val="both"/>
        <w:rPr>
          <w:rFonts w:cs="Times New Roman"/>
        </w:rPr>
      </w:pPr>
      <w:r>
        <w:rPr>
          <w:rFonts w:cs="Times New Roman"/>
          <w:sz w:val="28"/>
          <w:szCs w:val="28"/>
          <w:lang w:val="ru-RU"/>
        </w:rPr>
        <w:tab/>
      </w:r>
      <w:r>
        <w:rPr>
          <w:rFonts w:cs="Times New Roman"/>
          <w:sz w:val="20"/>
          <w:szCs w:val="20"/>
          <w:lang w:val="ru-RU"/>
        </w:rPr>
        <w:t>(</w:t>
      </w:r>
      <w:r>
        <w:rPr>
          <w:rFonts w:ascii="Times New Roman CYR" w:hAnsi="Times New Roman CYR" w:cs="Times New Roman CYR"/>
          <w:sz w:val="20"/>
          <w:szCs w:val="20"/>
          <w:lang w:val="ru-RU"/>
        </w:rPr>
        <w:t xml:space="preserve">реквизиты лица в соответствии с пунктом </w:t>
      </w:r>
      <w:proofErr w:type="gramStart"/>
      <w:r>
        <w:rPr>
          <w:rFonts w:ascii="Times New Roman CYR" w:hAnsi="Times New Roman CYR" w:cs="Times New Roman CYR"/>
          <w:sz w:val="20"/>
          <w:szCs w:val="20"/>
          <w:lang w:val="ru-RU"/>
        </w:rPr>
        <w:t>2.1.(</w:t>
      </w:r>
      <w:proofErr w:type="gramEnd"/>
      <w:r>
        <w:rPr>
          <w:rFonts w:ascii="Times New Roman CYR" w:hAnsi="Times New Roman CYR" w:cs="Times New Roman CYR"/>
          <w:sz w:val="20"/>
          <w:szCs w:val="20"/>
          <w:lang w:val="ru-RU"/>
        </w:rPr>
        <w:t>1) Раздела II конкурсной документации)</w:t>
      </w:r>
    </w:p>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официально сообщает конкурсной комиссии о своём согласии участвовать в открытом конкурсе на условиях, установленных конкурсной документацией, и направляет настоящее конкурсное предложение.</w:t>
      </w:r>
    </w:p>
    <w:p w:rsidR="001407E6" w:rsidRPr="009170F3" w:rsidRDefault="001407E6" w:rsidP="009170F3">
      <w:pPr>
        <w:rPr>
          <w:sz w:val="28"/>
          <w:szCs w:val="28"/>
        </w:rPr>
      </w:pPr>
      <w:r>
        <w:rPr>
          <w:rFonts w:cs="Times New Roman"/>
          <w:lang w:val="ru-RU"/>
        </w:rPr>
        <w:tab/>
      </w:r>
      <w:r w:rsidRPr="009170F3">
        <w:rPr>
          <w:sz w:val="28"/>
          <w:szCs w:val="28"/>
        </w:rPr>
        <w:t>2. Мы согласны выполнить работы в соответствии с требованиями конкурсной документации и на условиях, которые мы представили в настоящем конкурсном предложении:</w:t>
      </w:r>
    </w:p>
    <w:p w:rsidR="001407E6" w:rsidRPr="008D77EE" w:rsidRDefault="001407E6">
      <w:pPr>
        <w:pStyle w:val="Standard"/>
        <w:autoSpaceDE w:val="0"/>
        <w:rPr>
          <w:rFonts w:cs="Times New Roman"/>
          <w:sz w:val="10"/>
          <w:szCs w:val="10"/>
          <w:shd w:val="clear" w:color="auto" w:fill="FF0000"/>
          <w:lang w:val="ru-RU"/>
        </w:rPr>
      </w:pPr>
    </w:p>
    <w:tbl>
      <w:tblPr>
        <w:tblW w:w="9680" w:type="dxa"/>
        <w:tblInd w:w="2" w:type="dxa"/>
        <w:tblLayout w:type="fixed"/>
        <w:tblCellMar>
          <w:left w:w="10" w:type="dxa"/>
          <w:right w:w="10" w:type="dxa"/>
        </w:tblCellMar>
        <w:tblLook w:val="0000" w:firstRow="0" w:lastRow="0" w:firstColumn="0" w:lastColumn="0" w:noHBand="0" w:noVBand="0"/>
      </w:tblPr>
      <w:tblGrid>
        <w:gridCol w:w="641"/>
        <w:gridCol w:w="4355"/>
        <w:gridCol w:w="2452"/>
        <w:gridCol w:w="2232"/>
      </w:tblGrid>
      <w:tr w:rsidR="001407E6">
        <w:trPr>
          <w:trHeight w:val="1"/>
        </w:trPr>
        <w:tc>
          <w:tcPr>
            <w:tcW w:w="641"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Pr="009170F3" w:rsidRDefault="001407E6" w:rsidP="009170F3">
            <w:pPr>
              <w:rPr>
                <w:sz w:val="28"/>
                <w:szCs w:val="28"/>
              </w:rPr>
            </w:pPr>
            <w:r w:rsidRPr="009170F3">
              <w:rPr>
                <w:sz w:val="28"/>
                <w:szCs w:val="28"/>
              </w:rPr>
              <w:t>№</w:t>
            </w:r>
          </w:p>
          <w:p w:rsidR="001407E6" w:rsidRPr="009170F3" w:rsidRDefault="001407E6" w:rsidP="009170F3">
            <w:pPr>
              <w:rPr>
                <w:sz w:val="28"/>
                <w:szCs w:val="28"/>
              </w:rPr>
            </w:pPr>
            <w:r w:rsidRPr="009170F3">
              <w:rPr>
                <w:sz w:val="28"/>
                <w:szCs w:val="28"/>
              </w:rPr>
              <w:t>п/п</w:t>
            </w:r>
          </w:p>
        </w:tc>
        <w:tc>
          <w:tcPr>
            <w:tcW w:w="4355"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Pr="009170F3" w:rsidRDefault="001407E6" w:rsidP="009170F3">
            <w:pPr>
              <w:rPr>
                <w:sz w:val="28"/>
                <w:szCs w:val="28"/>
              </w:rPr>
            </w:pPr>
            <w:r w:rsidRPr="009170F3">
              <w:rPr>
                <w:sz w:val="28"/>
                <w:szCs w:val="28"/>
              </w:rPr>
              <w:t>Наименование критерия</w:t>
            </w:r>
          </w:p>
          <w:p w:rsidR="001407E6" w:rsidRPr="009170F3" w:rsidRDefault="001407E6" w:rsidP="009170F3">
            <w:pPr>
              <w:rPr>
                <w:sz w:val="28"/>
                <w:szCs w:val="28"/>
              </w:rPr>
            </w:pPr>
            <w:r w:rsidRPr="009170F3">
              <w:rPr>
                <w:sz w:val="28"/>
                <w:szCs w:val="28"/>
              </w:rPr>
              <w:t>открытого конкурса</w:t>
            </w:r>
          </w:p>
        </w:tc>
        <w:tc>
          <w:tcPr>
            <w:tcW w:w="2452"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Pr="009170F3" w:rsidRDefault="001407E6" w:rsidP="009170F3">
            <w:pPr>
              <w:rPr>
                <w:sz w:val="28"/>
                <w:szCs w:val="28"/>
              </w:rPr>
            </w:pPr>
            <w:r w:rsidRPr="009170F3">
              <w:rPr>
                <w:sz w:val="28"/>
                <w:szCs w:val="28"/>
              </w:rPr>
              <w:t>Значение</w:t>
            </w:r>
          </w:p>
          <w:p w:rsidR="001407E6" w:rsidRPr="009170F3" w:rsidRDefault="001407E6" w:rsidP="009170F3">
            <w:pPr>
              <w:rPr>
                <w:sz w:val="28"/>
                <w:szCs w:val="28"/>
              </w:rPr>
            </w:pPr>
            <w:r w:rsidRPr="009170F3">
              <w:rPr>
                <w:sz w:val="28"/>
                <w:szCs w:val="28"/>
              </w:rPr>
              <w:t>(цифрами и прописью)</w:t>
            </w:r>
          </w:p>
        </w:tc>
        <w:tc>
          <w:tcPr>
            <w:tcW w:w="2232"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Pr="009170F3" w:rsidRDefault="001407E6" w:rsidP="009170F3">
            <w:pPr>
              <w:rPr>
                <w:sz w:val="28"/>
                <w:szCs w:val="28"/>
              </w:rPr>
            </w:pPr>
            <w:r w:rsidRPr="009170F3">
              <w:rPr>
                <w:sz w:val="28"/>
                <w:szCs w:val="28"/>
              </w:rPr>
              <w:t>Примечание</w:t>
            </w:r>
          </w:p>
        </w:tc>
      </w:tr>
      <w:tr w:rsidR="001407E6">
        <w:trPr>
          <w:trHeight w:val="1"/>
        </w:trPr>
        <w:tc>
          <w:tcPr>
            <w:tcW w:w="64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shd w:val="clear" w:color="auto" w:fill="FF0000"/>
                <w:lang w:val="en-US"/>
              </w:rPr>
            </w:pPr>
          </w:p>
        </w:tc>
        <w:tc>
          <w:tcPr>
            <w:tcW w:w="435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hd w:val="clear" w:color="auto" w:fill="FF0000"/>
                <w:lang w:val="ru-RU"/>
              </w:rPr>
            </w:pP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shd w:val="clear" w:color="auto" w:fill="FF0000"/>
                <w:lang w:val="ru-RU"/>
              </w:rPr>
            </w:pPr>
          </w:p>
        </w:tc>
        <w:tc>
          <w:tcPr>
            <w:tcW w:w="223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shd w:val="clear" w:color="auto" w:fill="FF0000"/>
                <w:lang w:val="ru-RU"/>
              </w:rPr>
            </w:pPr>
          </w:p>
        </w:tc>
      </w:tr>
      <w:tr w:rsidR="001407E6">
        <w:trPr>
          <w:trHeight w:val="1"/>
        </w:trPr>
        <w:tc>
          <w:tcPr>
            <w:tcW w:w="64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cs="Times New Roman"/>
                <w:sz w:val="28"/>
                <w:szCs w:val="28"/>
                <w:shd w:val="clear" w:color="auto" w:fill="FF0000"/>
                <w:lang w:val="en-US"/>
              </w:rPr>
            </w:pPr>
          </w:p>
        </w:tc>
        <w:tc>
          <w:tcPr>
            <w:tcW w:w="435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cs="Times New Roman"/>
              </w:rPr>
            </w:pP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c>
          <w:tcPr>
            <w:tcW w:w="223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rPr>
                <w:rFonts w:ascii="Calibri" w:hAnsi="Calibri" w:cs="Calibri"/>
                <w:sz w:val="22"/>
                <w:szCs w:val="22"/>
                <w:lang w:val="ru-RU"/>
              </w:rPr>
            </w:pPr>
          </w:p>
        </w:tc>
      </w:tr>
    </w:tbl>
    <w:p w:rsidR="001407E6" w:rsidRDefault="001407E6">
      <w:pPr>
        <w:pStyle w:val="Standard"/>
        <w:keepNext/>
        <w:autoSpaceDE w:val="0"/>
        <w:ind w:firstLine="708"/>
        <w:jc w:val="both"/>
        <w:rPr>
          <w:rFonts w:cs="Times New Roman"/>
        </w:rPr>
      </w:pPr>
      <w:r>
        <w:rPr>
          <w:rFonts w:cs="Times New Roman"/>
          <w:sz w:val="28"/>
          <w:szCs w:val="28"/>
          <w:lang w:val="ru-RU"/>
        </w:rPr>
        <w:t xml:space="preserve">3. </w:t>
      </w:r>
      <w:r>
        <w:rPr>
          <w:rFonts w:ascii="Times New Roman CYR" w:hAnsi="Times New Roman CYR" w:cs="Times New Roman CYR"/>
          <w:sz w:val="28"/>
          <w:szCs w:val="28"/>
          <w:lang w:val="ru-RU"/>
        </w:rPr>
        <w:t>Мы ознакомлены с условиями, содержащимися в конкурсной документации, и гарантируем их выполнение в соответствии с требованиями конкурсной документации.</w:t>
      </w:r>
    </w:p>
    <w:p w:rsidR="001407E6" w:rsidRDefault="001407E6">
      <w:pPr>
        <w:pStyle w:val="Standard"/>
        <w:autoSpaceDE w:val="0"/>
        <w:ind w:firstLine="708"/>
        <w:jc w:val="both"/>
        <w:rPr>
          <w:rFonts w:cs="Times New Roman"/>
        </w:rPr>
      </w:pPr>
      <w:r>
        <w:rPr>
          <w:rFonts w:cs="Times New Roman"/>
          <w:sz w:val="28"/>
          <w:szCs w:val="28"/>
          <w:lang w:val="ru-RU"/>
        </w:rPr>
        <w:t xml:space="preserve">4. </w:t>
      </w:r>
      <w:r>
        <w:rPr>
          <w:rFonts w:ascii="Times New Roman CYR" w:hAnsi="Times New Roman CYR" w:cs="Times New Roman CYR"/>
          <w:sz w:val="28"/>
          <w:szCs w:val="28"/>
          <w:lang w:val="ru-RU"/>
        </w:rPr>
        <w:t xml:space="preserve">В случае признания нас победителями открытого конкурса, гарантируем заключение концессионного соглашения, предусматривающего проведение работ по </w:t>
      </w:r>
      <w:r>
        <w:rPr>
          <w:rFonts w:cs="Times New Roman"/>
          <w:sz w:val="28"/>
          <w:szCs w:val="28"/>
          <w:lang w:val="ru-RU"/>
        </w:rPr>
        <w:t xml:space="preserve">созданию и реконструкции объектов теплоснабжения </w:t>
      </w:r>
      <w:r w:rsidR="001C11C4">
        <w:rPr>
          <w:rFonts w:cs="Times New Roman"/>
          <w:sz w:val="28"/>
          <w:szCs w:val="28"/>
          <w:lang w:val="ru-RU"/>
        </w:rPr>
        <w:t xml:space="preserve"> сельского поселения Масленниково муниципального района Хворостянский Самарской области</w:t>
      </w:r>
      <w:r>
        <w:rPr>
          <w:rFonts w:cs="Times New Roman"/>
          <w:sz w:val="28"/>
          <w:szCs w:val="28"/>
          <w:lang w:val="ru-RU"/>
        </w:rPr>
        <w:t>, в целях осуществления деятельности по обеспечению бесперебойного и качественного предоставления</w:t>
      </w:r>
      <w:r w:rsidR="001C11C4">
        <w:rPr>
          <w:rFonts w:cs="Times New Roman"/>
          <w:sz w:val="28"/>
          <w:szCs w:val="28"/>
          <w:lang w:val="ru-RU"/>
        </w:rPr>
        <w:t xml:space="preserve"> потребителям</w:t>
      </w:r>
      <w:r>
        <w:rPr>
          <w:rFonts w:cs="Times New Roman"/>
          <w:sz w:val="28"/>
          <w:szCs w:val="28"/>
          <w:lang w:val="ru-RU"/>
        </w:rPr>
        <w:t xml:space="preserve"> </w:t>
      </w:r>
      <w:r w:rsidR="001C11C4">
        <w:rPr>
          <w:rFonts w:cs="Times New Roman"/>
          <w:sz w:val="28"/>
          <w:szCs w:val="28"/>
          <w:lang w:val="ru-RU"/>
        </w:rPr>
        <w:t xml:space="preserve">сельского поселения Масленниково муниципального района Хворостянский Самарской области  </w:t>
      </w:r>
      <w:r>
        <w:rPr>
          <w:rFonts w:cs="Times New Roman"/>
          <w:sz w:val="28"/>
          <w:szCs w:val="28"/>
          <w:lang w:val="ru-RU"/>
        </w:rPr>
        <w:t xml:space="preserve"> </w:t>
      </w:r>
      <w:r w:rsidR="001C11C4">
        <w:rPr>
          <w:rFonts w:cs="Times New Roman"/>
          <w:sz w:val="28"/>
          <w:szCs w:val="28"/>
          <w:lang w:val="ru-RU"/>
        </w:rPr>
        <w:t xml:space="preserve"> </w:t>
      </w:r>
      <w:r>
        <w:rPr>
          <w:rFonts w:cs="Times New Roman"/>
          <w:sz w:val="28"/>
          <w:szCs w:val="28"/>
          <w:lang w:val="ru-RU"/>
        </w:rPr>
        <w:t xml:space="preserve"> коммунальных услуг по теплоснабжению, в полном соответствии</w:t>
      </w:r>
      <w:r>
        <w:rPr>
          <w:rFonts w:ascii="Times New Roman CYR" w:hAnsi="Times New Roman CYR" w:cs="Times New Roman CYR"/>
          <w:sz w:val="28"/>
          <w:szCs w:val="28"/>
          <w:lang w:val="ru-RU"/>
        </w:rPr>
        <w:t xml:space="preserve"> с условиями, которые мы представили в нашем конкурсном предложении, и в других документах, предусмотренных конкурсной документацией.  </w:t>
      </w:r>
    </w:p>
    <w:p w:rsidR="001407E6" w:rsidRDefault="001407E6">
      <w:pPr>
        <w:pStyle w:val="Standard"/>
        <w:autoSpaceDE w:val="0"/>
        <w:ind w:firstLine="708"/>
        <w:jc w:val="both"/>
        <w:rPr>
          <w:rFonts w:cs="Times New Roman"/>
        </w:rPr>
      </w:pPr>
      <w:r>
        <w:rPr>
          <w:rFonts w:cs="Times New Roman"/>
          <w:sz w:val="28"/>
          <w:szCs w:val="28"/>
          <w:lang w:val="ru-RU"/>
        </w:rPr>
        <w:t xml:space="preserve">5.  </w:t>
      </w:r>
      <w:r>
        <w:rPr>
          <w:rFonts w:ascii="Times New Roman CYR" w:hAnsi="Times New Roman CYR" w:cs="Times New Roman CYR"/>
          <w:sz w:val="28"/>
          <w:szCs w:val="28"/>
          <w:lang w:val="ru-RU"/>
        </w:rPr>
        <w:t>Нам разъяснено и понятно, что:</w:t>
      </w:r>
    </w:p>
    <w:p w:rsidR="001407E6" w:rsidRDefault="001407E6">
      <w:pPr>
        <w:pStyle w:val="Standard"/>
        <w:autoSpaceDE w:val="0"/>
        <w:ind w:firstLine="708"/>
        <w:jc w:val="both"/>
        <w:rPr>
          <w:rFonts w:cs="Times New Roman"/>
        </w:rPr>
      </w:pPr>
      <w:r>
        <w:rPr>
          <w:rFonts w:ascii="Times New Roman CYR" w:hAnsi="Times New Roman CYR" w:cs="Times New Roman CYR"/>
          <w:sz w:val="28"/>
          <w:szCs w:val="28"/>
          <w:lang w:val="ru-RU"/>
        </w:rPr>
        <w:t xml:space="preserve">заключение концессионного соглашения, предусматривающего проведение работ по созданию и реконструкции объектов концессионного соглашения (объектов </w:t>
      </w:r>
      <w:r>
        <w:rPr>
          <w:rFonts w:cs="Times New Roman"/>
          <w:sz w:val="28"/>
          <w:szCs w:val="28"/>
          <w:lang w:val="ru-RU"/>
        </w:rPr>
        <w:t>теплоснабжения</w:t>
      </w:r>
      <w:r w:rsidR="001C11C4" w:rsidRPr="001C11C4">
        <w:rPr>
          <w:rFonts w:cs="Times New Roman"/>
          <w:sz w:val="28"/>
          <w:szCs w:val="28"/>
          <w:lang w:val="ru-RU"/>
        </w:rPr>
        <w:t xml:space="preserve"> </w:t>
      </w:r>
      <w:r w:rsidR="001C11C4">
        <w:rPr>
          <w:rFonts w:cs="Times New Roman"/>
          <w:sz w:val="28"/>
          <w:szCs w:val="28"/>
          <w:lang w:val="ru-RU"/>
        </w:rPr>
        <w:t xml:space="preserve">сельского поселения Масленниково </w:t>
      </w:r>
      <w:r w:rsidR="001C11C4">
        <w:rPr>
          <w:rFonts w:cs="Times New Roman"/>
          <w:sz w:val="28"/>
          <w:szCs w:val="28"/>
          <w:lang w:val="ru-RU"/>
        </w:rPr>
        <w:lastRenderedPageBreak/>
        <w:t xml:space="preserve">муниципального района Хворостянский Самарской области </w:t>
      </w:r>
      <w:r>
        <w:rPr>
          <w:rFonts w:cs="Times New Roman"/>
          <w:sz w:val="28"/>
          <w:szCs w:val="28"/>
          <w:lang w:val="ru-RU"/>
        </w:rPr>
        <w:t xml:space="preserve"> </w:t>
      </w:r>
      <w:r w:rsidR="001C11C4">
        <w:rPr>
          <w:rFonts w:cs="Times New Roman"/>
          <w:sz w:val="28"/>
          <w:szCs w:val="28"/>
          <w:lang w:val="ru-RU"/>
        </w:rPr>
        <w:t xml:space="preserve"> </w:t>
      </w:r>
      <w:r>
        <w:rPr>
          <w:rFonts w:cs="Times New Roman"/>
          <w:sz w:val="28"/>
          <w:szCs w:val="28"/>
          <w:lang w:val="ru-RU"/>
        </w:rPr>
        <w:t>) в целях осуществления деятельности по обеспечению бесперебойного и качественного предоставления потребителям</w:t>
      </w:r>
      <w:r w:rsidR="001C11C4" w:rsidRPr="001C11C4">
        <w:rPr>
          <w:rFonts w:cs="Times New Roman"/>
          <w:sz w:val="28"/>
          <w:szCs w:val="28"/>
          <w:lang w:val="ru-RU"/>
        </w:rPr>
        <w:t xml:space="preserve"> </w:t>
      </w:r>
      <w:r w:rsidR="001C11C4">
        <w:rPr>
          <w:rFonts w:cs="Times New Roman"/>
          <w:sz w:val="28"/>
          <w:szCs w:val="28"/>
          <w:lang w:val="ru-RU"/>
        </w:rPr>
        <w:t>сельского поселения Масленниково муниципального района Хворостянский Самарской области</w:t>
      </w:r>
      <w:r>
        <w:rPr>
          <w:rFonts w:cs="Times New Roman"/>
          <w:sz w:val="28"/>
          <w:szCs w:val="28"/>
          <w:lang w:val="ru-RU"/>
        </w:rPr>
        <w:t xml:space="preserve"> </w:t>
      </w:r>
      <w:r w:rsidR="001C11C4">
        <w:rPr>
          <w:rFonts w:cs="Times New Roman"/>
          <w:sz w:val="28"/>
          <w:szCs w:val="28"/>
          <w:lang w:val="ru-RU"/>
        </w:rPr>
        <w:t xml:space="preserve"> </w:t>
      </w:r>
      <w:r>
        <w:rPr>
          <w:rFonts w:cs="Times New Roman"/>
          <w:sz w:val="28"/>
          <w:szCs w:val="28"/>
          <w:lang w:val="ru-RU"/>
        </w:rPr>
        <w:t>коммунальных  услуг по теплоснабжению, является для победителя открытого конкурса обязательным;</w:t>
      </w:r>
    </w:p>
    <w:p w:rsidR="001407E6" w:rsidRDefault="001407E6">
      <w:pPr>
        <w:pStyle w:val="Standard"/>
        <w:autoSpaceDE w:val="0"/>
        <w:ind w:firstLine="708"/>
        <w:jc w:val="both"/>
        <w:rPr>
          <w:rFonts w:cs="Times New Roman"/>
        </w:rPr>
      </w:pPr>
      <w:r>
        <w:rPr>
          <w:rFonts w:cs="Times New Roman"/>
          <w:sz w:val="28"/>
          <w:szCs w:val="28"/>
          <w:lang w:val="ru-RU"/>
        </w:rPr>
        <w:t>участник открытого конкурса, признанный конкурсной комиссией победителем открытого конкурса, не вправе</w:t>
      </w:r>
      <w:r>
        <w:rPr>
          <w:rFonts w:ascii="Times New Roman CYR" w:hAnsi="Times New Roman CYR" w:cs="Times New Roman CYR"/>
          <w:sz w:val="28"/>
          <w:szCs w:val="28"/>
          <w:lang w:val="ru-RU"/>
        </w:rPr>
        <w:t xml:space="preserve"> отказаться от заключения концессионного соглашения в срок, установленный конкурсной документацией, и на условиях, предложенных им в настоящем конкурсном предложении.</w:t>
      </w:r>
    </w:p>
    <w:p w:rsidR="001407E6" w:rsidRDefault="001407E6">
      <w:pPr>
        <w:pStyle w:val="Standard"/>
        <w:autoSpaceDE w:val="0"/>
        <w:ind w:firstLine="708"/>
        <w:jc w:val="both"/>
        <w:rPr>
          <w:rFonts w:cs="Times New Roman"/>
        </w:rPr>
      </w:pPr>
      <w:r>
        <w:rPr>
          <w:rFonts w:cs="Times New Roman"/>
          <w:sz w:val="28"/>
          <w:szCs w:val="28"/>
          <w:lang w:val="ru-RU"/>
        </w:rPr>
        <w:t xml:space="preserve">6. </w:t>
      </w:r>
      <w:r>
        <w:rPr>
          <w:rFonts w:ascii="Times New Roman CYR" w:hAnsi="Times New Roman CYR" w:cs="Times New Roman CYR"/>
          <w:sz w:val="28"/>
          <w:szCs w:val="28"/>
          <w:lang w:val="ru-RU"/>
        </w:rPr>
        <w:t>Настоящим гарантируем достоверность информации, представленной нами в настоящем конкурсном предложении, и подтверждаем право конкурсной комиссии:</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запрашивать в уполномоченных органах власти и у упомянутых в нашем конкурсном предложении юридических и физических лиц информацию, уточняющую представленные нами в нём сведения;</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затребовать у нас представления в срок, установленный в конкурсной документации, и в письменном (устном) виде разъяснений положений документов и материалов, содержащихся в составе нашего конкурсного предложения.</w:t>
      </w:r>
    </w:p>
    <w:p w:rsidR="001407E6" w:rsidRDefault="001407E6">
      <w:pPr>
        <w:pStyle w:val="Standard"/>
        <w:autoSpaceDE w:val="0"/>
        <w:ind w:firstLine="708"/>
        <w:jc w:val="both"/>
        <w:rPr>
          <w:rFonts w:cs="Times New Roman"/>
        </w:rPr>
      </w:pPr>
      <w:r>
        <w:rPr>
          <w:rFonts w:cs="Times New Roman"/>
          <w:sz w:val="28"/>
          <w:szCs w:val="28"/>
          <w:lang w:val="ru-RU"/>
        </w:rPr>
        <w:t>7.</w:t>
      </w:r>
      <w:r>
        <w:rPr>
          <w:rFonts w:cs="Times New Roman"/>
          <w:sz w:val="28"/>
          <w:szCs w:val="28"/>
          <w:lang w:val="en-US"/>
        </w:rPr>
        <w:t> </w:t>
      </w:r>
      <w:r>
        <w:rPr>
          <w:rFonts w:ascii="Times New Roman CYR" w:hAnsi="Times New Roman CYR" w:cs="Times New Roman CYR"/>
          <w:sz w:val="28"/>
          <w:szCs w:val="28"/>
          <w:lang w:val="ru-RU"/>
        </w:rPr>
        <w:t>Сообщаем, что для оперативного уведомления нас по вопросам организационного характера и взаимодействия с конкурсной комиссией нами уполномочен ______________________________________________________</w:t>
      </w:r>
    </w:p>
    <w:p w:rsidR="001407E6" w:rsidRDefault="001407E6">
      <w:pPr>
        <w:pStyle w:val="Standard"/>
        <w:autoSpaceDE w:val="0"/>
        <w:ind w:firstLine="708"/>
        <w:jc w:val="both"/>
        <w:rPr>
          <w:rFonts w:cs="Times New Roman"/>
        </w:rPr>
      </w:pPr>
      <w:r>
        <w:rPr>
          <w:rFonts w:cs="Times New Roman"/>
          <w:sz w:val="16"/>
          <w:szCs w:val="16"/>
          <w:lang w:val="ru-RU"/>
        </w:rPr>
        <w:t xml:space="preserve">                                                  (</w:t>
      </w:r>
      <w:r>
        <w:rPr>
          <w:rFonts w:ascii="Times New Roman CYR" w:hAnsi="Times New Roman CYR" w:cs="Times New Roman CYR"/>
          <w:sz w:val="16"/>
          <w:szCs w:val="16"/>
          <w:lang w:val="ru-RU"/>
        </w:rPr>
        <w:t>контактная информация об уполномоченном лице)</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Все сведения о проведении открытого конкурса просим сообщать указанному уполномоченному лицу.</w:t>
      </w:r>
    </w:p>
    <w:p w:rsidR="001407E6" w:rsidRDefault="001407E6">
      <w:pPr>
        <w:pStyle w:val="Standard"/>
        <w:autoSpaceDE w:val="0"/>
        <w:ind w:firstLine="708"/>
        <w:jc w:val="both"/>
        <w:rPr>
          <w:rFonts w:cs="Times New Roman"/>
        </w:rPr>
      </w:pPr>
      <w:r>
        <w:rPr>
          <w:rFonts w:cs="Times New Roman"/>
          <w:sz w:val="28"/>
          <w:szCs w:val="28"/>
          <w:lang w:val="ru-RU"/>
        </w:rPr>
        <w:t>8.</w:t>
      </w:r>
      <w:r>
        <w:rPr>
          <w:rFonts w:cs="Times New Roman"/>
          <w:sz w:val="28"/>
          <w:szCs w:val="28"/>
          <w:lang w:val="en-US"/>
        </w:rPr>
        <w:t> </w:t>
      </w:r>
      <w:r>
        <w:rPr>
          <w:rFonts w:ascii="Times New Roman CYR" w:hAnsi="Times New Roman CYR" w:cs="Times New Roman CYR"/>
          <w:sz w:val="28"/>
          <w:szCs w:val="28"/>
          <w:lang w:val="ru-RU"/>
        </w:rPr>
        <w:t xml:space="preserve">Юридический и фактический адреса ___________, факс _____, банковские </w:t>
      </w:r>
      <w:proofErr w:type="gramStart"/>
      <w:r>
        <w:rPr>
          <w:rFonts w:ascii="Times New Roman CYR" w:hAnsi="Times New Roman CYR" w:cs="Times New Roman CYR"/>
          <w:sz w:val="28"/>
          <w:szCs w:val="28"/>
          <w:lang w:val="ru-RU"/>
        </w:rPr>
        <w:t>реквизиты:_</w:t>
      </w:r>
      <w:proofErr w:type="gramEnd"/>
      <w:r>
        <w:rPr>
          <w:rFonts w:ascii="Times New Roman CYR" w:hAnsi="Times New Roman CYR" w:cs="Times New Roman CYR"/>
          <w:sz w:val="28"/>
          <w:szCs w:val="28"/>
          <w:lang w:val="ru-RU"/>
        </w:rPr>
        <w:t>_____________________________________________</w:t>
      </w:r>
      <w:r>
        <w:rPr>
          <w:rFonts w:ascii="Times New Roman CYR" w:hAnsi="Times New Roman CYR" w:cs="Times New Roman CYR"/>
          <w:sz w:val="28"/>
          <w:szCs w:val="28"/>
          <w:lang w:val="ru-RU"/>
        </w:rPr>
        <w:br/>
      </w:r>
      <w:r>
        <w:rPr>
          <w:rFonts w:cs="Times New Roman"/>
          <w:sz w:val="28"/>
          <w:szCs w:val="28"/>
          <w:lang w:val="ru-RU"/>
        </w:rPr>
        <w:t>__________________________________________________________________</w:t>
      </w: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Адрес электронной почты ______________________________________</w:t>
      </w:r>
    </w:p>
    <w:p w:rsidR="001407E6" w:rsidRDefault="001407E6">
      <w:pPr>
        <w:pStyle w:val="Standard"/>
        <w:autoSpaceDE w:val="0"/>
        <w:ind w:firstLine="708"/>
        <w:jc w:val="both"/>
        <w:rPr>
          <w:rFonts w:cs="Times New Roman"/>
        </w:rPr>
      </w:pPr>
      <w:r>
        <w:rPr>
          <w:rFonts w:cs="Times New Roman"/>
          <w:sz w:val="28"/>
          <w:szCs w:val="28"/>
          <w:lang w:val="ru-RU"/>
        </w:rPr>
        <w:t xml:space="preserve">9. </w:t>
      </w:r>
      <w:r>
        <w:rPr>
          <w:rFonts w:ascii="Times New Roman CYR" w:hAnsi="Times New Roman CYR" w:cs="Times New Roman CYR"/>
          <w:sz w:val="28"/>
          <w:szCs w:val="28"/>
          <w:lang w:val="ru-RU"/>
        </w:rPr>
        <w:t>Корреспонденцию в наш адрес просим направлять по адресу: ________________________________________________________________</w:t>
      </w:r>
    </w:p>
    <w:p w:rsidR="001407E6" w:rsidRDefault="001407E6">
      <w:pPr>
        <w:pStyle w:val="Standard"/>
        <w:autoSpaceDE w:val="0"/>
        <w:ind w:firstLine="708"/>
        <w:jc w:val="both"/>
        <w:rPr>
          <w:rFonts w:cs="Times New Roman"/>
        </w:rPr>
      </w:pPr>
      <w:r>
        <w:rPr>
          <w:rFonts w:cs="Times New Roman"/>
          <w:sz w:val="28"/>
          <w:szCs w:val="28"/>
          <w:lang w:val="ru-RU"/>
        </w:rPr>
        <w:t xml:space="preserve">10. </w:t>
      </w:r>
      <w:r>
        <w:rPr>
          <w:rFonts w:ascii="Times New Roman CYR" w:hAnsi="Times New Roman CYR" w:cs="Times New Roman CYR"/>
          <w:sz w:val="28"/>
          <w:szCs w:val="28"/>
          <w:lang w:val="ru-RU"/>
        </w:rPr>
        <w:t xml:space="preserve">К настоящему конкурсному предложению прилагаются документы согласно </w:t>
      </w:r>
      <w:proofErr w:type="gramStart"/>
      <w:r>
        <w:rPr>
          <w:rFonts w:ascii="Times New Roman CYR" w:hAnsi="Times New Roman CYR" w:cs="Times New Roman CYR"/>
          <w:sz w:val="28"/>
          <w:szCs w:val="28"/>
          <w:lang w:val="ru-RU"/>
        </w:rPr>
        <w:t>Описи</w:t>
      </w:r>
      <w:proofErr w:type="gramEnd"/>
      <w:r>
        <w:rPr>
          <w:rFonts w:ascii="Times New Roman CYR" w:hAnsi="Times New Roman CYR" w:cs="Times New Roman CYR"/>
          <w:sz w:val="28"/>
          <w:szCs w:val="28"/>
          <w:lang w:val="ru-RU"/>
        </w:rPr>
        <w:t xml:space="preserve"> на _____ листах.</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юридического лица     _________________________(Ф.И.О.)   </w:t>
      </w:r>
    </w:p>
    <w:p w:rsidR="001407E6" w:rsidRDefault="001407E6">
      <w:pPr>
        <w:pStyle w:val="Standard"/>
        <w:keepNext/>
        <w:autoSpaceDE w:val="0"/>
        <w:jc w:val="both"/>
        <w:rPr>
          <w:rFonts w:cs="Times New Roman"/>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rPr>
      </w:pPr>
      <w:r>
        <w:rPr>
          <w:rFonts w:cs="Times New Roman"/>
          <w:sz w:val="28"/>
          <w:szCs w:val="28"/>
          <w:lang w:val="ru-RU"/>
        </w:rPr>
        <w:t>(</w:t>
      </w:r>
      <w:r>
        <w:rPr>
          <w:rFonts w:ascii="Times New Roman CYR" w:hAnsi="Times New Roman CYR" w:cs="Times New Roman CYR"/>
          <w:sz w:val="28"/>
          <w:szCs w:val="28"/>
          <w:lang w:val="ru-RU"/>
        </w:rPr>
        <w:t>для юридического лица)</w:t>
      </w:r>
    </w:p>
    <w:p w:rsidR="001407E6" w:rsidRDefault="001407E6">
      <w:pPr>
        <w:pStyle w:val="Standard"/>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Главный бухгалтер                                 ______________________ (Ф.И.О.)   </w:t>
      </w:r>
      <w:r>
        <w:rPr>
          <w:rFonts w:ascii="Times New Roman CYR" w:hAnsi="Times New Roman CYR" w:cs="Times New Roman CYR"/>
          <w:sz w:val="28"/>
          <w:szCs w:val="28"/>
          <w:lang w:val="ru-RU"/>
        </w:rPr>
        <w:tab/>
      </w:r>
    </w:p>
    <w:p w:rsidR="001407E6" w:rsidRDefault="001407E6">
      <w:pPr>
        <w:pStyle w:val="Standard"/>
        <w:autoSpaceDE w:val="0"/>
        <w:rPr>
          <w:rFonts w:cs="Times New Roman"/>
          <w:sz w:val="28"/>
          <w:szCs w:val="28"/>
          <w:lang w:val="ru-RU"/>
        </w:rPr>
      </w:pPr>
    </w:p>
    <w:p w:rsidR="001407E6" w:rsidRDefault="001407E6">
      <w:pPr>
        <w:pStyle w:val="Standard"/>
        <w:keepNext/>
        <w:tabs>
          <w:tab w:val="left" w:pos="1068"/>
        </w:tabs>
        <w:autoSpaceDE w:val="0"/>
        <w:spacing w:after="60"/>
        <w:jc w:val="both"/>
        <w:rPr>
          <w:rFonts w:cs="Times New Roman"/>
        </w:rPr>
      </w:pPr>
      <w:r>
        <w:rPr>
          <w:rFonts w:cs="Times New Roman"/>
          <w:b/>
          <w:bCs/>
          <w:sz w:val="28"/>
          <w:szCs w:val="28"/>
          <w:lang w:val="ru-RU"/>
        </w:rPr>
        <w:tab/>
      </w:r>
      <w:r>
        <w:rPr>
          <w:rFonts w:cs="Times New Roman"/>
          <w:b/>
          <w:bCs/>
          <w:sz w:val="28"/>
          <w:szCs w:val="28"/>
          <w:lang w:val="ru-RU"/>
        </w:rPr>
        <w:tab/>
      </w:r>
      <w:r>
        <w:rPr>
          <w:rFonts w:cs="Times New Roman"/>
          <w:b/>
          <w:bCs/>
          <w:sz w:val="28"/>
          <w:szCs w:val="28"/>
          <w:lang w:val="ru-RU"/>
        </w:rPr>
        <w:tab/>
      </w:r>
      <w:r>
        <w:rPr>
          <w:rFonts w:cs="Times New Roman"/>
          <w:b/>
          <w:bCs/>
          <w:sz w:val="28"/>
          <w:szCs w:val="28"/>
          <w:lang w:val="ru-RU"/>
        </w:rPr>
        <w:tab/>
      </w:r>
      <w:r>
        <w:rPr>
          <w:rFonts w:ascii="Times New Roman CYR" w:hAnsi="Times New Roman CYR" w:cs="Times New Roman CYR"/>
          <w:b/>
          <w:bCs/>
          <w:sz w:val="28"/>
          <w:szCs w:val="28"/>
          <w:lang w:val="ru-RU"/>
        </w:rPr>
        <w:t>М.П.</w:t>
      </w: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jc w:val="right"/>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Приложение № 1 к форме № 4.6</w:t>
      </w:r>
    </w:p>
    <w:p w:rsidR="001407E6" w:rsidRDefault="001407E6">
      <w:pPr>
        <w:pStyle w:val="Standard"/>
        <w:autoSpaceDE w:val="0"/>
        <w:jc w:val="right"/>
        <w:rPr>
          <w:rFonts w:cs="Times New Roman"/>
        </w:rPr>
      </w:pPr>
      <w:r>
        <w:rPr>
          <w:rFonts w:cs="Times New Roman"/>
          <w:sz w:val="28"/>
          <w:szCs w:val="28"/>
          <w:lang w:val="ru-RU"/>
        </w:rPr>
        <w:t>«</w:t>
      </w:r>
      <w:r>
        <w:rPr>
          <w:rFonts w:ascii="Times New Roman CYR" w:hAnsi="Times New Roman CYR" w:cs="Times New Roman CYR"/>
          <w:sz w:val="28"/>
          <w:szCs w:val="28"/>
          <w:lang w:val="ru-RU"/>
        </w:rPr>
        <w:t>Конкурсное предложение участника открытого конкурса</w:t>
      </w:r>
      <w:r>
        <w:rPr>
          <w:rFonts w:cs="Times New Roman"/>
          <w:sz w:val="28"/>
          <w:szCs w:val="28"/>
          <w:lang w:val="ru-RU"/>
        </w:rPr>
        <w:t>»</w:t>
      </w:r>
    </w:p>
    <w:p w:rsidR="001407E6" w:rsidRDefault="001407E6">
      <w:pPr>
        <w:pStyle w:val="Standard"/>
        <w:autoSpaceDE w:val="0"/>
        <w:rPr>
          <w:rFonts w:cs="Times New Roman"/>
          <w:sz w:val="28"/>
          <w:szCs w:val="28"/>
          <w:lang w:val="ru-RU"/>
        </w:rPr>
      </w:pPr>
    </w:p>
    <w:p w:rsidR="001407E6" w:rsidRDefault="001407E6">
      <w:pPr>
        <w:pStyle w:val="Standard"/>
        <w:autoSpaceDE w:val="0"/>
        <w:jc w:val="both"/>
        <w:rPr>
          <w:rFonts w:cs="Times New Roman"/>
          <w:sz w:val="28"/>
          <w:szCs w:val="28"/>
          <w:lang w:val="ru-RU"/>
        </w:rPr>
      </w:pP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Дата, исх. номер</w:t>
      </w:r>
    </w:p>
    <w:p w:rsidR="001407E6" w:rsidRDefault="001407E6">
      <w:pPr>
        <w:pStyle w:val="Standard"/>
        <w:keepNext/>
        <w:autoSpaceDE w:val="0"/>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ДОВЕРЕННОСТЬ  №</w:t>
      </w:r>
      <w:proofErr w:type="gramEnd"/>
      <w:r>
        <w:rPr>
          <w:rFonts w:ascii="Times New Roman CYR" w:hAnsi="Times New Roman CYR" w:cs="Times New Roman CYR"/>
          <w:b/>
          <w:bCs/>
          <w:sz w:val="28"/>
          <w:szCs w:val="28"/>
          <w:lang w:val="ru-RU"/>
        </w:rPr>
        <w:t xml:space="preserve"> ____</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rPr>
          <w:rFonts w:ascii="Times New Roman CYR" w:hAnsi="Times New Roman CYR" w:cs="Times New Roman CYR"/>
          <w:sz w:val="28"/>
          <w:szCs w:val="28"/>
          <w:lang w:val="ru-RU"/>
        </w:rPr>
      </w:pPr>
      <w:r>
        <w:rPr>
          <w:rFonts w:ascii="Times New Roman CYR" w:hAnsi="Times New Roman CYR" w:cs="Times New Roman CYR"/>
          <w:sz w:val="28"/>
          <w:szCs w:val="28"/>
          <w:lang w:val="ru-RU"/>
        </w:rPr>
        <w:t>_______________ Самарской области</w:t>
      </w:r>
    </w:p>
    <w:p w:rsidR="001407E6" w:rsidRDefault="001407E6">
      <w:pPr>
        <w:pStyle w:val="Standard"/>
        <w:keepNext/>
        <w:autoSpaceDE w:val="0"/>
        <w:rPr>
          <w:rFonts w:cs="Times New Roman"/>
          <w:sz w:val="28"/>
          <w:szCs w:val="28"/>
          <w:lang w:val="ru-RU"/>
        </w:rPr>
      </w:pPr>
    </w:p>
    <w:p w:rsidR="001407E6" w:rsidRDefault="001407E6">
      <w:pPr>
        <w:pStyle w:val="Standard"/>
        <w:keepNext/>
        <w:autoSpaceDE w:val="0"/>
        <w:rPr>
          <w:rFonts w:cs="Times New Roman"/>
          <w:sz w:val="28"/>
          <w:szCs w:val="28"/>
          <w:lang w:val="ru-RU"/>
        </w:rPr>
      </w:pPr>
      <w:r>
        <w:rPr>
          <w:rFonts w:cs="Times New Roman"/>
          <w:sz w:val="28"/>
          <w:szCs w:val="28"/>
          <w:lang w:val="ru-RU"/>
        </w:rPr>
        <w:t>__________________________________________________________________</w:t>
      </w:r>
    </w:p>
    <w:p w:rsidR="001407E6" w:rsidRDefault="001407E6">
      <w:pPr>
        <w:pStyle w:val="Standard"/>
        <w:keepNext/>
        <w:autoSpaceDE w:val="0"/>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прописью число, месяц и год выдачи доверенности)</w:t>
      </w:r>
    </w:p>
    <w:p w:rsidR="001407E6" w:rsidRDefault="001407E6">
      <w:pPr>
        <w:pStyle w:val="Standard"/>
        <w:keepNext/>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Юридическое лицо – участник конкурса:</w:t>
      </w:r>
    </w:p>
    <w:p w:rsidR="001407E6" w:rsidRDefault="001407E6">
      <w:pPr>
        <w:pStyle w:val="Standard"/>
        <w:keepNext/>
        <w:autoSpaceDE w:val="0"/>
        <w:jc w:val="both"/>
        <w:rPr>
          <w:rFonts w:cs="Times New Roman"/>
          <w:sz w:val="28"/>
          <w:szCs w:val="28"/>
          <w:lang w:val="ru-RU"/>
        </w:rPr>
      </w:pPr>
      <w:r>
        <w:rPr>
          <w:rFonts w:cs="Times New Roman"/>
          <w:sz w:val="28"/>
          <w:szCs w:val="28"/>
          <w:lang w:val="ru-RU"/>
        </w:rPr>
        <w:t>__________________________________________________________________</w:t>
      </w:r>
    </w:p>
    <w:p w:rsidR="001407E6" w:rsidRDefault="001407E6">
      <w:pPr>
        <w:pStyle w:val="Standard"/>
        <w:keepNext/>
        <w:autoSpaceDE w:val="0"/>
        <w:ind w:left="2832"/>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наименование юридического лица)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доверяет __________________________________________________________________</w:t>
      </w:r>
    </w:p>
    <w:p w:rsidR="001407E6" w:rsidRDefault="001407E6">
      <w:pPr>
        <w:pStyle w:val="Standard"/>
        <w:keepNext/>
        <w:autoSpaceDE w:val="0"/>
        <w:ind w:left="2832"/>
        <w:jc w:val="both"/>
        <w:rPr>
          <w:rFonts w:cs="Times New Roman"/>
        </w:rPr>
      </w:pPr>
      <w:r>
        <w:rPr>
          <w:rFonts w:cs="Times New Roman"/>
          <w:sz w:val="28"/>
          <w:szCs w:val="28"/>
          <w:vertAlign w:val="superscript"/>
          <w:lang w:val="ru-RU"/>
        </w:rPr>
        <w:t>(</w:t>
      </w:r>
      <w:r>
        <w:rPr>
          <w:rFonts w:ascii="Times New Roman CYR" w:hAnsi="Times New Roman CYR" w:cs="Times New Roman CYR"/>
          <w:sz w:val="28"/>
          <w:szCs w:val="28"/>
          <w:vertAlign w:val="superscript"/>
          <w:lang w:val="ru-RU"/>
        </w:rPr>
        <w:t>фамилия, имя, отчество, должность)</w:t>
      </w: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паспорт серии ______ №_________ выдан _______________________</w:t>
      </w:r>
      <w:proofErr w:type="gramStart"/>
      <w:r>
        <w:rPr>
          <w:rFonts w:ascii="Times New Roman CYR" w:hAnsi="Times New Roman CYR" w:cs="Times New Roman CYR"/>
          <w:sz w:val="28"/>
          <w:szCs w:val="28"/>
          <w:lang w:val="ru-RU"/>
        </w:rPr>
        <w:t xml:space="preserve">_  </w:t>
      </w:r>
      <w:r>
        <w:rPr>
          <w:rFonts w:cs="Times New Roman"/>
          <w:sz w:val="28"/>
          <w:szCs w:val="28"/>
          <w:lang w:val="ru-RU"/>
        </w:rPr>
        <w:t>«</w:t>
      </w:r>
      <w:proofErr w:type="gramEnd"/>
      <w:r>
        <w:rPr>
          <w:rFonts w:cs="Times New Roman"/>
          <w:sz w:val="28"/>
          <w:szCs w:val="28"/>
          <w:lang w:val="ru-RU"/>
        </w:rPr>
        <w:t>____» _____________</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представлять интересы, давать необходимые разъяснения от имени __________________________________________________________________</w:t>
      </w:r>
    </w:p>
    <w:p w:rsidR="001407E6" w:rsidRDefault="001407E6">
      <w:pPr>
        <w:pStyle w:val="Standard"/>
        <w:keepNext/>
        <w:autoSpaceDE w:val="0"/>
        <w:ind w:left="3540"/>
        <w:jc w:val="both"/>
        <w:rPr>
          <w:rFonts w:cs="Times New Roman"/>
        </w:rPr>
      </w:pPr>
      <w:r>
        <w:rPr>
          <w:rFonts w:cs="Times New Roman"/>
          <w:sz w:val="28"/>
          <w:szCs w:val="28"/>
          <w:vertAlign w:val="superscript"/>
          <w:lang w:val="ru-RU"/>
        </w:rPr>
        <w:t>(</w:t>
      </w:r>
      <w:r>
        <w:rPr>
          <w:rFonts w:ascii="Times New Roman CYR" w:hAnsi="Times New Roman CYR" w:cs="Times New Roman CYR"/>
          <w:sz w:val="28"/>
          <w:szCs w:val="28"/>
          <w:vertAlign w:val="superscript"/>
          <w:lang w:val="ru-RU"/>
        </w:rPr>
        <w:t>наименование организации)</w:t>
      </w: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на открытом конкурсе на право заключения концессионного соглашения в отношении объектов теплоснабжения_____________________ Самарской области.</w:t>
      </w:r>
    </w:p>
    <w:p w:rsidR="001407E6" w:rsidRDefault="001407E6">
      <w:pPr>
        <w:pStyle w:val="Standard"/>
        <w:keepNext/>
        <w:autoSpaceDE w:val="0"/>
        <w:jc w:val="both"/>
        <w:rPr>
          <w:rFonts w:cs="Times New Roman"/>
        </w:rPr>
      </w:pPr>
      <w:r>
        <w:rPr>
          <w:rFonts w:cs="Times New Roman"/>
          <w:sz w:val="28"/>
          <w:szCs w:val="28"/>
          <w:lang w:val="ru-RU"/>
        </w:rPr>
        <w:tab/>
      </w:r>
      <w:r>
        <w:rPr>
          <w:rFonts w:ascii="Times New Roman CYR" w:hAnsi="Times New Roman CYR" w:cs="Times New Roman CYR"/>
          <w:sz w:val="28"/>
          <w:szCs w:val="28"/>
          <w:lang w:val="ru-RU"/>
        </w:rPr>
        <w:t>В целях выполнения данного поручения он уполномочен представлять конкурсной комиссии необходимые документы, подписывать и получать от имени организации - доверителя все документы, связанные с его выполнением.</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Подпись_____________________ ________________________ удостоверяем.</w:t>
      </w:r>
    </w:p>
    <w:p w:rsidR="001407E6" w:rsidRDefault="001407E6">
      <w:pPr>
        <w:pStyle w:val="Standard"/>
        <w:keepNext/>
        <w:autoSpaceDE w:val="0"/>
        <w:jc w:val="both"/>
        <w:rPr>
          <w:rFonts w:cs="Times New Roman"/>
        </w:rPr>
      </w:pPr>
      <w:r>
        <w:rPr>
          <w:rFonts w:cs="Times New Roman"/>
          <w:sz w:val="28"/>
          <w:szCs w:val="28"/>
          <w:vertAlign w:val="superscript"/>
          <w:lang w:val="ru-RU"/>
        </w:rPr>
        <w:t xml:space="preserve">                       (</w:t>
      </w:r>
      <w:r>
        <w:rPr>
          <w:rFonts w:ascii="Times New Roman CYR" w:hAnsi="Times New Roman CYR" w:cs="Times New Roman CYR"/>
          <w:sz w:val="28"/>
          <w:szCs w:val="28"/>
          <w:vertAlign w:val="superscript"/>
          <w:lang w:val="ru-RU"/>
        </w:rPr>
        <w:t xml:space="preserve">Ф.И.О. </w:t>
      </w:r>
      <w:proofErr w:type="gramStart"/>
      <w:r>
        <w:rPr>
          <w:rFonts w:ascii="Times New Roman CYR" w:hAnsi="Times New Roman CYR" w:cs="Times New Roman CYR"/>
          <w:sz w:val="28"/>
          <w:szCs w:val="28"/>
          <w:vertAlign w:val="superscript"/>
          <w:lang w:val="ru-RU"/>
        </w:rPr>
        <w:t xml:space="preserve">удостоверяемого)   </w:t>
      </w:r>
      <w:proofErr w:type="gramEnd"/>
      <w:r>
        <w:rPr>
          <w:rFonts w:ascii="Times New Roman CYR" w:hAnsi="Times New Roman CYR" w:cs="Times New Roman CYR"/>
          <w:sz w:val="28"/>
          <w:szCs w:val="28"/>
          <w:vertAlign w:val="superscript"/>
          <w:lang w:val="ru-RU"/>
        </w:rPr>
        <w:t xml:space="preserve">                                       (Подпись удостоверяемого)</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cs="Times New Roman"/>
        </w:rPr>
      </w:pPr>
      <w:r>
        <w:rPr>
          <w:rFonts w:ascii="Times New Roman CYR" w:hAnsi="Times New Roman CYR" w:cs="Times New Roman CYR"/>
          <w:sz w:val="28"/>
          <w:szCs w:val="28"/>
          <w:lang w:val="ru-RU"/>
        </w:rPr>
        <w:t xml:space="preserve">Доверенность </w:t>
      </w:r>
      <w:proofErr w:type="gramStart"/>
      <w:r>
        <w:rPr>
          <w:rFonts w:ascii="Times New Roman CYR" w:hAnsi="Times New Roman CYR" w:cs="Times New Roman CYR"/>
          <w:sz w:val="28"/>
          <w:szCs w:val="28"/>
          <w:lang w:val="ru-RU"/>
        </w:rPr>
        <w:t>действительна  по</w:t>
      </w:r>
      <w:proofErr w:type="gramEnd"/>
      <w:r>
        <w:rPr>
          <w:rFonts w:ascii="Times New Roman CYR" w:hAnsi="Times New Roman CYR" w:cs="Times New Roman CYR"/>
          <w:sz w:val="28"/>
          <w:szCs w:val="28"/>
          <w:lang w:val="ru-RU"/>
        </w:rPr>
        <w:t xml:space="preserve">  </w:t>
      </w:r>
      <w:r>
        <w:rPr>
          <w:rFonts w:cs="Times New Roman"/>
          <w:sz w:val="28"/>
          <w:szCs w:val="28"/>
          <w:lang w:val="ru-RU"/>
        </w:rPr>
        <w:t xml:space="preserve">«____»  ____________________ _____ </w:t>
      </w:r>
      <w:r>
        <w:rPr>
          <w:rFonts w:ascii="Times New Roman CYR" w:hAnsi="Times New Roman CYR" w:cs="Times New Roman CYR"/>
          <w:sz w:val="28"/>
          <w:szCs w:val="28"/>
          <w:lang w:val="ru-RU"/>
        </w:rPr>
        <w:t>г.</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Руководитель юридического лица    _________________________(Ф.И.О.)   </w:t>
      </w:r>
    </w:p>
    <w:p w:rsidR="001407E6" w:rsidRDefault="001407E6">
      <w:pPr>
        <w:pStyle w:val="Standard"/>
        <w:keepNext/>
        <w:autoSpaceDE w:val="0"/>
        <w:ind w:firstLine="5529"/>
        <w:jc w:val="both"/>
        <w:rPr>
          <w:rFonts w:ascii="Times New Roman CYR" w:hAnsi="Times New Roman CYR" w:cs="Times New Roman CYR"/>
          <w:sz w:val="16"/>
          <w:szCs w:val="16"/>
          <w:lang w:val="ru-RU"/>
        </w:rPr>
      </w:pPr>
      <w:r>
        <w:rPr>
          <w:rFonts w:ascii="Times New Roman CYR" w:hAnsi="Times New Roman CYR" w:cs="Times New Roman CYR"/>
          <w:sz w:val="16"/>
          <w:szCs w:val="16"/>
          <w:lang w:val="ru-RU"/>
        </w:rPr>
        <w:t>подпись и печать</w:t>
      </w:r>
    </w:p>
    <w:p w:rsidR="001407E6" w:rsidRDefault="001407E6">
      <w:pPr>
        <w:pStyle w:val="Standard"/>
        <w:keepNext/>
        <w:autoSpaceDE w:val="0"/>
        <w:jc w:val="both"/>
        <w:rPr>
          <w:rFonts w:cs="Times New Roman"/>
          <w:sz w:val="28"/>
          <w:szCs w:val="28"/>
          <w:lang w:val="ru-RU"/>
        </w:rPr>
      </w:pPr>
    </w:p>
    <w:p w:rsidR="001407E6" w:rsidRDefault="001407E6">
      <w:pPr>
        <w:pStyle w:val="Standard"/>
        <w:keepNext/>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Главный бухгалтер_________________________ </w:t>
      </w:r>
      <w:proofErr w:type="gramStart"/>
      <w:r>
        <w:rPr>
          <w:rFonts w:ascii="Times New Roman CYR" w:hAnsi="Times New Roman CYR" w:cs="Times New Roman CYR"/>
          <w:sz w:val="28"/>
          <w:szCs w:val="28"/>
          <w:lang w:val="ru-RU"/>
        </w:rPr>
        <w:t>( _</w:t>
      </w:r>
      <w:proofErr w:type="gramEnd"/>
      <w:r>
        <w:rPr>
          <w:rFonts w:ascii="Times New Roman CYR" w:hAnsi="Times New Roman CYR" w:cs="Times New Roman CYR"/>
          <w:sz w:val="28"/>
          <w:szCs w:val="28"/>
          <w:lang w:val="ru-RU"/>
        </w:rPr>
        <w:t>__________________ )</w:t>
      </w:r>
    </w:p>
    <w:p w:rsidR="001407E6" w:rsidRDefault="001407E6">
      <w:pPr>
        <w:pStyle w:val="Standard"/>
        <w:keepNext/>
        <w:tabs>
          <w:tab w:val="left" w:pos="9356"/>
        </w:tabs>
        <w:autoSpaceDE w:val="0"/>
        <w:ind w:firstLine="7230"/>
        <w:jc w:val="both"/>
        <w:rPr>
          <w:rFonts w:cs="Times New Roman"/>
        </w:rPr>
      </w:pPr>
      <w:r>
        <w:rPr>
          <w:rFonts w:cs="Times New Roman"/>
          <w:i/>
          <w:iCs/>
          <w:sz w:val="28"/>
          <w:szCs w:val="28"/>
          <w:vertAlign w:val="superscript"/>
          <w:lang w:val="ru-RU"/>
        </w:rPr>
        <w:t xml:space="preserve">     (</w:t>
      </w:r>
      <w:r>
        <w:rPr>
          <w:rFonts w:ascii="Times New Roman CYR" w:hAnsi="Times New Roman CYR" w:cs="Times New Roman CYR"/>
          <w:i/>
          <w:iCs/>
          <w:sz w:val="28"/>
          <w:szCs w:val="28"/>
          <w:vertAlign w:val="superscript"/>
          <w:lang w:val="ru-RU"/>
        </w:rPr>
        <w:t>Ф.И.О.)</w:t>
      </w:r>
    </w:p>
    <w:p w:rsidR="001407E6" w:rsidRDefault="001407E6">
      <w:pPr>
        <w:pStyle w:val="Standard"/>
        <w:keepNext/>
        <w:tabs>
          <w:tab w:val="left" w:pos="1068"/>
        </w:tabs>
        <w:autoSpaceDE w:val="0"/>
        <w:spacing w:after="60"/>
        <w:jc w:val="both"/>
        <w:rPr>
          <w:rFonts w:cs="Times New Roman"/>
        </w:rPr>
      </w:pPr>
      <w:r>
        <w:rPr>
          <w:rFonts w:ascii="Times New Roman CYR" w:hAnsi="Times New Roman CYR" w:cs="Times New Roman CYR"/>
          <w:b/>
          <w:bCs/>
          <w:sz w:val="28"/>
          <w:szCs w:val="28"/>
          <w:lang w:val="ru-RU"/>
        </w:rPr>
        <w:t>М.П.</w:t>
      </w:r>
    </w:p>
    <w:p w:rsidR="001407E6" w:rsidRDefault="001407E6">
      <w:pPr>
        <w:pStyle w:val="Standard"/>
        <w:autoSpaceDE w:val="0"/>
        <w:jc w:val="both"/>
        <w:rPr>
          <w:rFonts w:cs="Times New Roman"/>
          <w:sz w:val="28"/>
          <w:szCs w:val="28"/>
          <w:lang w:val="ru-RU"/>
        </w:rPr>
      </w:pPr>
    </w:p>
    <w:p w:rsidR="001407E6" w:rsidRDefault="001407E6">
      <w:pPr>
        <w:pStyle w:val="Standard"/>
        <w:autoSpaceDE w:val="0"/>
        <w:jc w:val="both"/>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rPr>
          <w:rFonts w:cs="Times New Roman"/>
          <w:sz w:val="28"/>
          <w:szCs w:val="28"/>
          <w:lang w:val="ru-RU"/>
        </w:rPr>
      </w:pPr>
    </w:p>
    <w:p w:rsidR="001407E6" w:rsidRDefault="001407E6">
      <w:pPr>
        <w:pStyle w:val="Standard"/>
        <w:autoSpaceDE w:val="0"/>
        <w:ind w:firstLine="708"/>
        <w:jc w:val="center"/>
        <w:rPr>
          <w:rFonts w:cs="Times New Roman"/>
        </w:rPr>
      </w:pPr>
      <w:proofErr w:type="gramStart"/>
      <w:r>
        <w:rPr>
          <w:rFonts w:ascii="Times New Roman CYR" w:hAnsi="Times New Roman CYR" w:cs="Times New Roman CYR"/>
          <w:b/>
          <w:bCs/>
          <w:sz w:val="28"/>
          <w:szCs w:val="28"/>
          <w:lang w:val="ru-RU"/>
        </w:rPr>
        <w:t>Форма  №</w:t>
      </w:r>
      <w:proofErr w:type="gramEnd"/>
      <w:r>
        <w:rPr>
          <w:rFonts w:ascii="Times New Roman CYR" w:hAnsi="Times New Roman CYR" w:cs="Times New Roman CYR"/>
          <w:b/>
          <w:bCs/>
          <w:sz w:val="28"/>
          <w:szCs w:val="28"/>
          <w:lang w:val="ru-RU"/>
        </w:rPr>
        <w:t xml:space="preserve"> 4.7.  </w:t>
      </w:r>
      <w:r>
        <w:rPr>
          <w:rFonts w:cs="Times New Roman"/>
          <w:b/>
          <w:bCs/>
          <w:sz w:val="28"/>
          <w:szCs w:val="28"/>
          <w:lang w:val="ru-RU"/>
        </w:rPr>
        <w:t>«</w:t>
      </w:r>
      <w:r>
        <w:rPr>
          <w:rFonts w:ascii="Times New Roman CYR" w:hAnsi="Times New Roman CYR" w:cs="Times New Roman CYR"/>
          <w:b/>
          <w:bCs/>
          <w:sz w:val="28"/>
          <w:szCs w:val="28"/>
          <w:lang w:val="ru-RU"/>
        </w:rPr>
        <w:t>Опись документов, представляемых участником открытого конкурса для участия в открытом конкурсе</w:t>
      </w:r>
      <w:r>
        <w:rPr>
          <w:rFonts w:cs="Times New Roman"/>
          <w:b/>
          <w:bCs/>
          <w:sz w:val="28"/>
          <w:szCs w:val="28"/>
          <w:lang w:val="ru-RU"/>
        </w:rPr>
        <w:t>»</w:t>
      </w:r>
    </w:p>
    <w:p w:rsidR="001407E6" w:rsidRDefault="001407E6">
      <w:pPr>
        <w:pStyle w:val="Standard"/>
        <w:autoSpaceDE w:val="0"/>
        <w:ind w:firstLine="708"/>
        <w:jc w:val="center"/>
        <w:rPr>
          <w:rFonts w:cs="Times New Roman"/>
          <w:b/>
          <w:bCs/>
          <w:sz w:val="28"/>
          <w:szCs w:val="28"/>
          <w:lang w:val="ru-RU"/>
        </w:rPr>
      </w:pPr>
    </w:p>
    <w:p w:rsidR="001407E6" w:rsidRDefault="001407E6">
      <w:pPr>
        <w:pStyle w:val="Standard"/>
        <w:autoSpaceDE w:val="0"/>
        <w:ind w:firstLine="708"/>
        <w:jc w:val="center"/>
        <w:rPr>
          <w:rFonts w:ascii="Times New Roman CYR" w:hAnsi="Times New Roman CYR" w:cs="Times New Roman CYR"/>
          <w:b/>
          <w:bCs/>
          <w:sz w:val="28"/>
          <w:szCs w:val="28"/>
          <w:lang w:val="ru-RU"/>
        </w:rPr>
      </w:pPr>
      <w:proofErr w:type="gramStart"/>
      <w:r>
        <w:rPr>
          <w:rFonts w:ascii="Times New Roman CYR" w:hAnsi="Times New Roman CYR" w:cs="Times New Roman CYR"/>
          <w:b/>
          <w:bCs/>
          <w:sz w:val="28"/>
          <w:szCs w:val="28"/>
          <w:lang w:val="ru-RU"/>
        </w:rPr>
        <w:t>ОПИСЬ  ДОКУМЕНТОВ</w:t>
      </w:r>
      <w:proofErr w:type="gramEnd"/>
      <w:r>
        <w:rPr>
          <w:rFonts w:ascii="Times New Roman CYR" w:hAnsi="Times New Roman CYR" w:cs="Times New Roman CYR"/>
          <w:b/>
          <w:bCs/>
          <w:sz w:val="28"/>
          <w:szCs w:val="28"/>
          <w:lang w:val="ru-RU"/>
        </w:rPr>
        <w:t>,</w:t>
      </w:r>
    </w:p>
    <w:p w:rsidR="001C11C4" w:rsidRDefault="001C11C4" w:rsidP="001C11C4">
      <w:pPr>
        <w:pStyle w:val="Standard"/>
        <w:autoSpaceDE w:val="0"/>
        <w:ind w:firstLine="708"/>
        <w:jc w:val="center"/>
        <w:rPr>
          <w:rFonts w:cs="Times New Roman"/>
        </w:rPr>
      </w:pPr>
      <w:r>
        <w:rPr>
          <w:rFonts w:cs="Times New Roman"/>
          <w:sz w:val="28"/>
          <w:szCs w:val="28"/>
          <w:lang w:val="ru-RU"/>
        </w:rPr>
        <w:t>на право заключения концессионного соглашения</w:t>
      </w:r>
    </w:p>
    <w:p w:rsidR="001C11C4" w:rsidRDefault="001C11C4" w:rsidP="001C11C4">
      <w:pPr>
        <w:pStyle w:val="Standard"/>
        <w:autoSpaceDE w:val="0"/>
        <w:ind w:firstLine="708"/>
        <w:jc w:val="center"/>
        <w:rPr>
          <w:rFonts w:cs="Times New Roman"/>
        </w:rPr>
      </w:pPr>
      <w:r>
        <w:rPr>
          <w:rFonts w:cs="Times New Roman"/>
          <w:sz w:val="28"/>
          <w:szCs w:val="28"/>
          <w:lang w:val="ru-RU"/>
        </w:rPr>
        <w:t xml:space="preserve">в отношении имущества - объектов теплоснабжения </w:t>
      </w:r>
      <w:r w:rsidRPr="00154E39">
        <w:rPr>
          <w:rFonts w:cs="Times New Roman"/>
          <w:sz w:val="28"/>
          <w:szCs w:val="28"/>
          <w:lang w:val="ru-RU"/>
        </w:rPr>
        <w:t>сельского поселения Масленниково муниципального района Хворостянский Самарской области</w:t>
      </w:r>
      <w:r>
        <w:rPr>
          <w:rFonts w:cs="Times New Roman"/>
          <w:sz w:val="28"/>
          <w:szCs w:val="28"/>
          <w:lang w:val="ru-RU"/>
        </w:rPr>
        <w:t xml:space="preserve"> </w:t>
      </w:r>
    </w:p>
    <w:p w:rsidR="001407E6" w:rsidRDefault="001C11C4">
      <w:pPr>
        <w:pStyle w:val="Standard"/>
        <w:autoSpaceDE w:val="0"/>
        <w:ind w:firstLine="708"/>
        <w:jc w:val="center"/>
        <w:rPr>
          <w:rFonts w:cs="Times New Roman"/>
        </w:rPr>
      </w:pPr>
      <w:r>
        <w:rPr>
          <w:rFonts w:cs="Times New Roman"/>
          <w:sz w:val="28"/>
          <w:szCs w:val="28"/>
          <w:lang w:val="ru-RU"/>
        </w:rPr>
        <w:t xml:space="preserve"> </w:t>
      </w:r>
    </w:p>
    <w:p w:rsidR="001407E6" w:rsidRDefault="001407E6">
      <w:pPr>
        <w:pStyle w:val="Standard"/>
        <w:autoSpaceDE w:val="0"/>
        <w:ind w:firstLine="708"/>
        <w:jc w:val="center"/>
        <w:rPr>
          <w:rFonts w:cs="Times New Roman"/>
          <w:sz w:val="28"/>
          <w:szCs w:val="28"/>
          <w:lang w:val="ru-RU"/>
        </w:rPr>
      </w:pPr>
    </w:p>
    <w:p w:rsidR="001407E6" w:rsidRDefault="001407E6">
      <w:pPr>
        <w:pStyle w:val="Standard"/>
        <w:autoSpaceDE w:val="0"/>
        <w:ind w:firstLine="708"/>
        <w:jc w:val="both"/>
        <w:rPr>
          <w:rFonts w:ascii="Times New Roman CYR" w:hAnsi="Times New Roman CYR" w:cs="Times New Roman CYR"/>
          <w:i/>
          <w:iCs/>
          <w:lang w:val="ru-RU"/>
        </w:rPr>
      </w:pPr>
      <w:r>
        <w:rPr>
          <w:rFonts w:ascii="Times New Roman CYR" w:hAnsi="Times New Roman CYR" w:cs="Times New Roman CYR"/>
          <w:i/>
          <w:iCs/>
          <w:lang w:val="ru-RU"/>
        </w:rPr>
        <w:t>Конкурсное предложение участником открытого конкурса подаётся в запечатанном конверте, на котором указывается полное наименование открытого конкурса. Участник открытого конкурса указывает на таком конверте свои реквизиты (в соответствии с пунктом 2.1 Раздела II настоящей конкурсной документации).</w:t>
      </w:r>
    </w:p>
    <w:p w:rsidR="001407E6" w:rsidRDefault="001407E6">
      <w:pPr>
        <w:pStyle w:val="Standard"/>
        <w:autoSpaceDE w:val="0"/>
        <w:rPr>
          <w:rFonts w:cs="Times New Roman"/>
          <w:sz w:val="10"/>
          <w:szCs w:val="10"/>
          <w:lang w:val="ru-RU"/>
        </w:rPr>
      </w:pPr>
    </w:p>
    <w:tbl>
      <w:tblPr>
        <w:tblW w:w="10188" w:type="dxa"/>
        <w:tblInd w:w="2" w:type="dxa"/>
        <w:tblLayout w:type="fixed"/>
        <w:tblCellMar>
          <w:left w:w="10" w:type="dxa"/>
          <w:right w:w="10" w:type="dxa"/>
        </w:tblCellMar>
        <w:tblLook w:val="0000" w:firstRow="0" w:lastRow="0" w:firstColumn="0" w:lastColumn="0" w:noHBand="0" w:noVBand="0"/>
      </w:tblPr>
      <w:tblGrid>
        <w:gridCol w:w="648"/>
        <w:gridCol w:w="8460"/>
        <w:gridCol w:w="1080"/>
      </w:tblGrid>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cs="Times New Roman"/>
                <w:b/>
                <w:bCs/>
                <w:sz w:val="22"/>
                <w:szCs w:val="22"/>
                <w:lang w:val="en-US"/>
              </w:rPr>
            </w:pPr>
            <w:r>
              <w:rPr>
                <w:rFonts w:cs="Times New Roman"/>
                <w:b/>
                <w:bCs/>
                <w:sz w:val="22"/>
                <w:szCs w:val="22"/>
                <w:lang w:val="en-US"/>
              </w:rPr>
              <w:t>№</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п/п</w:t>
            </w:r>
          </w:p>
        </w:tc>
        <w:tc>
          <w:tcPr>
            <w:tcW w:w="846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Наименование</w:t>
            </w:r>
          </w:p>
        </w:tc>
        <w:tc>
          <w:tcPr>
            <w:tcW w:w="1080" w:type="dxa"/>
            <w:tcBorders>
              <w:top w:val="single" w:sz="2" w:space="0" w:color="000000"/>
              <w:left w:val="single" w:sz="2" w:space="0" w:color="000000"/>
              <w:bottom w:val="single" w:sz="2" w:space="0" w:color="000000"/>
              <w:right w:val="single" w:sz="2" w:space="0" w:color="000000"/>
            </w:tcBorders>
            <w:shd w:val="clear" w:color="auto" w:fill="D8D8D8"/>
            <w:tcMar>
              <w:top w:w="0" w:type="dxa"/>
              <w:left w:w="108" w:type="dxa"/>
              <w:bottom w:w="0" w:type="dxa"/>
              <w:right w:w="108" w:type="dxa"/>
            </w:tcMar>
          </w:tcPr>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К-во</w:t>
            </w:r>
          </w:p>
          <w:p w:rsidR="001407E6" w:rsidRDefault="001407E6">
            <w:pPr>
              <w:pStyle w:val="Standard"/>
              <w:autoSpaceDE w:val="0"/>
              <w:jc w:val="center"/>
              <w:rPr>
                <w:rFonts w:ascii="Times New Roman CYR" w:hAnsi="Times New Roman CYR" w:cs="Times New Roman CYR"/>
                <w:b/>
                <w:bCs/>
                <w:sz w:val="22"/>
                <w:szCs w:val="22"/>
                <w:lang w:val="ru-RU"/>
              </w:rPr>
            </w:pPr>
            <w:r>
              <w:rPr>
                <w:rFonts w:ascii="Times New Roman CYR" w:hAnsi="Times New Roman CYR" w:cs="Times New Roman CYR"/>
                <w:b/>
                <w:bCs/>
                <w:sz w:val="22"/>
                <w:szCs w:val="22"/>
                <w:lang w:val="ru-RU"/>
              </w:rPr>
              <w:t>страниц</w:t>
            </w: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en-US"/>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Заверенное участником открытого конкурса Конкурсное предложение в двух экземплярах (оригинал и копия), заполненное по форме, установленной пунктом 4.6 Раздела IV конкурсной документации.</w:t>
            </w: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Документы, подтверждающие возможность достижения участником конкурса значений критериев, указанных им в конкурсном предложении, с обязательным приложением описания предлагаемых участником конкурса мероприятий, календарных графиков проведения соответствующих мероприятий, необходимых технико-экономических расчетов, обоснований, документации на предлагаемое к установке (монтажу) оборудование и т.п.</w:t>
            </w:r>
          </w:p>
          <w:p w:rsidR="001407E6" w:rsidRDefault="001407E6">
            <w:pPr>
              <w:pStyle w:val="Standard"/>
              <w:autoSpaceDE w:val="0"/>
              <w:jc w:val="both"/>
              <w:rPr>
                <w:rFonts w:cs="Times New Roman"/>
                <w:b/>
                <w:bCs/>
                <w:i/>
                <w:iCs/>
                <w:sz w:val="28"/>
                <w:szCs w:val="28"/>
                <w:lang w:val="ru-RU"/>
              </w:rPr>
            </w:pPr>
          </w:p>
          <w:p w:rsidR="001407E6" w:rsidRDefault="001407E6">
            <w:pPr>
              <w:pStyle w:val="Standard"/>
              <w:autoSpaceDE w:val="0"/>
              <w:jc w:val="both"/>
              <w:rPr>
                <w:rFonts w:ascii="Calibri" w:hAnsi="Calibri" w:cs="Calibri"/>
                <w:sz w:val="22"/>
                <w:szCs w:val="22"/>
                <w:lang w:val="ru-RU"/>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r>
      <w:tr w:rsidR="001407E6">
        <w:trPr>
          <w:trHeight w:val="1"/>
        </w:trPr>
        <w:tc>
          <w:tcPr>
            <w:tcW w:w="6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ru-RU"/>
              </w:rPr>
            </w:pPr>
          </w:p>
        </w:tc>
        <w:tc>
          <w:tcPr>
            <w:tcW w:w="84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right"/>
              <w:rPr>
                <w:rFonts w:ascii="Times New Roman CYR" w:hAnsi="Times New Roman CYR" w:cs="Times New Roman CYR"/>
                <w:b/>
                <w:bCs/>
                <w:sz w:val="28"/>
                <w:szCs w:val="28"/>
                <w:lang w:val="ru-RU"/>
              </w:rPr>
            </w:pPr>
            <w:r>
              <w:rPr>
                <w:rFonts w:ascii="Times New Roman CYR" w:hAnsi="Times New Roman CYR" w:cs="Times New Roman CYR"/>
                <w:b/>
                <w:bCs/>
                <w:sz w:val="28"/>
                <w:szCs w:val="28"/>
                <w:lang w:val="ru-RU"/>
              </w:rPr>
              <w:t>ВСЕГО листов:</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407E6" w:rsidRDefault="001407E6">
            <w:pPr>
              <w:pStyle w:val="Standard"/>
              <w:autoSpaceDE w:val="0"/>
              <w:jc w:val="center"/>
              <w:rPr>
                <w:rFonts w:ascii="Calibri" w:hAnsi="Calibri" w:cs="Calibri"/>
                <w:sz w:val="22"/>
                <w:szCs w:val="22"/>
                <w:lang w:val="en-US"/>
              </w:rPr>
            </w:pPr>
          </w:p>
        </w:tc>
      </w:tr>
    </w:tbl>
    <w:p w:rsidR="001407E6" w:rsidRDefault="001407E6">
      <w:pPr>
        <w:pStyle w:val="Standard"/>
        <w:autoSpaceDE w:val="0"/>
        <w:rPr>
          <w:rFonts w:cs="Times New Roman"/>
          <w:sz w:val="28"/>
          <w:szCs w:val="28"/>
          <w:lang w:val="en-US"/>
        </w:rPr>
      </w:pPr>
    </w:p>
    <w:p w:rsidR="001407E6" w:rsidRDefault="001407E6">
      <w:pPr>
        <w:pStyle w:val="Standard"/>
        <w:autoSpaceDE w:val="0"/>
        <w:rPr>
          <w:rFonts w:cs="Times New Roman"/>
          <w:sz w:val="28"/>
          <w:szCs w:val="28"/>
          <w:lang w:val="en-US"/>
        </w:rPr>
      </w:pPr>
    </w:p>
    <w:p w:rsidR="001407E6" w:rsidRDefault="001407E6">
      <w:pPr>
        <w:pStyle w:val="Standard"/>
        <w:autoSpaceDE w:val="0"/>
        <w:rPr>
          <w:rFonts w:cs="Times New Roman"/>
          <w:sz w:val="28"/>
          <w:szCs w:val="28"/>
          <w:lang w:val="en-US"/>
        </w:rPr>
      </w:pPr>
    </w:p>
    <w:p w:rsidR="001407E6" w:rsidRDefault="001407E6">
      <w:pPr>
        <w:pStyle w:val="Standard"/>
        <w:autoSpaceDE w:val="0"/>
        <w:rPr>
          <w:rFonts w:cs="Times New Roman"/>
          <w:sz w:val="28"/>
          <w:szCs w:val="28"/>
          <w:lang w:val="en-US"/>
        </w:rPr>
      </w:pPr>
    </w:p>
    <w:p w:rsidR="001407E6" w:rsidRDefault="001407E6">
      <w:pPr>
        <w:pStyle w:val="Standard"/>
        <w:autoSpaceDE w:val="0"/>
        <w:jc w:val="both"/>
        <w:rPr>
          <w:rFonts w:cs="Times New Roman"/>
          <w:b/>
          <w:bCs/>
          <w:sz w:val="28"/>
          <w:szCs w:val="28"/>
          <w:lang w:val="en-US"/>
        </w:rPr>
      </w:pPr>
    </w:p>
    <w:p w:rsidR="001407E6" w:rsidRDefault="001407E6">
      <w:pPr>
        <w:pStyle w:val="Standard"/>
        <w:autoSpaceDE w:val="0"/>
        <w:ind w:firstLine="708"/>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Участник конкурса:</w:t>
      </w:r>
    </w:p>
    <w:p w:rsidR="001407E6" w:rsidRDefault="001407E6">
      <w:pPr>
        <w:pStyle w:val="Standard"/>
        <w:autoSpaceDE w:val="0"/>
        <w:jc w:val="both"/>
        <w:rPr>
          <w:rFonts w:cs="Times New Roman"/>
        </w:rPr>
      </w:pPr>
      <w:r>
        <w:rPr>
          <w:rFonts w:cs="Times New Roman"/>
          <w:sz w:val="28"/>
          <w:szCs w:val="28"/>
          <w:lang w:val="en-US"/>
        </w:rPr>
        <w:tab/>
      </w:r>
      <w:r>
        <w:rPr>
          <w:rFonts w:ascii="Times New Roman CYR" w:hAnsi="Times New Roman CYR" w:cs="Times New Roman CYR"/>
          <w:sz w:val="28"/>
          <w:szCs w:val="28"/>
          <w:lang w:val="ru-RU"/>
        </w:rPr>
        <w:t xml:space="preserve">Руководитель </w:t>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r>
      <w:r>
        <w:rPr>
          <w:rFonts w:ascii="Times New Roman CYR" w:hAnsi="Times New Roman CYR" w:cs="Times New Roman CYR"/>
          <w:sz w:val="28"/>
          <w:szCs w:val="28"/>
          <w:lang w:val="ru-RU"/>
        </w:rPr>
        <w:tab/>
        <w:t>______________________ (Ф.И.О.)</w:t>
      </w:r>
    </w:p>
    <w:p w:rsidR="001407E6" w:rsidRDefault="001407E6">
      <w:pPr>
        <w:pStyle w:val="Standard"/>
        <w:autoSpaceDE w:val="0"/>
        <w:rPr>
          <w:rFonts w:cs="Times New Roman"/>
        </w:rPr>
      </w:pP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0"/>
          <w:szCs w:val="20"/>
          <w:lang w:val="en-US"/>
        </w:rPr>
        <w:t>(</w:t>
      </w:r>
      <w:proofErr w:type="gramStart"/>
      <w:r>
        <w:rPr>
          <w:rFonts w:ascii="Times New Roman CYR" w:hAnsi="Times New Roman CYR" w:cs="Times New Roman CYR"/>
          <w:sz w:val="20"/>
          <w:szCs w:val="20"/>
          <w:lang w:val="ru-RU"/>
        </w:rPr>
        <w:t>подпись</w:t>
      </w:r>
      <w:proofErr w:type="gramEnd"/>
      <w:r>
        <w:rPr>
          <w:rFonts w:ascii="Times New Roman CYR" w:hAnsi="Times New Roman CYR" w:cs="Times New Roman CYR"/>
          <w:sz w:val="20"/>
          <w:szCs w:val="20"/>
          <w:lang w:val="ru-RU"/>
        </w:rPr>
        <w:t xml:space="preserve"> и печать)</w:t>
      </w:r>
    </w:p>
    <w:p w:rsidR="001407E6" w:rsidRDefault="001407E6">
      <w:pPr>
        <w:pStyle w:val="Standard"/>
        <w:autoSpaceDE w:val="0"/>
        <w:rPr>
          <w:rFonts w:cs="Times New Roman"/>
          <w:sz w:val="28"/>
          <w:szCs w:val="28"/>
          <w:lang w:val="en-US"/>
        </w:rPr>
      </w:pPr>
    </w:p>
    <w:p w:rsidR="001407E6" w:rsidRDefault="001407E6">
      <w:pPr>
        <w:pStyle w:val="Standard"/>
        <w:keepNext/>
        <w:tabs>
          <w:tab w:val="left" w:pos="1068"/>
        </w:tabs>
        <w:autoSpaceDE w:val="0"/>
        <w:spacing w:after="60"/>
        <w:jc w:val="both"/>
        <w:rPr>
          <w:rFonts w:cs="Times New Roman"/>
        </w:rPr>
      </w:pPr>
      <w:r>
        <w:rPr>
          <w:rFonts w:cs="Times New Roman"/>
          <w:b/>
          <w:bCs/>
          <w:sz w:val="28"/>
          <w:szCs w:val="28"/>
          <w:lang w:val="en-US"/>
        </w:rPr>
        <w:tab/>
      </w:r>
      <w:r>
        <w:rPr>
          <w:rFonts w:ascii="Times New Roman CYR" w:hAnsi="Times New Roman CYR" w:cs="Times New Roman CYR"/>
          <w:b/>
          <w:bCs/>
          <w:sz w:val="28"/>
          <w:szCs w:val="28"/>
          <w:lang w:val="ru-RU"/>
        </w:rPr>
        <w:t>М.П.</w:t>
      </w:r>
    </w:p>
    <w:p w:rsidR="001407E6" w:rsidRDefault="001407E6">
      <w:pPr>
        <w:pStyle w:val="Standard"/>
        <w:autoSpaceDE w:val="0"/>
        <w:rPr>
          <w:rFonts w:cs="Times New Roman"/>
          <w:sz w:val="28"/>
          <w:szCs w:val="28"/>
          <w:lang w:val="en-US"/>
        </w:rPr>
      </w:pPr>
    </w:p>
    <w:p w:rsidR="001407E6" w:rsidRDefault="001407E6">
      <w:pPr>
        <w:pStyle w:val="Standard"/>
        <w:autoSpaceDE w:val="0"/>
        <w:jc w:val="center"/>
        <w:rPr>
          <w:rFonts w:cs="Times New Roman"/>
          <w:sz w:val="28"/>
          <w:szCs w:val="28"/>
          <w:lang w:val="en-US"/>
        </w:rPr>
      </w:pPr>
    </w:p>
    <w:p w:rsidR="001407E6" w:rsidRDefault="001407E6">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rsidP="00B079D1">
      <w:pPr>
        <w:jc w:val="right"/>
        <w:rPr>
          <w:kern w:val="0"/>
          <w:lang w:val="ru-RU" w:eastAsia="ru-RU"/>
        </w:rPr>
      </w:pPr>
      <w:r>
        <w:t xml:space="preserve">Приложение №1 </w:t>
      </w:r>
    </w:p>
    <w:p w:rsidR="00B079D1" w:rsidRDefault="00B079D1" w:rsidP="00B079D1">
      <w:pPr>
        <w:jc w:val="right"/>
      </w:pPr>
      <w:proofErr w:type="gramStart"/>
      <w:r>
        <w:t>к</w:t>
      </w:r>
      <w:proofErr w:type="gramEnd"/>
      <w:r>
        <w:t xml:space="preserve"> конкурсной документации</w:t>
      </w:r>
    </w:p>
    <w:p w:rsidR="00B079D1" w:rsidRDefault="00B079D1" w:rsidP="00B079D1">
      <w:pPr>
        <w:jc w:val="right"/>
      </w:pPr>
    </w:p>
    <w:p w:rsidR="00B079D1" w:rsidRDefault="00B079D1" w:rsidP="00B079D1">
      <w:pPr>
        <w:jc w:val="center"/>
        <w:rPr>
          <w:sz w:val="28"/>
          <w:szCs w:val="28"/>
        </w:rPr>
      </w:pPr>
      <w:r>
        <w:rPr>
          <w:sz w:val="28"/>
          <w:szCs w:val="28"/>
        </w:rPr>
        <w:t>Перечень объектов концессионного соглашения, подлежащих техническому перевооружению</w:t>
      </w:r>
    </w:p>
    <w:p w:rsidR="00B079D1" w:rsidRDefault="00B079D1" w:rsidP="00B079D1">
      <w:pPr>
        <w:jc w:val="center"/>
        <w:rPr>
          <w:sz w:val="28"/>
          <w:szCs w:val="28"/>
        </w:rPr>
      </w:pPr>
    </w:p>
    <w:p w:rsidR="00B079D1" w:rsidRDefault="00B079D1" w:rsidP="00B079D1">
      <w:pPr>
        <w:jc w:val="center"/>
        <w:rPr>
          <w:sz w:val="28"/>
          <w:szCs w:val="28"/>
        </w:rPr>
      </w:pPr>
    </w:p>
    <w:tbl>
      <w:tblPr>
        <w:tblW w:w="12132" w:type="dxa"/>
        <w:tblInd w:w="-1239" w:type="dxa"/>
        <w:tblLayout w:type="fixed"/>
        <w:tblLook w:val="04A0" w:firstRow="1" w:lastRow="0" w:firstColumn="1" w:lastColumn="0" w:noHBand="0" w:noVBand="1"/>
      </w:tblPr>
      <w:tblGrid>
        <w:gridCol w:w="911"/>
        <w:gridCol w:w="1087"/>
        <w:gridCol w:w="2551"/>
        <w:gridCol w:w="2268"/>
        <w:gridCol w:w="993"/>
        <w:gridCol w:w="4322"/>
      </w:tblGrid>
      <w:tr w:rsidR="00B079D1" w:rsidTr="00F23FC6">
        <w:trPr>
          <w:trHeight w:val="3195"/>
        </w:trPr>
        <w:tc>
          <w:tcPr>
            <w:tcW w:w="911" w:type="dxa"/>
            <w:tcBorders>
              <w:top w:val="single" w:sz="4" w:space="0" w:color="000000"/>
              <w:left w:val="single" w:sz="4" w:space="0" w:color="000000"/>
              <w:bottom w:val="single" w:sz="4" w:space="0" w:color="auto"/>
              <w:right w:val="single" w:sz="4" w:space="0" w:color="000000"/>
            </w:tcBorders>
            <w:vAlign w:val="center"/>
            <w:hideMark/>
          </w:tcPr>
          <w:p w:rsidR="00B079D1" w:rsidRDefault="00B079D1">
            <w:pPr>
              <w:jc w:val="center"/>
              <w:rPr>
                <w:bCs/>
                <w:sz w:val="22"/>
                <w:szCs w:val="22"/>
              </w:rPr>
            </w:pPr>
            <w:r>
              <w:rPr>
                <w:bCs/>
                <w:sz w:val="22"/>
                <w:szCs w:val="22"/>
              </w:rPr>
              <w:t>№</w:t>
            </w:r>
            <w:r>
              <w:rPr>
                <w:bCs/>
                <w:sz w:val="22"/>
                <w:szCs w:val="22"/>
              </w:rPr>
              <w:br/>
              <w:t>п/п</w:t>
            </w:r>
          </w:p>
        </w:tc>
        <w:tc>
          <w:tcPr>
            <w:tcW w:w="1087" w:type="dxa"/>
            <w:tcBorders>
              <w:top w:val="single" w:sz="4" w:space="0" w:color="000000"/>
              <w:left w:val="nil"/>
              <w:bottom w:val="single" w:sz="4" w:space="0" w:color="auto"/>
              <w:right w:val="single" w:sz="4" w:space="0" w:color="000000"/>
            </w:tcBorders>
            <w:vAlign w:val="center"/>
            <w:hideMark/>
          </w:tcPr>
          <w:p w:rsidR="00B079D1" w:rsidRDefault="00B079D1">
            <w:pPr>
              <w:jc w:val="center"/>
              <w:rPr>
                <w:bCs/>
                <w:sz w:val="22"/>
                <w:szCs w:val="22"/>
              </w:rPr>
            </w:pPr>
            <w:r>
              <w:rPr>
                <w:bCs/>
                <w:sz w:val="22"/>
                <w:szCs w:val="22"/>
              </w:rPr>
              <w:t xml:space="preserve">Инвентар- ный номер </w:t>
            </w:r>
          </w:p>
        </w:tc>
        <w:tc>
          <w:tcPr>
            <w:tcW w:w="2551" w:type="dxa"/>
            <w:tcBorders>
              <w:top w:val="single" w:sz="4" w:space="0" w:color="000000"/>
              <w:left w:val="nil"/>
              <w:bottom w:val="single" w:sz="4" w:space="0" w:color="auto"/>
              <w:right w:val="single" w:sz="4" w:space="0" w:color="000000"/>
            </w:tcBorders>
            <w:vAlign w:val="center"/>
            <w:hideMark/>
          </w:tcPr>
          <w:p w:rsidR="00B079D1" w:rsidRDefault="00B079D1">
            <w:pPr>
              <w:jc w:val="center"/>
              <w:rPr>
                <w:bCs/>
                <w:sz w:val="22"/>
                <w:szCs w:val="22"/>
              </w:rPr>
            </w:pPr>
            <w:r>
              <w:rPr>
                <w:bCs/>
                <w:sz w:val="22"/>
                <w:szCs w:val="22"/>
              </w:rPr>
              <w:t>Наименование объекта концессионного соглашения и его местонахождение</w:t>
            </w:r>
          </w:p>
        </w:tc>
        <w:tc>
          <w:tcPr>
            <w:tcW w:w="2268" w:type="dxa"/>
            <w:tcBorders>
              <w:top w:val="single" w:sz="4" w:space="0" w:color="000000"/>
              <w:left w:val="nil"/>
              <w:bottom w:val="single" w:sz="4" w:space="0" w:color="auto"/>
              <w:right w:val="single" w:sz="4" w:space="0" w:color="000000"/>
            </w:tcBorders>
            <w:vAlign w:val="center"/>
            <w:hideMark/>
          </w:tcPr>
          <w:p w:rsidR="00B079D1" w:rsidRDefault="00B079D1">
            <w:pPr>
              <w:jc w:val="center"/>
              <w:rPr>
                <w:bCs/>
                <w:sz w:val="22"/>
                <w:szCs w:val="22"/>
              </w:rPr>
            </w:pPr>
            <w:r>
              <w:rPr>
                <w:bCs/>
                <w:sz w:val="22"/>
                <w:szCs w:val="22"/>
              </w:rPr>
              <w:t>Технико-экономические показатели объекта концессионного соглашения (площадь, установленная мощность, год постройки/ввода в эксплуатацию, протяженность, диаметр и т.п.)</w:t>
            </w:r>
          </w:p>
        </w:tc>
        <w:tc>
          <w:tcPr>
            <w:tcW w:w="993" w:type="dxa"/>
            <w:tcBorders>
              <w:top w:val="single" w:sz="4" w:space="0" w:color="000000"/>
              <w:left w:val="nil"/>
              <w:bottom w:val="single" w:sz="4" w:space="0" w:color="auto"/>
              <w:right w:val="single" w:sz="4" w:space="0" w:color="000000"/>
            </w:tcBorders>
            <w:vAlign w:val="center"/>
            <w:hideMark/>
          </w:tcPr>
          <w:p w:rsidR="00B079D1" w:rsidRDefault="00B079D1">
            <w:pPr>
              <w:jc w:val="center"/>
              <w:rPr>
                <w:bCs/>
                <w:sz w:val="22"/>
                <w:szCs w:val="22"/>
              </w:rPr>
            </w:pPr>
            <w:r>
              <w:rPr>
                <w:bCs/>
                <w:sz w:val="22"/>
                <w:szCs w:val="22"/>
              </w:rPr>
              <w:t>Дата ввода в эксплуатацию</w:t>
            </w:r>
          </w:p>
        </w:tc>
        <w:tc>
          <w:tcPr>
            <w:tcW w:w="4322" w:type="dxa"/>
            <w:tcBorders>
              <w:top w:val="single" w:sz="4" w:space="0" w:color="000000"/>
              <w:left w:val="nil"/>
              <w:bottom w:val="single" w:sz="4" w:space="0" w:color="auto"/>
              <w:right w:val="single" w:sz="4" w:space="0" w:color="000000"/>
            </w:tcBorders>
            <w:vAlign w:val="center"/>
            <w:hideMark/>
          </w:tcPr>
          <w:p w:rsidR="00F23FC6" w:rsidRDefault="00B079D1">
            <w:pPr>
              <w:jc w:val="center"/>
              <w:rPr>
                <w:bCs/>
                <w:sz w:val="22"/>
                <w:szCs w:val="22"/>
              </w:rPr>
            </w:pPr>
            <w:r>
              <w:rPr>
                <w:bCs/>
                <w:sz w:val="22"/>
                <w:szCs w:val="22"/>
              </w:rPr>
              <w:t>Правоустанавливающий</w:t>
            </w:r>
          </w:p>
          <w:p w:rsidR="00B079D1" w:rsidRDefault="00B079D1">
            <w:pPr>
              <w:jc w:val="center"/>
              <w:rPr>
                <w:bCs/>
                <w:sz w:val="22"/>
                <w:szCs w:val="22"/>
              </w:rPr>
            </w:pPr>
            <w:r>
              <w:rPr>
                <w:bCs/>
                <w:sz w:val="22"/>
                <w:szCs w:val="22"/>
              </w:rPr>
              <w:t xml:space="preserve"> документ</w:t>
            </w:r>
          </w:p>
        </w:tc>
      </w:tr>
      <w:tr w:rsidR="00B079D1" w:rsidTr="00F23FC6">
        <w:trPr>
          <w:trHeight w:val="752"/>
        </w:trPr>
        <w:tc>
          <w:tcPr>
            <w:tcW w:w="911" w:type="dxa"/>
            <w:tcBorders>
              <w:top w:val="single" w:sz="4" w:space="0" w:color="auto"/>
              <w:left w:val="single" w:sz="4" w:space="0" w:color="auto"/>
              <w:bottom w:val="single" w:sz="4" w:space="0" w:color="auto"/>
              <w:right w:val="single" w:sz="4" w:space="0" w:color="auto"/>
            </w:tcBorders>
            <w:hideMark/>
          </w:tcPr>
          <w:p w:rsidR="00B079D1" w:rsidRDefault="00B079D1" w:rsidP="00B079D1">
            <w:pPr>
              <w:numPr>
                <w:ilvl w:val="0"/>
                <w:numId w:val="3"/>
              </w:numPr>
              <w:tabs>
                <w:tab w:val="clear" w:pos="360"/>
                <w:tab w:val="num" w:pos="385"/>
              </w:tabs>
              <w:ind w:left="-95" w:hanging="265"/>
              <w:jc w:val="center"/>
              <w:rPr>
                <w:sz w:val="22"/>
                <w:szCs w:val="22"/>
              </w:rPr>
            </w:pPr>
            <w:r>
              <w:rPr>
                <w:sz w:val="22"/>
                <w:szCs w:val="22"/>
              </w:rPr>
              <w:t>1.</w:t>
            </w:r>
          </w:p>
        </w:tc>
        <w:tc>
          <w:tcPr>
            <w:tcW w:w="1087"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0318</w:t>
            </w:r>
          </w:p>
        </w:tc>
        <w:tc>
          <w:tcPr>
            <w:tcW w:w="2551"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Здание котельной №1</w:t>
            </w:r>
          </w:p>
        </w:tc>
        <w:tc>
          <w:tcPr>
            <w:tcW w:w="2268"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lang w:val="en-US"/>
              </w:rPr>
              <w:t>S</w:t>
            </w:r>
            <w:r>
              <w:rPr>
                <w:sz w:val="20"/>
                <w:szCs w:val="20"/>
              </w:rPr>
              <w:t>=15, 0 кв.м.</w:t>
            </w:r>
          </w:p>
        </w:tc>
        <w:tc>
          <w:tcPr>
            <w:tcW w:w="993"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2004</w:t>
            </w:r>
          </w:p>
        </w:tc>
        <w:tc>
          <w:tcPr>
            <w:tcW w:w="4322"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w:t>
            </w:r>
            <w:r>
              <w:t xml:space="preserve"> Выписка из реестра муниципального имущества</w:t>
            </w:r>
          </w:p>
        </w:tc>
      </w:tr>
      <w:tr w:rsidR="00B079D1" w:rsidTr="00F23FC6">
        <w:trPr>
          <w:trHeight w:val="343"/>
        </w:trPr>
        <w:tc>
          <w:tcPr>
            <w:tcW w:w="911" w:type="dxa"/>
            <w:tcBorders>
              <w:top w:val="single" w:sz="4" w:space="0" w:color="auto"/>
              <w:left w:val="single" w:sz="4" w:space="0" w:color="auto"/>
              <w:bottom w:val="single" w:sz="4" w:space="0" w:color="auto"/>
              <w:right w:val="single" w:sz="4" w:space="0" w:color="auto"/>
            </w:tcBorders>
            <w:hideMark/>
          </w:tcPr>
          <w:p w:rsidR="00B079D1" w:rsidRDefault="00B079D1" w:rsidP="00B079D1">
            <w:pPr>
              <w:numPr>
                <w:ilvl w:val="0"/>
                <w:numId w:val="3"/>
              </w:numPr>
              <w:tabs>
                <w:tab w:val="clear" w:pos="360"/>
                <w:tab w:val="num" w:pos="385"/>
              </w:tabs>
              <w:ind w:left="-95" w:hanging="265"/>
              <w:jc w:val="center"/>
              <w:rPr>
                <w:sz w:val="22"/>
                <w:szCs w:val="22"/>
              </w:rPr>
            </w:pPr>
            <w:r>
              <w:rPr>
                <w:sz w:val="22"/>
                <w:szCs w:val="22"/>
              </w:rPr>
              <w:t>2.</w:t>
            </w:r>
          </w:p>
        </w:tc>
        <w:tc>
          <w:tcPr>
            <w:tcW w:w="1087"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0319</w:t>
            </w:r>
          </w:p>
        </w:tc>
        <w:tc>
          <w:tcPr>
            <w:tcW w:w="2551"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Здание котельной №2</w:t>
            </w:r>
          </w:p>
        </w:tc>
        <w:tc>
          <w:tcPr>
            <w:tcW w:w="2268"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lang w:val="en-US"/>
              </w:rPr>
              <w:t>S</w:t>
            </w:r>
            <w:r>
              <w:rPr>
                <w:sz w:val="20"/>
                <w:szCs w:val="20"/>
              </w:rPr>
              <w:t>=28, 0 кв.м.</w:t>
            </w:r>
          </w:p>
        </w:tc>
        <w:tc>
          <w:tcPr>
            <w:tcW w:w="993"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2004</w:t>
            </w:r>
          </w:p>
        </w:tc>
        <w:tc>
          <w:tcPr>
            <w:tcW w:w="4322"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w:t>
            </w:r>
            <w:r>
              <w:t xml:space="preserve"> </w:t>
            </w:r>
            <w:r>
              <w:rPr>
                <w:sz w:val="20"/>
                <w:szCs w:val="20"/>
              </w:rPr>
              <w:t xml:space="preserve">  </w:t>
            </w:r>
            <w:r>
              <w:t xml:space="preserve"> Выписка из реестра муниципального имущества</w:t>
            </w:r>
          </w:p>
        </w:tc>
      </w:tr>
      <w:tr w:rsidR="00B079D1" w:rsidTr="00F23FC6">
        <w:trPr>
          <w:trHeight w:val="353"/>
        </w:trPr>
        <w:tc>
          <w:tcPr>
            <w:tcW w:w="911" w:type="dxa"/>
            <w:tcBorders>
              <w:top w:val="single" w:sz="4" w:space="0" w:color="auto"/>
              <w:left w:val="single" w:sz="4" w:space="0" w:color="auto"/>
              <w:bottom w:val="single" w:sz="4" w:space="0" w:color="auto"/>
              <w:right w:val="single" w:sz="4" w:space="0" w:color="auto"/>
            </w:tcBorders>
            <w:hideMark/>
          </w:tcPr>
          <w:p w:rsidR="00B079D1" w:rsidRDefault="00B079D1" w:rsidP="00B079D1">
            <w:pPr>
              <w:numPr>
                <w:ilvl w:val="0"/>
                <w:numId w:val="3"/>
              </w:numPr>
              <w:tabs>
                <w:tab w:val="clear" w:pos="360"/>
                <w:tab w:val="num" w:pos="385"/>
              </w:tabs>
              <w:ind w:left="-95" w:hanging="265"/>
              <w:jc w:val="center"/>
              <w:rPr>
                <w:sz w:val="22"/>
                <w:szCs w:val="22"/>
              </w:rPr>
            </w:pPr>
            <w:r>
              <w:rPr>
                <w:sz w:val="22"/>
                <w:szCs w:val="22"/>
              </w:rPr>
              <w:t>3.</w:t>
            </w:r>
          </w:p>
        </w:tc>
        <w:tc>
          <w:tcPr>
            <w:tcW w:w="1087"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0320</w:t>
            </w:r>
          </w:p>
        </w:tc>
        <w:tc>
          <w:tcPr>
            <w:tcW w:w="2551"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Здание котельной №3</w:t>
            </w:r>
          </w:p>
        </w:tc>
        <w:tc>
          <w:tcPr>
            <w:tcW w:w="2268" w:type="dxa"/>
            <w:tcBorders>
              <w:top w:val="single" w:sz="4" w:space="0" w:color="auto"/>
              <w:left w:val="single" w:sz="4" w:space="0" w:color="auto"/>
              <w:bottom w:val="single" w:sz="4" w:space="0" w:color="auto"/>
              <w:right w:val="single" w:sz="4" w:space="0" w:color="auto"/>
            </w:tcBorders>
            <w:hideMark/>
          </w:tcPr>
          <w:p w:rsidR="00B079D1" w:rsidRDefault="00B079D1">
            <w:pPr>
              <w:rPr>
                <w:sz w:val="20"/>
                <w:szCs w:val="20"/>
              </w:rPr>
            </w:pPr>
            <w:r>
              <w:rPr>
                <w:sz w:val="20"/>
                <w:szCs w:val="20"/>
              </w:rPr>
              <w:t xml:space="preserve">            </w:t>
            </w:r>
            <w:r>
              <w:rPr>
                <w:sz w:val="20"/>
                <w:szCs w:val="20"/>
                <w:lang w:val="en-US"/>
              </w:rPr>
              <w:t>S</w:t>
            </w:r>
            <w:r>
              <w:rPr>
                <w:sz w:val="20"/>
                <w:szCs w:val="20"/>
              </w:rPr>
              <w:t>=28, 0 кв.м.</w:t>
            </w:r>
          </w:p>
        </w:tc>
        <w:tc>
          <w:tcPr>
            <w:tcW w:w="993"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2004</w:t>
            </w:r>
          </w:p>
        </w:tc>
        <w:tc>
          <w:tcPr>
            <w:tcW w:w="4322"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w:t>
            </w:r>
            <w:r>
              <w:t xml:space="preserve"> Выписка из реестра муниципального имущества</w:t>
            </w:r>
            <w:r>
              <w:rPr>
                <w:sz w:val="20"/>
                <w:szCs w:val="20"/>
              </w:rPr>
              <w:t xml:space="preserve"> </w:t>
            </w:r>
            <w:r>
              <w:t xml:space="preserve"> </w:t>
            </w:r>
          </w:p>
        </w:tc>
      </w:tr>
      <w:tr w:rsidR="00B079D1" w:rsidTr="00F23FC6">
        <w:trPr>
          <w:trHeight w:val="349"/>
        </w:trPr>
        <w:tc>
          <w:tcPr>
            <w:tcW w:w="911" w:type="dxa"/>
            <w:tcBorders>
              <w:top w:val="single" w:sz="4" w:space="0" w:color="auto"/>
              <w:left w:val="single" w:sz="4" w:space="0" w:color="auto"/>
              <w:bottom w:val="single" w:sz="4" w:space="0" w:color="auto"/>
              <w:right w:val="single" w:sz="4" w:space="0" w:color="auto"/>
            </w:tcBorders>
            <w:hideMark/>
          </w:tcPr>
          <w:p w:rsidR="00B079D1" w:rsidRDefault="00B079D1" w:rsidP="00B079D1">
            <w:pPr>
              <w:numPr>
                <w:ilvl w:val="0"/>
                <w:numId w:val="3"/>
              </w:numPr>
              <w:tabs>
                <w:tab w:val="clear" w:pos="360"/>
                <w:tab w:val="num" w:pos="385"/>
              </w:tabs>
              <w:ind w:left="-95" w:hanging="265"/>
              <w:jc w:val="center"/>
              <w:rPr>
                <w:sz w:val="22"/>
                <w:szCs w:val="22"/>
              </w:rPr>
            </w:pPr>
            <w:r>
              <w:rPr>
                <w:sz w:val="22"/>
                <w:szCs w:val="22"/>
              </w:rPr>
              <w:t>4.</w:t>
            </w:r>
          </w:p>
        </w:tc>
        <w:tc>
          <w:tcPr>
            <w:tcW w:w="1087"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0325</w:t>
            </w:r>
          </w:p>
        </w:tc>
        <w:tc>
          <w:tcPr>
            <w:tcW w:w="2551"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Здание котельной с двумя котлами Микро-100</w:t>
            </w:r>
          </w:p>
        </w:tc>
        <w:tc>
          <w:tcPr>
            <w:tcW w:w="2268"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lang w:val="en-US"/>
              </w:rPr>
              <w:t>S</w:t>
            </w:r>
            <w:r>
              <w:rPr>
                <w:sz w:val="20"/>
                <w:szCs w:val="20"/>
              </w:rPr>
              <w:t>=12, 4 кв.м.</w:t>
            </w:r>
          </w:p>
        </w:tc>
        <w:tc>
          <w:tcPr>
            <w:tcW w:w="993"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 xml:space="preserve">2004 </w:t>
            </w:r>
          </w:p>
        </w:tc>
        <w:tc>
          <w:tcPr>
            <w:tcW w:w="4322"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w:t>
            </w:r>
            <w:r>
              <w:t>Свид. о гос.рег.со. от 30.05.2009г 63-АД 066794</w:t>
            </w:r>
          </w:p>
        </w:tc>
      </w:tr>
      <w:tr w:rsidR="00B079D1" w:rsidTr="00F23FC6">
        <w:trPr>
          <w:trHeight w:val="345"/>
        </w:trPr>
        <w:tc>
          <w:tcPr>
            <w:tcW w:w="911" w:type="dxa"/>
            <w:tcBorders>
              <w:top w:val="single" w:sz="4" w:space="0" w:color="auto"/>
              <w:left w:val="single" w:sz="4" w:space="0" w:color="auto"/>
              <w:bottom w:val="single" w:sz="4" w:space="0" w:color="auto"/>
              <w:right w:val="single" w:sz="4" w:space="0" w:color="auto"/>
            </w:tcBorders>
            <w:hideMark/>
          </w:tcPr>
          <w:p w:rsidR="00B079D1" w:rsidRDefault="00B079D1" w:rsidP="00B079D1">
            <w:pPr>
              <w:numPr>
                <w:ilvl w:val="0"/>
                <w:numId w:val="3"/>
              </w:numPr>
              <w:tabs>
                <w:tab w:val="clear" w:pos="360"/>
                <w:tab w:val="num" w:pos="385"/>
              </w:tabs>
              <w:ind w:left="-95" w:hanging="265"/>
              <w:jc w:val="center"/>
              <w:rPr>
                <w:sz w:val="22"/>
                <w:szCs w:val="22"/>
              </w:rPr>
            </w:pPr>
            <w:r>
              <w:rPr>
                <w:sz w:val="22"/>
                <w:szCs w:val="22"/>
              </w:rPr>
              <w:t>5.</w:t>
            </w:r>
          </w:p>
        </w:tc>
        <w:tc>
          <w:tcPr>
            <w:tcW w:w="1087"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 xml:space="preserve"> 0275</w:t>
            </w:r>
          </w:p>
        </w:tc>
        <w:tc>
          <w:tcPr>
            <w:tcW w:w="2551" w:type="dxa"/>
            <w:tcBorders>
              <w:top w:val="single" w:sz="4" w:space="0" w:color="auto"/>
              <w:left w:val="single" w:sz="4" w:space="0" w:color="auto"/>
              <w:bottom w:val="single" w:sz="4" w:space="0" w:color="auto"/>
              <w:right w:val="single" w:sz="4" w:space="0" w:color="auto"/>
            </w:tcBorders>
            <w:hideMark/>
          </w:tcPr>
          <w:p w:rsidR="00B079D1" w:rsidRDefault="00B079D1">
            <w:pPr>
              <w:jc w:val="both"/>
              <w:rPr>
                <w:sz w:val="20"/>
                <w:szCs w:val="20"/>
              </w:rPr>
            </w:pPr>
            <w:r>
              <w:rPr>
                <w:sz w:val="20"/>
                <w:szCs w:val="20"/>
              </w:rPr>
              <w:t xml:space="preserve"> Здание котельной СДК</w:t>
            </w:r>
          </w:p>
        </w:tc>
        <w:tc>
          <w:tcPr>
            <w:tcW w:w="2268"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lang w:val="en-US"/>
              </w:rPr>
              <w:t>S</w:t>
            </w:r>
            <w:r>
              <w:rPr>
                <w:sz w:val="20"/>
                <w:szCs w:val="20"/>
              </w:rPr>
              <w:t>=20</w:t>
            </w:r>
            <w:proofErr w:type="gramStart"/>
            <w:r>
              <w:rPr>
                <w:sz w:val="20"/>
                <w:szCs w:val="20"/>
              </w:rPr>
              <w:t>,0</w:t>
            </w:r>
            <w:proofErr w:type="gramEnd"/>
            <w:r>
              <w:rPr>
                <w:sz w:val="20"/>
                <w:szCs w:val="20"/>
              </w:rPr>
              <w:t xml:space="preserve"> кв.м.</w:t>
            </w:r>
          </w:p>
        </w:tc>
        <w:tc>
          <w:tcPr>
            <w:tcW w:w="993" w:type="dxa"/>
            <w:tcBorders>
              <w:top w:val="single" w:sz="4" w:space="0" w:color="auto"/>
              <w:left w:val="single" w:sz="4" w:space="0" w:color="auto"/>
              <w:bottom w:val="single" w:sz="4" w:space="0" w:color="auto"/>
              <w:right w:val="single" w:sz="4" w:space="0" w:color="auto"/>
            </w:tcBorders>
            <w:hideMark/>
          </w:tcPr>
          <w:p w:rsidR="00B079D1" w:rsidRDefault="00B079D1">
            <w:pPr>
              <w:jc w:val="center"/>
              <w:rPr>
                <w:sz w:val="20"/>
                <w:szCs w:val="20"/>
              </w:rPr>
            </w:pPr>
            <w:r>
              <w:rPr>
                <w:sz w:val="20"/>
                <w:szCs w:val="20"/>
              </w:rPr>
              <w:t xml:space="preserve"> 2004</w:t>
            </w:r>
          </w:p>
        </w:tc>
        <w:tc>
          <w:tcPr>
            <w:tcW w:w="4322" w:type="dxa"/>
            <w:tcBorders>
              <w:top w:val="single" w:sz="4" w:space="0" w:color="auto"/>
              <w:left w:val="single" w:sz="4" w:space="0" w:color="auto"/>
              <w:bottom w:val="single" w:sz="4" w:space="0" w:color="auto"/>
              <w:right w:val="single" w:sz="4" w:space="0" w:color="auto"/>
            </w:tcBorders>
          </w:tcPr>
          <w:p w:rsidR="00B079D1" w:rsidRDefault="00B079D1">
            <w:pPr>
              <w:jc w:val="both"/>
              <w:rPr>
                <w:sz w:val="20"/>
                <w:szCs w:val="20"/>
              </w:rPr>
            </w:pPr>
            <w:r>
              <w:rPr>
                <w:sz w:val="20"/>
                <w:szCs w:val="20"/>
              </w:rPr>
              <w:t xml:space="preserve"> </w:t>
            </w:r>
          </w:p>
          <w:p w:rsidR="00B079D1" w:rsidRDefault="00B079D1">
            <w:pPr>
              <w:jc w:val="both"/>
            </w:pPr>
            <w:r>
              <w:rPr>
                <w:sz w:val="20"/>
                <w:szCs w:val="20"/>
              </w:rPr>
              <w:t xml:space="preserve">  </w:t>
            </w:r>
            <w:r>
              <w:t xml:space="preserve"> Выписка из реестра муниципального имущества</w:t>
            </w:r>
          </w:p>
          <w:p w:rsidR="00B079D1" w:rsidRDefault="00B079D1">
            <w:pPr>
              <w:jc w:val="both"/>
              <w:rPr>
                <w:sz w:val="20"/>
                <w:szCs w:val="20"/>
              </w:rPr>
            </w:pPr>
          </w:p>
        </w:tc>
      </w:tr>
    </w:tbl>
    <w:p w:rsidR="00B079D1" w:rsidRDefault="00B079D1" w:rsidP="00B079D1">
      <w:pPr>
        <w:jc w:val="center"/>
        <w:rPr>
          <w:sz w:val="28"/>
          <w:szCs w:val="28"/>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pPr>
    </w:p>
    <w:p w:rsidR="00B079D1" w:rsidRDefault="00B079D1">
      <w:pPr>
        <w:pStyle w:val="Standard"/>
        <w:rPr>
          <w:rFonts w:cs="Times New Roman"/>
        </w:rPr>
        <w:sectPr w:rsidR="00B079D1" w:rsidSect="00A855DB">
          <w:footerReference w:type="default" r:id="rId18"/>
          <w:pgSz w:w="11905" w:h="16837"/>
          <w:pgMar w:top="539" w:right="1134" w:bottom="540" w:left="1125" w:header="720" w:footer="720" w:gutter="0"/>
          <w:cols w:space="720"/>
          <w:titlePg/>
        </w:sectPr>
      </w:pPr>
    </w:p>
    <w:p w:rsidR="00B079D1" w:rsidRDefault="00B079D1">
      <w:pPr>
        <w:pStyle w:val="Standard"/>
        <w:rPr>
          <w:rFonts w:cs="Times New Roman"/>
        </w:rPr>
      </w:pPr>
    </w:p>
    <w:p w:rsidR="00B079D1" w:rsidRDefault="00B079D1" w:rsidP="001E4E3C">
      <w:pPr>
        <w:jc w:val="center"/>
        <w:rPr>
          <w:szCs w:val="20"/>
        </w:rPr>
      </w:pPr>
      <w:r>
        <w:rPr>
          <w:szCs w:val="20"/>
        </w:rPr>
        <w:t>Приложение № 2</w:t>
      </w:r>
    </w:p>
    <w:p w:rsidR="00B079D1" w:rsidRDefault="00B079D1" w:rsidP="001E4E3C">
      <w:pPr>
        <w:jc w:val="center"/>
        <w:rPr>
          <w:szCs w:val="20"/>
        </w:rPr>
      </w:pPr>
      <w:proofErr w:type="gramStart"/>
      <w:r>
        <w:rPr>
          <w:szCs w:val="20"/>
        </w:rPr>
        <w:t>к</w:t>
      </w:r>
      <w:proofErr w:type="gramEnd"/>
      <w:r>
        <w:rPr>
          <w:szCs w:val="20"/>
        </w:rPr>
        <w:t xml:space="preserve"> конкурсной документации</w:t>
      </w:r>
    </w:p>
    <w:p w:rsidR="00B079D1" w:rsidRDefault="00B079D1" w:rsidP="001E4E3C">
      <w:pPr>
        <w:jc w:val="center"/>
        <w:rPr>
          <w:szCs w:val="20"/>
        </w:rPr>
      </w:pPr>
    </w:p>
    <w:p w:rsidR="00B079D1" w:rsidRDefault="00B079D1" w:rsidP="00B079D1">
      <w:pPr>
        <w:jc w:val="center"/>
        <w:rPr>
          <w:szCs w:val="20"/>
        </w:rPr>
      </w:pPr>
      <w:r>
        <w:rPr>
          <w:szCs w:val="20"/>
        </w:rPr>
        <w:t>Перечень имущества, образующего единое целое с объектами</w:t>
      </w:r>
    </w:p>
    <w:p w:rsidR="00B079D1" w:rsidRDefault="00B079D1" w:rsidP="00B079D1">
      <w:pPr>
        <w:jc w:val="center"/>
        <w:rPr>
          <w:szCs w:val="20"/>
        </w:rPr>
      </w:pPr>
      <w:proofErr w:type="gramStart"/>
      <w:r>
        <w:rPr>
          <w:szCs w:val="20"/>
        </w:rPr>
        <w:t>концессионного</w:t>
      </w:r>
      <w:proofErr w:type="gramEnd"/>
      <w:r>
        <w:rPr>
          <w:szCs w:val="20"/>
        </w:rPr>
        <w:t xml:space="preserve"> соглашения и (или) предназначенного для использования по общему назначению</w:t>
      </w:r>
    </w:p>
    <w:p w:rsidR="00B079D1" w:rsidRDefault="00B079D1" w:rsidP="00B079D1">
      <w:pPr>
        <w:jc w:val="center"/>
        <w:rPr>
          <w:szCs w:val="20"/>
        </w:rPr>
      </w:pPr>
    </w:p>
    <w:tbl>
      <w:tblPr>
        <w:tblW w:w="16799" w:type="dxa"/>
        <w:tblInd w:w="95" w:type="dxa"/>
        <w:tblLayout w:type="fixed"/>
        <w:tblLook w:val="0000" w:firstRow="0" w:lastRow="0" w:firstColumn="0" w:lastColumn="0" w:noHBand="0" w:noVBand="0"/>
      </w:tblPr>
      <w:tblGrid>
        <w:gridCol w:w="912"/>
        <w:gridCol w:w="1621"/>
        <w:gridCol w:w="12"/>
        <w:gridCol w:w="2935"/>
        <w:gridCol w:w="1621"/>
        <w:gridCol w:w="1559"/>
        <w:gridCol w:w="2410"/>
        <w:gridCol w:w="1276"/>
        <w:gridCol w:w="4453"/>
      </w:tblGrid>
      <w:tr w:rsidR="00B079D1" w:rsidTr="009B008B">
        <w:trPr>
          <w:trHeight w:val="3195"/>
        </w:trPr>
        <w:tc>
          <w:tcPr>
            <w:tcW w:w="912" w:type="dxa"/>
            <w:tcBorders>
              <w:top w:val="single" w:sz="4" w:space="0" w:color="000000"/>
              <w:left w:val="single" w:sz="4" w:space="0" w:color="000000"/>
              <w:bottom w:val="single" w:sz="4" w:space="0" w:color="auto"/>
              <w:right w:val="single" w:sz="4" w:space="0" w:color="000000"/>
            </w:tcBorders>
            <w:shd w:val="clear" w:color="auto" w:fill="auto"/>
            <w:vAlign w:val="center"/>
          </w:tcPr>
          <w:p w:rsidR="00B079D1" w:rsidRPr="00F062B1" w:rsidRDefault="00B079D1" w:rsidP="009B008B">
            <w:pPr>
              <w:jc w:val="center"/>
              <w:rPr>
                <w:bCs/>
                <w:sz w:val="22"/>
                <w:szCs w:val="22"/>
              </w:rPr>
            </w:pPr>
            <w:r w:rsidRPr="00F062B1">
              <w:rPr>
                <w:bCs/>
                <w:sz w:val="22"/>
                <w:szCs w:val="22"/>
              </w:rPr>
              <w:t>№</w:t>
            </w:r>
            <w:r w:rsidRPr="00F062B1">
              <w:rPr>
                <w:bCs/>
                <w:sz w:val="22"/>
                <w:szCs w:val="22"/>
              </w:rPr>
              <w:br/>
              <w:t>п/п</w:t>
            </w:r>
          </w:p>
        </w:tc>
        <w:tc>
          <w:tcPr>
            <w:tcW w:w="1621" w:type="dxa"/>
            <w:tcBorders>
              <w:top w:val="single" w:sz="4" w:space="0" w:color="000000"/>
              <w:left w:val="nil"/>
              <w:bottom w:val="single" w:sz="4" w:space="0" w:color="auto"/>
              <w:right w:val="single" w:sz="4" w:space="0" w:color="000000"/>
            </w:tcBorders>
            <w:shd w:val="clear" w:color="auto" w:fill="auto"/>
            <w:vAlign w:val="center"/>
          </w:tcPr>
          <w:p w:rsidR="00B079D1" w:rsidRPr="00F062B1" w:rsidRDefault="00B079D1" w:rsidP="009B008B">
            <w:pPr>
              <w:jc w:val="center"/>
              <w:rPr>
                <w:bCs/>
                <w:sz w:val="22"/>
                <w:szCs w:val="22"/>
              </w:rPr>
            </w:pPr>
            <w:r w:rsidRPr="00F062B1">
              <w:rPr>
                <w:bCs/>
                <w:sz w:val="22"/>
                <w:szCs w:val="22"/>
              </w:rPr>
              <w:t>Инвентар-</w:t>
            </w:r>
            <w:r>
              <w:rPr>
                <w:bCs/>
                <w:sz w:val="22"/>
                <w:szCs w:val="22"/>
              </w:rPr>
              <w:t xml:space="preserve"> </w:t>
            </w:r>
            <w:r w:rsidRPr="00F062B1">
              <w:rPr>
                <w:bCs/>
                <w:sz w:val="22"/>
                <w:szCs w:val="22"/>
              </w:rPr>
              <w:t xml:space="preserve">ный номер </w:t>
            </w:r>
          </w:p>
        </w:tc>
        <w:tc>
          <w:tcPr>
            <w:tcW w:w="2947" w:type="dxa"/>
            <w:gridSpan w:val="2"/>
            <w:tcBorders>
              <w:top w:val="single" w:sz="4" w:space="0" w:color="000000"/>
              <w:left w:val="nil"/>
              <w:bottom w:val="single" w:sz="4" w:space="0" w:color="auto"/>
              <w:right w:val="single" w:sz="4" w:space="0" w:color="000000"/>
            </w:tcBorders>
            <w:shd w:val="clear" w:color="auto" w:fill="auto"/>
            <w:vAlign w:val="center"/>
          </w:tcPr>
          <w:p w:rsidR="00B079D1" w:rsidRPr="00F062B1" w:rsidRDefault="00B079D1" w:rsidP="009B008B">
            <w:pPr>
              <w:jc w:val="center"/>
              <w:rPr>
                <w:bCs/>
                <w:sz w:val="22"/>
                <w:szCs w:val="22"/>
              </w:rPr>
            </w:pPr>
            <w:r w:rsidRPr="00F062B1">
              <w:rPr>
                <w:bCs/>
                <w:sz w:val="22"/>
                <w:szCs w:val="22"/>
              </w:rPr>
              <w:t>Наименование объекта концессионного соглашения и его местонахождение</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Pr="004E7D6E" w:rsidRDefault="00B079D1" w:rsidP="009B008B">
            <w:pPr>
              <w:rPr>
                <w:sz w:val="22"/>
                <w:szCs w:val="22"/>
              </w:rPr>
            </w:pPr>
            <w:r w:rsidRPr="004E7D6E">
              <w:rPr>
                <w:sz w:val="22"/>
                <w:szCs w:val="22"/>
              </w:rPr>
              <w:t>Балансовая стоимость,</w:t>
            </w:r>
          </w:p>
          <w:p w:rsidR="00B079D1" w:rsidRPr="004E7D6E" w:rsidRDefault="00B079D1" w:rsidP="009B008B">
            <w:pPr>
              <w:rPr>
                <w:sz w:val="22"/>
                <w:szCs w:val="22"/>
              </w:rPr>
            </w:pPr>
            <w:proofErr w:type="gramStart"/>
            <w:r w:rsidRPr="004E7D6E">
              <w:rPr>
                <w:sz w:val="22"/>
                <w:szCs w:val="22"/>
              </w:rPr>
              <w:t>руб</w:t>
            </w:r>
            <w:proofErr w:type="gramEnd"/>
            <w:r w:rsidRPr="004E7D6E">
              <w:rPr>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Default="00B079D1" w:rsidP="009B008B">
            <w:pPr>
              <w:rPr>
                <w:sz w:val="22"/>
                <w:szCs w:val="22"/>
              </w:rPr>
            </w:pPr>
          </w:p>
          <w:p w:rsidR="00B079D1" w:rsidRPr="004E7D6E" w:rsidRDefault="00B079D1" w:rsidP="009B008B">
            <w:pPr>
              <w:rPr>
                <w:sz w:val="22"/>
                <w:szCs w:val="22"/>
              </w:rPr>
            </w:pPr>
            <w:r w:rsidRPr="004E7D6E">
              <w:rPr>
                <w:sz w:val="22"/>
                <w:szCs w:val="22"/>
              </w:rPr>
              <w:t xml:space="preserve">Остаточная  стоимость, </w:t>
            </w:r>
          </w:p>
          <w:p w:rsidR="00B079D1" w:rsidRPr="004E7D6E" w:rsidRDefault="00B079D1" w:rsidP="009B008B">
            <w:pPr>
              <w:rPr>
                <w:sz w:val="22"/>
                <w:szCs w:val="22"/>
              </w:rPr>
            </w:pPr>
            <w:proofErr w:type="gramStart"/>
            <w:r w:rsidRPr="004E7D6E">
              <w:rPr>
                <w:sz w:val="22"/>
                <w:szCs w:val="22"/>
              </w:rPr>
              <w:t>руб</w:t>
            </w:r>
            <w:proofErr w:type="gramEnd"/>
            <w:r w:rsidRPr="004E7D6E">
              <w:rPr>
                <w:sz w:val="22"/>
                <w:szCs w:val="22"/>
              </w:rPr>
              <w:t>.</w:t>
            </w:r>
          </w:p>
          <w:p w:rsidR="00B079D1" w:rsidRPr="004E7D6E" w:rsidRDefault="00B079D1" w:rsidP="009B008B">
            <w:pPr>
              <w:rPr>
                <w:sz w:val="22"/>
                <w:szCs w:val="22"/>
              </w:rPr>
            </w:pPr>
            <w:r w:rsidRPr="004E7D6E">
              <w:rPr>
                <w:sz w:val="22"/>
                <w:szCs w:val="22"/>
              </w:rPr>
              <w:t>на 31.12.14</w:t>
            </w:r>
          </w:p>
        </w:tc>
        <w:tc>
          <w:tcPr>
            <w:tcW w:w="2410" w:type="dxa"/>
            <w:tcBorders>
              <w:top w:val="single" w:sz="4" w:space="0" w:color="000000"/>
              <w:left w:val="single" w:sz="4" w:space="0" w:color="auto"/>
              <w:bottom w:val="single" w:sz="4" w:space="0" w:color="auto"/>
              <w:right w:val="single" w:sz="4" w:space="0" w:color="000000"/>
            </w:tcBorders>
            <w:shd w:val="clear" w:color="auto" w:fill="auto"/>
            <w:vAlign w:val="center"/>
          </w:tcPr>
          <w:p w:rsidR="00B079D1" w:rsidRPr="00F062B1" w:rsidRDefault="00B079D1" w:rsidP="009B008B">
            <w:pPr>
              <w:jc w:val="center"/>
              <w:rPr>
                <w:bCs/>
                <w:sz w:val="22"/>
                <w:szCs w:val="22"/>
              </w:rPr>
            </w:pPr>
            <w:r>
              <w:rPr>
                <w:bCs/>
                <w:sz w:val="22"/>
                <w:szCs w:val="22"/>
              </w:rPr>
              <w:t>Технико-</w:t>
            </w:r>
            <w:r w:rsidRPr="00F062B1">
              <w:rPr>
                <w:bCs/>
                <w:sz w:val="22"/>
                <w:szCs w:val="22"/>
              </w:rPr>
              <w:t>экономические показатели объекта концессионного соглашения (площадь, установленная мощность, год постройки/ввода в эксплуатацию, протяженность, диаметр и т.п.)</w:t>
            </w:r>
          </w:p>
        </w:tc>
        <w:tc>
          <w:tcPr>
            <w:tcW w:w="1276" w:type="dxa"/>
            <w:tcBorders>
              <w:top w:val="single" w:sz="4" w:space="0" w:color="000000"/>
              <w:left w:val="nil"/>
              <w:bottom w:val="single" w:sz="4" w:space="0" w:color="auto"/>
              <w:right w:val="single" w:sz="4" w:space="0" w:color="000000"/>
            </w:tcBorders>
            <w:shd w:val="clear" w:color="auto" w:fill="auto"/>
            <w:vAlign w:val="center"/>
          </w:tcPr>
          <w:p w:rsidR="00B079D1" w:rsidRPr="00F062B1" w:rsidRDefault="00B079D1" w:rsidP="009B008B">
            <w:pPr>
              <w:jc w:val="center"/>
              <w:rPr>
                <w:bCs/>
                <w:sz w:val="22"/>
                <w:szCs w:val="22"/>
              </w:rPr>
            </w:pPr>
            <w:r w:rsidRPr="00F062B1">
              <w:rPr>
                <w:bCs/>
                <w:sz w:val="22"/>
                <w:szCs w:val="22"/>
              </w:rPr>
              <w:t>Дата ввода в эксплуатацию</w:t>
            </w:r>
          </w:p>
        </w:tc>
        <w:tc>
          <w:tcPr>
            <w:tcW w:w="4453" w:type="dxa"/>
            <w:tcBorders>
              <w:top w:val="single" w:sz="4" w:space="0" w:color="000000"/>
              <w:left w:val="nil"/>
              <w:bottom w:val="single" w:sz="4" w:space="0" w:color="auto"/>
              <w:right w:val="single" w:sz="4" w:space="0" w:color="000000"/>
            </w:tcBorders>
            <w:shd w:val="clear" w:color="auto" w:fill="auto"/>
            <w:vAlign w:val="center"/>
          </w:tcPr>
          <w:p w:rsidR="00B079D1" w:rsidRDefault="00B079D1" w:rsidP="009B008B">
            <w:pPr>
              <w:jc w:val="center"/>
              <w:rPr>
                <w:bCs/>
                <w:sz w:val="22"/>
                <w:szCs w:val="22"/>
              </w:rPr>
            </w:pPr>
            <w:r w:rsidRPr="00F062B1">
              <w:rPr>
                <w:bCs/>
                <w:sz w:val="22"/>
                <w:szCs w:val="22"/>
              </w:rPr>
              <w:t>Правоустанавливающий</w:t>
            </w:r>
          </w:p>
          <w:p w:rsidR="00B079D1" w:rsidRPr="00F062B1" w:rsidRDefault="00B079D1" w:rsidP="009B008B">
            <w:pPr>
              <w:jc w:val="center"/>
              <w:rPr>
                <w:bCs/>
                <w:sz w:val="22"/>
                <w:szCs w:val="22"/>
              </w:rPr>
            </w:pPr>
            <w:r w:rsidRPr="00F062B1">
              <w:rPr>
                <w:bCs/>
                <w:sz w:val="22"/>
                <w:szCs w:val="22"/>
              </w:rPr>
              <w:t xml:space="preserve"> документ</w:t>
            </w:r>
          </w:p>
        </w:tc>
      </w:tr>
      <w:tr w:rsidR="00B079D1" w:rsidTr="009B008B">
        <w:trPr>
          <w:trHeight w:val="752"/>
        </w:trPr>
        <w:tc>
          <w:tcPr>
            <w:tcW w:w="912"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B079D1">
            <w:pPr>
              <w:numPr>
                <w:ilvl w:val="0"/>
                <w:numId w:val="4"/>
              </w:numPr>
              <w:tabs>
                <w:tab w:val="clear" w:pos="360"/>
                <w:tab w:val="num" w:pos="385"/>
              </w:tabs>
              <w:ind w:left="-95" w:hanging="265"/>
              <w:jc w:val="center"/>
              <w:rPr>
                <w:sz w:val="22"/>
                <w:szCs w:val="22"/>
              </w:rPr>
            </w:pPr>
            <w:r>
              <w:rPr>
                <w:sz w:val="22"/>
                <w:szCs w:val="22"/>
              </w:rPr>
              <w:t>1.</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0318</w:t>
            </w:r>
          </w:p>
        </w:tc>
        <w:tc>
          <w:tcPr>
            <w:tcW w:w="2935"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 xml:space="preserve"> Здание котельной №1, теплотрасса в двухтрубном измерении 0,196 км.</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1540900,00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1540900,00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9D1" w:rsidRPr="00736B43" w:rsidRDefault="00B079D1" w:rsidP="009B008B">
            <w:pPr>
              <w:jc w:val="center"/>
              <w:rPr>
                <w:sz w:val="20"/>
                <w:szCs w:val="20"/>
              </w:rPr>
            </w:pPr>
            <w:r>
              <w:rPr>
                <w:sz w:val="20"/>
                <w:szCs w:val="20"/>
                <w:lang w:val="en-US"/>
              </w:rPr>
              <w:t>S</w:t>
            </w:r>
            <w:r>
              <w:rPr>
                <w:sz w:val="20"/>
                <w:szCs w:val="20"/>
              </w:rPr>
              <w:t>=15, 0 кв.м.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2004</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9B008B">
            <w:pPr>
              <w:jc w:val="both"/>
              <w:rPr>
                <w:sz w:val="20"/>
                <w:szCs w:val="20"/>
              </w:rPr>
            </w:pPr>
            <w:r>
              <w:rPr>
                <w:sz w:val="20"/>
                <w:szCs w:val="20"/>
              </w:rPr>
              <w:t xml:space="preserve"> Выписка из реестра</w:t>
            </w:r>
          </w:p>
          <w:p w:rsidR="00B079D1" w:rsidRPr="00637EDE" w:rsidRDefault="00B079D1" w:rsidP="009B008B">
            <w:pPr>
              <w:jc w:val="both"/>
              <w:rPr>
                <w:sz w:val="20"/>
                <w:szCs w:val="20"/>
              </w:rPr>
            </w:pPr>
            <w:r>
              <w:rPr>
                <w:sz w:val="20"/>
                <w:szCs w:val="20"/>
              </w:rPr>
              <w:t xml:space="preserve"> муниципального имущества</w:t>
            </w:r>
          </w:p>
        </w:tc>
      </w:tr>
      <w:tr w:rsidR="00B079D1" w:rsidTr="009B008B">
        <w:trPr>
          <w:trHeight w:val="343"/>
        </w:trPr>
        <w:tc>
          <w:tcPr>
            <w:tcW w:w="912"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B079D1">
            <w:pPr>
              <w:numPr>
                <w:ilvl w:val="0"/>
                <w:numId w:val="4"/>
              </w:numPr>
              <w:tabs>
                <w:tab w:val="clear" w:pos="360"/>
                <w:tab w:val="num" w:pos="385"/>
              </w:tabs>
              <w:ind w:left="-95" w:hanging="265"/>
              <w:jc w:val="center"/>
              <w:rPr>
                <w:sz w:val="22"/>
                <w:szCs w:val="22"/>
              </w:rPr>
            </w:pPr>
            <w:r>
              <w:rPr>
                <w:sz w:val="22"/>
                <w:szCs w:val="22"/>
              </w:rPr>
              <w:t>2.</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0319</w:t>
            </w:r>
          </w:p>
        </w:tc>
        <w:tc>
          <w:tcPr>
            <w:tcW w:w="2935"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Здание котельной №2, теплотрасса в двухтрубном измерении 0,480 км</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1540900,00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1540900,00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9D1" w:rsidRPr="00736B43" w:rsidRDefault="00B079D1" w:rsidP="009B008B">
            <w:pPr>
              <w:jc w:val="center"/>
              <w:rPr>
                <w:sz w:val="20"/>
                <w:szCs w:val="20"/>
              </w:rPr>
            </w:pPr>
            <w:r>
              <w:rPr>
                <w:sz w:val="20"/>
                <w:szCs w:val="20"/>
                <w:lang w:val="en-US"/>
              </w:rPr>
              <w:t>S</w:t>
            </w:r>
            <w:r>
              <w:rPr>
                <w:sz w:val="20"/>
                <w:szCs w:val="20"/>
              </w:rPr>
              <w:t>=28, 0 кв.м.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2004</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9B008B">
            <w:pPr>
              <w:jc w:val="both"/>
              <w:rPr>
                <w:sz w:val="20"/>
                <w:szCs w:val="20"/>
              </w:rPr>
            </w:pPr>
            <w:r>
              <w:rPr>
                <w:sz w:val="20"/>
                <w:szCs w:val="20"/>
              </w:rPr>
              <w:t>Выписка из реестра</w:t>
            </w:r>
          </w:p>
          <w:p w:rsidR="00B079D1" w:rsidRPr="00637EDE" w:rsidRDefault="00B079D1" w:rsidP="009B008B">
            <w:pPr>
              <w:jc w:val="both"/>
              <w:rPr>
                <w:sz w:val="20"/>
                <w:szCs w:val="20"/>
              </w:rPr>
            </w:pPr>
            <w:r>
              <w:rPr>
                <w:sz w:val="20"/>
                <w:szCs w:val="20"/>
              </w:rPr>
              <w:t xml:space="preserve"> муниципального имущества</w:t>
            </w:r>
          </w:p>
        </w:tc>
      </w:tr>
      <w:tr w:rsidR="00B079D1" w:rsidTr="009B008B">
        <w:trPr>
          <w:trHeight w:val="353"/>
        </w:trPr>
        <w:tc>
          <w:tcPr>
            <w:tcW w:w="912"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B079D1">
            <w:pPr>
              <w:numPr>
                <w:ilvl w:val="0"/>
                <w:numId w:val="4"/>
              </w:numPr>
              <w:tabs>
                <w:tab w:val="clear" w:pos="360"/>
                <w:tab w:val="num" w:pos="385"/>
              </w:tabs>
              <w:ind w:left="-95" w:hanging="265"/>
              <w:jc w:val="center"/>
              <w:rPr>
                <w:sz w:val="22"/>
                <w:szCs w:val="22"/>
              </w:rPr>
            </w:pPr>
            <w:r>
              <w:rPr>
                <w:sz w:val="22"/>
                <w:szCs w:val="22"/>
              </w:rPr>
              <w:t>3.</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0320</w:t>
            </w:r>
          </w:p>
        </w:tc>
        <w:tc>
          <w:tcPr>
            <w:tcW w:w="2935"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 xml:space="preserve"> Здание котельной №3, теплотрасса в двухтрубном измерении 0,460 км</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1044000,00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1044000,00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9D1" w:rsidRPr="00551410" w:rsidRDefault="00B079D1" w:rsidP="009B008B">
            <w:pPr>
              <w:rPr>
                <w:sz w:val="20"/>
                <w:szCs w:val="20"/>
              </w:rPr>
            </w:pPr>
            <w:r>
              <w:rPr>
                <w:sz w:val="20"/>
                <w:szCs w:val="20"/>
              </w:rPr>
              <w:t xml:space="preserve">            </w:t>
            </w:r>
            <w:r>
              <w:rPr>
                <w:sz w:val="20"/>
                <w:szCs w:val="20"/>
                <w:lang w:val="en-US"/>
              </w:rPr>
              <w:t>S</w:t>
            </w:r>
            <w:r>
              <w:rPr>
                <w:sz w:val="20"/>
                <w:szCs w:val="20"/>
              </w:rPr>
              <w:t>=28, 0 кв.м.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2004</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9B008B">
            <w:pPr>
              <w:jc w:val="both"/>
              <w:rPr>
                <w:sz w:val="20"/>
                <w:szCs w:val="20"/>
              </w:rPr>
            </w:pPr>
            <w:r>
              <w:rPr>
                <w:sz w:val="20"/>
                <w:szCs w:val="20"/>
              </w:rPr>
              <w:t>Выписка из реестра</w:t>
            </w:r>
          </w:p>
          <w:p w:rsidR="00B079D1" w:rsidRPr="00637EDE" w:rsidRDefault="00B079D1" w:rsidP="009B008B">
            <w:pPr>
              <w:jc w:val="both"/>
              <w:rPr>
                <w:sz w:val="20"/>
                <w:szCs w:val="20"/>
              </w:rPr>
            </w:pPr>
            <w:r>
              <w:rPr>
                <w:sz w:val="20"/>
                <w:szCs w:val="20"/>
              </w:rPr>
              <w:t xml:space="preserve"> муниципального имущества</w:t>
            </w:r>
          </w:p>
        </w:tc>
      </w:tr>
      <w:tr w:rsidR="00B079D1" w:rsidTr="009B008B">
        <w:trPr>
          <w:trHeight w:val="349"/>
        </w:trPr>
        <w:tc>
          <w:tcPr>
            <w:tcW w:w="912"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B079D1">
            <w:pPr>
              <w:numPr>
                <w:ilvl w:val="0"/>
                <w:numId w:val="4"/>
              </w:numPr>
              <w:tabs>
                <w:tab w:val="clear" w:pos="360"/>
                <w:tab w:val="num" w:pos="385"/>
              </w:tabs>
              <w:ind w:left="-95" w:hanging="265"/>
              <w:jc w:val="center"/>
              <w:rPr>
                <w:sz w:val="22"/>
                <w:szCs w:val="22"/>
              </w:rPr>
            </w:pPr>
            <w:r>
              <w:rPr>
                <w:sz w:val="22"/>
                <w:szCs w:val="22"/>
              </w:rPr>
              <w:t>4.</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0325</w:t>
            </w:r>
          </w:p>
        </w:tc>
        <w:tc>
          <w:tcPr>
            <w:tcW w:w="2935"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Здание котельной с двумя котлами Микро-100, теплотрасса в двухтрубном измерении 0,128 км</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 xml:space="preserve"> 1044000,00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1044000,00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9D1" w:rsidRPr="00736B43" w:rsidRDefault="00B079D1" w:rsidP="009B008B">
            <w:pPr>
              <w:jc w:val="center"/>
              <w:rPr>
                <w:sz w:val="20"/>
                <w:szCs w:val="20"/>
              </w:rPr>
            </w:pPr>
            <w:r>
              <w:rPr>
                <w:sz w:val="20"/>
                <w:szCs w:val="20"/>
                <w:lang w:val="en-US"/>
              </w:rPr>
              <w:t>S</w:t>
            </w:r>
            <w:r>
              <w:rPr>
                <w:sz w:val="20"/>
                <w:szCs w:val="20"/>
              </w:rPr>
              <w:t>=12, 4 кв.м.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 xml:space="preserve">2004 </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 xml:space="preserve"> </w:t>
            </w:r>
            <w:r>
              <w:t>Свид. о гос.рег.со. от 30.05.2009г 63-АД 066794</w:t>
            </w:r>
          </w:p>
        </w:tc>
      </w:tr>
      <w:tr w:rsidR="00B079D1" w:rsidTr="009B008B">
        <w:trPr>
          <w:trHeight w:val="345"/>
        </w:trPr>
        <w:tc>
          <w:tcPr>
            <w:tcW w:w="912"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B079D1">
            <w:pPr>
              <w:numPr>
                <w:ilvl w:val="0"/>
                <w:numId w:val="4"/>
              </w:numPr>
              <w:tabs>
                <w:tab w:val="clear" w:pos="360"/>
                <w:tab w:val="num" w:pos="385"/>
              </w:tabs>
              <w:ind w:left="-95" w:hanging="265"/>
              <w:jc w:val="center"/>
              <w:rPr>
                <w:sz w:val="22"/>
                <w:szCs w:val="22"/>
              </w:rPr>
            </w:pPr>
            <w:r>
              <w:rPr>
                <w:sz w:val="22"/>
                <w:szCs w:val="22"/>
              </w:rPr>
              <w:t>5.</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 xml:space="preserve"> 0275</w:t>
            </w:r>
          </w:p>
        </w:tc>
        <w:tc>
          <w:tcPr>
            <w:tcW w:w="2935"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both"/>
              <w:rPr>
                <w:sz w:val="20"/>
                <w:szCs w:val="20"/>
              </w:rPr>
            </w:pPr>
            <w:r>
              <w:rPr>
                <w:sz w:val="20"/>
                <w:szCs w:val="20"/>
              </w:rPr>
              <w:t xml:space="preserve"> Здание котельной СДК, теплотрасса в двухтрубном измерении 0,04 км</w:t>
            </w:r>
          </w:p>
        </w:tc>
        <w:tc>
          <w:tcPr>
            <w:tcW w:w="1621"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pPr>
              <w:rPr>
                <w:rFonts w:ascii="Arial CYR" w:hAnsi="Arial CYR" w:cs="Arial CYR"/>
                <w:sz w:val="20"/>
                <w:szCs w:val="20"/>
              </w:rPr>
            </w:pPr>
            <w:r>
              <w:rPr>
                <w:rFonts w:ascii="Arial CYR" w:hAnsi="Arial CYR" w:cs="Arial CYR"/>
                <w:sz w:val="20"/>
                <w:szCs w:val="20"/>
              </w:rPr>
              <w:t>1054130,00</w:t>
            </w:r>
          </w:p>
          <w:p w:rsidR="00B079D1" w:rsidRDefault="00B079D1" w:rsidP="009B008B"/>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79D1" w:rsidRDefault="00B079D1" w:rsidP="009B008B">
            <w: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9D1" w:rsidRPr="004B5778" w:rsidRDefault="00B079D1" w:rsidP="009B008B">
            <w:pPr>
              <w:jc w:val="center"/>
              <w:rPr>
                <w:sz w:val="20"/>
                <w:szCs w:val="20"/>
              </w:rPr>
            </w:pPr>
            <w:r>
              <w:rPr>
                <w:sz w:val="20"/>
                <w:szCs w:val="20"/>
                <w:lang w:val="en-US"/>
              </w:rPr>
              <w:t>S</w:t>
            </w:r>
            <w:r>
              <w:rPr>
                <w:sz w:val="20"/>
                <w:szCs w:val="20"/>
              </w:rPr>
              <w:t>=20</w:t>
            </w:r>
            <w:proofErr w:type="gramStart"/>
            <w:r>
              <w:rPr>
                <w:sz w:val="20"/>
                <w:szCs w:val="20"/>
              </w:rPr>
              <w:t>,0</w:t>
            </w:r>
            <w:proofErr w:type="gramEnd"/>
            <w:r>
              <w:rPr>
                <w:sz w:val="20"/>
                <w:szCs w:val="20"/>
              </w:rPr>
              <w:t xml:space="preserve"> кв.м.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079D1" w:rsidRPr="00637EDE" w:rsidRDefault="00B079D1" w:rsidP="009B008B">
            <w:pPr>
              <w:jc w:val="center"/>
              <w:rPr>
                <w:sz w:val="20"/>
                <w:szCs w:val="20"/>
              </w:rPr>
            </w:pPr>
            <w:r>
              <w:rPr>
                <w:sz w:val="20"/>
                <w:szCs w:val="20"/>
              </w:rPr>
              <w:t xml:space="preserve"> 2005</w:t>
            </w:r>
          </w:p>
        </w:tc>
        <w:tc>
          <w:tcPr>
            <w:tcW w:w="4453" w:type="dxa"/>
            <w:tcBorders>
              <w:top w:val="single" w:sz="4" w:space="0" w:color="auto"/>
              <w:left w:val="single" w:sz="4" w:space="0" w:color="auto"/>
              <w:bottom w:val="single" w:sz="4" w:space="0" w:color="auto"/>
              <w:right w:val="single" w:sz="4" w:space="0" w:color="auto"/>
            </w:tcBorders>
            <w:shd w:val="clear" w:color="auto" w:fill="auto"/>
          </w:tcPr>
          <w:p w:rsidR="00B079D1" w:rsidRDefault="00B079D1" w:rsidP="009B008B">
            <w:pPr>
              <w:jc w:val="both"/>
              <w:rPr>
                <w:sz w:val="20"/>
                <w:szCs w:val="20"/>
              </w:rPr>
            </w:pPr>
            <w:r>
              <w:rPr>
                <w:sz w:val="20"/>
                <w:szCs w:val="20"/>
              </w:rPr>
              <w:t xml:space="preserve"> Выписка из реестра</w:t>
            </w:r>
          </w:p>
          <w:p w:rsidR="00B079D1" w:rsidRPr="00637EDE" w:rsidRDefault="00B079D1" w:rsidP="009B008B">
            <w:pPr>
              <w:jc w:val="both"/>
              <w:rPr>
                <w:sz w:val="20"/>
                <w:szCs w:val="20"/>
              </w:rPr>
            </w:pPr>
            <w:r>
              <w:rPr>
                <w:sz w:val="20"/>
                <w:szCs w:val="20"/>
              </w:rPr>
              <w:t xml:space="preserve"> муниципального имущества</w:t>
            </w:r>
          </w:p>
          <w:p w:rsidR="00B079D1" w:rsidRPr="00336C94" w:rsidRDefault="00B079D1" w:rsidP="009B008B">
            <w:pPr>
              <w:jc w:val="both"/>
            </w:pPr>
            <w:r>
              <w:t xml:space="preserve"> </w:t>
            </w:r>
          </w:p>
          <w:p w:rsidR="00B079D1" w:rsidRPr="00637EDE" w:rsidRDefault="00B079D1" w:rsidP="009B008B">
            <w:pPr>
              <w:jc w:val="both"/>
              <w:rPr>
                <w:sz w:val="20"/>
                <w:szCs w:val="20"/>
              </w:rPr>
            </w:pPr>
          </w:p>
        </w:tc>
      </w:tr>
    </w:tbl>
    <w:p w:rsidR="00B079D1" w:rsidRDefault="00B079D1" w:rsidP="00B079D1">
      <w:pPr>
        <w:jc w:val="center"/>
        <w:rPr>
          <w:sz w:val="28"/>
          <w:szCs w:val="28"/>
        </w:rPr>
        <w:sectPr w:rsidR="00B079D1" w:rsidSect="00B079D1">
          <w:pgSz w:w="16837" w:h="11905" w:orient="landscape"/>
          <w:pgMar w:top="1123" w:right="539" w:bottom="1134" w:left="539" w:header="720" w:footer="720" w:gutter="0"/>
          <w:cols w:space="720"/>
          <w:titlePg/>
        </w:sectPr>
      </w:pPr>
    </w:p>
    <w:p w:rsidR="00B079D1" w:rsidRDefault="00B079D1" w:rsidP="00B079D1">
      <w:pPr>
        <w:jc w:val="center"/>
        <w:rPr>
          <w:sz w:val="28"/>
          <w:szCs w:val="28"/>
        </w:rPr>
      </w:pPr>
    </w:p>
    <w:p w:rsidR="00B079D1" w:rsidRDefault="00B079D1">
      <w:pPr>
        <w:pStyle w:val="Standard"/>
        <w:rPr>
          <w:rFonts w:cs="Times New Roman"/>
        </w:rPr>
      </w:pPr>
    </w:p>
    <w:p w:rsidR="00B079D1" w:rsidRPr="000C4892" w:rsidRDefault="00B079D1" w:rsidP="00B079D1">
      <w:pPr>
        <w:jc w:val="right"/>
        <w:rPr>
          <w:b/>
        </w:rPr>
      </w:pPr>
      <w:r>
        <w:rPr>
          <w:b/>
        </w:rPr>
        <w:t>Приложение № 3</w:t>
      </w:r>
    </w:p>
    <w:p w:rsidR="00B079D1" w:rsidRPr="000C4892" w:rsidRDefault="00B079D1" w:rsidP="00B079D1">
      <w:pPr>
        <w:jc w:val="right"/>
        <w:rPr>
          <w:b/>
        </w:rPr>
      </w:pPr>
      <w:proofErr w:type="gramStart"/>
      <w:r w:rsidRPr="000C4892">
        <w:rPr>
          <w:b/>
        </w:rPr>
        <w:t>к</w:t>
      </w:r>
      <w:proofErr w:type="gramEnd"/>
      <w:r w:rsidRPr="000C4892">
        <w:rPr>
          <w:b/>
        </w:rPr>
        <w:t xml:space="preserve"> </w:t>
      </w:r>
      <w:r>
        <w:rPr>
          <w:b/>
        </w:rPr>
        <w:t>конкурсной документации</w:t>
      </w:r>
    </w:p>
    <w:p w:rsidR="00B079D1" w:rsidRDefault="00B079D1" w:rsidP="00B079D1">
      <w:pPr>
        <w:jc w:val="both"/>
        <w:rPr>
          <w:b/>
        </w:rPr>
      </w:pPr>
    </w:p>
    <w:p w:rsidR="00B079D1" w:rsidRPr="00F1228C" w:rsidRDefault="00B079D1" w:rsidP="00B079D1">
      <w:pPr>
        <w:ind w:left="5670"/>
        <w:jc w:val="both"/>
        <w:rPr>
          <w:b/>
          <w:sz w:val="32"/>
          <w:szCs w:val="32"/>
        </w:rPr>
      </w:pPr>
    </w:p>
    <w:p w:rsidR="00B079D1" w:rsidRDefault="00B079D1" w:rsidP="00B079D1">
      <w:pPr>
        <w:jc w:val="center"/>
        <w:rPr>
          <w:b/>
          <w:sz w:val="32"/>
          <w:szCs w:val="32"/>
        </w:rPr>
      </w:pPr>
      <w:r w:rsidRPr="00F1228C">
        <w:rPr>
          <w:b/>
          <w:sz w:val="32"/>
          <w:szCs w:val="32"/>
        </w:rPr>
        <w:t>Техническое описание объектов концессионного соглашения</w:t>
      </w:r>
    </w:p>
    <w:p w:rsidR="00B079D1" w:rsidRPr="00F1228C" w:rsidRDefault="00B079D1" w:rsidP="00B079D1">
      <w:pPr>
        <w:jc w:val="center"/>
        <w:rPr>
          <w:b/>
          <w:sz w:val="32"/>
          <w:szCs w:val="32"/>
        </w:rPr>
      </w:pPr>
    </w:p>
    <w:p w:rsidR="00B079D1" w:rsidRPr="002D6581" w:rsidRDefault="00B079D1" w:rsidP="00B079D1">
      <w:pPr>
        <w:pStyle w:val="af2"/>
        <w:rPr>
          <w:rFonts w:ascii="Times New Roman" w:hAnsi="Times New Roman"/>
          <w:b/>
          <w:sz w:val="24"/>
          <w:szCs w:val="24"/>
        </w:rPr>
      </w:pPr>
    </w:p>
    <w:p w:rsidR="00B079D1" w:rsidRPr="00734137" w:rsidRDefault="00B079D1" w:rsidP="00B079D1">
      <w:pPr>
        <w:pStyle w:val="af0"/>
        <w:widowControl w:val="0"/>
        <w:numPr>
          <w:ilvl w:val="0"/>
          <w:numId w:val="5"/>
        </w:numPr>
        <w:suppressAutoHyphens/>
        <w:contextualSpacing/>
        <w:jc w:val="center"/>
        <w:rPr>
          <w:b/>
          <w:sz w:val="28"/>
          <w:szCs w:val="28"/>
        </w:rPr>
      </w:pPr>
      <w:r>
        <w:rPr>
          <w:b/>
          <w:sz w:val="28"/>
          <w:szCs w:val="28"/>
        </w:rPr>
        <w:t>Модульная к</w:t>
      </w:r>
      <w:r w:rsidRPr="00734137">
        <w:rPr>
          <w:b/>
          <w:sz w:val="28"/>
          <w:szCs w:val="28"/>
        </w:rPr>
        <w:t>отельная №1 по ул. Советская п. Масленниково</w:t>
      </w:r>
    </w:p>
    <w:p w:rsidR="00B079D1" w:rsidRPr="00734137" w:rsidRDefault="00B079D1" w:rsidP="00B079D1">
      <w:pPr>
        <w:ind w:left="360"/>
        <w:rPr>
          <w:sz w:val="28"/>
          <w:szCs w:val="28"/>
        </w:rPr>
      </w:pPr>
    </w:p>
    <w:p w:rsidR="00B079D1" w:rsidRPr="00734137" w:rsidRDefault="00B079D1" w:rsidP="00B079D1">
      <w:pPr>
        <w:ind w:left="360"/>
        <w:jc w:val="both"/>
        <w:rPr>
          <w:sz w:val="28"/>
          <w:szCs w:val="28"/>
        </w:rPr>
      </w:pPr>
      <w:r>
        <w:rPr>
          <w:sz w:val="28"/>
          <w:szCs w:val="28"/>
        </w:rPr>
        <w:t xml:space="preserve">     </w:t>
      </w:r>
      <w:r w:rsidRPr="00734137">
        <w:rPr>
          <w:sz w:val="28"/>
          <w:szCs w:val="28"/>
        </w:rPr>
        <w:t xml:space="preserve">Водогрейная отопительная котельная с параметрами теплоносителя </w:t>
      </w:r>
      <w:r>
        <w:rPr>
          <w:sz w:val="28"/>
          <w:szCs w:val="28"/>
        </w:rPr>
        <w:t xml:space="preserve"> </w:t>
      </w:r>
      <w:r>
        <w:t>95/70</w:t>
      </w:r>
      <w:r w:rsidRPr="00734137">
        <w:rPr>
          <w:vertAlign w:val="superscript"/>
        </w:rPr>
        <w:t>0</w:t>
      </w:r>
      <w:r>
        <w:t>С</w:t>
      </w:r>
      <w:r w:rsidRPr="00734137">
        <w:rPr>
          <w:sz w:val="28"/>
          <w:szCs w:val="28"/>
        </w:rPr>
        <w:t xml:space="preserve"> работает на газовом топливе. Год ввода в эксплуатацию 2004.</w:t>
      </w:r>
    </w:p>
    <w:p w:rsidR="00B079D1" w:rsidRPr="00734137" w:rsidRDefault="00B079D1" w:rsidP="00B079D1">
      <w:pPr>
        <w:pStyle w:val="af0"/>
        <w:jc w:val="both"/>
        <w:rPr>
          <w:sz w:val="28"/>
          <w:szCs w:val="28"/>
        </w:rPr>
      </w:pPr>
      <w:r w:rsidRPr="00734137">
        <w:rPr>
          <w:sz w:val="28"/>
          <w:szCs w:val="28"/>
        </w:rPr>
        <w:t>Установленная мощность котельной составляет 0,258 Гкал/час. В котельной установле</w:t>
      </w:r>
      <w:r>
        <w:rPr>
          <w:sz w:val="28"/>
          <w:szCs w:val="28"/>
        </w:rPr>
        <w:t>ны 3 водогрейных котла Микро-95</w:t>
      </w:r>
      <w:r w:rsidRPr="00734137">
        <w:rPr>
          <w:sz w:val="28"/>
          <w:szCs w:val="28"/>
        </w:rPr>
        <w:t>.</w:t>
      </w:r>
    </w:p>
    <w:p w:rsidR="00B079D1" w:rsidRPr="00734137" w:rsidRDefault="00B079D1" w:rsidP="00B079D1">
      <w:pPr>
        <w:pStyle w:val="af0"/>
        <w:jc w:val="both"/>
        <w:rPr>
          <w:sz w:val="28"/>
          <w:szCs w:val="28"/>
        </w:rPr>
      </w:pPr>
      <w:r>
        <w:rPr>
          <w:sz w:val="28"/>
          <w:szCs w:val="28"/>
        </w:rPr>
        <w:t xml:space="preserve"> </w:t>
      </w:r>
      <w:r w:rsidRPr="00734137">
        <w:rPr>
          <w:sz w:val="28"/>
          <w:szCs w:val="28"/>
        </w:rPr>
        <w:t xml:space="preserve"> На всех котлах установлена атмосферная микрофакельная горелка типа РОLIDORO-MULTIGAS 60-535, разработанная компанией Polidoro S.р.А.(Италия) и модифицированная специально для котлов МИКРО. Котлы имеют термостатическое управление, т.е. устанавливается необходимая температура, и котёл автоматически поддерживает её. Котлы оборудованы российской пневматической автоматикой контроля и регулирования типа РГУ, работающей непосредственно от давления сетевого природного газа, используемого для сжигания в котлах.  Основными тепло потребителями системы теплоснабжения от котельной являются внутренние системы отопления 3-х 18-ти квартирных жилых дома по ул. Сов</w:t>
      </w:r>
      <w:r>
        <w:rPr>
          <w:sz w:val="28"/>
          <w:szCs w:val="28"/>
        </w:rPr>
        <w:t xml:space="preserve">етская п. Масленниково. </w:t>
      </w:r>
    </w:p>
    <w:p w:rsidR="00B079D1" w:rsidRPr="00734137" w:rsidRDefault="00B079D1" w:rsidP="00B079D1">
      <w:pPr>
        <w:pStyle w:val="af0"/>
        <w:jc w:val="both"/>
        <w:rPr>
          <w:sz w:val="28"/>
          <w:szCs w:val="28"/>
        </w:rPr>
      </w:pPr>
      <w:r>
        <w:rPr>
          <w:sz w:val="28"/>
          <w:szCs w:val="28"/>
        </w:rPr>
        <w:t xml:space="preserve"> </w:t>
      </w:r>
      <w:r w:rsidRPr="00734137">
        <w:rPr>
          <w:sz w:val="28"/>
          <w:szCs w:val="28"/>
        </w:rPr>
        <w:t xml:space="preserve"> Расчётная максимальная тепловая нагрузка потребителей на нужды отопления составляет 0,24 Гкал/час. </w:t>
      </w:r>
    </w:p>
    <w:p w:rsidR="00B079D1" w:rsidRPr="00734137" w:rsidRDefault="00B079D1" w:rsidP="00B079D1">
      <w:pPr>
        <w:pStyle w:val="af0"/>
        <w:ind w:left="644"/>
        <w:jc w:val="center"/>
        <w:rPr>
          <w:sz w:val="28"/>
          <w:szCs w:val="28"/>
        </w:rPr>
      </w:pPr>
      <w:r>
        <w:rPr>
          <w:sz w:val="28"/>
          <w:szCs w:val="28"/>
        </w:rPr>
        <w:t xml:space="preserve">                                                                                   </w:t>
      </w:r>
      <w:r w:rsidRPr="00734137">
        <w:rPr>
          <w:sz w:val="28"/>
          <w:szCs w:val="28"/>
        </w:rPr>
        <w:t>Таблица 1</w:t>
      </w:r>
    </w:p>
    <w:p w:rsidR="00B079D1" w:rsidRPr="00734137" w:rsidRDefault="00B079D1" w:rsidP="00B079D1">
      <w:pPr>
        <w:pStyle w:val="af0"/>
        <w:widowControl w:val="0"/>
        <w:numPr>
          <w:ilvl w:val="0"/>
          <w:numId w:val="5"/>
        </w:numPr>
        <w:suppressAutoHyphens/>
        <w:contextualSpacing/>
        <w:jc w:val="both"/>
        <w:rPr>
          <w:sz w:val="28"/>
          <w:szCs w:val="28"/>
        </w:rPr>
      </w:pPr>
    </w:p>
    <w:tbl>
      <w:tblPr>
        <w:tblW w:w="8380" w:type="dxa"/>
        <w:tblInd w:w="636" w:type="dxa"/>
        <w:tblLook w:val="04A0" w:firstRow="1" w:lastRow="0" w:firstColumn="1" w:lastColumn="0" w:noHBand="0" w:noVBand="1"/>
      </w:tblPr>
      <w:tblGrid>
        <w:gridCol w:w="541"/>
        <w:gridCol w:w="2735"/>
        <w:gridCol w:w="1278"/>
        <w:gridCol w:w="1069"/>
        <w:gridCol w:w="1530"/>
        <w:gridCol w:w="1227"/>
      </w:tblGrid>
      <w:tr w:rsidR="00B079D1" w:rsidTr="009B008B">
        <w:trPr>
          <w:trHeight w:val="1320"/>
        </w:trPr>
        <w:tc>
          <w:tcPr>
            <w:tcW w:w="541" w:type="dxa"/>
            <w:tcBorders>
              <w:top w:val="single" w:sz="4" w:space="0" w:color="auto"/>
              <w:left w:val="single" w:sz="4" w:space="0" w:color="auto"/>
              <w:bottom w:val="single" w:sz="4" w:space="0" w:color="auto"/>
              <w:right w:val="single" w:sz="4" w:space="0" w:color="auto"/>
            </w:tcBorders>
            <w:hideMark/>
          </w:tcPr>
          <w:p w:rsidR="00B079D1" w:rsidRDefault="00B079D1" w:rsidP="009B008B">
            <w:pPr>
              <w:jc w:val="center"/>
            </w:pPr>
            <w:r>
              <w:t>№ п/п</w:t>
            </w:r>
          </w:p>
        </w:tc>
        <w:tc>
          <w:tcPr>
            <w:tcW w:w="2735" w:type="dxa"/>
            <w:tcBorders>
              <w:top w:val="single" w:sz="4" w:space="0" w:color="auto"/>
              <w:left w:val="nil"/>
              <w:bottom w:val="single" w:sz="4" w:space="0" w:color="auto"/>
              <w:right w:val="single" w:sz="4" w:space="0" w:color="auto"/>
            </w:tcBorders>
            <w:hideMark/>
          </w:tcPr>
          <w:p w:rsidR="00B079D1" w:rsidRDefault="00B079D1" w:rsidP="009B008B">
            <w:pPr>
              <w:jc w:val="center"/>
            </w:pPr>
            <w:r>
              <w:t>Наименование объекта (нагрузка на котельную)</w:t>
            </w:r>
          </w:p>
        </w:tc>
        <w:tc>
          <w:tcPr>
            <w:tcW w:w="1278" w:type="dxa"/>
            <w:tcBorders>
              <w:top w:val="single" w:sz="4" w:space="0" w:color="auto"/>
              <w:left w:val="nil"/>
              <w:bottom w:val="single" w:sz="4" w:space="0" w:color="auto"/>
              <w:right w:val="single" w:sz="4" w:space="0" w:color="auto"/>
            </w:tcBorders>
            <w:hideMark/>
          </w:tcPr>
          <w:p w:rsidR="00B079D1" w:rsidRDefault="00B079D1" w:rsidP="009B008B">
            <w:pPr>
              <w:jc w:val="center"/>
            </w:pPr>
            <w:r>
              <w:t>Отаплива-емая площадь, м</w:t>
            </w:r>
            <w:r>
              <w:rPr>
                <w:vertAlign w:val="superscript"/>
              </w:rPr>
              <w:t>2</w:t>
            </w:r>
          </w:p>
        </w:tc>
        <w:tc>
          <w:tcPr>
            <w:tcW w:w="1069" w:type="dxa"/>
            <w:tcBorders>
              <w:top w:val="single" w:sz="4" w:space="0" w:color="auto"/>
              <w:left w:val="nil"/>
              <w:bottom w:val="single" w:sz="4" w:space="0" w:color="auto"/>
              <w:right w:val="single" w:sz="4" w:space="0" w:color="auto"/>
            </w:tcBorders>
            <w:hideMark/>
          </w:tcPr>
          <w:p w:rsidR="00B079D1" w:rsidRDefault="00B079D1" w:rsidP="009B008B">
            <w:pPr>
              <w:jc w:val="center"/>
            </w:pPr>
            <w:r>
              <w:t>Объём здания, м</w:t>
            </w:r>
            <w:r>
              <w:rPr>
                <w:vertAlign w:val="superscript"/>
              </w:rPr>
              <w:t>3</w:t>
            </w:r>
          </w:p>
        </w:tc>
        <w:tc>
          <w:tcPr>
            <w:tcW w:w="1530" w:type="dxa"/>
            <w:tcBorders>
              <w:top w:val="single" w:sz="4" w:space="0" w:color="auto"/>
              <w:left w:val="nil"/>
              <w:bottom w:val="single" w:sz="4" w:space="0" w:color="auto"/>
              <w:right w:val="single" w:sz="4" w:space="0" w:color="auto"/>
            </w:tcBorders>
            <w:hideMark/>
          </w:tcPr>
          <w:p w:rsidR="00B079D1" w:rsidRDefault="00B079D1" w:rsidP="009B008B">
            <w:pPr>
              <w:jc w:val="center"/>
            </w:pPr>
            <w:r>
              <w:t>Расчётная тепловая нагрузка, Гкал/час</w:t>
            </w:r>
          </w:p>
        </w:tc>
        <w:tc>
          <w:tcPr>
            <w:tcW w:w="1227" w:type="dxa"/>
            <w:tcBorders>
              <w:top w:val="single" w:sz="4" w:space="0" w:color="auto"/>
              <w:left w:val="nil"/>
              <w:bottom w:val="single" w:sz="4" w:space="0" w:color="auto"/>
              <w:right w:val="single" w:sz="4" w:space="0" w:color="auto"/>
            </w:tcBorders>
            <w:hideMark/>
          </w:tcPr>
          <w:p w:rsidR="00B079D1" w:rsidRDefault="00B079D1" w:rsidP="009B008B">
            <w:pPr>
              <w:jc w:val="center"/>
            </w:pPr>
            <w:r>
              <w:t>Годовой расход тепла, Гкал/год</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center"/>
            </w:pPr>
            <w:r>
              <w:t>1</w:t>
            </w:r>
          </w:p>
        </w:tc>
        <w:tc>
          <w:tcPr>
            <w:tcW w:w="2735" w:type="dxa"/>
            <w:tcBorders>
              <w:top w:val="nil"/>
              <w:left w:val="nil"/>
              <w:bottom w:val="single" w:sz="4" w:space="0" w:color="auto"/>
              <w:right w:val="single" w:sz="4" w:space="0" w:color="auto"/>
            </w:tcBorders>
            <w:hideMark/>
          </w:tcPr>
          <w:p w:rsidR="00B079D1" w:rsidRDefault="00B079D1" w:rsidP="009B008B">
            <w:pPr>
              <w:jc w:val="center"/>
            </w:pPr>
            <w:r>
              <w:t>2</w:t>
            </w:r>
          </w:p>
        </w:tc>
        <w:tc>
          <w:tcPr>
            <w:tcW w:w="1278" w:type="dxa"/>
            <w:tcBorders>
              <w:top w:val="nil"/>
              <w:left w:val="nil"/>
              <w:bottom w:val="single" w:sz="4" w:space="0" w:color="auto"/>
              <w:right w:val="single" w:sz="4" w:space="0" w:color="auto"/>
            </w:tcBorders>
            <w:hideMark/>
          </w:tcPr>
          <w:p w:rsidR="00B079D1" w:rsidRDefault="00B079D1" w:rsidP="009B008B">
            <w:pPr>
              <w:jc w:val="center"/>
            </w:pPr>
            <w:r>
              <w:t>3</w:t>
            </w:r>
          </w:p>
        </w:tc>
        <w:tc>
          <w:tcPr>
            <w:tcW w:w="1069" w:type="dxa"/>
            <w:tcBorders>
              <w:top w:val="nil"/>
              <w:left w:val="nil"/>
              <w:bottom w:val="single" w:sz="4" w:space="0" w:color="auto"/>
              <w:right w:val="single" w:sz="4" w:space="0" w:color="auto"/>
            </w:tcBorders>
            <w:hideMark/>
          </w:tcPr>
          <w:p w:rsidR="00B079D1" w:rsidRDefault="00B079D1" w:rsidP="009B008B">
            <w:pPr>
              <w:jc w:val="center"/>
            </w:pPr>
            <w:r>
              <w:t>4</w:t>
            </w:r>
          </w:p>
        </w:tc>
        <w:tc>
          <w:tcPr>
            <w:tcW w:w="1530" w:type="dxa"/>
            <w:tcBorders>
              <w:top w:val="nil"/>
              <w:left w:val="nil"/>
              <w:bottom w:val="single" w:sz="4" w:space="0" w:color="auto"/>
              <w:right w:val="single" w:sz="4" w:space="0" w:color="auto"/>
            </w:tcBorders>
            <w:hideMark/>
          </w:tcPr>
          <w:p w:rsidR="00B079D1" w:rsidRDefault="00B079D1" w:rsidP="009B008B">
            <w:pPr>
              <w:jc w:val="center"/>
            </w:pPr>
            <w:r>
              <w:t>5</w:t>
            </w:r>
          </w:p>
        </w:tc>
        <w:tc>
          <w:tcPr>
            <w:tcW w:w="1227" w:type="dxa"/>
            <w:tcBorders>
              <w:top w:val="nil"/>
              <w:left w:val="nil"/>
              <w:bottom w:val="single" w:sz="4" w:space="0" w:color="auto"/>
              <w:right w:val="single" w:sz="4" w:space="0" w:color="auto"/>
            </w:tcBorders>
            <w:hideMark/>
          </w:tcPr>
          <w:p w:rsidR="00B079D1" w:rsidRDefault="00B079D1" w:rsidP="009B008B">
            <w:pPr>
              <w:jc w:val="center"/>
            </w:pPr>
            <w:r>
              <w:t>6</w:t>
            </w:r>
          </w:p>
        </w:tc>
      </w:tr>
      <w:tr w:rsidR="00B079D1" w:rsidTr="009B008B">
        <w:trPr>
          <w:trHeight w:val="315"/>
        </w:trPr>
        <w:tc>
          <w:tcPr>
            <w:tcW w:w="8380" w:type="dxa"/>
            <w:gridSpan w:val="6"/>
            <w:tcBorders>
              <w:top w:val="single" w:sz="4" w:space="0" w:color="auto"/>
              <w:left w:val="single" w:sz="4" w:space="0" w:color="auto"/>
              <w:bottom w:val="single" w:sz="4" w:space="0" w:color="auto"/>
              <w:right w:val="single" w:sz="4" w:space="0" w:color="auto"/>
            </w:tcBorders>
            <w:hideMark/>
          </w:tcPr>
          <w:p w:rsidR="00B079D1" w:rsidRDefault="00B079D1" w:rsidP="009B008B">
            <w:pPr>
              <w:jc w:val="center"/>
            </w:pPr>
            <w:r>
              <w:t>Модульная котельная №1 по ул. Советская</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1</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Советская, 15</w:t>
            </w:r>
          </w:p>
        </w:tc>
        <w:tc>
          <w:tcPr>
            <w:tcW w:w="1278" w:type="dxa"/>
            <w:tcBorders>
              <w:top w:val="nil"/>
              <w:left w:val="nil"/>
              <w:bottom w:val="single" w:sz="4" w:space="0" w:color="auto"/>
              <w:right w:val="single" w:sz="4" w:space="0" w:color="auto"/>
            </w:tcBorders>
            <w:hideMark/>
          </w:tcPr>
          <w:p w:rsidR="00B079D1" w:rsidRDefault="00B079D1" w:rsidP="009B008B">
            <w:pPr>
              <w:jc w:val="right"/>
            </w:pPr>
            <w:r>
              <w:t>834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3200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79 872,0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177,23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2</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Советская, 18</w:t>
            </w:r>
          </w:p>
        </w:tc>
        <w:tc>
          <w:tcPr>
            <w:tcW w:w="1278" w:type="dxa"/>
            <w:tcBorders>
              <w:top w:val="nil"/>
              <w:left w:val="nil"/>
              <w:bottom w:val="single" w:sz="4" w:space="0" w:color="auto"/>
              <w:right w:val="single" w:sz="4" w:space="0" w:color="auto"/>
            </w:tcBorders>
            <w:hideMark/>
          </w:tcPr>
          <w:p w:rsidR="00B079D1" w:rsidRDefault="00B079D1" w:rsidP="009B008B">
            <w:pPr>
              <w:jc w:val="right"/>
            </w:pPr>
            <w:r>
              <w:t>834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3200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79 872,0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177,23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3</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Советская, 20</w:t>
            </w:r>
          </w:p>
        </w:tc>
        <w:tc>
          <w:tcPr>
            <w:tcW w:w="1278" w:type="dxa"/>
            <w:tcBorders>
              <w:top w:val="nil"/>
              <w:left w:val="nil"/>
              <w:bottom w:val="single" w:sz="4" w:space="0" w:color="auto"/>
              <w:right w:val="single" w:sz="4" w:space="0" w:color="auto"/>
            </w:tcBorders>
            <w:hideMark/>
          </w:tcPr>
          <w:p w:rsidR="00B079D1" w:rsidRDefault="00B079D1" w:rsidP="009B008B">
            <w:pPr>
              <w:jc w:val="right"/>
            </w:pPr>
            <w:r>
              <w:t>834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3200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79 872,0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177,23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2735" w:type="dxa"/>
            <w:tcBorders>
              <w:top w:val="nil"/>
              <w:left w:val="nil"/>
              <w:bottom w:val="single" w:sz="4" w:space="0" w:color="auto"/>
              <w:right w:val="single" w:sz="4" w:space="0" w:color="auto"/>
            </w:tcBorders>
            <w:hideMark/>
          </w:tcPr>
          <w:p w:rsidR="00B079D1" w:rsidRDefault="00B079D1" w:rsidP="009B008B">
            <w:pPr>
              <w:jc w:val="both"/>
            </w:pPr>
            <w:r>
              <w:t>ИТОГО:</w:t>
            </w:r>
          </w:p>
        </w:tc>
        <w:tc>
          <w:tcPr>
            <w:tcW w:w="1278" w:type="dxa"/>
            <w:tcBorders>
              <w:top w:val="nil"/>
              <w:left w:val="nil"/>
              <w:bottom w:val="single" w:sz="4" w:space="0" w:color="auto"/>
              <w:right w:val="single" w:sz="4" w:space="0" w:color="auto"/>
            </w:tcBorders>
            <w:hideMark/>
          </w:tcPr>
          <w:p w:rsidR="00B079D1" w:rsidRDefault="00B079D1" w:rsidP="009B008B">
            <w:pPr>
              <w:jc w:val="right"/>
            </w:pPr>
            <w:r>
              <w:t>2502</w:t>
            </w:r>
          </w:p>
        </w:tc>
        <w:tc>
          <w:tcPr>
            <w:tcW w:w="1069" w:type="dxa"/>
            <w:tcBorders>
              <w:top w:val="nil"/>
              <w:left w:val="nil"/>
              <w:bottom w:val="single" w:sz="4" w:space="0" w:color="auto"/>
              <w:right w:val="single" w:sz="4" w:space="0" w:color="auto"/>
            </w:tcBorders>
            <w:hideMark/>
          </w:tcPr>
          <w:p w:rsidR="00B079D1" w:rsidRDefault="00B079D1" w:rsidP="009B008B">
            <w:pPr>
              <w:jc w:val="right"/>
            </w:pPr>
            <w:r>
              <w:t>9600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239 616,0</w:t>
            </w:r>
          </w:p>
        </w:tc>
        <w:tc>
          <w:tcPr>
            <w:tcW w:w="1227" w:type="dxa"/>
            <w:tcBorders>
              <w:top w:val="nil"/>
              <w:left w:val="nil"/>
              <w:bottom w:val="single" w:sz="4" w:space="0" w:color="auto"/>
              <w:right w:val="single" w:sz="4" w:space="0" w:color="auto"/>
            </w:tcBorders>
            <w:hideMark/>
          </w:tcPr>
          <w:p w:rsidR="00B079D1" w:rsidRDefault="00B079D1" w:rsidP="009B008B">
            <w:pPr>
              <w:jc w:val="right"/>
            </w:pPr>
            <w:r>
              <w:t>531,69</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Расход на собственные нужды котельной 0,5%</w:t>
            </w:r>
          </w:p>
        </w:tc>
        <w:tc>
          <w:tcPr>
            <w:tcW w:w="1530" w:type="dxa"/>
            <w:tcBorders>
              <w:top w:val="nil"/>
              <w:left w:val="nil"/>
              <w:bottom w:val="single" w:sz="4" w:space="0" w:color="auto"/>
              <w:right w:val="single" w:sz="4" w:space="0" w:color="auto"/>
            </w:tcBorders>
            <w:hideMark/>
          </w:tcPr>
          <w:p w:rsidR="00B079D1" w:rsidRDefault="00B079D1" w:rsidP="009B008B">
            <w:pPr>
              <w:jc w:val="right"/>
            </w:pPr>
            <w:r>
              <w:t>1 198,1</w:t>
            </w:r>
          </w:p>
        </w:tc>
        <w:tc>
          <w:tcPr>
            <w:tcW w:w="1227" w:type="dxa"/>
            <w:tcBorders>
              <w:top w:val="nil"/>
              <w:left w:val="nil"/>
              <w:bottom w:val="single" w:sz="4" w:space="0" w:color="auto"/>
              <w:right w:val="single" w:sz="4" w:space="0" w:color="auto"/>
            </w:tcBorders>
            <w:hideMark/>
          </w:tcPr>
          <w:p w:rsidR="00B079D1" w:rsidRDefault="00B079D1" w:rsidP="009B008B">
            <w:pPr>
              <w:jc w:val="right"/>
            </w:pPr>
            <w:r>
              <w:t>2,66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Потери в тепловых сетях 10%</w:t>
            </w:r>
          </w:p>
        </w:tc>
        <w:tc>
          <w:tcPr>
            <w:tcW w:w="1530" w:type="dxa"/>
            <w:tcBorders>
              <w:top w:val="nil"/>
              <w:left w:val="nil"/>
              <w:bottom w:val="single" w:sz="4" w:space="0" w:color="auto"/>
              <w:right w:val="single" w:sz="4" w:space="0" w:color="auto"/>
            </w:tcBorders>
            <w:hideMark/>
          </w:tcPr>
          <w:p w:rsidR="00B079D1" w:rsidRDefault="00B079D1" w:rsidP="009B008B">
            <w:pPr>
              <w:jc w:val="right"/>
            </w:pPr>
            <w:r>
              <w:t>23 961,6</w:t>
            </w:r>
          </w:p>
        </w:tc>
        <w:tc>
          <w:tcPr>
            <w:tcW w:w="1227" w:type="dxa"/>
            <w:tcBorders>
              <w:top w:val="nil"/>
              <w:left w:val="nil"/>
              <w:bottom w:val="single" w:sz="4" w:space="0" w:color="auto"/>
              <w:right w:val="single" w:sz="4" w:space="0" w:color="auto"/>
            </w:tcBorders>
            <w:hideMark/>
          </w:tcPr>
          <w:p w:rsidR="00B079D1" w:rsidRDefault="00B079D1" w:rsidP="009B008B">
            <w:pPr>
              <w:jc w:val="right"/>
            </w:pPr>
            <w:r>
              <w:t>53,17</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rPr>
                <w:b/>
                <w:bCs/>
              </w:rPr>
            </w:pPr>
            <w:r>
              <w:rPr>
                <w:b/>
                <w:bCs/>
              </w:rPr>
              <w:t> </w:t>
            </w:r>
          </w:p>
        </w:tc>
        <w:tc>
          <w:tcPr>
            <w:tcW w:w="2735" w:type="dxa"/>
            <w:tcBorders>
              <w:top w:val="nil"/>
              <w:left w:val="nil"/>
              <w:bottom w:val="single" w:sz="4" w:space="0" w:color="auto"/>
              <w:right w:val="single" w:sz="4" w:space="0" w:color="auto"/>
            </w:tcBorders>
            <w:hideMark/>
          </w:tcPr>
          <w:p w:rsidR="00B079D1" w:rsidRDefault="00B079D1" w:rsidP="009B008B">
            <w:pPr>
              <w:jc w:val="both"/>
              <w:rPr>
                <w:b/>
                <w:bCs/>
              </w:rPr>
            </w:pPr>
            <w:r>
              <w:rPr>
                <w:b/>
                <w:bCs/>
              </w:rPr>
              <w:t xml:space="preserve"> ВСЕГО:</w:t>
            </w:r>
          </w:p>
        </w:tc>
        <w:tc>
          <w:tcPr>
            <w:tcW w:w="1278" w:type="dxa"/>
            <w:tcBorders>
              <w:top w:val="nil"/>
              <w:left w:val="nil"/>
              <w:bottom w:val="single" w:sz="4" w:space="0" w:color="auto"/>
              <w:right w:val="single" w:sz="4" w:space="0" w:color="auto"/>
            </w:tcBorders>
            <w:hideMark/>
          </w:tcPr>
          <w:p w:rsidR="00B079D1" w:rsidRDefault="00B079D1" w:rsidP="009B008B">
            <w:pPr>
              <w:jc w:val="both"/>
              <w:rPr>
                <w:b/>
                <w:bCs/>
              </w:rPr>
            </w:pPr>
            <w:r>
              <w:rPr>
                <w:b/>
                <w:bCs/>
              </w:rPr>
              <w:t> </w:t>
            </w:r>
          </w:p>
        </w:tc>
        <w:tc>
          <w:tcPr>
            <w:tcW w:w="1069" w:type="dxa"/>
            <w:tcBorders>
              <w:top w:val="nil"/>
              <w:left w:val="nil"/>
              <w:bottom w:val="single" w:sz="4" w:space="0" w:color="auto"/>
              <w:right w:val="single" w:sz="4" w:space="0" w:color="auto"/>
            </w:tcBorders>
            <w:hideMark/>
          </w:tcPr>
          <w:p w:rsidR="00B079D1" w:rsidRDefault="00B079D1" w:rsidP="009B008B">
            <w:pPr>
              <w:jc w:val="both"/>
              <w:rPr>
                <w:b/>
                <w:bCs/>
              </w:rPr>
            </w:pPr>
            <w:r>
              <w:rPr>
                <w:b/>
                <w:bCs/>
              </w:rPr>
              <w:t> </w:t>
            </w:r>
          </w:p>
        </w:tc>
        <w:tc>
          <w:tcPr>
            <w:tcW w:w="1530"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264 775,7</w:t>
            </w:r>
          </w:p>
        </w:tc>
        <w:tc>
          <w:tcPr>
            <w:tcW w:w="1227"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587,52</w:t>
            </w:r>
          </w:p>
        </w:tc>
      </w:tr>
    </w:tbl>
    <w:p w:rsidR="00B079D1" w:rsidRPr="00734137" w:rsidRDefault="00B079D1" w:rsidP="00B079D1">
      <w:pPr>
        <w:pStyle w:val="af0"/>
        <w:widowControl w:val="0"/>
        <w:numPr>
          <w:ilvl w:val="0"/>
          <w:numId w:val="5"/>
        </w:numPr>
        <w:suppressAutoHyphens/>
        <w:contextualSpacing/>
        <w:jc w:val="both"/>
        <w:rPr>
          <w:sz w:val="28"/>
          <w:szCs w:val="28"/>
        </w:rPr>
      </w:pPr>
    </w:p>
    <w:p w:rsidR="00B079D1" w:rsidRPr="00734137" w:rsidRDefault="00B079D1" w:rsidP="00B079D1">
      <w:pPr>
        <w:pStyle w:val="af0"/>
        <w:widowControl w:val="0"/>
        <w:numPr>
          <w:ilvl w:val="0"/>
          <w:numId w:val="5"/>
        </w:numPr>
        <w:suppressAutoHyphens/>
        <w:contextualSpacing/>
        <w:rPr>
          <w:sz w:val="28"/>
          <w:szCs w:val="28"/>
        </w:rPr>
        <w:sectPr w:rsidR="00B079D1" w:rsidRPr="00734137">
          <w:pgSz w:w="11906" w:h="16838"/>
          <w:pgMar w:top="1134" w:right="850" w:bottom="1134" w:left="1701" w:header="708" w:footer="708" w:gutter="0"/>
          <w:cols w:space="720"/>
        </w:sectPr>
      </w:pPr>
    </w:p>
    <w:p w:rsidR="00B079D1" w:rsidRPr="00AC157A" w:rsidRDefault="00B079D1" w:rsidP="00B079D1">
      <w:pPr>
        <w:ind w:left="283"/>
        <w:jc w:val="both"/>
        <w:rPr>
          <w:sz w:val="28"/>
          <w:szCs w:val="28"/>
        </w:rPr>
      </w:pPr>
    </w:p>
    <w:p w:rsidR="00B079D1" w:rsidRPr="00734137" w:rsidRDefault="00B079D1" w:rsidP="00B079D1">
      <w:pPr>
        <w:pStyle w:val="af0"/>
        <w:ind w:left="644"/>
        <w:jc w:val="both"/>
        <w:rPr>
          <w:sz w:val="28"/>
          <w:szCs w:val="28"/>
        </w:rPr>
      </w:pPr>
      <w:r w:rsidRPr="00734137">
        <w:rPr>
          <w:sz w:val="28"/>
          <w:szCs w:val="28"/>
        </w:rPr>
        <w:t>Годовое расчётно-нормативное теплопотребление от котельной (с учётом потерь и собственных нужд) составляет:</w:t>
      </w:r>
    </w:p>
    <w:p w:rsidR="00B079D1" w:rsidRPr="00734137" w:rsidRDefault="00B079D1" w:rsidP="00B079D1">
      <w:pPr>
        <w:rPr>
          <w:sz w:val="28"/>
          <w:szCs w:val="28"/>
        </w:rPr>
      </w:pPr>
      <w:r>
        <w:rPr>
          <w:sz w:val="22"/>
        </w:rPr>
        <w:t xml:space="preserve">                                          </w:t>
      </w:r>
      <w:r w:rsidRPr="00734137">
        <w:rPr>
          <w:sz w:val="22"/>
          <w:lang w:val="en-US"/>
        </w:rPr>
        <w:t>Q</w:t>
      </w:r>
      <w:r w:rsidRPr="00734137">
        <w:rPr>
          <w:sz w:val="22"/>
          <w:vertAlign w:val="subscript"/>
        </w:rPr>
        <w:t xml:space="preserve">год </w:t>
      </w:r>
      <w:proofErr w:type="gramStart"/>
      <w:r w:rsidRPr="00734137">
        <w:rPr>
          <w:sz w:val="22"/>
          <w:vertAlign w:val="subscript"/>
        </w:rPr>
        <w:t xml:space="preserve">о </w:t>
      </w:r>
      <w:r w:rsidRPr="00734137">
        <w:rPr>
          <w:sz w:val="22"/>
        </w:rPr>
        <w:t xml:space="preserve"> =</w:t>
      </w:r>
      <w:proofErr w:type="gramEnd"/>
      <w:r w:rsidRPr="00734137">
        <w:rPr>
          <w:sz w:val="22"/>
        </w:rPr>
        <w:t xml:space="preserve"> </w:t>
      </w:r>
      <w:r>
        <w:t>531,69 + 2,66 + 53,17 = 587,52 Гкал</w:t>
      </w:r>
    </w:p>
    <w:p w:rsidR="00B079D1" w:rsidRPr="00734137" w:rsidRDefault="00B079D1" w:rsidP="00B079D1">
      <w:pPr>
        <w:pStyle w:val="af0"/>
        <w:ind w:left="644"/>
        <w:jc w:val="both"/>
        <w:rPr>
          <w:sz w:val="28"/>
          <w:szCs w:val="28"/>
        </w:rPr>
      </w:pPr>
      <w:r>
        <w:rPr>
          <w:sz w:val="28"/>
          <w:szCs w:val="28"/>
        </w:rPr>
        <w:t xml:space="preserve"> </w:t>
      </w:r>
    </w:p>
    <w:p w:rsidR="00B079D1" w:rsidRPr="00734137" w:rsidRDefault="00B079D1" w:rsidP="00B079D1">
      <w:pPr>
        <w:pStyle w:val="af0"/>
        <w:ind w:left="644"/>
        <w:jc w:val="both"/>
        <w:rPr>
          <w:sz w:val="28"/>
          <w:szCs w:val="28"/>
        </w:rPr>
      </w:pPr>
      <w:r w:rsidRPr="00734137">
        <w:rPr>
          <w:sz w:val="28"/>
          <w:szCs w:val="28"/>
        </w:rPr>
        <w:t>Все теплопотребители обвязаны тепловой сетью, выполненной из стальных труб Ø 50-80 мм. Трубопроводы проложены надземно на опорах и изолированы минераловатными матами. Средняя толщ</w:t>
      </w:r>
      <w:r>
        <w:rPr>
          <w:sz w:val="28"/>
          <w:szCs w:val="28"/>
        </w:rPr>
        <w:t xml:space="preserve">ина изоляции 15 мм. </w:t>
      </w:r>
      <w:r w:rsidRPr="00734137">
        <w:rPr>
          <w:sz w:val="28"/>
          <w:szCs w:val="28"/>
        </w:rPr>
        <w:t>Общая протяжённость тепловых сетей в двухтрубном измерении и составляет 0,196 км, объём трубопроводов составляет 9,96 м</w:t>
      </w:r>
      <w:r w:rsidRPr="00734137">
        <w:rPr>
          <w:sz w:val="28"/>
          <w:szCs w:val="28"/>
          <w:vertAlign w:val="superscript"/>
        </w:rPr>
        <w:t>3</w:t>
      </w:r>
      <w:r w:rsidRPr="00734137">
        <w:rPr>
          <w:sz w:val="28"/>
          <w:szCs w:val="28"/>
        </w:rPr>
        <w:t xml:space="preserve">. </w:t>
      </w:r>
    </w:p>
    <w:p w:rsidR="00B079D1" w:rsidRPr="00734137" w:rsidRDefault="00B079D1" w:rsidP="00B079D1">
      <w:pPr>
        <w:pStyle w:val="af0"/>
        <w:ind w:left="644"/>
        <w:jc w:val="both"/>
        <w:rPr>
          <w:sz w:val="28"/>
          <w:szCs w:val="28"/>
        </w:rPr>
      </w:pPr>
      <w:r w:rsidRPr="00734137">
        <w:rPr>
          <w:sz w:val="28"/>
          <w:szCs w:val="28"/>
        </w:rPr>
        <w:t>Циркуляцию теплоносителя в системе отопления с рабочим давлением Р</w:t>
      </w:r>
      <w:r w:rsidRPr="00734137">
        <w:rPr>
          <w:sz w:val="28"/>
          <w:szCs w:val="28"/>
          <w:vertAlign w:val="subscript"/>
        </w:rPr>
        <w:t>п</w:t>
      </w:r>
      <w:r w:rsidRPr="00734137">
        <w:rPr>
          <w:sz w:val="28"/>
          <w:szCs w:val="28"/>
        </w:rPr>
        <w:t xml:space="preserve"> = 2,8 кг/см</w:t>
      </w:r>
      <w:r w:rsidRPr="00734137">
        <w:rPr>
          <w:sz w:val="28"/>
          <w:szCs w:val="28"/>
          <w:vertAlign w:val="superscript"/>
        </w:rPr>
        <w:t>2</w:t>
      </w:r>
      <w:r w:rsidRPr="00734137">
        <w:rPr>
          <w:sz w:val="28"/>
          <w:szCs w:val="28"/>
        </w:rPr>
        <w:t>, Р</w:t>
      </w:r>
      <w:r w:rsidRPr="00734137">
        <w:rPr>
          <w:sz w:val="28"/>
          <w:szCs w:val="28"/>
          <w:vertAlign w:val="subscript"/>
        </w:rPr>
        <w:t>о</w:t>
      </w:r>
      <w:r w:rsidRPr="00734137">
        <w:rPr>
          <w:sz w:val="28"/>
          <w:szCs w:val="28"/>
        </w:rPr>
        <w:t xml:space="preserve"> = 2,0 кг/см</w:t>
      </w:r>
      <w:r w:rsidRPr="00734137">
        <w:rPr>
          <w:sz w:val="28"/>
          <w:szCs w:val="28"/>
          <w:vertAlign w:val="superscript"/>
        </w:rPr>
        <w:t>2</w:t>
      </w:r>
      <w:r w:rsidRPr="00734137">
        <w:rPr>
          <w:sz w:val="28"/>
          <w:szCs w:val="28"/>
        </w:rPr>
        <w:t xml:space="preserve"> обеспечивают сетевые насосы </w:t>
      </w:r>
      <w:proofErr w:type="gramStart"/>
      <w:r w:rsidRPr="00734137">
        <w:rPr>
          <w:sz w:val="28"/>
          <w:szCs w:val="28"/>
        </w:rPr>
        <w:t>К</w:t>
      </w:r>
      <w:proofErr w:type="gramEnd"/>
      <w:r w:rsidRPr="00734137">
        <w:rPr>
          <w:sz w:val="28"/>
          <w:szCs w:val="28"/>
        </w:rPr>
        <w:t xml:space="preserve"> 30/60 N= 5,5 кВ (2 шт.), подпитку ДРУ НД РОС N=50 Вт, 400 об/мин. </w:t>
      </w:r>
      <w:r>
        <w:rPr>
          <w:sz w:val="28"/>
          <w:szCs w:val="28"/>
        </w:rPr>
        <w:t xml:space="preserve"> </w:t>
      </w:r>
    </w:p>
    <w:p w:rsidR="00B079D1" w:rsidRDefault="00B079D1" w:rsidP="00B079D1">
      <w:pPr>
        <w:pStyle w:val="af0"/>
        <w:ind w:left="644"/>
        <w:jc w:val="both"/>
        <w:rPr>
          <w:sz w:val="28"/>
          <w:szCs w:val="28"/>
        </w:rPr>
      </w:pPr>
      <w:r w:rsidRPr="00734137">
        <w:rPr>
          <w:sz w:val="28"/>
          <w:szCs w:val="28"/>
        </w:rPr>
        <w:t>Подпитка системы отопления осуществляется сырой водой. Вода по трубопроводу Ø 25мм через общий прибор учёта ВСХ-25 поступает в аккумуляторный бак V=1,5 м</w:t>
      </w:r>
      <w:r w:rsidRPr="00734137">
        <w:rPr>
          <w:sz w:val="28"/>
          <w:szCs w:val="28"/>
          <w:vertAlign w:val="superscript"/>
        </w:rPr>
        <w:t>3</w:t>
      </w:r>
      <w:r w:rsidRPr="00734137">
        <w:rPr>
          <w:sz w:val="28"/>
          <w:szCs w:val="28"/>
        </w:rPr>
        <w:t>, откуда подпиточным насосом в теплосеть.</w:t>
      </w:r>
    </w:p>
    <w:p w:rsidR="00B079D1" w:rsidRDefault="00B079D1" w:rsidP="00B079D1">
      <w:pPr>
        <w:jc w:val="both"/>
        <w:rPr>
          <w:sz w:val="28"/>
          <w:szCs w:val="28"/>
        </w:rPr>
      </w:pPr>
      <w:r>
        <w:rPr>
          <w:sz w:val="28"/>
          <w:szCs w:val="28"/>
        </w:rPr>
        <w:t xml:space="preserve">         </w:t>
      </w:r>
      <w:r w:rsidRPr="004B68B0">
        <w:rPr>
          <w:sz w:val="28"/>
          <w:szCs w:val="28"/>
        </w:rPr>
        <w:t>Ведется учет потребления газа, электроэнергии.</w:t>
      </w:r>
    </w:p>
    <w:p w:rsidR="00B079D1" w:rsidRPr="004B68B0" w:rsidRDefault="00B079D1" w:rsidP="00B079D1">
      <w:pPr>
        <w:jc w:val="both"/>
        <w:rPr>
          <w:b/>
          <w:sz w:val="28"/>
          <w:szCs w:val="28"/>
        </w:rPr>
      </w:pPr>
    </w:p>
    <w:p w:rsidR="00B079D1" w:rsidRPr="004B68B0" w:rsidRDefault="00B079D1" w:rsidP="00B079D1">
      <w:pPr>
        <w:jc w:val="center"/>
        <w:rPr>
          <w:sz w:val="28"/>
          <w:szCs w:val="28"/>
        </w:rPr>
      </w:pPr>
      <w:r w:rsidRPr="004B68B0">
        <w:rPr>
          <w:b/>
          <w:sz w:val="28"/>
          <w:szCs w:val="28"/>
        </w:rPr>
        <w:t>Заключения по техническому состоянию объекта</w:t>
      </w:r>
      <w:r w:rsidRPr="004B68B0">
        <w:rPr>
          <w:sz w:val="28"/>
          <w:szCs w:val="28"/>
        </w:rPr>
        <w:t>.</w:t>
      </w:r>
    </w:p>
    <w:p w:rsidR="00B079D1" w:rsidRPr="004B68B0" w:rsidRDefault="00B079D1" w:rsidP="00B079D1">
      <w:pPr>
        <w:jc w:val="both"/>
        <w:rPr>
          <w:sz w:val="28"/>
          <w:szCs w:val="28"/>
        </w:rPr>
      </w:pPr>
      <w:r w:rsidRPr="00734137">
        <w:rPr>
          <w:sz w:val="28"/>
          <w:szCs w:val="28"/>
        </w:rPr>
        <w:t>Химводоподготовка воды в нерабочем состоянии</w:t>
      </w:r>
      <w:r>
        <w:rPr>
          <w:sz w:val="28"/>
          <w:szCs w:val="28"/>
        </w:rPr>
        <w:t>.</w:t>
      </w:r>
      <w:r w:rsidRPr="004B68B0">
        <w:rPr>
          <w:sz w:val="28"/>
          <w:szCs w:val="28"/>
        </w:rPr>
        <w:t xml:space="preserve"> Нет резервного ввода электроэнергии.</w:t>
      </w:r>
    </w:p>
    <w:p w:rsidR="00B079D1" w:rsidRPr="004B68B0" w:rsidRDefault="00B079D1" w:rsidP="00B079D1">
      <w:pPr>
        <w:jc w:val="both"/>
        <w:rPr>
          <w:sz w:val="28"/>
          <w:szCs w:val="28"/>
        </w:rPr>
      </w:pPr>
      <w:r w:rsidRPr="004B68B0">
        <w:rPr>
          <w:sz w:val="28"/>
          <w:szCs w:val="28"/>
        </w:rPr>
        <w:t>Газ является основным видом топлива.Резервного топлива нет. Котельная</w:t>
      </w:r>
      <w:r>
        <w:rPr>
          <w:sz w:val="28"/>
          <w:szCs w:val="28"/>
        </w:rPr>
        <w:t xml:space="preserve"> </w:t>
      </w:r>
      <w:proofErr w:type="gramStart"/>
      <w:r w:rsidRPr="004B68B0">
        <w:rPr>
          <w:sz w:val="28"/>
          <w:szCs w:val="28"/>
        </w:rPr>
        <w:t>работает  только</w:t>
      </w:r>
      <w:proofErr w:type="gramEnd"/>
      <w:r w:rsidRPr="004B68B0">
        <w:rPr>
          <w:sz w:val="28"/>
          <w:szCs w:val="28"/>
        </w:rPr>
        <w:t xml:space="preserve"> в отопительном сезоне.</w:t>
      </w:r>
      <w:r>
        <w:rPr>
          <w:sz w:val="28"/>
          <w:szCs w:val="28"/>
        </w:rPr>
        <w:t xml:space="preserve"> Требуется замена котлов.</w:t>
      </w:r>
    </w:p>
    <w:p w:rsidR="00B079D1" w:rsidRDefault="00B079D1" w:rsidP="00B079D1">
      <w:pPr>
        <w:jc w:val="both"/>
        <w:rPr>
          <w:sz w:val="28"/>
          <w:szCs w:val="28"/>
        </w:rPr>
      </w:pPr>
      <w:r w:rsidRPr="004B68B0">
        <w:rPr>
          <w:sz w:val="28"/>
          <w:szCs w:val="28"/>
        </w:rPr>
        <w:t xml:space="preserve">Уличные тепловые сети </w:t>
      </w:r>
      <w:r>
        <w:rPr>
          <w:sz w:val="28"/>
          <w:szCs w:val="28"/>
        </w:rPr>
        <w:t>требуют ремонта. Периодической замены утеплителя.</w:t>
      </w:r>
    </w:p>
    <w:p w:rsidR="00B079D1" w:rsidRPr="004B68B0" w:rsidRDefault="00B079D1" w:rsidP="00B079D1">
      <w:pPr>
        <w:jc w:val="both"/>
        <w:rPr>
          <w:sz w:val="28"/>
          <w:szCs w:val="28"/>
        </w:rPr>
      </w:pPr>
      <w:r>
        <w:rPr>
          <w:sz w:val="28"/>
          <w:szCs w:val="28"/>
        </w:rPr>
        <w:t xml:space="preserve">  Необходимо оснастить котельную приборами учёта выработки и распределения тепловой энергии,</w:t>
      </w:r>
      <w:r w:rsidRPr="00FF2326">
        <w:rPr>
          <w:sz w:val="28"/>
          <w:szCs w:val="28"/>
        </w:rPr>
        <w:t xml:space="preserve"> </w:t>
      </w:r>
      <w:r>
        <w:rPr>
          <w:sz w:val="28"/>
          <w:szCs w:val="28"/>
        </w:rPr>
        <w:t>выполнить автоматизацию котельных с погодозависимым регулированием отпуска тепла,</w:t>
      </w:r>
      <w:r w:rsidRPr="00FF2326">
        <w:rPr>
          <w:sz w:val="28"/>
          <w:szCs w:val="28"/>
        </w:rPr>
        <w:t xml:space="preserve"> </w:t>
      </w:r>
      <w:r>
        <w:rPr>
          <w:sz w:val="28"/>
          <w:szCs w:val="28"/>
        </w:rPr>
        <w:t>приобрести газоанализатор для  организации</w:t>
      </w:r>
      <w:r w:rsidRPr="00FF2326">
        <w:rPr>
          <w:sz w:val="28"/>
          <w:szCs w:val="28"/>
        </w:rPr>
        <w:t xml:space="preserve"> периодического анализа состава уходящих газов для оптимизации работы топливо-использующего оборудования на всех режимах горения</w:t>
      </w:r>
      <w:r>
        <w:rPr>
          <w:sz w:val="28"/>
          <w:szCs w:val="28"/>
        </w:rPr>
        <w:t>.</w:t>
      </w:r>
    </w:p>
    <w:p w:rsidR="00B079D1" w:rsidRPr="004B68B0" w:rsidRDefault="00B079D1" w:rsidP="00B079D1">
      <w:pPr>
        <w:pStyle w:val="af2"/>
        <w:ind w:left="720"/>
        <w:rPr>
          <w:rFonts w:ascii="Times New Roman" w:hAnsi="Times New Roman"/>
          <w:b/>
          <w:sz w:val="28"/>
          <w:szCs w:val="28"/>
        </w:rPr>
      </w:pPr>
      <w:r>
        <w:rPr>
          <w:rFonts w:ascii="Times New Roman" w:hAnsi="Times New Roman"/>
          <w:b/>
          <w:sz w:val="28"/>
          <w:szCs w:val="28"/>
        </w:rPr>
        <w:t xml:space="preserve"> </w:t>
      </w:r>
    </w:p>
    <w:p w:rsidR="00B079D1" w:rsidRPr="004B68B0" w:rsidRDefault="00B079D1" w:rsidP="00B079D1">
      <w:pPr>
        <w:pStyle w:val="af2"/>
        <w:rPr>
          <w:rFonts w:ascii="Times New Roman" w:hAnsi="Times New Roman"/>
          <w:b/>
          <w:sz w:val="28"/>
          <w:szCs w:val="28"/>
        </w:rPr>
      </w:pPr>
    </w:p>
    <w:p w:rsidR="00B079D1" w:rsidRDefault="00B079D1" w:rsidP="00B079D1">
      <w:pPr>
        <w:pStyle w:val="af2"/>
        <w:jc w:val="center"/>
        <w:rPr>
          <w:rFonts w:ascii="Times New Roman" w:hAnsi="Times New Roman"/>
          <w:sz w:val="28"/>
          <w:szCs w:val="28"/>
          <w:lang w:eastAsia="ar-SA"/>
        </w:rPr>
      </w:pPr>
      <w:r>
        <w:rPr>
          <w:rFonts w:ascii="Times New Roman" w:hAnsi="Times New Roman"/>
          <w:b/>
          <w:sz w:val="28"/>
          <w:szCs w:val="28"/>
        </w:rPr>
        <w:t xml:space="preserve">2. </w:t>
      </w:r>
      <w:r w:rsidRPr="00D574FC">
        <w:rPr>
          <w:rFonts w:ascii="Times New Roman" w:hAnsi="Times New Roman"/>
          <w:b/>
          <w:sz w:val="28"/>
          <w:szCs w:val="28"/>
        </w:rPr>
        <w:t xml:space="preserve"> </w:t>
      </w:r>
      <w:proofErr w:type="gramStart"/>
      <w:r>
        <w:rPr>
          <w:rFonts w:ascii="Times New Roman" w:hAnsi="Times New Roman"/>
          <w:b/>
          <w:bCs/>
          <w:sz w:val="28"/>
          <w:szCs w:val="28"/>
        </w:rPr>
        <w:t xml:space="preserve">Модульня  </w:t>
      </w:r>
      <w:r w:rsidRPr="00D574FC">
        <w:rPr>
          <w:rFonts w:ascii="Times New Roman" w:hAnsi="Times New Roman"/>
          <w:b/>
          <w:bCs/>
          <w:sz w:val="28"/>
          <w:szCs w:val="28"/>
        </w:rPr>
        <w:t>котельная</w:t>
      </w:r>
      <w:proofErr w:type="gramEnd"/>
      <w:r>
        <w:rPr>
          <w:rFonts w:ascii="Times New Roman" w:hAnsi="Times New Roman"/>
          <w:b/>
          <w:bCs/>
          <w:sz w:val="28"/>
          <w:szCs w:val="28"/>
        </w:rPr>
        <w:t xml:space="preserve"> №2</w:t>
      </w:r>
      <w:r w:rsidRPr="00D574FC">
        <w:rPr>
          <w:rFonts w:ascii="Times New Roman" w:hAnsi="Times New Roman"/>
          <w:b/>
          <w:bCs/>
          <w:sz w:val="28"/>
          <w:szCs w:val="28"/>
        </w:rPr>
        <w:t xml:space="preserve">, </w:t>
      </w:r>
      <w:r>
        <w:rPr>
          <w:rFonts w:ascii="Times New Roman" w:hAnsi="Times New Roman"/>
          <w:b/>
          <w:bCs/>
          <w:sz w:val="28"/>
          <w:szCs w:val="28"/>
        </w:rPr>
        <w:t xml:space="preserve"> ул. Больничная п. Масленниково</w:t>
      </w:r>
      <w:r w:rsidRPr="00D574FC">
        <w:rPr>
          <w:rFonts w:ascii="Times New Roman" w:hAnsi="Times New Roman"/>
          <w:sz w:val="28"/>
          <w:szCs w:val="28"/>
          <w:lang w:eastAsia="ar-SA"/>
        </w:rPr>
        <w:t> </w:t>
      </w:r>
    </w:p>
    <w:p w:rsidR="00B079D1" w:rsidRPr="00D574FC" w:rsidRDefault="00B079D1" w:rsidP="00B079D1">
      <w:pPr>
        <w:pStyle w:val="af2"/>
        <w:jc w:val="center"/>
        <w:rPr>
          <w:rFonts w:ascii="Times New Roman" w:hAnsi="Times New Roman"/>
          <w:b/>
          <w:sz w:val="28"/>
          <w:szCs w:val="28"/>
        </w:rPr>
      </w:pPr>
    </w:p>
    <w:p w:rsidR="00B079D1" w:rsidRDefault="00B079D1" w:rsidP="00B079D1">
      <w:pPr>
        <w:ind w:firstLine="540"/>
        <w:jc w:val="both"/>
        <w:rPr>
          <w:sz w:val="28"/>
          <w:szCs w:val="28"/>
        </w:rPr>
      </w:pPr>
      <w:r>
        <w:rPr>
          <w:sz w:val="28"/>
          <w:szCs w:val="28"/>
        </w:rPr>
        <w:t xml:space="preserve">Модульная котельная №2 – водогрейная отопительная котельная с параметрами теплоносителя </w:t>
      </w:r>
      <w:r>
        <w:t xml:space="preserve">95/70 </w:t>
      </w:r>
      <w:r>
        <w:rPr>
          <w:vertAlign w:val="superscript"/>
        </w:rPr>
        <w:t>0</w:t>
      </w:r>
      <w:r>
        <w:t>С,</w:t>
      </w:r>
      <w:r>
        <w:rPr>
          <w:sz w:val="28"/>
          <w:szCs w:val="28"/>
        </w:rPr>
        <w:t xml:space="preserve"> работает на газовом топливе. Год ввода в эксплуатацию котельной – 2004.</w:t>
      </w:r>
    </w:p>
    <w:p w:rsidR="00B079D1" w:rsidRDefault="00B079D1" w:rsidP="00B079D1">
      <w:pPr>
        <w:ind w:firstLine="540"/>
        <w:jc w:val="both"/>
        <w:rPr>
          <w:sz w:val="28"/>
          <w:szCs w:val="28"/>
        </w:rPr>
      </w:pPr>
      <w:r>
        <w:rPr>
          <w:sz w:val="28"/>
          <w:szCs w:val="28"/>
        </w:rPr>
        <w:t>Установленная мощность котельной 0,413 Гкал/час. В котельной установлены три газовых водогрейных котла типа КВа-02.</w:t>
      </w:r>
    </w:p>
    <w:p w:rsidR="00B079D1" w:rsidRDefault="00B079D1" w:rsidP="00B079D1">
      <w:pPr>
        <w:rPr>
          <w:sz w:val="28"/>
          <w:szCs w:val="28"/>
        </w:rPr>
        <w:sectPr w:rsidR="00B079D1">
          <w:pgSz w:w="11906" w:h="16838"/>
          <w:pgMar w:top="1134" w:right="850" w:bottom="1134" w:left="1701" w:header="708" w:footer="708" w:gutter="0"/>
          <w:cols w:space="720"/>
        </w:sectPr>
      </w:pPr>
    </w:p>
    <w:p w:rsidR="00B079D1" w:rsidRDefault="00B079D1" w:rsidP="00B079D1">
      <w:pPr>
        <w:ind w:firstLine="540"/>
        <w:jc w:val="both"/>
        <w:rPr>
          <w:sz w:val="28"/>
          <w:szCs w:val="28"/>
        </w:rPr>
      </w:pPr>
      <w:r>
        <w:rPr>
          <w:sz w:val="28"/>
          <w:szCs w:val="28"/>
        </w:rPr>
        <w:lastRenderedPageBreak/>
        <w:t>Котлы имеют термостатическое управление</w:t>
      </w:r>
      <w:proofErr w:type="gramStart"/>
      <w:r>
        <w:rPr>
          <w:sz w:val="28"/>
          <w:szCs w:val="28"/>
        </w:rPr>
        <w:t xml:space="preserve">.  </w:t>
      </w:r>
      <w:proofErr w:type="gramEnd"/>
      <w:r>
        <w:rPr>
          <w:sz w:val="28"/>
          <w:szCs w:val="28"/>
        </w:rPr>
        <w:t xml:space="preserve">Основными теплопотребителями системы теплоснабжения от котельной являются внутренние системы отопления семи многоквартирных жилых домов пос. Масленниково.  </w:t>
      </w:r>
    </w:p>
    <w:p w:rsidR="00B079D1" w:rsidRDefault="00B079D1" w:rsidP="00B079D1">
      <w:pPr>
        <w:ind w:firstLine="540"/>
        <w:jc w:val="both"/>
        <w:rPr>
          <w:sz w:val="28"/>
          <w:szCs w:val="28"/>
        </w:rPr>
      </w:pPr>
      <w:r>
        <w:rPr>
          <w:sz w:val="28"/>
          <w:szCs w:val="28"/>
        </w:rPr>
        <w:t xml:space="preserve"> </w:t>
      </w:r>
    </w:p>
    <w:p w:rsidR="00B079D1" w:rsidRDefault="00B079D1" w:rsidP="00B079D1">
      <w:pPr>
        <w:ind w:firstLine="540"/>
        <w:jc w:val="both"/>
        <w:rPr>
          <w:sz w:val="28"/>
          <w:szCs w:val="28"/>
        </w:rPr>
      </w:pPr>
      <w:r>
        <w:rPr>
          <w:sz w:val="28"/>
          <w:szCs w:val="28"/>
        </w:rPr>
        <w:t>Расчётная максимальная тепловая нагрузка потребителей на нужды отопления составляет 0,53 Гкал/час. Годовое расчётно-нормативное теплопотребление от котельной (с учётом потерь и собственных нужд) составляет:</w:t>
      </w:r>
    </w:p>
    <w:p w:rsidR="00B079D1" w:rsidRDefault="00B079D1" w:rsidP="00B079D1">
      <w:pPr>
        <w:ind w:firstLine="540"/>
        <w:jc w:val="center"/>
        <w:rPr>
          <w:sz w:val="22"/>
        </w:rPr>
      </w:pPr>
    </w:p>
    <w:p w:rsidR="00B079D1" w:rsidRDefault="00B079D1" w:rsidP="00B079D1">
      <w:pPr>
        <w:ind w:firstLine="540"/>
        <w:jc w:val="center"/>
        <w:rPr>
          <w:sz w:val="28"/>
          <w:szCs w:val="28"/>
        </w:rPr>
      </w:pPr>
      <w:r>
        <w:rPr>
          <w:sz w:val="22"/>
          <w:lang w:val="en-US"/>
        </w:rPr>
        <w:t>Q</w:t>
      </w:r>
      <w:r>
        <w:rPr>
          <w:sz w:val="22"/>
          <w:vertAlign w:val="subscript"/>
        </w:rPr>
        <w:t xml:space="preserve">год </w:t>
      </w:r>
      <w:proofErr w:type="gramStart"/>
      <w:r>
        <w:rPr>
          <w:sz w:val="22"/>
          <w:vertAlign w:val="subscript"/>
        </w:rPr>
        <w:t xml:space="preserve">о </w:t>
      </w:r>
      <w:r>
        <w:rPr>
          <w:sz w:val="22"/>
        </w:rPr>
        <w:t xml:space="preserve"> =</w:t>
      </w:r>
      <w:proofErr w:type="gramEnd"/>
      <w:r>
        <w:rPr>
          <w:sz w:val="22"/>
        </w:rPr>
        <w:t xml:space="preserve"> 1 105</w:t>
      </w:r>
      <w:r>
        <w:t>,41 + 5,53 +110,54 = 1 221,48 Гкал</w:t>
      </w:r>
    </w:p>
    <w:p w:rsidR="00B079D1" w:rsidRDefault="00B079D1" w:rsidP="00B079D1">
      <w:pPr>
        <w:ind w:firstLine="540"/>
        <w:jc w:val="both"/>
        <w:rPr>
          <w:sz w:val="28"/>
          <w:szCs w:val="28"/>
        </w:rPr>
      </w:pPr>
    </w:p>
    <w:p w:rsidR="00B079D1" w:rsidRDefault="00B079D1" w:rsidP="00B079D1">
      <w:pPr>
        <w:ind w:firstLine="540"/>
        <w:jc w:val="right"/>
        <w:rPr>
          <w:sz w:val="28"/>
          <w:szCs w:val="28"/>
        </w:rPr>
      </w:pPr>
      <w:r>
        <w:rPr>
          <w:sz w:val="28"/>
          <w:szCs w:val="28"/>
        </w:rPr>
        <w:t>Таблица 3</w:t>
      </w:r>
    </w:p>
    <w:p w:rsidR="00B079D1" w:rsidRDefault="00B079D1" w:rsidP="00B079D1">
      <w:pPr>
        <w:ind w:firstLine="540"/>
        <w:jc w:val="both"/>
        <w:rPr>
          <w:sz w:val="28"/>
          <w:szCs w:val="28"/>
        </w:rPr>
      </w:pPr>
    </w:p>
    <w:tbl>
      <w:tblPr>
        <w:tblW w:w="8380" w:type="dxa"/>
        <w:tblInd w:w="636" w:type="dxa"/>
        <w:tblLook w:val="04A0" w:firstRow="1" w:lastRow="0" w:firstColumn="1" w:lastColumn="0" w:noHBand="0" w:noVBand="1"/>
      </w:tblPr>
      <w:tblGrid>
        <w:gridCol w:w="541"/>
        <w:gridCol w:w="2735"/>
        <w:gridCol w:w="1278"/>
        <w:gridCol w:w="1069"/>
        <w:gridCol w:w="1530"/>
        <w:gridCol w:w="1227"/>
      </w:tblGrid>
      <w:tr w:rsidR="00B079D1" w:rsidTr="009B008B">
        <w:trPr>
          <w:trHeight w:val="1320"/>
        </w:trPr>
        <w:tc>
          <w:tcPr>
            <w:tcW w:w="541" w:type="dxa"/>
            <w:tcBorders>
              <w:top w:val="single" w:sz="4" w:space="0" w:color="auto"/>
              <w:left w:val="single" w:sz="4" w:space="0" w:color="auto"/>
              <w:bottom w:val="single" w:sz="4" w:space="0" w:color="auto"/>
              <w:right w:val="single" w:sz="4" w:space="0" w:color="auto"/>
            </w:tcBorders>
            <w:hideMark/>
          </w:tcPr>
          <w:p w:rsidR="00B079D1" w:rsidRDefault="00B079D1" w:rsidP="009B008B">
            <w:pPr>
              <w:jc w:val="center"/>
            </w:pPr>
            <w:r>
              <w:t>№ п/п</w:t>
            </w:r>
          </w:p>
        </w:tc>
        <w:tc>
          <w:tcPr>
            <w:tcW w:w="2735" w:type="dxa"/>
            <w:tcBorders>
              <w:top w:val="single" w:sz="4" w:space="0" w:color="auto"/>
              <w:left w:val="nil"/>
              <w:bottom w:val="single" w:sz="4" w:space="0" w:color="auto"/>
              <w:right w:val="single" w:sz="4" w:space="0" w:color="auto"/>
            </w:tcBorders>
            <w:hideMark/>
          </w:tcPr>
          <w:p w:rsidR="00B079D1" w:rsidRDefault="00B079D1" w:rsidP="009B008B">
            <w:pPr>
              <w:jc w:val="center"/>
            </w:pPr>
            <w:r>
              <w:t>Наименование объекта (нагрузка на котельную)</w:t>
            </w:r>
          </w:p>
        </w:tc>
        <w:tc>
          <w:tcPr>
            <w:tcW w:w="1278" w:type="dxa"/>
            <w:tcBorders>
              <w:top w:val="single" w:sz="4" w:space="0" w:color="auto"/>
              <w:left w:val="nil"/>
              <w:bottom w:val="single" w:sz="4" w:space="0" w:color="auto"/>
              <w:right w:val="single" w:sz="4" w:space="0" w:color="auto"/>
            </w:tcBorders>
            <w:hideMark/>
          </w:tcPr>
          <w:p w:rsidR="00B079D1" w:rsidRDefault="00B079D1" w:rsidP="009B008B">
            <w:pPr>
              <w:jc w:val="center"/>
            </w:pPr>
            <w:r>
              <w:t>Отаплива-емая площадь, м</w:t>
            </w:r>
            <w:r>
              <w:rPr>
                <w:vertAlign w:val="superscript"/>
              </w:rPr>
              <w:t>2</w:t>
            </w:r>
          </w:p>
        </w:tc>
        <w:tc>
          <w:tcPr>
            <w:tcW w:w="1069" w:type="dxa"/>
            <w:tcBorders>
              <w:top w:val="single" w:sz="4" w:space="0" w:color="auto"/>
              <w:left w:val="nil"/>
              <w:bottom w:val="single" w:sz="4" w:space="0" w:color="auto"/>
              <w:right w:val="single" w:sz="4" w:space="0" w:color="auto"/>
            </w:tcBorders>
            <w:hideMark/>
          </w:tcPr>
          <w:p w:rsidR="00B079D1" w:rsidRDefault="00B079D1" w:rsidP="009B008B">
            <w:pPr>
              <w:jc w:val="center"/>
            </w:pPr>
            <w:r>
              <w:t>Объём здания, м</w:t>
            </w:r>
            <w:r>
              <w:rPr>
                <w:vertAlign w:val="superscript"/>
              </w:rPr>
              <w:t>3</w:t>
            </w:r>
          </w:p>
        </w:tc>
        <w:tc>
          <w:tcPr>
            <w:tcW w:w="1530" w:type="dxa"/>
            <w:tcBorders>
              <w:top w:val="single" w:sz="4" w:space="0" w:color="auto"/>
              <w:left w:val="nil"/>
              <w:bottom w:val="single" w:sz="4" w:space="0" w:color="auto"/>
              <w:right w:val="single" w:sz="4" w:space="0" w:color="auto"/>
            </w:tcBorders>
            <w:hideMark/>
          </w:tcPr>
          <w:p w:rsidR="00B079D1" w:rsidRDefault="00B079D1" w:rsidP="009B008B">
            <w:pPr>
              <w:jc w:val="center"/>
            </w:pPr>
            <w:r>
              <w:t>Расчётная тепловая нагрузка, Гкал/час</w:t>
            </w:r>
          </w:p>
        </w:tc>
        <w:tc>
          <w:tcPr>
            <w:tcW w:w="1227" w:type="dxa"/>
            <w:tcBorders>
              <w:top w:val="single" w:sz="4" w:space="0" w:color="auto"/>
              <w:left w:val="nil"/>
              <w:bottom w:val="single" w:sz="4" w:space="0" w:color="auto"/>
              <w:right w:val="single" w:sz="4" w:space="0" w:color="auto"/>
            </w:tcBorders>
            <w:hideMark/>
          </w:tcPr>
          <w:p w:rsidR="00B079D1" w:rsidRDefault="00B079D1" w:rsidP="009B008B">
            <w:pPr>
              <w:jc w:val="center"/>
            </w:pPr>
            <w:r>
              <w:t>Годовой расход тепла, Гкал/год</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center"/>
            </w:pPr>
            <w:r>
              <w:t>1</w:t>
            </w:r>
          </w:p>
        </w:tc>
        <w:tc>
          <w:tcPr>
            <w:tcW w:w="2735" w:type="dxa"/>
            <w:tcBorders>
              <w:top w:val="nil"/>
              <w:left w:val="nil"/>
              <w:bottom w:val="single" w:sz="4" w:space="0" w:color="auto"/>
              <w:right w:val="single" w:sz="4" w:space="0" w:color="auto"/>
            </w:tcBorders>
            <w:hideMark/>
          </w:tcPr>
          <w:p w:rsidR="00B079D1" w:rsidRDefault="00B079D1" w:rsidP="009B008B">
            <w:pPr>
              <w:jc w:val="center"/>
            </w:pPr>
            <w:r>
              <w:t>2</w:t>
            </w:r>
          </w:p>
        </w:tc>
        <w:tc>
          <w:tcPr>
            <w:tcW w:w="1278" w:type="dxa"/>
            <w:tcBorders>
              <w:top w:val="nil"/>
              <w:left w:val="nil"/>
              <w:bottom w:val="single" w:sz="4" w:space="0" w:color="auto"/>
              <w:right w:val="single" w:sz="4" w:space="0" w:color="auto"/>
            </w:tcBorders>
            <w:hideMark/>
          </w:tcPr>
          <w:p w:rsidR="00B079D1" w:rsidRDefault="00B079D1" w:rsidP="009B008B">
            <w:pPr>
              <w:jc w:val="center"/>
            </w:pPr>
            <w:r>
              <w:t>3</w:t>
            </w:r>
          </w:p>
        </w:tc>
        <w:tc>
          <w:tcPr>
            <w:tcW w:w="1069" w:type="dxa"/>
            <w:tcBorders>
              <w:top w:val="nil"/>
              <w:left w:val="nil"/>
              <w:bottom w:val="single" w:sz="4" w:space="0" w:color="auto"/>
              <w:right w:val="single" w:sz="4" w:space="0" w:color="auto"/>
            </w:tcBorders>
            <w:hideMark/>
          </w:tcPr>
          <w:p w:rsidR="00B079D1" w:rsidRDefault="00B079D1" w:rsidP="009B008B">
            <w:pPr>
              <w:jc w:val="center"/>
            </w:pPr>
            <w:r>
              <w:t>4</w:t>
            </w:r>
          </w:p>
        </w:tc>
        <w:tc>
          <w:tcPr>
            <w:tcW w:w="1530" w:type="dxa"/>
            <w:tcBorders>
              <w:top w:val="nil"/>
              <w:left w:val="nil"/>
              <w:bottom w:val="single" w:sz="4" w:space="0" w:color="auto"/>
              <w:right w:val="single" w:sz="4" w:space="0" w:color="auto"/>
            </w:tcBorders>
            <w:hideMark/>
          </w:tcPr>
          <w:p w:rsidR="00B079D1" w:rsidRDefault="00B079D1" w:rsidP="009B008B">
            <w:pPr>
              <w:jc w:val="center"/>
            </w:pPr>
            <w:r>
              <w:t>5</w:t>
            </w:r>
          </w:p>
        </w:tc>
        <w:tc>
          <w:tcPr>
            <w:tcW w:w="1227" w:type="dxa"/>
            <w:tcBorders>
              <w:top w:val="nil"/>
              <w:left w:val="nil"/>
              <w:bottom w:val="single" w:sz="4" w:space="0" w:color="auto"/>
              <w:right w:val="single" w:sz="4" w:space="0" w:color="auto"/>
            </w:tcBorders>
            <w:hideMark/>
          </w:tcPr>
          <w:p w:rsidR="00B079D1" w:rsidRDefault="00B079D1" w:rsidP="009B008B">
            <w:pPr>
              <w:jc w:val="center"/>
            </w:pPr>
            <w:r>
              <w:t>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1</w:t>
            </w:r>
          </w:p>
        </w:tc>
        <w:tc>
          <w:tcPr>
            <w:tcW w:w="2735" w:type="dxa"/>
            <w:tcBorders>
              <w:top w:val="nil"/>
              <w:left w:val="nil"/>
              <w:bottom w:val="single" w:sz="4" w:space="0" w:color="auto"/>
              <w:right w:val="single" w:sz="4" w:space="0" w:color="auto"/>
            </w:tcBorders>
            <w:hideMark/>
          </w:tcPr>
          <w:p w:rsidR="00B079D1" w:rsidRDefault="00B079D1" w:rsidP="009B008B">
            <w:pPr>
              <w:jc w:val="both"/>
            </w:pPr>
            <w:r>
              <w:t>ул.Школьная, 1</w:t>
            </w:r>
          </w:p>
        </w:tc>
        <w:tc>
          <w:tcPr>
            <w:tcW w:w="1278" w:type="dxa"/>
            <w:tcBorders>
              <w:top w:val="nil"/>
              <w:left w:val="nil"/>
              <w:bottom w:val="single" w:sz="4" w:space="0" w:color="auto"/>
              <w:right w:val="single" w:sz="4" w:space="0" w:color="auto"/>
            </w:tcBorders>
            <w:hideMark/>
          </w:tcPr>
          <w:p w:rsidR="00B079D1" w:rsidRDefault="00B079D1" w:rsidP="009B008B">
            <w:pPr>
              <w:jc w:val="right"/>
            </w:pPr>
            <w:r>
              <w:t>834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3200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79 872,0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177,23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2</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Школьная, 3</w:t>
            </w:r>
          </w:p>
        </w:tc>
        <w:tc>
          <w:tcPr>
            <w:tcW w:w="1278" w:type="dxa"/>
            <w:tcBorders>
              <w:top w:val="nil"/>
              <w:left w:val="nil"/>
              <w:bottom w:val="single" w:sz="4" w:space="0" w:color="auto"/>
              <w:right w:val="single" w:sz="4" w:space="0" w:color="auto"/>
            </w:tcBorders>
            <w:hideMark/>
          </w:tcPr>
          <w:p w:rsidR="00B079D1" w:rsidRDefault="00B079D1" w:rsidP="009B008B">
            <w:pPr>
              <w:jc w:val="right"/>
            </w:pPr>
            <w:r>
              <w:t>834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3200</w:t>
            </w:r>
          </w:p>
        </w:tc>
        <w:tc>
          <w:tcPr>
            <w:tcW w:w="1530" w:type="dxa"/>
            <w:tcBorders>
              <w:top w:val="nil"/>
              <w:left w:val="nil"/>
              <w:bottom w:val="single" w:sz="4" w:space="0" w:color="auto"/>
              <w:right w:val="single" w:sz="4" w:space="0" w:color="auto"/>
            </w:tcBorders>
            <w:hideMark/>
          </w:tcPr>
          <w:p w:rsidR="00B079D1" w:rsidRDefault="00B079D1" w:rsidP="009B008B">
            <w:pPr>
              <w:jc w:val="right"/>
            </w:pPr>
            <w:r>
              <w:t>79 872,0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177,23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3</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Больничная, 1</w:t>
            </w:r>
          </w:p>
        </w:tc>
        <w:tc>
          <w:tcPr>
            <w:tcW w:w="1278" w:type="dxa"/>
            <w:tcBorders>
              <w:top w:val="nil"/>
              <w:left w:val="nil"/>
              <w:bottom w:val="single" w:sz="4" w:space="0" w:color="auto"/>
              <w:right w:val="single" w:sz="4" w:space="0" w:color="auto"/>
            </w:tcBorders>
            <w:hideMark/>
          </w:tcPr>
          <w:p w:rsidR="00B079D1" w:rsidRDefault="00B079D1" w:rsidP="009B008B">
            <w:pPr>
              <w:jc w:val="right"/>
            </w:pPr>
            <w:r>
              <w:t>628</w:t>
            </w:r>
          </w:p>
        </w:tc>
        <w:tc>
          <w:tcPr>
            <w:tcW w:w="1069" w:type="dxa"/>
            <w:tcBorders>
              <w:top w:val="nil"/>
              <w:left w:val="nil"/>
              <w:bottom w:val="single" w:sz="4" w:space="0" w:color="auto"/>
              <w:right w:val="single" w:sz="4" w:space="0" w:color="auto"/>
            </w:tcBorders>
            <w:hideMark/>
          </w:tcPr>
          <w:p w:rsidR="00B079D1" w:rsidRDefault="00B079D1" w:rsidP="009B008B">
            <w:pPr>
              <w:jc w:val="right"/>
            </w:pPr>
            <w:r>
              <w:t>2512</w:t>
            </w:r>
          </w:p>
        </w:tc>
        <w:tc>
          <w:tcPr>
            <w:tcW w:w="1530" w:type="dxa"/>
            <w:tcBorders>
              <w:top w:val="nil"/>
              <w:left w:val="nil"/>
              <w:bottom w:val="single" w:sz="4" w:space="0" w:color="auto"/>
              <w:right w:val="single" w:sz="4" w:space="0" w:color="auto"/>
            </w:tcBorders>
            <w:hideMark/>
          </w:tcPr>
          <w:p w:rsidR="00B079D1" w:rsidRDefault="00B079D1" w:rsidP="009B008B">
            <w:pPr>
              <w:jc w:val="right"/>
            </w:pPr>
            <w:r>
              <w:t>62 700,0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147,65</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4</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Больничная, 3</w:t>
            </w:r>
          </w:p>
        </w:tc>
        <w:tc>
          <w:tcPr>
            <w:tcW w:w="1278" w:type="dxa"/>
            <w:tcBorders>
              <w:top w:val="nil"/>
              <w:left w:val="nil"/>
              <w:bottom w:val="single" w:sz="4" w:space="0" w:color="auto"/>
              <w:right w:val="single" w:sz="4" w:space="0" w:color="auto"/>
            </w:tcBorders>
            <w:hideMark/>
          </w:tcPr>
          <w:p w:rsidR="00B079D1" w:rsidRDefault="00B079D1" w:rsidP="009B008B">
            <w:pPr>
              <w:jc w:val="right"/>
            </w:pPr>
            <w:r>
              <w:t>628</w:t>
            </w:r>
          </w:p>
        </w:tc>
        <w:tc>
          <w:tcPr>
            <w:tcW w:w="1069" w:type="dxa"/>
            <w:tcBorders>
              <w:top w:val="nil"/>
              <w:left w:val="nil"/>
              <w:bottom w:val="single" w:sz="4" w:space="0" w:color="auto"/>
              <w:right w:val="single" w:sz="4" w:space="0" w:color="auto"/>
            </w:tcBorders>
            <w:hideMark/>
          </w:tcPr>
          <w:p w:rsidR="00B079D1" w:rsidRDefault="00B079D1" w:rsidP="009B008B">
            <w:pPr>
              <w:jc w:val="right"/>
            </w:pPr>
            <w:r>
              <w:t>2512</w:t>
            </w:r>
          </w:p>
        </w:tc>
        <w:tc>
          <w:tcPr>
            <w:tcW w:w="1530" w:type="dxa"/>
            <w:tcBorders>
              <w:top w:val="nil"/>
              <w:left w:val="nil"/>
              <w:bottom w:val="single" w:sz="4" w:space="0" w:color="auto"/>
              <w:right w:val="single" w:sz="4" w:space="0" w:color="auto"/>
            </w:tcBorders>
            <w:hideMark/>
          </w:tcPr>
          <w:p w:rsidR="00B079D1" w:rsidRDefault="00B079D1" w:rsidP="009B008B">
            <w:pPr>
              <w:jc w:val="right"/>
            </w:pPr>
            <w:r>
              <w:t>62 700,0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147,65</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5</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Больничная, 5</w:t>
            </w:r>
          </w:p>
        </w:tc>
        <w:tc>
          <w:tcPr>
            <w:tcW w:w="1278" w:type="dxa"/>
            <w:tcBorders>
              <w:top w:val="nil"/>
              <w:left w:val="nil"/>
              <w:bottom w:val="single" w:sz="4" w:space="0" w:color="auto"/>
              <w:right w:val="single" w:sz="4" w:space="0" w:color="auto"/>
            </w:tcBorders>
            <w:hideMark/>
          </w:tcPr>
          <w:p w:rsidR="00B079D1" w:rsidRDefault="00B079D1" w:rsidP="009B008B">
            <w:pPr>
              <w:jc w:val="right"/>
            </w:pPr>
            <w:r>
              <w:t>628</w:t>
            </w:r>
          </w:p>
        </w:tc>
        <w:tc>
          <w:tcPr>
            <w:tcW w:w="1069" w:type="dxa"/>
            <w:tcBorders>
              <w:top w:val="nil"/>
              <w:left w:val="nil"/>
              <w:bottom w:val="single" w:sz="4" w:space="0" w:color="auto"/>
              <w:right w:val="single" w:sz="4" w:space="0" w:color="auto"/>
            </w:tcBorders>
            <w:hideMark/>
          </w:tcPr>
          <w:p w:rsidR="00B079D1" w:rsidRDefault="00B079D1" w:rsidP="009B008B">
            <w:pPr>
              <w:jc w:val="right"/>
            </w:pPr>
            <w:r>
              <w:t>2512</w:t>
            </w:r>
          </w:p>
        </w:tc>
        <w:tc>
          <w:tcPr>
            <w:tcW w:w="1530" w:type="dxa"/>
            <w:tcBorders>
              <w:top w:val="nil"/>
              <w:left w:val="nil"/>
              <w:bottom w:val="single" w:sz="4" w:space="0" w:color="auto"/>
              <w:right w:val="single" w:sz="4" w:space="0" w:color="auto"/>
            </w:tcBorders>
            <w:hideMark/>
          </w:tcPr>
          <w:p w:rsidR="00B079D1" w:rsidRDefault="00B079D1" w:rsidP="009B008B">
            <w:pPr>
              <w:jc w:val="right"/>
            </w:pPr>
            <w:r>
              <w:t>62 700,0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147,65</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6</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Спортивная, 3</w:t>
            </w:r>
          </w:p>
        </w:tc>
        <w:tc>
          <w:tcPr>
            <w:tcW w:w="1278" w:type="dxa"/>
            <w:tcBorders>
              <w:top w:val="nil"/>
              <w:left w:val="nil"/>
              <w:bottom w:val="single" w:sz="4" w:space="0" w:color="auto"/>
              <w:right w:val="single" w:sz="4" w:space="0" w:color="auto"/>
            </w:tcBorders>
            <w:hideMark/>
          </w:tcPr>
          <w:p w:rsidR="00B079D1" w:rsidRDefault="00B079D1" w:rsidP="009B008B">
            <w:pPr>
              <w:jc w:val="right"/>
            </w:pPr>
            <w:r>
              <w:t>655</w:t>
            </w:r>
          </w:p>
        </w:tc>
        <w:tc>
          <w:tcPr>
            <w:tcW w:w="1069" w:type="dxa"/>
            <w:tcBorders>
              <w:top w:val="nil"/>
              <w:left w:val="nil"/>
              <w:bottom w:val="single" w:sz="4" w:space="0" w:color="auto"/>
              <w:right w:val="single" w:sz="4" w:space="0" w:color="auto"/>
            </w:tcBorders>
            <w:hideMark/>
          </w:tcPr>
          <w:p w:rsidR="00B079D1" w:rsidRDefault="00B079D1" w:rsidP="009B008B">
            <w:pPr>
              <w:jc w:val="right"/>
            </w:pPr>
            <w:r>
              <w:t>2620</w:t>
            </w:r>
          </w:p>
        </w:tc>
        <w:tc>
          <w:tcPr>
            <w:tcW w:w="1530" w:type="dxa"/>
            <w:tcBorders>
              <w:top w:val="nil"/>
              <w:left w:val="nil"/>
              <w:bottom w:val="single" w:sz="4" w:space="0" w:color="auto"/>
              <w:right w:val="single" w:sz="4" w:space="0" w:color="auto"/>
            </w:tcBorders>
            <w:hideMark/>
          </w:tcPr>
          <w:p w:rsidR="00B079D1" w:rsidRDefault="00B079D1" w:rsidP="009B008B">
            <w:pPr>
              <w:jc w:val="right"/>
            </w:pPr>
            <w:r>
              <w:t>65 400,0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154,00</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7</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Спортивная, 5</w:t>
            </w:r>
          </w:p>
        </w:tc>
        <w:tc>
          <w:tcPr>
            <w:tcW w:w="1278" w:type="dxa"/>
            <w:tcBorders>
              <w:top w:val="nil"/>
              <w:left w:val="nil"/>
              <w:bottom w:val="single" w:sz="4" w:space="0" w:color="auto"/>
              <w:right w:val="single" w:sz="4" w:space="0" w:color="auto"/>
            </w:tcBorders>
            <w:hideMark/>
          </w:tcPr>
          <w:p w:rsidR="00B079D1" w:rsidRDefault="00B079D1" w:rsidP="009B008B">
            <w:pPr>
              <w:jc w:val="right"/>
            </w:pPr>
            <w:r>
              <w:t>655</w:t>
            </w:r>
          </w:p>
        </w:tc>
        <w:tc>
          <w:tcPr>
            <w:tcW w:w="1069" w:type="dxa"/>
            <w:tcBorders>
              <w:top w:val="nil"/>
              <w:left w:val="nil"/>
              <w:bottom w:val="single" w:sz="4" w:space="0" w:color="auto"/>
              <w:right w:val="single" w:sz="4" w:space="0" w:color="auto"/>
            </w:tcBorders>
            <w:hideMark/>
          </w:tcPr>
          <w:p w:rsidR="00B079D1" w:rsidRDefault="00B079D1" w:rsidP="009B008B">
            <w:pPr>
              <w:jc w:val="right"/>
            </w:pPr>
            <w:r>
              <w:t>2620</w:t>
            </w:r>
          </w:p>
        </w:tc>
        <w:tc>
          <w:tcPr>
            <w:tcW w:w="1530" w:type="dxa"/>
            <w:tcBorders>
              <w:top w:val="nil"/>
              <w:left w:val="nil"/>
              <w:bottom w:val="single" w:sz="4" w:space="0" w:color="auto"/>
              <w:right w:val="single" w:sz="4" w:space="0" w:color="auto"/>
            </w:tcBorders>
            <w:hideMark/>
          </w:tcPr>
          <w:p w:rsidR="00B079D1" w:rsidRDefault="00B079D1" w:rsidP="009B008B">
            <w:pPr>
              <w:jc w:val="right"/>
            </w:pPr>
            <w:r>
              <w:t>65 400,0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154,00</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2735" w:type="dxa"/>
            <w:tcBorders>
              <w:top w:val="nil"/>
              <w:left w:val="nil"/>
              <w:bottom w:val="single" w:sz="4" w:space="0" w:color="auto"/>
              <w:right w:val="single" w:sz="4" w:space="0" w:color="auto"/>
            </w:tcBorders>
            <w:hideMark/>
          </w:tcPr>
          <w:p w:rsidR="00B079D1" w:rsidRDefault="00B079D1" w:rsidP="009B008B">
            <w:pPr>
              <w:jc w:val="both"/>
            </w:pPr>
            <w:r>
              <w:t xml:space="preserve"> ИТОГО:</w:t>
            </w:r>
          </w:p>
        </w:tc>
        <w:tc>
          <w:tcPr>
            <w:tcW w:w="1278" w:type="dxa"/>
            <w:tcBorders>
              <w:top w:val="nil"/>
              <w:left w:val="nil"/>
              <w:bottom w:val="single" w:sz="4" w:space="0" w:color="auto"/>
              <w:right w:val="single" w:sz="4" w:space="0" w:color="auto"/>
            </w:tcBorders>
            <w:hideMark/>
          </w:tcPr>
          <w:p w:rsidR="00B079D1" w:rsidRDefault="00B079D1" w:rsidP="009B008B">
            <w:pPr>
              <w:jc w:val="right"/>
            </w:pPr>
            <w:r>
              <w:t>4862</w:t>
            </w:r>
          </w:p>
        </w:tc>
        <w:tc>
          <w:tcPr>
            <w:tcW w:w="1069" w:type="dxa"/>
            <w:tcBorders>
              <w:top w:val="nil"/>
              <w:left w:val="nil"/>
              <w:bottom w:val="single" w:sz="4" w:space="0" w:color="auto"/>
              <w:right w:val="single" w:sz="4" w:space="0" w:color="auto"/>
            </w:tcBorders>
            <w:hideMark/>
          </w:tcPr>
          <w:p w:rsidR="00B079D1" w:rsidRDefault="00B079D1" w:rsidP="009B008B">
            <w:pPr>
              <w:jc w:val="right"/>
            </w:pPr>
            <w:r>
              <w:t>19176</w:t>
            </w:r>
          </w:p>
        </w:tc>
        <w:tc>
          <w:tcPr>
            <w:tcW w:w="1530" w:type="dxa"/>
            <w:tcBorders>
              <w:top w:val="nil"/>
              <w:left w:val="nil"/>
              <w:bottom w:val="single" w:sz="4" w:space="0" w:color="auto"/>
              <w:right w:val="single" w:sz="4" w:space="0" w:color="auto"/>
            </w:tcBorders>
            <w:hideMark/>
          </w:tcPr>
          <w:p w:rsidR="00B079D1" w:rsidRDefault="00B079D1" w:rsidP="009B008B">
            <w:pPr>
              <w:jc w:val="right"/>
            </w:pPr>
            <w:r>
              <w:t>478 644,0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1105,41</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Расход на собственные нужды котельной 0,5%</w:t>
            </w:r>
          </w:p>
        </w:tc>
        <w:tc>
          <w:tcPr>
            <w:tcW w:w="1530" w:type="dxa"/>
            <w:tcBorders>
              <w:top w:val="nil"/>
              <w:left w:val="nil"/>
              <w:bottom w:val="single" w:sz="4" w:space="0" w:color="auto"/>
              <w:right w:val="single" w:sz="4" w:space="0" w:color="auto"/>
            </w:tcBorders>
            <w:hideMark/>
          </w:tcPr>
          <w:p w:rsidR="00B079D1" w:rsidRDefault="00B079D1" w:rsidP="009B008B">
            <w:pPr>
              <w:jc w:val="right"/>
            </w:pPr>
            <w:r>
              <w:t>2 393,2</w:t>
            </w:r>
          </w:p>
        </w:tc>
        <w:tc>
          <w:tcPr>
            <w:tcW w:w="1227" w:type="dxa"/>
            <w:tcBorders>
              <w:top w:val="nil"/>
              <w:left w:val="nil"/>
              <w:bottom w:val="single" w:sz="4" w:space="0" w:color="auto"/>
              <w:right w:val="single" w:sz="4" w:space="0" w:color="auto"/>
            </w:tcBorders>
            <w:hideMark/>
          </w:tcPr>
          <w:p w:rsidR="00B079D1" w:rsidRDefault="00B079D1" w:rsidP="009B008B">
            <w:pPr>
              <w:jc w:val="right"/>
            </w:pPr>
            <w:r>
              <w:t>5,53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Потери в тепловых сетях 10%</w:t>
            </w:r>
          </w:p>
        </w:tc>
        <w:tc>
          <w:tcPr>
            <w:tcW w:w="1530" w:type="dxa"/>
            <w:tcBorders>
              <w:top w:val="nil"/>
              <w:left w:val="nil"/>
              <w:bottom w:val="single" w:sz="4" w:space="0" w:color="auto"/>
              <w:right w:val="single" w:sz="4" w:space="0" w:color="auto"/>
            </w:tcBorders>
            <w:hideMark/>
          </w:tcPr>
          <w:p w:rsidR="00B079D1" w:rsidRDefault="00B079D1" w:rsidP="009B008B">
            <w:pPr>
              <w:jc w:val="right"/>
            </w:pPr>
            <w:r>
              <w:t>47 864,4</w:t>
            </w:r>
          </w:p>
        </w:tc>
        <w:tc>
          <w:tcPr>
            <w:tcW w:w="1227" w:type="dxa"/>
            <w:tcBorders>
              <w:top w:val="nil"/>
              <w:left w:val="nil"/>
              <w:bottom w:val="single" w:sz="4" w:space="0" w:color="auto"/>
              <w:right w:val="single" w:sz="4" w:space="0" w:color="auto"/>
            </w:tcBorders>
            <w:hideMark/>
          </w:tcPr>
          <w:p w:rsidR="00B079D1" w:rsidRDefault="00B079D1" w:rsidP="009B008B">
            <w:pPr>
              <w:jc w:val="right"/>
            </w:pPr>
            <w:r>
              <w:t>110,54</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rPr>
                <w:b/>
                <w:bCs/>
              </w:rPr>
            </w:pPr>
            <w:r>
              <w:rPr>
                <w:b/>
                <w:bCs/>
              </w:rP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rPr>
                <w:b/>
                <w:bCs/>
              </w:rPr>
            </w:pPr>
            <w:r>
              <w:rPr>
                <w:b/>
                <w:bCs/>
              </w:rPr>
              <w:t xml:space="preserve"> ВСЕГО:</w:t>
            </w:r>
          </w:p>
        </w:tc>
        <w:tc>
          <w:tcPr>
            <w:tcW w:w="1530"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528 901,6</w:t>
            </w:r>
          </w:p>
        </w:tc>
        <w:tc>
          <w:tcPr>
            <w:tcW w:w="1227"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1 221,48</w:t>
            </w:r>
          </w:p>
        </w:tc>
      </w:tr>
    </w:tbl>
    <w:p w:rsidR="00B079D1" w:rsidRDefault="00B079D1" w:rsidP="00B079D1">
      <w:pPr>
        <w:ind w:firstLine="540"/>
        <w:jc w:val="both"/>
        <w:rPr>
          <w:sz w:val="28"/>
          <w:szCs w:val="28"/>
        </w:rPr>
      </w:pPr>
    </w:p>
    <w:p w:rsidR="00B079D1" w:rsidRDefault="00B079D1" w:rsidP="00B079D1">
      <w:pPr>
        <w:ind w:firstLine="540"/>
        <w:jc w:val="both"/>
        <w:rPr>
          <w:sz w:val="28"/>
          <w:szCs w:val="28"/>
        </w:rPr>
      </w:pPr>
      <w:r>
        <w:rPr>
          <w:sz w:val="28"/>
          <w:szCs w:val="28"/>
        </w:rPr>
        <w:t xml:space="preserve">Все теплопотребители обвязаны тепловой сетью, выполненной из стальных труб </w:t>
      </w:r>
      <w:r>
        <w:rPr>
          <w:spacing w:val="2"/>
        </w:rPr>
        <w:t>Ø</w:t>
      </w:r>
      <w:r>
        <w:rPr>
          <w:sz w:val="28"/>
          <w:szCs w:val="28"/>
        </w:rPr>
        <w:t xml:space="preserve"> 40</w:t>
      </w:r>
      <w:r>
        <w:rPr>
          <w:spacing w:val="2"/>
        </w:rPr>
        <w:sym w:font="Symbol" w:char="F0B8"/>
      </w:r>
      <w:r>
        <w:rPr>
          <w:sz w:val="28"/>
          <w:szCs w:val="28"/>
        </w:rPr>
        <w:t xml:space="preserve">100 мм. Трубопроводы изолированы прошитыми минераловатными матами. Средняя толщина изоляции 15 мм. </w:t>
      </w:r>
    </w:p>
    <w:p w:rsidR="00B079D1" w:rsidRDefault="00B079D1" w:rsidP="00B079D1">
      <w:pPr>
        <w:ind w:firstLine="540"/>
        <w:jc w:val="both"/>
        <w:rPr>
          <w:sz w:val="28"/>
          <w:szCs w:val="28"/>
        </w:rPr>
      </w:pPr>
      <w:r>
        <w:rPr>
          <w:sz w:val="28"/>
          <w:szCs w:val="28"/>
        </w:rPr>
        <w:t>Прокладка тепловых сетей надземная на опорах. Общая протяжённость сетей в двухтрубном исполнении 0,48 км, объём трубопровода 7,5 м</w:t>
      </w:r>
      <w:r>
        <w:rPr>
          <w:sz w:val="28"/>
          <w:szCs w:val="28"/>
          <w:vertAlign w:val="superscript"/>
        </w:rPr>
        <w:t>3</w:t>
      </w:r>
      <w:r>
        <w:rPr>
          <w:sz w:val="28"/>
          <w:szCs w:val="28"/>
        </w:rPr>
        <w:t>.</w:t>
      </w:r>
    </w:p>
    <w:p w:rsidR="00B079D1" w:rsidRDefault="00B079D1" w:rsidP="00B079D1">
      <w:pPr>
        <w:ind w:firstLine="540"/>
        <w:jc w:val="both"/>
        <w:rPr>
          <w:sz w:val="28"/>
          <w:szCs w:val="28"/>
        </w:rPr>
      </w:pPr>
      <w:r>
        <w:rPr>
          <w:sz w:val="28"/>
          <w:szCs w:val="28"/>
        </w:rPr>
        <w:t xml:space="preserve">Температурный график работы котельной – 95/70 </w:t>
      </w:r>
      <w:proofErr w:type="gramStart"/>
      <w:r>
        <w:rPr>
          <w:sz w:val="28"/>
          <w:szCs w:val="28"/>
          <w:vertAlign w:val="superscript"/>
        </w:rPr>
        <w:t>0</w:t>
      </w:r>
      <w:r>
        <w:rPr>
          <w:sz w:val="28"/>
          <w:szCs w:val="28"/>
        </w:rPr>
        <w:t>С .</w:t>
      </w:r>
      <w:proofErr w:type="gramEnd"/>
    </w:p>
    <w:p w:rsidR="00B079D1" w:rsidRDefault="00B079D1" w:rsidP="00B079D1">
      <w:pPr>
        <w:ind w:firstLine="540"/>
        <w:jc w:val="both"/>
        <w:rPr>
          <w:sz w:val="28"/>
          <w:szCs w:val="28"/>
        </w:rPr>
      </w:pPr>
      <w:r>
        <w:rPr>
          <w:sz w:val="28"/>
          <w:szCs w:val="28"/>
        </w:rPr>
        <w:t>Циркуляцию теплоносителя в системе отопления и с рабочим давлением Р</w:t>
      </w:r>
      <w:r>
        <w:rPr>
          <w:sz w:val="28"/>
          <w:szCs w:val="28"/>
          <w:vertAlign w:val="subscript"/>
        </w:rPr>
        <w:t>п</w:t>
      </w:r>
      <w:r>
        <w:rPr>
          <w:sz w:val="28"/>
          <w:szCs w:val="28"/>
        </w:rPr>
        <w:t>=2,5 кгс/см</w:t>
      </w:r>
      <w:r>
        <w:rPr>
          <w:sz w:val="28"/>
          <w:szCs w:val="28"/>
          <w:vertAlign w:val="superscript"/>
        </w:rPr>
        <w:t>2</w:t>
      </w:r>
      <w:r>
        <w:rPr>
          <w:sz w:val="28"/>
          <w:szCs w:val="28"/>
        </w:rPr>
        <w:t>, Р</w:t>
      </w:r>
      <w:r>
        <w:rPr>
          <w:sz w:val="28"/>
          <w:szCs w:val="28"/>
          <w:vertAlign w:val="subscript"/>
        </w:rPr>
        <w:t>о</w:t>
      </w:r>
      <w:r>
        <w:rPr>
          <w:sz w:val="28"/>
          <w:szCs w:val="28"/>
        </w:rPr>
        <w:t>=1,7 кгс/см</w:t>
      </w:r>
      <w:r>
        <w:rPr>
          <w:sz w:val="28"/>
          <w:szCs w:val="28"/>
          <w:vertAlign w:val="superscript"/>
        </w:rPr>
        <w:t>2</w:t>
      </w:r>
      <w:r>
        <w:rPr>
          <w:sz w:val="28"/>
          <w:szCs w:val="28"/>
        </w:rPr>
        <w:t xml:space="preserve"> обеспечивают сетевые насосы Wil-100/10 N=7,5 кВт (2шт.), подпитка системы отопления осуществляется сырой водой по трубопроводу Ø 25 мм подпиточным насосом Wil-25/4 N=0,4 кВт в теплосеть.  </w:t>
      </w:r>
    </w:p>
    <w:p w:rsidR="00B079D1" w:rsidRDefault="00B079D1" w:rsidP="00B079D1">
      <w:pPr>
        <w:jc w:val="both"/>
        <w:rPr>
          <w:sz w:val="28"/>
          <w:szCs w:val="28"/>
        </w:rPr>
      </w:pPr>
      <w:r w:rsidRPr="004B68B0">
        <w:rPr>
          <w:sz w:val="28"/>
          <w:szCs w:val="28"/>
        </w:rPr>
        <w:t>Ведется учет потребления газа, электроэнергии.</w:t>
      </w:r>
    </w:p>
    <w:p w:rsidR="00B079D1" w:rsidRPr="004B68B0" w:rsidRDefault="00B079D1" w:rsidP="00B079D1">
      <w:pPr>
        <w:jc w:val="both"/>
        <w:rPr>
          <w:b/>
          <w:sz w:val="28"/>
          <w:szCs w:val="28"/>
        </w:rPr>
      </w:pPr>
    </w:p>
    <w:p w:rsidR="00B079D1" w:rsidRDefault="00B079D1" w:rsidP="00B079D1">
      <w:pPr>
        <w:ind w:firstLine="540"/>
        <w:jc w:val="both"/>
        <w:rPr>
          <w:sz w:val="28"/>
          <w:szCs w:val="28"/>
        </w:rPr>
      </w:pPr>
    </w:p>
    <w:p w:rsidR="00B079D1" w:rsidRDefault="00B079D1" w:rsidP="00B079D1">
      <w:pPr>
        <w:ind w:firstLine="540"/>
        <w:jc w:val="both"/>
        <w:rPr>
          <w:sz w:val="28"/>
          <w:szCs w:val="28"/>
        </w:rPr>
      </w:pPr>
    </w:p>
    <w:p w:rsidR="00B079D1" w:rsidRPr="004B68B0" w:rsidRDefault="00B079D1" w:rsidP="00B079D1">
      <w:pPr>
        <w:jc w:val="center"/>
        <w:rPr>
          <w:sz w:val="28"/>
          <w:szCs w:val="28"/>
        </w:rPr>
      </w:pPr>
      <w:r w:rsidRPr="004B68B0">
        <w:rPr>
          <w:b/>
          <w:sz w:val="28"/>
          <w:szCs w:val="28"/>
        </w:rPr>
        <w:t>Заключения по техническому состоянию объекта</w:t>
      </w:r>
      <w:r w:rsidRPr="004B68B0">
        <w:rPr>
          <w:sz w:val="28"/>
          <w:szCs w:val="28"/>
        </w:rPr>
        <w:t>.</w:t>
      </w:r>
    </w:p>
    <w:p w:rsidR="00B079D1" w:rsidRPr="004B68B0" w:rsidRDefault="00B079D1" w:rsidP="00B079D1">
      <w:pPr>
        <w:jc w:val="both"/>
        <w:rPr>
          <w:sz w:val="28"/>
          <w:szCs w:val="28"/>
        </w:rPr>
      </w:pPr>
      <w:r w:rsidRPr="00734137">
        <w:rPr>
          <w:sz w:val="28"/>
          <w:szCs w:val="28"/>
        </w:rPr>
        <w:t>Химводоподготовка воды в нерабочем состоянии</w:t>
      </w:r>
      <w:r>
        <w:rPr>
          <w:sz w:val="28"/>
          <w:szCs w:val="28"/>
        </w:rPr>
        <w:t>.</w:t>
      </w:r>
      <w:r w:rsidRPr="004B68B0">
        <w:rPr>
          <w:sz w:val="28"/>
          <w:szCs w:val="28"/>
        </w:rPr>
        <w:t xml:space="preserve"> Нет резервного ввода электроэнергии.</w:t>
      </w:r>
    </w:p>
    <w:p w:rsidR="00B079D1" w:rsidRPr="004B68B0" w:rsidRDefault="00B079D1" w:rsidP="00B079D1">
      <w:pPr>
        <w:jc w:val="both"/>
        <w:rPr>
          <w:sz w:val="28"/>
          <w:szCs w:val="28"/>
        </w:rPr>
      </w:pPr>
      <w:r w:rsidRPr="004B68B0">
        <w:rPr>
          <w:sz w:val="28"/>
          <w:szCs w:val="28"/>
        </w:rPr>
        <w:t>Газ является основным видом топлива.</w:t>
      </w:r>
      <w:r>
        <w:rPr>
          <w:sz w:val="28"/>
          <w:szCs w:val="28"/>
        </w:rPr>
        <w:t xml:space="preserve"> </w:t>
      </w:r>
      <w:r w:rsidRPr="004B68B0">
        <w:rPr>
          <w:sz w:val="28"/>
          <w:szCs w:val="28"/>
        </w:rPr>
        <w:t>Резервного топлива нет. Котельная</w:t>
      </w:r>
      <w:r>
        <w:rPr>
          <w:sz w:val="28"/>
          <w:szCs w:val="28"/>
        </w:rPr>
        <w:t xml:space="preserve"> </w:t>
      </w:r>
      <w:proofErr w:type="gramStart"/>
      <w:r w:rsidRPr="004B68B0">
        <w:rPr>
          <w:sz w:val="28"/>
          <w:szCs w:val="28"/>
        </w:rPr>
        <w:t>работает  только</w:t>
      </w:r>
      <w:proofErr w:type="gramEnd"/>
      <w:r w:rsidRPr="004B68B0">
        <w:rPr>
          <w:sz w:val="28"/>
          <w:szCs w:val="28"/>
        </w:rPr>
        <w:t xml:space="preserve"> в отопительном сезоне.</w:t>
      </w:r>
      <w:r>
        <w:rPr>
          <w:sz w:val="28"/>
          <w:szCs w:val="28"/>
        </w:rPr>
        <w:t xml:space="preserve"> Требуется замена котлов.</w:t>
      </w:r>
    </w:p>
    <w:p w:rsidR="00B079D1" w:rsidRDefault="00B079D1" w:rsidP="00B079D1">
      <w:pPr>
        <w:jc w:val="both"/>
        <w:rPr>
          <w:sz w:val="28"/>
          <w:szCs w:val="28"/>
        </w:rPr>
      </w:pPr>
      <w:r w:rsidRPr="004B68B0">
        <w:rPr>
          <w:sz w:val="28"/>
          <w:szCs w:val="28"/>
        </w:rPr>
        <w:t xml:space="preserve">Уличные тепловые сети </w:t>
      </w:r>
      <w:r>
        <w:rPr>
          <w:sz w:val="28"/>
          <w:szCs w:val="28"/>
        </w:rPr>
        <w:t>требуют ремонта. Периодической замены утеплителя.</w:t>
      </w:r>
    </w:p>
    <w:p w:rsidR="00B079D1" w:rsidRPr="004B68B0" w:rsidRDefault="00B079D1" w:rsidP="00B079D1">
      <w:pPr>
        <w:jc w:val="both"/>
        <w:rPr>
          <w:sz w:val="28"/>
          <w:szCs w:val="28"/>
        </w:rPr>
      </w:pPr>
      <w:r>
        <w:rPr>
          <w:sz w:val="28"/>
          <w:szCs w:val="28"/>
        </w:rPr>
        <w:t xml:space="preserve">  Необходимо оснастить котельную приборами учёта выработки и распределения тепловой энергии,</w:t>
      </w:r>
      <w:r w:rsidRPr="00FF2326">
        <w:rPr>
          <w:sz w:val="28"/>
          <w:szCs w:val="28"/>
        </w:rPr>
        <w:t xml:space="preserve"> </w:t>
      </w:r>
      <w:r>
        <w:rPr>
          <w:sz w:val="28"/>
          <w:szCs w:val="28"/>
        </w:rPr>
        <w:t>выполнить автоматизацию котельных с погодозависимым регулированием отпуска тепла,</w:t>
      </w:r>
      <w:r w:rsidRPr="00FF2326">
        <w:rPr>
          <w:sz w:val="28"/>
          <w:szCs w:val="28"/>
        </w:rPr>
        <w:t xml:space="preserve"> </w:t>
      </w:r>
      <w:r>
        <w:rPr>
          <w:sz w:val="28"/>
          <w:szCs w:val="28"/>
        </w:rPr>
        <w:t>приобрести газоанализатор для  организации</w:t>
      </w:r>
      <w:r w:rsidRPr="00FF2326">
        <w:rPr>
          <w:sz w:val="28"/>
          <w:szCs w:val="28"/>
        </w:rPr>
        <w:t xml:space="preserve"> периодического анализа состава уходящих газов для оптимизации работы топливо-использующего оборудования на всех режимах горения</w:t>
      </w:r>
      <w:r>
        <w:rPr>
          <w:sz w:val="28"/>
          <w:szCs w:val="28"/>
        </w:rPr>
        <w:t>.</w:t>
      </w:r>
    </w:p>
    <w:p w:rsidR="00B079D1" w:rsidRDefault="00B079D1" w:rsidP="00B079D1">
      <w:pPr>
        <w:rPr>
          <w:sz w:val="28"/>
          <w:szCs w:val="28"/>
        </w:rPr>
      </w:pPr>
    </w:p>
    <w:p w:rsidR="00B079D1" w:rsidRPr="004B68B0" w:rsidRDefault="00B079D1" w:rsidP="00B079D1">
      <w:pPr>
        <w:pStyle w:val="af2"/>
        <w:jc w:val="center"/>
        <w:rPr>
          <w:rFonts w:ascii="Times New Roman" w:hAnsi="Times New Roman"/>
          <w:b/>
          <w:sz w:val="28"/>
          <w:szCs w:val="28"/>
        </w:rPr>
      </w:pPr>
    </w:p>
    <w:p w:rsidR="00B079D1" w:rsidRDefault="00B079D1" w:rsidP="00B079D1">
      <w:pPr>
        <w:pStyle w:val="af2"/>
        <w:jc w:val="center"/>
        <w:rPr>
          <w:rFonts w:ascii="Times New Roman" w:hAnsi="Times New Roman"/>
          <w:b/>
          <w:sz w:val="28"/>
          <w:szCs w:val="28"/>
        </w:rPr>
      </w:pPr>
      <w:r>
        <w:rPr>
          <w:rFonts w:ascii="Times New Roman" w:hAnsi="Times New Roman"/>
          <w:b/>
          <w:sz w:val="28"/>
          <w:szCs w:val="28"/>
        </w:rPr>
        <w:t>3. Модульная к</w:t>
      </w:r>
      <w:r w:rsidRPr="004B68B0">
        <w:rPr>
          <w:rFonts w:ascii="Times New Roman" w:hAnsi="Times New Roman"/>
          <w:b/>
          <w:sz w:val="28"/>
          <w:szCs w:val="28"/>
        </w:rPr>
        <w:t>отельная</w:t>
      </w:r>
      <w:r>
        <w:rPr>
          <w:rFonts w:ascii="Times New Roman" w:hAnsi="Times New Roman"/>
          <w:b/>
          <w:sz w:val="28"/>
          <w:szCs w:val="28"/>
        </w:rPr>
        <w:t xml:space="preserve"> №3</w:t>
      </w:r>
      <w:r w:rsidRPr="004B68B0">
        <w:rPr>
          <w:rFonts w:ascii="Times New Roman" w:hAnsi="Times New Roman"/>
          <w:b/>
          <w:sz w:val="28"/>
          <w:szCs w:val="28"/>
        </w:rPr>
        <w:t xml:space="preserve">  </w:t>
      </w:r>
      <w:r>
        <w:rPr>
          <w:rFonts w:ascii="Times New Roman" w:hAnsi="Times New Roman"/>
          <w:b/>
          <w:sz w:val="28"/>
          <w:szCs w:val="28"/>
        </w:rPr>
        <w:t xml:space="preserve"> ул. Центральная п. Масленниково</w:t>
      </w:r>
    </w:p>
    <w:p w:rsidR="00B079D1" w:rsidRDefault="00B079D1" w:rsidP="00B079D1">
      <w:pPr>
        <w:ind w:firstLine="540"/>
        <w:jc w:val="both"/>
        <w:rPr>
          <w:sz w:val="28"/>
          <w:szCs w:val="28"/>
        </w:rPr>
      </w:pPr>
      <w:r>
        <w:rPr>
          <w:sz w:val="28"/>
          <w:szCs w:val="28"/>
        </w:rPr>
        <w:t xml:space="preserve">Модульная котельная №3 п. Масленниково – водогрейная отопительная котельная работает на газовом топливе с параметрами теплоносителя 95/70 </w:t>
      </w:r>
      <w:r>
        <w:rPr>
          <w:sz w:val="28"/>
          <w:szCs w:val="28"/>
          <w:vertAlign w:val="superscript"/>
        </w:rPr>
        <w:t>0</w:t>
      </w:r>
      <w:r>
        <w:rPr>
          <w:sz w:val="28"/>
          <w:szCs w:val="28"/>
        </w:rPr>
        <w:t>С. Год ввода в эксплуатацию 2004 год.</w:t>
      </w:r>
    </w:p>
    <w:p w:rsidR="00B079D1" w:rsidRPr="009D676F" w:rsidRDefault="00B079D1" w:rsidP="00B079D1">
      <w:pPr>
        <w:ind w:firstLine="540"/>
        <w:jc w:val="both"/>
        <w:rPr>
          <w:sz w:val="28"/>
          <w:szCs w:val="28"/>
        </w:rPr>
      </w:pPr>
      <w:r>
        <w:rPr>
          <w:sz w:val="28"/>
          <w:szCs w:val="28"/>
        </w:rPr>
        <w:t xml:space="preserve">Установленная мощность котельной 0,413 Гкал/час. В котельной установлены 3 водогрейных газовых котла КВа-0,2. Котлы имеют термостатическое управление. Основными теплопотребителями системы теплоснабжения от котельной являются внутренние системы отопления 6-ти многоквартирных жилых дома п. Масленниково.  </w:t>
      </w:r>
    </w:p>
    <w:p w:rsidR="00B079D1" w:rsidRDefault="00B079D1" w:rsidP="00B079D1">
      <w:pPr>
        <w:ind w:firstLine="540"/>
        <w:jc w:val="both"/>
        <w:rPr>
          <w:sz w:val="28"/>
          <w:szCs w:val="28"/>
        </w:rPr>
      </w:pPr>
      <w:r>
        <w:rPr>
          <w:sz w:val="28"/>
          <w:szCs w:val="28"/>
        </w:rPr>
        <w:t xml:space="preserve">  Расчётная максимальная тепловая нагрузка потребителей на нужды отопления составляет 0,52 Гкал/час.</w:t>
      </w:r>
    </w:p>
    <w:p w:rsidR="00B079D1" w:rsidRDefault="00B079D1" w:rsidP="00B079D1">
      <w:pPr>
        <w:ind w:firstLine="540"/>
        <w:jc w:val="both"/>
        <w:rPr>
          <w:sz w:val="28"/>
          <w:szCs w:val="28"/>
        </w:rPr>
      </w:pPr>
      <w:r>
        <w:rPr>
          <w:sz w:val="28"/>
          <w:szCs w:val="28"/>
        </w:rPr>
        <w:t>Годовое расчётно-нормативное теплопотребление от котельной (с учётом потерь и собственных нужд) составляет:</w:t>
      </w:r>
    </w:p>
    <w:p w:rsidR="00B079D1" w:rsidRDefault="00B079D1" w:rsidP="00B079D1">
      <w:pPr>
        <w:ind w:firstLine="540"/>
        <w:jc w:val="center"/>
        <w:rPr>
          <w:sz w:val="22"/>
        </w:rPr>
      </w:pPr>
    </w:p>
    <w:p w:rsidR="00B079D1" w:rsidRDefault="00B079D1" w:rsidP="00B079D1">
      <w:pPr>
        <w:ind w:firstLine="540"/>
        <w:jc w:val="center"/>
        <w:rPr>
          <w:sz w:val="28"/>
          <w:szCs w:val="28"/>
        </w:rPr>
      </w:pPr>
      <w:r>
        <w:rPr>
          <w:sz w:val="22"/>
          <w:lang w:val="en-US"/>
        </w:rPr>
        <w:t>Q</w:t>
      </w:r>
      <w:r>
        <w:rPr>
          <w:sz w:val="22"/>
          <w:vertAlign w:val="subscript"/>
        </w:rPr>
        <w:t xml:space="preserve">год </w:t>
      </w:r>
      <w:proofErr w:type="gramStart"/>
      <w:r>
        <w:rPr>
          <w:sz w:val="22"/>
          <w:vertAlign w:val="subscript"/>
        </w:rPr>
        <w:t xml:space="preserve">о </w:t>
      </w:r>
      <w:r>
        <w:rPr>
          <w:sz w:val="22"/>
        </w:rPr>
        <w:t xml:space="preserve"> =</w:t>
      </w:r>
      <w:proofErr w:type="gramEnd"/>
      <w:r>
        <w:rPr>
          <w:sz w:val="22"/>
        </w:rPr>
        <w:t xml:space="preserve"> 1105</w:t>
      </w:r>
      <w:r>
        <w:t>,23 + 5,53 + 110,52 = 1 221,28 Гкал</w:t>
      </w:r>
    </w:p>
    <w:p w:rsidR="00B079D1" w:rsidRDefault="00B079D1" w:rsidP="00B079D1">
      <w:pPr>
        <w:ind w:firstLine="540"/>
        <w:jc w:val="both"/>
        <w:rPr>
          <w:sz w:val="28"/>
          <w:szCs w:val="28"/>
        </w:rPr>
      </w:pPr>
    </w:p>
    <w:p w:rsidR="00B079D1" w:rsidRDefault="00B079D1" w:rsidP="00B079D1">
      <w:pPr>
        <w:ind w:firstLine="540"/>
        <w:jc w:val="both"/>
        <w:rPr>
          <w:sz w:val="28"/>
          <w:szCs w:val="28"/>
        </w:rPr>
      </w:pPr>
      <w:r>
        <w:rPr>
          <w:sz w:val="28"/>
          <w:szCs w:val="28"/>
        </w:rPr>
        <w:t xml:space="preserve">Все теплопотребители обвязаны тепловой сетью, выполненной из стальных труб Ø 40 - 100 мм. Трубопроводы изолированы прошитыми минераловатными матами. Средняя толщина изоляции 15 мм.   </w:t>
      </w:r>
    </w:p>
    <w:p w:rsidR="00B079D1" w:rsidRDefault="00B079D1" w:rsidP="00B079D1">
      <w:pPr>
        <w:ind w:firstLine="540"/>
        <w:jc w:val="both"/>
        <w:rPr>
          <w:sz w:val="28"/>
          <w:szCs w:val="28"/>
        </w:rPr>
      </w:pPr>
      <w:r>
        <w:rPr>
          <w:sz w:val="28"/>
          <w:szCs w:val="28"/>
        </w:rPr>
        <w:t>Прокладка тепловых сетей надземная на опорах. Общая протяжённость сетей в двухтрубном исполнении 0,460 км, объём трубопровода 5,85м</w:t>
      </w:r>
      <w:r>
        <w:rPr>
          <w:sz w:val="28"/>
          <w:szCs w:val="28"/>
          <w:vertAlign w:val="superscript"/>
        </w:rPr>
        <w:t>3</w:t>
      </w:r>
      <w:r>
        <w:rPr>
          <w:sz w:val="28"/>
          <w:szCs w:val="28"/>
        </w:rPr>
        <w:t>.</w:t>
      </w:r>
    </w:p>
    <w:p w:rsidR="00B079D1" w:rsidRDefault="00B079D1" w:rsidP="00B079D1">
      <w:pPr>
        <w:ind w:firstLine="540"/>
        <w:jc w:val="both"/>
        <w:rPr>
          <w:sz w:val="28"/>
          <w:szCs w:val="28"/>
        </w:rPr>
      </w:pPr>
    </w:p>
    <w:p w:rsidR="00B079D1" w:rsidRDefault="00B079D1" w:rsidP="00B079D1">
      <w:pPr>
        <w:rPr>
          <w:sz w:val="28"/>
          <w:szCs w:val="28"/>
        </w:rPr>
        <w:sectPr w:rsidR="00B079D1">
          <w:pgSz w:w="11906" w:h="16838"/>
          <w:pgMar w:top="1134" w:right="850" w:bottom="1134" w:left="1701" w:header="708" w:footer="708" w:gutter="0"/>
          <w:cols w:space="720"/>
        </w:sectPr>
      </w:pPr>
    </w:p>
    <w:p w:rsidR="00B079D1" w:rsidRDefault="00B079D1" w:rsidP="00B079D1">
      <w:pPr>
        <w:ind w:firstLine="540"/>
        <w:jc w:val="right"/>
        <w:rPr>
          <w:sz w:val="28"/>
          <w:szCs w:val="28"/>
          <w:lang w:val="en-US"/>
        </w:rPr>
      </w:pPr>
      <w:r>
        <w:rPr>
          <w:sz w:val="28"/>
          <w:szCs w:val="28"/>
          <w:lang w:val="en-US"/>
        </w:rPr>
        <w:lastRenderedPageBreak/>
        <w:t>Таблица 5</w:t>
      </w:r>
    </w:p>
    <w:p w:rsidR="00B079D1" w:rsidRDefault="00B079D1" w:rsidP="00B079D1">
      <w:pPr>
        <w:ind w:firstLine="540"/>
        <w:jc w:val="both"/>
        <w:rPr>
          <w:sz w:val="28"/>
          <w:szCs w:val="28"/>
        </w:rPr>
      </w:pPr>
    </w:p>
    <w:tbl>
      <w:tblPr>
        <w:tblW w:w="8380" w:type="dxa"/>
        <w:tblInd w:w="636" w:type="dxa"/>
        <w:tblLook w:val="04A0" w:firstRow="1" w:lastRow="0" w:firstColumn="1" w:lastColumn="0" w:noHBand="0" w:noVBand="1"/>
      </w:tblPr>
      <w:tblGrid>
        <w:gridCol w:w="541"/>
        <w:gridCol w:w="2735"/>
        <w:gridCol w:w="1278"/>
        <w:gridCol w:w="1069"/>
        <w:gridCol w:w="1530"/>
        <w:gridCol w:w="1227"/>
      </w:tblGrid>
      <w:tr w:rsidR="00B079D1" w:rsidTr="009B008B">
        <w:trPr>
          <w:trHeight w:val="1320"/>
        </w:trPr>
        <w:tc>
          <w:tcPr>
            <w:tcW w:w="541" w:type="dxa"/>
            <w:tcBorders>
              <w:top w:val="single" w:sz="4" w:space="0" w:color="auto"/>
              <w:left w:val="single" w:sz="4" w:space="0" w:color="auto"/>
              <w:bottom w:val="single" w:sz="4" w:space="0" w:color="auto"/>
              <w:right w:val="single" w:sz="4" w:space="0" w:color="auto"/>
            </w:tcBorders>
            <w:hideMark/>
          </w:tcPr>
          <w:p w:rsidR="00B079D1" w:rsidRDefault="00B079D1" w:rsidP="009B008B">
            <w:pPr>
              <w:jc w:val="center"/>
            </w:pPr>
            <w:r>
              <w:t>№ п/п</w:t>
            </w:r>
          </w:p>
        </w:tc>
        <w:tc>
          <w:tcPr>
            <w:tcW w:w="2735" w:type="dxa"/>
            <w:tcBorders>
              <w:top w:val="single" w:sz="4" w:space="0" w:color="auto"/>
              <w:left w:val="nil"/>
              <w:bottom w:val="single" w:sz="4" w:space="0" w:color="auto"/>
              <w:right w:val="single" w:sz="4" w:space="0" w:color="auto"/>
            </w:tcBorders>
            <w:hideMark/>
          </w:tcPr>
          <w:p w:rsidR="00B079D1" w:rsidRDefault="00B079D1" w:rsidP="009B008B">
            <w:pPr>
              <w:jc w:val="center"/>
            </w:pPr>
            <w:r>
              <w:t>Наименование объекта (нагрузка на котельную)</w:t>
            </w:r>
          </w:p>
        </w:tc>
        <w:tc>
          <w:tcPr>
            <w:tcW w:w="1278" w:type="dxa"/>
            <w:tcBorders>
              <w:top w:val="single" w:sz="4" w:space="0" w:color="auto"/>
              <w:left w:val="nil"/>
              <w:bottom w:val="single" w:sz="4" w:space="0" w:color="auto"/>
              <w:right w:val="single" w:sz="4" w:space="0" w:color="auto"/>
            </w:tcBorders>
            <w:hideMark/>
          </w:tcPr>
          <w:p w:rsidR="00B079D1" w:rsidRDefault="00B079D1" w:rsidP="009B008B">
            <w:pPr>
              <w:jc w:val="center"/>
            </w:pPr>
            <w:r>
              <w:t>Отаплива-емая площадь, м</w:t>
            </w:r>
            <w:r>
              <w:rPr>
                <w:vertAlign w:val="superscript"/>
              </w:rPr>
              <w:t>2</w:t>
            </w:r>
          </w:p>
        </w:tc>
        <w:tc>
          <w:tcPr>
            <w:tcW w:w="1069" w:type="dxa"/>
            <w:tcBorders>
              <w:top w:val="single" w:sz="4" w:space="0" w:color="auto"/>
              <w:left w:val="nil"/>
              <w:bottom w:val="single" w:sz="4" w:space="0" w:color="auto"/>
              <w:right w:val="single" w:sz="4" w:space="0" w:color="auto"/>
            </w:tcBorders>
            <w:hideMark/>
          </w:tcPr>
          <w:p w:rsidR="00B079D1" w:rsidRDefault="00B079D1" w:rsidP="009B008B">
            <w:pPr>
              <w:jc w:val="center"/>
            </w:pPr>
            <w:r>
              <w:t>Объём здания, м</w:t>
            </w:r>
            <w:r>
              <w:rPr>
                <w:vertAlign w:val="superscript"/>
              </w:rPr>
              <w:t>3</w:t>
            </w:r>
          </w:p>
        </w:tc>
        <w:tc>
          <w:tcPr>
            <w:tcW w:w="1530" w:type="dxa"/>
            <w:tcBorders>
              <w:top w:val="single" w:sz="4" w:space="0" w:color="auto"/>
              <w:left w:val="nil"/>
              <w:bottom w:val="single" w:sz="4" w:space="0" w:color="auto"/>
              <w:right w:val="single" w:sz="4" w:space="0" w:color="auto"/>
            </w:tcBorders>
            <w:hideMark/>
          </w:tcPr>
          <w:p w:rsidR="00B079D1" w:rsidRDefault="00B079D1" w:rsidP="009B008B">
            <w:pPr>
              <w:jc w:val="center"/>
            </w:pPr>
            <w:r>
              <w:t>Расчётная тепловая нагрузка, Гкал/час</w:t>
            </w:r>
          </w:p>
        </w:tc>
        <w:tc>
          <w:tcPr>
            <w:tcW w:w="1227" w:type="dxa"/>
            <w:tcBorders>
              <w:top w:val="single" w:sz="4" w:space="0" w:color="auto"/>
              <w:left w:val="nil"/>
              <w:bottom w:val="single" w:sz="4" w:space="0" w:color="auto"/>
              <w:right w:val="single" w:sz="4" w:space="0" w:color="auto"/>
            </w:tcBorders>
            <w:hideMark/>
          </w:tcPr>
          <w:p w:rsidR="00B079D1" w:rsidRDefault="00B079D1" w:rsidP="009B008B">
            <w:pPr>
              <w:jc w:val="center"/>
            </w:pPr>
            <w:r>
              <w:t>Годовой расход тепла, Гкал/год</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center"/>
            </w:pPr>
            <w:r>
              <w:t>1</w:t>
            </w:r>
          </w:p>
        </w:tc>
        <w:tc>
          <w:tcPr>
            <w:tcW w:w="2735" w:type="dxa"/>
            <w:tcBorders>
              <w:top w:val="nil"/>
              <w:left w:val="nil"/>
              <w:bottom w:val="single" w:sz="4" w:space="0" w:color="auto"/>
              <w:right w:val="single" w:sz="4" w:space="0" w:color="auto"/>
            </w:tcBorders>
            <w:hideMark/>
          </w:tcPr>
          <w:p w:rsidR="00B079D1" w:rsidRDefault="00B079D1" w:rsidP="009B008B">
            <w:pPr>
              <w:jc w:val="center"/>
            </w:pPr>
            <w:r>
              <w:t>2</w:t>
            </w:r>
          </w:p>
        </w:tc>
        <w:tc>
          <w:tcPr>
            <w:tcW w:w="1278" w:type="dxa"/>
            <w:tcBorders>
              <w:top w:val="nil"/>
              <w:left w:val="nil"/>
              <w:bottom w:val="single" w:sz="4" w:space="0" w:color="auto"/>
              <w:right w:val="single" w:sz="4" w:space="0" w:color="auto"/>
            </w:tcBorders>
            <w:hideMark/>
          </w:tcPr>
          <w:p w:rsidR="00B079D1" w:rsidRDefault="00B079D1" w:rsidP="009B008B">
            <w:pPr>
              <w:jc w:val="center"/>
            </w:pPr>
            <w:r>
              <w:t>3</w:t>
            </w:r>
          </w:p>
        </w:tc>
        <w:tc>
          <w:tcPr>
            <w:tcW w:w="1069" w:type="dxa"/>
            <w:tcBorders>
              <w:top w:val="nil"/>
              <w:left w:val="nil"/>
              <w:bottom w:val="single" w:sz="4" w:space="0" w:color="auto"/>
              <w:right w:val="single" w:sz="4" w:space="0" w:color="auto"/>
            </w:tcBorders>
            <w:hideMark/>
          </w:tcPr>
          <w:p w:rsidR="00B079D1" w:rsidRDefault="00B079D1" w:rsidP="009B008B">
            <w:pPr>
              <w:jc w:val="center"/>
            </w:pPr>
            <w:r>
              <w:t>4</w:t>
            </w:r>
          </w:p>
        </w:tc>
        <w:tc>
          <w:tcPr>
            <w:tcW w:w="1530" w:type="dxa"/>
            <w:tcBorders>
              <w:top w:val="nil"/>
              <w:left w:val="nil"/>
              <w:bottom w:val="single" w:sz="4" w:space="0" w:color="auto"/>
              <w:right w:val="single" w:sz="4" w:space="0" w:color="auto"/>
            </w:tcBorders>
            <w:hideMark/>
          </w:tcPr>
          <w:p w:rsidR="00B079D1" w:rsidRDefault="00B079D1" w:rsidP="009B008B">
            <w:pPr>
              <w:jc w:val="center"/>
            </w:pPr>
            <w:r>
              <w:t>5</w:t>
            </w:r>
          </w:p>
        </w:tc>
        <w:tc>
          <w:tcPr>
            <w:tcW w:w="1227" w:type="dxa"/>
            <w:tcBorders>
              <w:top w:val="nil"/>
              <w:left w:val="nil"/>
              <w:bottom w:val="single" w:sz="4" w:space="0" w:color="auto"/>
              <w:right w:val="single" w:sz="4" w:space="0" w:color="auto"/>
            </w:tcBorders>
            <w:hideMark/>
          </w:tcPr>
          <w:p w:rsidR="00B079D1" w:rsidRDefault="00B079D1" w:rsidP="009B008B">
            <w:pPr>
              <w:jc w:val="center"/>
            </w:pPr>
            <w:r>
              <w:t>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1</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Советская, 4</w:t>
            </w:r>
          </w:p>
        </w:tc>
        <w:tc>
          <w:tcPr>
            <w:tcW w:w="1278" w:type="dxa"/>
            <w:tcBorders>
              <w:top w:val="nil"/>
              <w:left w:val="nil"/>
              <w:bottom w:val="single" w:sz="4" w:space="0" w:color="auto"/>
              <w:right w:val="single" w:sz="4" w:space="0" w:color="auto"/>
            </w:tcBorders>
            <w:hideMark/>
          </w:tcPr>
          <w:p w:rsidR="00B079D1" w:rsidRDefault="00B079D1" w:rsidP="009B008B">
            <w:pPr>
              <w:jc w:val="right"/>
            </w:pPr>
            <w:r>
              <w:t>853</w:t>
            </w:r>
          </w:p>
        </w:tc>
        <w:tc>
          <w:tcPr>
            <w:tcW w:w="1069" w:type="dxa"/>
            <w:tcBorders>
              <w:top w:val="nil"/>
              <w:left w:val="nil"/>
              <w:bottom w:val="single" w:sz="4" w:space="0" w:color="auto"/>
              <w:right w:val="single" w:sz="4" w:space="0" w:color="auto"/>
            </w:tcBorders>
            <w:hideMark/>
          </w:tcPr>
          <w:p w:rsidR="00B079D1" w:rsidRDefault="00B079D1" w:rsidP="009B008B">
            <w:pPr>
              <w:jc w:val="right"/>
            </w:pPr>
            <w:r>
              <w:t>3412</w:t>
            </w:r>
          </w:p>
        </w:tc>
        <w:tc>
          <w:tcPr>
            <w:tcW w:w="1530" w:type="dxa"/>
            <w:tcBorders>
              <w:top w:val="nil"/>
              <w:left w:val="nil"/>
              <w:bottom w:val="single" w:sz="4" w:space="0" w:color="auto"/>
              <w:right w:val="single" w:sz="4" w:space="0" w:color="auto"/>
            </w:tcBorders>
            <w:hideMark/>
          </w:tcPr>
          <w:p w:rsidR="00B079D1" w:rsidRDefault="00B079D1" w:rsidP="009B008B">
            <w:pPr>
              <w:jc w:val="right"/>
            </w:pPr>
            <w:r>
              <w:t>85 164,0</w:t>
            </w:r>
          </w:p>
        </w:tc>
        <w:tc>
          <w:tcPr>
            <w:tcW w:w="1227" w:type="dxa"/>
            <w:tcBorders>
              <w:top w:val="nil"/>
              <w:left w:val="nil"/>
              <w:bottom w:val="single" w:sz="4" w:space="0" w:color="auto"/>
              <w:right w:val="single" w:sz="4" w:space="0" w:color="auto"/>
            </w:tcBorders>
            <w:hideMark/>
          </w:tcPr>
          <w:p w:rsidR="00B079D1" w:rsidRDefault="00B079D1" w:rsidP="009B008B">
            <w:pPr>
              <w:jc w:val="right"/>
            </w:pPr>
            <w:r>
              <w:t>200,54</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2</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Почтовая, 1</w:t>
            </w:r>
          </w:p>
        </w:tc>
        <w:tc>
          <w:tcPr>
            <w:tcW w:w="1278" w:type="dxa"/>
            <w:tcBorders>
              <w:top w:val="nil"/>
              <w:left w:val="nil"/>
              <w:bottom w:val="single" w:sz="4" w:space="0" w:color="auto"/>
              <w:right w:val="single" w:sz="4" w:space="0" w:color="auto"/>
            </w:tcBorders>
            <w:hideMark/>
          </w:tcPr>
          <w:p w:rsidR="00B079D1" w:rsidRDefault="00B079D1" w:rsidP="009B008B">
            <w:pPr>
              <w:jc w:val="right"/>
            </w:pPr>
            <w:r>
              <w:t>748</w:t>
            </w:r>
          </w:p>
        </w:tc>
        <w:tc>
          <w:tcPr>
            <w:tcW w:w="1069" w:type="dxa"/>
            <w:tcBorders>
              <w:top w:val="nil"/>
              <w:left w:val="nil"/>
              <w:bottom w:val="single" w:sz="4" w:space="0" w:color="auto"/>
              <w:right w:val="single" w:sz="4" w:space="0" w:color="auto"/>
            </w:tcBorders>
            <w:hideMark/>
          </w:tcPr>
          <w:p w:rsidR="00B079D1" w:rsidRDefault="00B079D1" w:rsidP="009B008B">
            <w:pPr>
              <w:jc w:val="right"/>
            </w:pPr>
            <w:r>
              <w:t>2992</w:t>
            </w:r>
          </w:p>
        </w:tc>
        <w:tc>
          <w:tcPr>
            <w:tcW w:w="1530" w:type="dxa"/>
            <w:tcBorders>
              <w:top w:val="nil"/>
              <w:left w:val="nil"/>
              <w:bottom w:val="single" w:sz="4" w:space="0" w:color="auto"/>
              <w:right w:val="single" w:sz="4" w:space="0" w:color="auto"/>
            </w:tcBorders>
            <w:hideMark/>
          </w:tcPr>
          <w:p w:rsidR="00B079D1" w:rsidRDefault="00B079D1" w:rsidP="009B008B">
            <w:pPr>
              <w:jc w:val="right"/>
            </w:pPr>
            <w:r>
              <w:t>74 680,0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175,86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3</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Почтовая, 2</w:t>
            </w:r>
          </w:p>
        </w:tc>
        <w:tc>
          <w:tcPr>
            <w:tcW w:w="1278" w:type="dxa"/>
            <w:tcBorders>
              <w:top w:val="nil"/>
              <w:left w:val="nil"/>
              <w:bottom w:val="single" w:sz="4" w:space="0" w:color="auto"/>
              <w:right w:val="single" w:sz="4" w:space="0" w:color="auto"/>
            </w:tcBorders>
            <w:hideMark/>
          </w:tcPr>
          <w:p w:rsidR="00B079D1" w:rsidRDefault="00B079D1" w:rsidP="009B008B">
            <w:pPr>
              <w:jc w:val="right"/>
            </w:pPr>
            <w:r>
              <w:t>853</w:t>
            </w:r>
          </w:p>
        </w:tc>
        <w:tc>
          <w:tcPr>
            <w:tcW w:w="1069" w:type="dxa"/>
            <w:tcBorders>
              <w:top w:val="nil"/>
              <w:left w:val="nil"/>
              <w:bottom w:val="single" w:sz="4" w:space="0" w:color="auto"/>
              <w:right w:val="single" w:sz="4" w:space="0" w:color="auto"/>
            </w:tcBorders>
            <w:hideMark/>
          </w:tcPr>
          <w:p w:rsidR="00B079D1" w:rsidRDefault="00B079D1" w:rsidP="009B008B">
            <w:pPr>
              <w:jc w:val="right"/>
            </w:pPr>
            <w:r>
              <w:t>3412</w:t>
            </w:r>
          </w:p>
        </w:tc>
        <w:tc>
          <w:tcPr>
            <w:tcW w:w="1530" w:type="dxa"/>
            <w:tcBorders>
              <w:top w:val="nil"/>
              <w:left w:val="nil"/>
              <w:bottom w:val="single" w:sz="4" w:space="0" w:color="auto"/>
              <w:right w:val="single" w:sz="4" w:space="0" w:color="auto"/>
            </w:tcBorders>
            <w:hideMark/>
          </w:tcPr>
          <w:p w:rsidR="00B079D1" w:rsidRDefault="00B079D1" w:rsidP="009B008B">
            <w:pPr>
              <w:jc w:val="right"/>
            </w:pPr>
            <w:r>
              <w:t>85 164,0</w:t>
            </w:r>
          </w:p>
        </w:tc>
        <w:tc>
          <w:tcPr>
            <w:tcW w:w="1227" w:type="dxa"/>
            <w:tcBorders>
              <w:top w:val="nil"/>
              <w:left w:val="nil"/>
              <w:bottom w:val="single" w:sz="4" w:space="0" w:color="auto"/>
              <w:right w:val="single" w:sz="4" w:space="0" w:color="auto"/>
            </w:tcBorders>
            <w:hideMark/>
          </w:tcPr>
          <w:p w:rsidR="00B079D1" w:rsidRDefault="00B079D1" w:rsidP="009B008B">
            <w:pPr>
              <w:jc w:val="right"/>
            </w:pPr>
            <w:r>
              <w:t>200,54</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4</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Почтовая, 3</w:t>
            </w:r>
          </w:p>
        </w:tc>
        <w:tc>
          <w:tcPr>
            <w:tcW w:w="1278" w:type="dxa"/>
            <w:tcBorders>
              <w:top w:val="nil"/>
              <w:left w:val="nil"/>
              <w:bottom w:val="single" w:sz="4" w:space="0" w:color="auto"/>
              <w:right w:val="single" w:sz="4" w:space="0" w:color="auto"/>
            </w:tcBorders>
            <w:hideMark/>
          </w:tcPr>
          <w:p w:rsidR="00B079D1" w:rsidRDefault="00B079D1" w:rsidP="009B008B">
            <w:pPr>
              <w:jc w:val="right"/>
            </w:pPr>
            <w:r>
              <w:t>748</w:t>
            </w:r>
          </w:p>
        </w:tc>
        <w:tc>
          <w:tcPr>
            <w:tcW w:w="1069" w:type="dxa"/>
            <w:tcBorders>
              <w:top w:val="nil"/>
              <w:left w:val="nil"/>
              <w:bottom w:val="single" w:sz="4" w:space="0" w:color="auto"/>
              <w:right w:val="single" w:sz="4" w:space="0" w:color="auto"/>
            </w:tcBorders>
            <w:hideMark/>
          </w:tcPr>
          <w:p w:rsidR="00B079D1" w:rsidRDefault="00B079D1" w:rsidP="009B008B">
            <w:pPr>
              <w:jc w:val="right"/>
            </w:pPr>
            <w:r>
              <w:t>2992</w:t>
            </w:r>
          </w:p>
        </w:tc>
        <w:tc>
          <w:tcPr>
            <w:tcW w:w="1530" w:type="dxa"/>
            <w:tcBorders>
              <w:top w:val="nil"/>
              <w:left w:val="nil"/>
              <w:bottom w:val="single" w:sz="4" w:space="0" w:color="auto"/>
              <w:right w:val="single" w:sz="4" w:space="0" w:color="auto"/>
            </w:tcBorders>
            <w:hideMark/>
          </w:tcPr>
          <w:p w:rsidR="00B079D1" w:rsidRDefault="00B079D1" w:rsidP="009B008B">
            <w:pPr>
              <w:jc w:val="right"/>
            </w:pPr>
            <w:r>
              <w:t>74 680,0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175,86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5</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Центральная , 4</w:t>
            </w:r>
          </w:p>
        </w:tc>
        <w:tc>
          <w:tcPr>
            <w:tcW w:w="1278" w:type="dxa"/>
            <w:tcBorders>
              <w:top w:val="nil"/>
              <w:left w:val="nil"/>
              <w:bottom w:val="single" w:sz="4" w:space="0" w:color="auto"/>
              <w:right w:val="single" w:sz="4" w:space="0" w:color="auto"/>
            </w:tcBorders>
            <w:hideMark/>
          </w:tcPr>
          <w:p w:rsidR="00B079D1" w:rsidRDefault="00B079D1" w:rsidP="009B008B">
            <w:pPr>
              <w:jc w:val="right"/>
            </w:pPr>
            <w:r>
              <w:t>844</w:t>
            </w:r>
          </w:p>
        </w:tc>
        <w:tc>
          <w:tcPr>
            <w:tcW w:w="1069" w:type="dxa"/>
            <w:tcBorders>
              <w:top w:val="nil"/>
              <w:left w:val="nil"/>
              <w:bottom w:val="single" w:sz="4" w:space="0" w:color="auto"/>
              <w:right w:val="single" w:sz="4" w:space="0" w:color="auto"/>
            </w:tcBorders>
            <w:hideMark/>
          </w:tcPr>
          <w:p w:rsidR="00B079D1" w:rsidRDefault="00B079D1" w:rsidP="009B008B">
            <w:pPr>
              <w:jc w:val="right"/>
            </w:pPr>
            <w:r>
              <w:t>3376</w:t>
            </w:r>
          </w:p>
        </w:tc>
        <w:tc>
          <w:tcPr>
            <w:tcW w:w="1530" w:type="dxa"/>
            <w:tcBorders>
              <w:top w:val="nil"/>
              <w:left w:val="nil"/>
              <w:bottom w:val="single" w:sz="4" w:space="0" w:color="auto"/>
              <w:right w:val="single" w:sz="4" w:space="0" w:color="auto"/>
            </w:tcBorders>
            <w:hideMark/>
          </w:tcPr>
          <w:p w:rsidR="00B079D1" w:rsidRDefault="00B079D1" w:rsidP="009B008B">
            <w:pPr>
              <w:jc w:val="right"/>
            </w:pPr>
            <w:r>
              <w:t>84 265,0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198,43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6</w:t>
            </w:r>
          </w:p>
        </w:tc>
        <w:tc>
          <w:tcPr>
            <w:tcW w:w="2735" w:type="dxa"/>
            <w:tcBorders>
              <w:top w:val="nil"/>
              <w:left w:val="nil"/>
              <w:bottom w:val="single" w:sz="4" w:space="0" w:color="auto"/>
              <w:right w:val="single" w:sz="4" w:space="0" w:color="auto"/>
            </w:tcBorders>
            <w:hideMark/>
          </w:tcPr>
          <w:p w:rsidR="00B079D1" w:rsidRDefault="00B079D1" w:rsidP="009B008B">
            <w:pPr>
              <w:jc w:val="both"/>
            </w:pPr>
            <w:proofErr w:type="gramStart"/>
            <w:r>
              <w:t>ул</w:t>
            </w:r>
            <w:proofErr w:type="gramEnd"/>
            <w:r>
              <w:t>. Спортивная, 1</w:t>
            </w:r>
          </w:p>
        </w:tc>
        <w:tc>
          <w:tcPr>
            <w:tcW w:w="1278" w:type="dxa"/>
            <w:tcBorders>
              <w:top w:val="nil"/>
              <w:left w:val="nil"/>
              <w:bottom w:val="single" w:sz="4" w:space="0" w:color="auto"/>
              <w:right w:val="single" w:sz="4" w:space="0" w:color="auto"/>
            </w:tcBorders>
            <w:hideMark/>
          </w:tcPr>
          <w:p w:rsidR="00B079D1" w:rsidRDefault="00B079D1" w:rsidP="009B008B">
            <w:pPr>
              <w:jc w:val="right"/>
            </w:pPr>
            <w:r>
              <w:t>655</w:t>
            </w:r>
          </w:p>
        </w:tc>
        <w:tc>
          <w:tcPr>
            <w:tcW w:w="1069" w:type="dxa"/>
            <w:tcBorders>
              <w:top w:val="nil"/>
              <w:left w:val="nil"/>
              <w:bottom w:val="single" w:sz="4" w:space="0" w:color="auto"/>
              <w:right w:val="single" w:sz="4" w:space="0" w:color="auto"/>
            </w:tcBorders>
            <w:hideMark/>
          </w:tcPr>
          <w:p w:rsidR="00B079D1" w:rsidRDefault="00B079D1" w:rsidP="009B008B">
            <w:pPr>
              <w:jc w:val="right"/>
            </w:pPr>
            <w:r>
              <w:t>2620</w:t>
            </w:r>
          </w:p>
        </w:tc>
        <w:tc>
          <w:tcPr>
            <w:tcW w:w="1530" w:type="dxa"/>
            <w:tcBorders>
              <w:top w:val="nil"/>
              <w:left w:val="nil"/>
              <w:bottom w:val="single" w:sz="4" w:space="0" w:color="auto"/>
              <w:right w:val="single" w:sz="4" w:space="0" w:color="auto"/>
            </w:tcBorders>
            <w:hideMark/>
          </w:tcPr>
          <w:p w:rsidR="00B079D1" w:rsidRDefault="00B079D1" w:rsidP="009B008B">
            <w:pPr>
              <w:jc w:val="right"/>
            </w:pPr>
            <w:r>
              <w:t>65 400,0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154,00</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2735" w:type="dxa"/>
            <w:tcBorders>
              <w:top w:val="nil"/>
              <w:left w:val="nil"/>
              <w:bottom w:val="single" w:sz="4" w:space="0" w:color="auto"/>
              <w:right w:val="single" w:sz="4" w:space="0" w:color="auto"/>
            </w:tcBorders>
            <w:hideMark/>
          </w:tcPr>
          <w:p w:rsidR="00B079D1" w:rsidRDefault="00B079D1" w:rsidP="009B008B">
            <w:pPr>
              <w:jc w:val="both"/>
            </w:pPr>
            <w:r>
              <w:t xml:space="preserve"> ИТОГО:</w:t>
            </w:r>
          </w:p>
        </w:tc>
        <w:tc>
          <w:tcPr>
            <w:tcW w:w="1278" w:type="dxa"/>
            <w:tcBorders>
              <w:top w:val="nil"/>
              <w:left w:val="nil"/>
              <w:bottom w:val="single" w:sz="4" w:space="0" w:color="auto"/>
              <w:right w:val="single" w:sz="4" w:space="0" w:color="auto"/>
            </w:tcBorders>
            <w:hideMark/>
          </w:tcPr>
          <w:p w:rsidR="00B079D1" w:rsidRDefault="00B079D1" w:rsidP="009B008B">
            <w:pPr>
              <w:jc w:val="right"/>
            </w:pPr>
            <w:r>
              <w:t>4701</w:t>
            </w:r>
          </w:p>
        </w:tc>
        <w:tc>
          <w:tcPr>
            <w:tcW w:w="1069" w:type="dxa"/>
            <w:tcBorders>
              <w:top w:val="nil"/>
              <w:left w:val="nil"/>
              <w:bottom w:val="single" w:sz="4" w:space="0" w:color="auto"/>
              <w:right w:val="single" w:sz="4" w:space="0" w:color="auto"/>
            </w:tcBorders>
            <w:hideMark/>
          </w:tcPr>
          <w:p w:rsidR="00B079D1" w:rsidRDefault="00B079D1" w:rsidP="009B008B">
            <w:pPr>
              <w:jc w:val="right"/>
            </w:pPr>
            <w:r>
              <w:t>18804</w:t>
            </w:r>
          </w:p>
        </w:tc>
        <w:tc>
          <w:tcPr>
            <w:tcW w:w="1530" w:type="dxa"/>
            <w:tcBorders>
              <w:top w:val="nil"/>
              <w:left w:val="nil"/>
              <w:bottom w:val="single" w:sz="4" w:space="0" w:color="auto"/>
              <w:right w:val="single" w:sz="4" w:space="0" w:color="auto"/>
            </w:tcBorders>
            <w:hideMark/>
          </w:tcPr>
          <w:p w:rsidR="00B079D1" w:rsidRDefault="00B079D1" w:rsidP="009B008B">
            <w:pPr>
              <w:jc w:val="right"/>
            </w:pPr>
            <w:r>
              <w:t>469 353,0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1 105,23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Расход на собственные нужды котельной 0,5%</w:t>
            </w:r>
          </w:p>
        </w:tc>
        <w:tc>
          <w:tcPr>
            <w:tcW w:w="1530" w:type="dxa"/>
            <w:tcBorders>
              <w:top w:val="nil"/>
              <w:left w:val="nil"/>
              <w:bottom w:val="single" w:sz="4" w:space="0" w:color="auto"/>
              <w:right w:val="single" w:sz="4" w:space="0" w:color="auto"/>
            </w:tcBorders>
            <w:hideMark/>
          </w:tcPr>
          <w:p w:rsidR="00B079D1" w:rsidRDefault="00B079D1" w:rsidP="009B008B">
            <w:pPr>
              <w:jc w:val="right"/>
            </w:pPr>
            <w:r>
              <w:t>2 346,8</w:t>
            </w:r>
          </w:p>
        </w:tc>
        <w:tc>
          <w:tcPr>
            <w:tcW w:w="1227" w:type="dxa"/>
            <w:tcBorders>
              <w:top w:val="nil"/>
              <w:left w:val="nil"/>
              <w:bottom w:val="single" w:sz="4" w:space="0" w:color="auto"/>
              <w:right w:val="single" w:sz="4" w:space="0" w:color="auto"/>
            </w:tcBorders>
            <w:hideMark/>
          </w:tcPr>
          <w:p w:rsidR="00B079D1" w:rsidRDefault="00B079D1" w:rsidP="009B008B">
            <w:pPr>
              <w:jc w:val="right"/>
            </w:pPr>
            <w:r>
              <w:t>5,53</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Потери в тепловых сетях 10%</w:t>
            </w:r>
          </w:p>
        </w:tc>
        <w:tc>
          <w:tcPr>
            <w:tcW w:w="1530" w:type="dxa"/>
            <w:tcBorders>
              <w:top w:val="nil"/>
              <w:left w:val="nil"/>
              <w:bottom w:val="single" w:sz="4" w:space="0" w:color="auto"/>
              <w:right w:val="single" w:sz="4" w:space="0" w:color="auto"/>
            </w:tcBorders>
            <w:hideMark/>
          </w:tcPr>
          <w:p w:rsidR="00B079D1" w:rsidRDefault="00B079D1" w:rsidP="009B008B">
            <w:pPr>
              <w:jc w:val="right"/>
            </w:pPr>
            <w:r>
              <w:t>46 935,3</w:t>
            </w:r>
          </w:p>
        </w:tc>
        <w:tc>
          <w:tcPr>
            <w:tcW w:w="1227" w:type="dxa"/>
            <w:tcBorders>
              <w:top w:val="nil"/>
              <w:left w:val="nil"/>
              <w:bottom w:val="single" w:sz="4" w:space="0" w:color="auto"/>
              <w:right w:val="single" w:sz="4" w:space="0" w:color="auto"/>
            </w:tcBorders>
            <w:hideMark/>
          </w:tcPr>
          <w:p w:rsidR="00B079D1" w:rsidRDefault="00B079D1" w:rsidP="009B008B">
            <w:pPr>
              <w:jc w:val="right"/>
            </w:pPr>
            <w:r>
              <w:t>110,52</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rPr>
                <w:b/>
                <w:bCs/>
              </w:rPr>
            </w:pPr>
            <w:r>
              <w:rPr>
                <w:b/>
                <w:bCs/>
              </w:rPr>
              <w:t xml:space="preserve"> ВСЕГО:</w:t>
            </w:r>
          </w:p>
        </w:tc>
        <w:tc>
          <w:tcPr>
            <w:tcW w:w="1530"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518 635,1</w:t>
            </w:r>
          </w:p>
        </w:tc>
        <w:tc>
          <w:tcPr>
            <w:tcW w:w="1227"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1 221,28</w:t>
            </w:r>
          </w:p>
        </w:tc>
      </w:tr>
    </w:tbl>
    <w:p w:rsidR="00B079D1" w:rsidRDefault="00B079D1" w:rsidP="00B079D1">
      <w:pPr>
        <w:ind w:firstLine="540"/>
        <w:jc w:val="both"/>
        <w:rPr>
          <w:sz w:val="28"/>
          <w:szCs w:val="28"/>
        </w:rPr>
      </w:pPr>
    </w:p>
    <w:p w:rsidR="00B079D1" w:rsidRDefault="00B079D1" w:rsidP="00B079D1">
      <w:pPr>
        <w:ind w:firstLine="540"/>
        <w:jc w:val="both"/>
        <w:rPr>
          <w:sz w:val="28"/>
          <w:szCs w:val="28"/>
        </w:rPr>
      </w:pPr>
      <w:r>
        <w:rPr>
          <w:sz w:val="28"/>
          <w:szCs w:val="28"/>
        </w:rPr>
        <w:t xml:space="preserve"> </w:t>
      </w:r>
    </w:p>
    <w:p w:rsidR="00B079D1" w:rsidRDefault="00B079D1" w:rsidP="00B079D1">
      <w:pPr>
        <w:ind w:firstLine="540"/>
        <w:jc w:val="both"/>
        <w:rPr>
          <w:sz w:val="28"/>
          <w:szCs w:val="28"/>
        </w:rPr>
      </w:pPr>
      <w:r>
        <w:rPr>
          <w:sz w:val="28"/>
          <w:szCs w:val="28"/>
        </w:rPr>
        <w:t>Циркуляцию теплоносителя в системе отопления и с рабочим давлением Р</w:t>
      </w:r>
      <w:r>
        <w:rPr>
          <w:sz w:val="28"/>
          <w:szCs w:val="28"/>
          <w:vertAlign w:val="subscript"/>
        </w:rPr>
        <w:t>п</w:t>
      </w:r>
      <w:r>
        <w:rPr>
          <w:sz w:val="28"/>
          <w:szCs w:val="28"/>
        </w:rPr>
        <w:t xml:space="preserve"> = 2,8 кг/см</w:t>
      </w:r>
      <w:r>
        <w:rPr>
          <w:sz w:val="28"/>
          <w:szCs w:val="28"/>
          <w:vertAlign w:val="superscript"/>
        </w:rPr>
        <w:t>2</w:t>
      </w:r>
      <w:r>
        <w:rPr>
          <w:sz w:val="28"/>
          <w:szCs w:val="28"/>
        </w:rPr>
        <w:t>, Р</w:t>
      </w:r>
      <w:r>
        <w:rPr>
          <w:sz w:val="28"/>
          <w:szCs w:val="28"/>
          <w:vertAlign w:val="subscript"/>
        </w:rPr>
        <w:t>о</w:t>
      </w:r>
      <w:r>
        <w:rPr>
          <w:sz w:val="28"/>
          <w:szCs w:val="28"/>
        </w:rPr>
        <w:t>=2,0 кг/см</w:t>
      </w:r>
      <w:r>
        <w:rPr>
          <w:sz w:val="28"/>
          <w:szCs w:val="28"/>
          <w:vertAlign w:val="superscript"/>
        </w:rPr>
        <w:t>2</w:t>
      </w:r>
      <w:r>
        <w:rPr>
          <w:sz w:val="28"/>
          <w:szCs w:val="28"/>
        </w:rPr>
        <w:t xml:space="preserve"> обеспечивают сетевые насосы Wil-100\10 N=5,5 кВт – 1 шт., Wil – 100/10 N=7,5 кВт-1 шт., подпиточный насос Wil – 25/4 N=0,4 кВт. Подпитка системы отопления осуществляется сырой водой по трубопроводу Ø 25 мм через общий прибор учёта холодной воды ВСХ-25 поступает в аккумуляторный бак V=1,5м</w:t>
      </w:r>
      <w:r>
        <w:rPr>
          <w:sz w:val="28"/>
          <w:szCs w:val="28"/>
          <w:vertAlign w:val="superscript"/>
        </w:rPr>
        <w:t>3</w:t>
      </w:r>
      <w:r>
        <w:rPr>
          <w:sz w:val="28"/>
          <w:szCs w:val="28"/>
        </w:rPr>
        <w:t>, откуда подпиточным насосом в теплосеть.</w:t>
      </w:r>
    </w:p>
    <w:p w:rsidR="00B079D1" w:rsidRDefault="00B079D1" w:rsidP="00B079D1">
      <w:pPr>
        <w:jc w:val="both"/>
        <w:rPr>
          <w:sz w:val="28"/>
          <w:szCs w:val="28"/>
        </w:rPr>
      </w:pPr>
      <w:r>
        <w:rPr>
          <w:sz w:val="28"/>
          <w:szCs w:val="28"/>
        </w:rPr>
        <w:t xml:space="preserve">  </w:t>
      </w:r>
      <w:r w:rsidRPr="004B68B0">
        <w:rPr>
          <w:sz w:val="28"/>
          <w:szCs w:val="28"/>
        </w:rPr>
        <w:t>Ведется учет потребления газа, электроэнергии.</w:t>
      </w:r>
    </w:p>
    <w:p w:rsidR="00B079D1" w:rsidRPr="004B68B0" w:rsidRDefault="00B079D1" w:rsidP="00B079D1">
      <w:pPr>
        <w:jc w:val="both"/>
        <w:rPr>
          <w:b/>
          <w:sz w:val="28"/>
          <w:szCs w:val="28"/>
        </w:rPr>
      </w:pPr>
    </w:p>
    <w:p w:rsidR="00B079D1" w:rsidRPr="009D676F" w:rsidRDefault="00B079D1" w:rsidP="00B079D1">
      <w:pPr>
        <w:ind w:firstLine="540"/>
        <w:jc w:val="both"/>
        <w:rPr>
          <w:sz w:val="28"/>
          <w:szCs w:val="28"/>
        </w:rPr>
      </w:pPr>
    </w:p>
    <w:p w:rsidR="00B079D1" w:rsidRPr="004B68B0" w:rsidRDefault="00B079D1" w:rsidP="00B079D1">
      <w:pPr>
        <w:pStyle w:val="af2"/>
        <w:jc w:val="center"/>
        <w:rPr>
          <w:rFonts w:ascii="Times New Roman" w:hAnsi="Times New Roman"/>
          <w:b/>
          <w:sz w:val="28"/>
          <w:szCs w:val="28"/>
        </w:rPr>
      </w:pPr>
    </w:p>
    <w:p w:rsidR="00B079D1" w:rsidRPr="004B68B0" w:rsidRDefault="00B079D1" w:rsidP="00B079D1">
      <w:pPr>
        <w:jc w:val="center"/>
        <w:rPr>
          <w:sz w:val="28"/>
          <w:szCs w:val="28"/>
        </w:rPr>
      </w:pPr>
      <w:r>
        <w:rPr>
          <w:sz w:val="28"/>
          <w:szCs w:val="28"/>
        </w:rPr>
        <w:t xml:space="preserve"> </w:t>
      </w:r>
      <w:r w:rsidRPr="004B68B0">
        <w:rPr>
          <w:b/>
          <w:sz w:val="28"/>
          <w:szCs w:val="28"/>
        </w:rPr>
        <w:t>Заключения по техническому состоянию объекта</w:t>
      </w:r>
      <w:r w:rsidRPr="004B68B0">
        <w:rPr>
          <w:sz w:val="28"/>
          <w:szCs w:val="28"/>
        </w:rPr>
        <w:t>.</w:t>
      </w:r>
    </w:p>
    <w:p w:rsidR="00B079D1" w:rsidRPr="004B68B0" w:rsidRDefault="00B079D1" w:rsidP="00B079D1">
      <w:pPr>
        <w:jc w:val="both"/>
        <w:rPr>
          <w:sz w:val="28"/>
          <w:szCs w:val="28"/>
        </w:rPr>
      </w:pPr>
      <w:r w:rsidRPr="00734137">
        <w:rPr>
          <w:sz w:val="28"/>
          <w:szCs w:val="28"/>
        </w:rPr>
        <w:t>Химводоподготовка воды в нерабочем состоянии</w:t>
      </w:r>
      <w:r>
        <w:rPr>
          <w:sz w:val="28"/>
          <w:szCs w:val="28"/>
        </w:rPr>
        <w:t>.</w:t>
      </w:r>
      <w:r w:rsidRPr="004B68B0">
        <w:rPr>
          <w:sz w:val="28"/>
          <w:szCs w:val="28"/>
        </w:rPr>
        <w:t xml:space="preserve"> Нет резервного ввода электроэнергии.</w:t>
      </w:r>
    </w:p>
    <w:p w:rsidR="00B079D1" w:rsidRPr="004B68B0" w:rsidRDefault="00B079D1" w:rsidP="00B079D1">
      <w:pPr>
        <w:jc w:val="both"/>
        <w:rPr>
          <w:sz w:val="28"/>
          <w:szCs w:val="28"/>
        </w:rPr>
      </w:pPr>
      <w:r w:rsidRPr="004B68B0">
        <w:rPr>
          <w:sz w:val="28"/>
          <w:szCs w:val="28"/>
        </w:rPr>
        <w:t>Газ является основным видом топлива.</w:t>
      </w:r>
      <w:r>
        <w:rPr>
          <w:sz w:val="28"/>
          <w:szCs w:val="28"/>
        </w:rPr>
        <w:t xml:space="preserve"> </w:t>
      </w:r>
      <w:r w:rsidRPr="004B68B0">
        <w:rPr>
          <w:sz w:val="28"/>
          <w:szCs w:val="28"/>
        </w:rPr>
        <w:t>Резервного топлива нет. Котельная</w:t>
      </w:r>
      <w:r>
        <w:rPr>
          <w:sz w:val="28"/>
          <w:szCs w:val="28"/>
        </w:rPr>
        <w:t xml:space="preserve"> </w:t>
      </w:r>
      <w:proofErr w:type="gramStart"/>
      <w:r w:rsidRPr="004B68B0">
        <w:rPr>
          <w:sz w:val="28"/>
          <w:szCs w:val="28"/>
        </w:rPr>
        <w:t>работает  только</w:t>
      </w:r>
      <w:proofErr w:type="gramEnd"/>
      <w:r w:rsidRPr="004B68B0">
        <w:rPr>
          <w:sz w:val="28"/>
          <w:szCs w:val="28"/>
        </w:rPr>
        <w:t xml:space="preserve"> в отопительном сезоне.</w:t>
      </w:r>
      <w:r>
        <w:rPr>
          <w:sz w:val="28"/>
          <w:szCs w:val="28"/>
        </w:rPr>
        <w:t xml:space="preserve"> Требуется замена котлов.</w:t>
      </w:r>
    </w:p>
    <w:p w:rsidR="00B079D1" w:rsidRDefault="00B079D1" w:rsidP="00B079D1">
      <w:pPr>
        <w:jc w:val="both"/>
        <w:rPr>
          <w:sz w:val="28"/>
          <w:szCs w:val="28"/>
        </w:rPr>
      </w:pPr>
      <w:r w:rsidRPr="004B68B0">
        <w:rPr>
          <w:sz w:val="28"/>
          <w:szCs w:val="28"/>
        </w:rPr>
        <w:t xml:space="preserve">Уличные тепловые сети </w:t>
      </w:r>
      <w:r>
        <w:rPr>
          <w:sz w:val="28"/>
          <w:szCs w:val="28"/>
        </w:rPr>
        <w:t>требуют ремонта. Периодической замены утеплителя.</w:t>
      </w:r>
    </w:p>
    <w:p w:rsidR="00B079D1" w:rsidRPr="004B68B0" w:rsidRDefault="00B079D1" w:rsidP="00B079D1">
      <w:pPr>
        <w:jc w:val="both"/>
        <w:rPr>
          <w:sz w:val="28"/>
          <w:szCs w:val="28"/>
        </w:rPr>
      </w:pPr>
      <w:r>
        <w:rPr>
          <w:sz w:val="28"/>
          <w:szCs w:val="28"/>
        </w:rPr>
        <w:t xml:space="preserve">  Необходимо оснастить котельную приборами учёта выработки и распределения тепловой энергии,</w:t>
      </w:r>
      <w:r w:rsidRPr="00FF2326">
        <w:rPr>
          <w:sz w:val="28"/>
          <w:szCs w:val="28"/>
        </w:rPr>
        <w:t xml:space="preserve"> </w:t>
      </w:r>
      <w:r>
        <w:rPr>
          <w:sz w:val="28"/>
          <w:szCs w:val="28"/>
        </w:rPr>
        <w:t>выполнить автоматизацию котельных с погодозависимым регулированием отпуска тепла,</w:t>
      </w:r>
      <w:r w:rsidRPr="00FF2326">
        <w:rPr>
          <w:sz w:val="28"/>
          <w:szCs w:val="28"/>
        </w:rPr>
        <w:t xml:space="preserve"> </w:t>
      </w:r>
      <w:r>
        <w:rPr>
          <w:sz w:val="28"/>
          <w:szCs w:val="28"/>
        </w:rPr>
        <w:t>приобрести газоанализатор для  организации</w:t>
      </w:r>
      <w:r w:rsidRPr="00FF2326">
        <w:rPr>
          <w:sz w:val="28"/>
          <w:szCs w:val="28"/>
        </w:rPr>
        <w:t xml:space="preserve"> периодического анализа состава уходящих газов для оптимизации работы топливо-использующего оборудования на всех режимах горения</w:t>
      </w:r>
      <w:r>
        <w:rPr>
          <w:sz w:val="28"/>
          <w:szCs w:val="28"/>
        </w:rPr>
        <w:t>.</w:t>
      </w:r>
    </w:p>
    <w:p w:rsidR="00B079D1" w:rsidRDefault="00B079D1" w:rsidP="00B079D1">
      <w:pPr>
        <w:rPr>
          <w:sz w:val="28"/>
          <w:szCs w:val="28"/>
        </w:rPr>
      </w:pPr>
    </w:p>
    <w:p w:rsidR="00B079D1" w:rsidRPr="004B68B0" w:rsidRDefault="00B079D1" w:rsidP="00B079D1">
      <w:pPr>
        <w:jc w:val="both"/>
        <w:rPr>
          <w:sz w:val="28"/>
          <w:szCs w:val="28"/>
        </w:rPr>
      </w:pPr>
    </w:p>
    <w:p w:rsidR="00B079D1" w:rsidRPr="004B68B0" w:rsidRDefault="00B079D1" w:rsidP="00B079D1">
      <w:pPr>
        <w:jc w:val="both"/>
        <w:rPr>
          <w:sz w:val="28"/>
          <w:szCs w:val="28"/>
        </w:rPr>
      </w:pPr>
    </w:p>
    <w:p w:rsidR="00B079D1" w:rsidRPr="004B68B0" w:rsidRDefault="00B079D1" w:rsidP="00B079D1">
      <w:pPr>
        <w:pStyle w:val="af2"/>
        <w:jc w:val="center"/>
        <w:rPr>
          <w:rFonts w:ascii="Times New Roman" w:hAnsi="Times New Roman"/>
          <w:b/>
          <w:color w:val="FF0000"/>
          <w:sz w:val="28"/>
          <w:szCs w:val="28"/>
        </w:rPr>
      </w:pPr>
    </w:p>
    <w:p w:rsidR="00B079D1" w:rsidRPr="00D574FC" w:rsidRDefault="00B079D1" w:rsidP="00B079D1">
      <w:pPr>
        <w:pStyle w:val="af2"/>
        <w:jc w:val="center"/>
        <w:rPr>
          <w:rFonts w:ascii="Times New Roman" w:hAnsi="Times New Roman"/>
          <w:b/>
          <w:sz w:val="28"/>
          <w:szCs w:val="28"/>
        </w:rPr>
      </w:pPr>
    </w:p>
    <w:p w:rsidR="00B079D1" w:rsidRDefault="00B079D1" w:rsidP="00B079D1">
      <w:pPr>
        <w:pStyle w:val="af2"/>
        <w:jc w:val="center"/>
        <w:rPr>
          <w:rFonts w:ascii="Times New Roman" w:hAnsi="Times New Roman"/>
          <w:b/>
          <w:bCs/>
          <w:sz w:val="28"/>
          <w:szCs w:val="28"/>
        </w:rPr>
      </w:pPr>
      <w:r>
        <w:rPr>
          <w:rFonts w:ascii="Times New Roman" w:hAnsi="Times New Roman"/>
          <w:b/>
          <w:sz w:val="28"/>
          <w:szCs w:val="28"/>
        </w:rPr>
        <w:t xml:space="preserve">4. </w:t>
      </w:r>
      <w:r w:rsidRPr="00D574FC">
        <w:rPr>
          <w:rFonts w:ascii="Times New Roman" w:hAnsi="Times New Roman"/>
          <w:b/>
          <w:sz w:val="28"/>
          <w:szCs w:val="28"/>
        </w:rPr>
        <w:t xml:space="preserve"> </w:t>
      </w:r>
      <w:r>
        <w:rPr>
          <w:rFonts w:ascii="Times New Roman" w:hAnsi="Times New Roman"/>
          <w:b/>
          <w:bCs/>
          <w:sz w:val="28"/>
          <w:szCs w:val="28"/>
        </w:rPr>
        <w:t xml:space="preserve">Модульная </w:t>
      </w:r>
      <w:r w:rsidRPr="00D574FC">
        <w:rPr>
          <w:rFonts w:ascii="Times New Roman" w:hAnsi="Times New Roman"/>
          <w:b/>
          <w:bCs/>
          <w:sz w:val="28"/>
          <w:szCs w:val="28"/>
        </w:rPr>
        <w:t>котельная</w:t>
      </w:r>
      <w:r>
        <w:rPr>
          <w:rFonts w:ascii="Times New Roman" w:hAnsi="Times New Roman"/>
          <w:b/>
          <w:bCs/>
          <w:sz w:val="28"/>
          <w:szCs w:val="28"/>
        </w:rPr>
        <w:t xml:space="preserve"> ул. Центральная п. Масленниково</w:t>
      </w:r>
    </w:p>
    <w:p w:rsidR="00B079D1" w:rsidRPr="009D676F" w:rsidRDefault="00B079D1" w:rsidP="00B079D1">
      <w:pPr>
        <w:ind w:firstLine="540"/>
        <w:jc w:val="both"/>
        <w:rPr>
          <w:sz w:val="28"/>
          <w:szCs w:val="28"/>
          <w:lang w:eastAsia="ru-RU"/>
        </w:rPr>
      </w:pPr>
      <w:r w:rsidRPr="009D676F">
        <w:rPr>
          <w:sz w:val="28"/>
          <w:szCs w:val="28"/>
          <w:lang w:eastAsia="ru-RU"/>
        </w:rPr>
        <w:lastRenderedPageBreak/>
        <w:t xml:space="preserve">Модульная котельная №4 п. Масленниково – водогрейная отопительная котельная работает на газовом топливе с параметрами теплоносителя 95/70 </w:t>
      </w:r>
      <w:r w:rsidRPr="009D676F">
        <w:rPr>
          <w:sz w:val="28"/>
          <w:szCs w:val="28"/>
          <w:vertAlign w:val="superscript"/>
          <w:lang w:eastAsia="ru-RU"/>
        </w:rPr>
        <w:t>0</w:t>
      </w:r>
      <w:r>
        <w:rPr>
          <w:sz w:val="28"/>
          <w:szCs w:val="28"/>
          <w:lang w:eastAsia="ru-RU"/>
        </w:rPr>
        <w:t>С. Год ввода в эксплуатацию 2005</w:t>
      </w:r>
      <w:r w:rsidRPr="009D676F">
        <w:rPr>
          <w:sz w:val="28"/>
          <w:szCs w:val="28"/>
          <w:lang w:eastAsia="ru-RU"/>
        </w:rPr>
        <w:t xml:space="preserve"> год.</w:t>
      </w:r>
    </w:p>
    <w:p w:rsidR="00B079D1" w:rsidRPr="009D676F" w:rsidRDefault="00B079D1" w:rsidP="00B079D1">
      <w:pPr>
        <w:ind w:firstLine="540"/>
        <w:jc w:val="both"/>
        <w:rPr>
          <w:sz w:val="28"/>
          <w:szCs w:val="28"/>
          <w:lang w:eastAsia="ru-RU"/>
        </w:rPr>
      </w:pPr>
      <w:r w:rsidRPr="009D676F">
        <w:rPr>
          <w:sz w:val="28"/>
          <w:szCs w:val="28"/>
          <w:lang w:eastAsia="ru-RU"/>
        </w:rPr>
        <w:t xml:space="preserve">Установленная мощность котельной 0,146 Гкал/час. В котельной установлены 2 водогрейных котла: Микро-75 – </w:t>
      </w:r>
      <w:proofErr w:type="gramStart"/>
      <w:r w:rsidRPr="009D676F">
        <w:rPr>
          <w:sz w:val="28"/>
          <w:szCs w:val="28"/>
          <w:lang w:eastAsia="ru-RU"/>
        </w:rPr>
        <w:t>1шт.,</w:t>
      </w:r>
      <w:proofErr w:type="gramEnd"/>
      <w:r w:rsidRPr="009D676F">
        <w:rPr>
          <w:sz w:val="28"/>
          <w:szCs w:val="28"/>
          <w:lang w:eastAsia="ru-RU"/>
        </w:rPr>
        <w:t xml:space="preserve"> Микро-95 - 1шт. </w:t>
      </w:r>
      <w:r>
        <w:rPr>
          <w:sz w:val="28"/>
          <w:szCs w:val="28"/>
          <w:lang w:eastAsia="ru-RU"/>
        </w:rPr>
        <w:t xml:space="preserve"> </w:t>
      </w:r>
    </w:p>
    <w:p w:rsidR="00B079D1" w:rsidRPr="009D676F" w:rsidRDefault="00B079D1" w:rsidP="00B079D1">
      <w:pPr>
        <w:ind w:firstLine="540"/>
        <w:jc w:val="both"/>
        <w:rPr>
          <w:sz w:val="28"/>
          <w:szCs w:val="28"/>
          <w:lang w:eastAsia="ru-RU"/>
        </w:rPr>
      </w:pPr>
      <w:r w:rsidRPr="009D676F">
        <w:rPr>
          <w:sz w:val="28"/>
          <w:szCs w:val="28"/>
          <w:lang w:eastAsia="ru-RU"/>
        </w:rPr>
        <w:t>На всех котлах установлена атмосферная микрофакельная горелка типа РО</w:t>
      </w:r>
      <w:r w:rsidRPr="009D676F">
        <w:rPr>
          <w:sz w:val="28"/>
          <w:szCs w:val="28"/>
          <w:lang w:val="en-US" w:eastAsia="ru-RU"/>
        </w:rPr>
        <w:t>LIDORO</w:t>
      </w:r>
      <w:r w:rsidRPr="009D676F">
        <w:rPr>
          <w:sz w:val="28"/>
          <w:szCs w:val="28"/>
          <w:lang w:eastAsia="ru-RU"/>
        </w:rPr>
        <w:t>-</w:t>
      </w:r>
      <w:r w:rsidRPr="009D676F">
        <w:rPr>
          <w:sz w:val="28"/>
          <w:szCs w:val="28"/>
          <w:lang w:val="en-US" w:eastAsia="ru-RU"/>
        </w:rPr>
        <w:t>MULTIGAS</w:t>
      </w:r>
      <w:r w:rsidRPr="009D676F">
        <w:rPr>
          <w:sz w:val="28"/>
          <w:szCs w:val="28"/>
          <w:lang w:eastAsia="ru-RU"/>
        </w:rPr>
        <w:t xml:space="preserve"> 60-535, разработанная компанией </w:t>
      </w:r>
      <w:r w:rsidRPr="009D676F">
        <w:rPr>
          <w:sz w:val="28"/>
          <w:szCs w:val="28"/>
          <w:lang w:val="en-US" w:eastAsia="ru-RU"/>
        </w:rPr>
        <w:t>Polidoro</w:t>
      </w:r>
      <w:r w:rsidRPr="009D676F">
        <w:rPr>
          <w:sz w:val="28"/>
          <w:szCs w:val="28"/>
          <w:lang w:eastAsia="ru-RU"/>
        </w:rPr>
        <w:t xml:space="preserve"> </w:t>
      </w:r>
      <w:r w:rsidRPr="009D676F">
        <w:rPr>
          <w:sz w:val="28"/>
          <w:szCs w:val="28"/>
          <w:lang w:val="en-US" w:eastAsia="ru-RU"/>
        </w:rPr>
        <w:t>S</w:t>
      </w:r>
      <w:r w:rsidRPr="009D676F">
        <w:rPr>
          <w:sz w:val="28"/>
          <w:szCs w:val="28"/>
          <w:lang w:eastAsia="ru-RU"/>
        </w:rPr>
        <w:t xml:space="preserve">.р.А.(Италия) и модифицированная специально для котлов МИКРО. Котлы имеют термостатическое </w:t>
      </w:r>
      <w:r>
        <w:rPr>
          <w:sz w:val="28"/>
          <w:szCs w:val="28"/>
          <w:lang w:eastAsia="ru-RU"/>
        </w:rPr>
        <w:t>управление.</w:t>
      </w:r>
      <w:r w:rsidRPr="009D676F">
        <w:rPr>
          <w:sz w:val="28"/>
          <w:szCs w:val="28"/>
          <w:lang w:eastAsia="ru-RU"/>
        </w:rPr>
        <w:t xml:space="preserve"> Котлы оборудованы российской пневматической автоматикой контроля и регулирования типа РГУ, работающей непосредственно от давления сетевого природного газа, используемого для сжигания в котлах. </w:t>
      </w:r>
      <w:r>
        <w:rPr>
          <w:sz w:val="28"/>
          <w:szCs w:val="28"/>
          <w:lang w:eastAsia="ru-RU"/>
        </w:rPr>
        <w:t xml:space="preserve"> </w:t>
      </w:r>
    </w:p>
    <w:p w:rsidR="00B079D1" w:rsidRPr="009D676F" w:rsidRDefault="00B079D1" w:rsidP="00B079D1">
      <w:pPr>
        <w:ind w:firstLine="540"/>
        <w:jc w:val="both"/>
        <w:rPr>
          <w:sz w:val="28"/>
          <w:szCs w:val="28"/>
          <w:lang w:eastAsia="ru-RU"/>
        </w:rPr>
      </w:pPr>
      <w:r w:rsidRPr="009D676F">
        <w:rPr>
          <w:sz w:val="28"/>
          <w:szCs w:val="28"/>
          <w:lang w:eastAsia="ru-RU"/>
        </w:rPr>
        <w:t xml:space="preserve">Основными теплопотребителями системы теплоснабжения от котельной являются внутренние системы отопления зданий центральной конторы, администрации сельского поселения Масленниково, пекарни, столовой. </w:t>
      </w:r>
    </w:p>
    <w:p w:rsidR="00B079D1" w:rsidRPr="009D676F" w:rsidRDefault="00B079D1" w:rsidP="00B079D1">
      <w:pPr>
        <w:ind w:firstLine="540"/>
        <w:jc w:val="right"/>
        <w:rPr>
          <w:sz w:val="28"/>
          <w:szCs w:val="28"/>
          <w:lang w:eastAsia="ru-RU"/>
        </w:rPr>
      </w:pPr>
      <w:r w:rsidRPr="009D676F">
        <w:rPr>
          <w:sz w:val="28"/>
          <w:szCs w:val="28"/>
          <w:lang w:eastAsia="ru-RU"/>
        </w:rPr>
        <w:t>Таблица 7</w:t>
      </w:r>
    </w:p>
    <w:p w:rsidR="00B079D1" w:rsidRPr="009D676F" w:rsidRDefault="00B079D1" w:rsidP="00B079D1">
      <w:pPr>
        <w:ind w:firstLine="540"/>
        <w:jc w:val="both"/>
        <w:rPr>
          <w:sz w:val="28"/>
          <w:szCs w:val="28"/>
          <w:lang w:eastAsia="ru-RU"/>
        </w:rPr>
      </w:pPr>
    </w:p>
    <w:tbl>
      <w:tblPr>
        <w:tblW w:w="8380" w:type="dxa"/>
        <w:tblInd w:w="708" w:type="dxa"/>
        <w:tblLook w:val="04A0" w:firstRow="1" w:lastRow="0" w:firstColumn="1" w:lastColumn="0" w:noHBand="0" w:noVBand="1"/>
      </w:tblPr>
      <w:tblGrid>
        <w:gridCol w:w="540"/>
        <w:gridCol w:w="2740"/>
        <w:gridCol w:w="1278"/>
        <w:gridCol w:w="1069"/>
        <w:gridCol w:w="1527"/>
        <w:gridCol w:w="1226"/>
      </w:tblGrid>
      <w:tr w:rsidR="00B079D1" w:rsidRPr="009D676F" w:rsidTr="009B008B">
        <w:trPr>
          <w:trHeight w:val="1320"/>
        </w:trPr>
        <w:tc>
          <w:tcPr>
            <w:tcW w:w="540" w:type="dxa"/>
            <w:tcBorders>
              <w:top w:val="single" w:sz="4" w:space="0" w:color="auto"/>
              <w:left w:val="single" w:sz="4" w:space="0" w:color="auto"/>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 п/п</w:t>
            </w:r>
          </w:p>
        </w:tc>
        <w:tc>
          <w:tcPr>
            <w:tcW w:w="2740" w:type="dxa"/>
            <w:tcBorders>
              <w:top w:val="single" w:sz="4" w:space="0" w:color="auto"/>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Наименование объекта (нагрузка на котельную)</w:t>
            </w:r>
          </w:p>
        </w:tc>
        <w:tc>
          <w:tcPr>
            <w:tcW w:w="1278" w:type="dxa"/>
            <w:tcBorders>
              <w:top w:val="single" w:sz="4" w:space="0" w:color="auto"/>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Отаплива-емая площадь, м</w:t>
            </w:r>
            <w:r w:rsidRPr="009D676F">
              <w:rPr>
                <w:vertAlign w:val="superscript"/>
                <w:lang w:eastAsia="ru-RU"/>
              </w:rPr>
              <w:t>2</w:t>
            </w:r>
          </w:p>
        </w:tc>
        <w:tc>
          <w:tcPr>
            <w:tcW w:w="1069" w:type="dxa"/>
            <w:tcBorders>
              <w:top w:val="single" w:sz="4" w:space="0" w:color="auto"/>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Объём здания, м</w:t>
            </w:r>
            <w:r w:rsidRPr="009D676F">
              <w:rPr>
                <w:vertAlign w:val="superscript"/>
                <w:lang w:eastAsia="ru-RU"/>
              </w:rPr>
              <w:t>3</w:t>
            </w:r>
          </w:p>
        </w:tc>
        <w:tc>
          <w:tcPr>
            <w:tcW w:w="1527" w:type="dxa"/>
            <w:tcBorders>
              <w:top w:val="single" w:sz="4" w:space="0" w:color="auto"/>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Расчётная тепловая нагрузка, Гкал/час</w:t>
            </w:r>
          </w:p>
        </w:tc>
        <w:tc>
          <w:tcPr>
            <w:tcW w:w="1226" w:type="dxa"/>
            <w:tcBorders>
              <w:top w:val="single" w:sz="4" w:space="0" w:color="auto"/>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Годовой расход тепла, Гкал/год</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1</w:t>
            </w:r>
          </w:p>
        </w:tc>
        <w:tc>
          <w:tcPr>
            <w:tcW w:w="2740" w:type="dxa"/>
            <w:tcBorders>
              <w:top w:val="nil"/>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2</w:t>
            </w:r>
          </w:p>
        </w:tc>
        <w:tc>
          <w:tcPr>
            <w:tcW w:w="1278" w:type="dxa"/>
            <w:tcBorders>
              <w:top w:val="nil"/>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3</w:t>
            </w:r>
          </w:p>
        </w:tc>
        <w:tc>
          <w:tcPr>
            <w:tcW w:w="1069" w:type="dxa"/>
            <w:tcBorders>
              <w:top w:val="nil"/>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4</w:t>
            </w:r>
          </w:p>
        </w:tc>
        <w:tc>
          <w:tcPr>
            <w:tcW w:w="1527" w:type="dxa"/>
            <w:tcBorders>
              <w:top w:val="nil"/>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5</w:t>
            </w:r>
          </w:p>
        </w:tc>
        <w:tc>
          <w:tcPr>
            <w:tcW w:w="1226" w:type="dxa"/>
            <w:tcBorders>
              <w:top w:val="nil"/>
              <w:left w:val="nil"/>
              <w:bottom w:val="single" w:sz="4" w:space="0" w:color="auto"/>
              <w:right w:val="single" w:sz="4" w:space="0" w:color="auto"/>
            </w:tcBorders>
            <w:hideMark/>
          </w:tcPr>
          <w:p w:rsidR="00B079D1" w:rsidRPr="009D676F" w:rsidRDefault="00B079D1" w:rsidP="009B008B">
            <w:pPr>
              <w:jc w:val="center"/>
              <w:rPr>
                <w:lang w:eastAsia="ru-RU"/>
              </w:rPr>
            </w:pPr>
            <w:r w:rsidRPr="009D676F">
              <w:rPr>
                <w:lang w:eastAsia="ru-RU"/>
              </w:rPr>
              <w:t>6</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1</w:t>
            </w:r>
          </w:p>
        </w:tc>
        <w:tc>
          <w:tcPr>
            <w:tcW w:w="2740" w:type="dxa"/>
            <w:tcBorders>
              <w:top w:val="nil"/>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Администрация сельского поселения</w:t>
            </w:r>
          </w:p>
        </w:tc>
        <w:tc>
          <w:tcPr>
            <w:tcW w:w="1278"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317</w:t>
            </w:r>
          </w:p>
        </w:tc>
        <w:tc>
          <w:tcPr>
            <w:tcW w:w="1069"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1268</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27 000,0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67,70</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2</w:t>
            </w:r>
          </w:p>
        </w:tc>
        <w:tc>
          <w:tcPr>
            <w:tcW w:w="2740" w:type="dxa"/>
            <w:tcBorders>
              <w:top w:val="nil"/>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Центральная контора</w:t>
            </w:r>
          </w:p>
        </w:tc>
        <w:tc>
          <w:tcPr>
            <w:tcW w:w="1278"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508</w:t>
            </w:r>
          </w:p>
        </w:tc>
        <w:tc>
          <w:tcPr>
            <w:tcW w:w="1069"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2032</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43 000,0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107,80</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3</w:t>
            </w:r>
          </w:p>
        </w:tc>
        <w:tc>
          <w:tcPr>
            <w:tcW w:w="2740" w:type="dxa"/>
            <w:tcBorders>
              <w:top w:val="nil"/>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Пекарня</w:t>
            </w:r>
          </w:p>
        </w:tc>
        <w:tc>
          <w:tcPr>
            <w:tcW w:w="1278"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337</w:t>
            </w:r>
          </w:p>
        </w:tc>
        <w:tc>
          <w:tcPr>
            <w:tcW w:w="1069"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1180</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19 000,0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43,80</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4</w:t>
            </w:r>
          </w:p>
        </w:tc>
        <w:tc>
          <w:tcPr>
            <w:tcW w:w="2740" w:type="dxa"/>
            <w:tcBorders>
              <w:top w:val="nil"/>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Столовая</w:t>
            </w:r>
          </w:p>
        </w:tc>
        <w:tc>
          <w:tcPr>
            <w:tcW w:w="1278"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226</w:t>
            </w:r>
          </w:p>
        </w:tc>
        <w:tc>
          <w:tcPr>
            <w:tcW w:w="1069"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792</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12 000,0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27,60</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 </w:t>
            </w:r>
          </w:p>
        </w:tc>
        <w:tc>
          <w:tcPr>
            <w:tcW w:w="2740" w:type="dxa"/>
            <w:tcBorders>
              <w:top w:val="nil"/>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ИТОГО:</w:t>
            </w:r>
          </w:p>
        </w:tc>
        <w:tc>
          <w:tcPr>
            <w:tcW w:w="1278"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1388</w:t>
            </w:r>
          </w:p>
        </w:tc>
        <w:tc>
          <w:tcPr>
            <w:tcW w:w="1069"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5272</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101 000,0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246,90</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 </w:t>
            </w:r>
          </w:p>
        </w:tc>
        <w:tc>
          <w:tcPr>
            <w:tcW w:w="5087" w:type="dxa"/>
            <w:gridSpan w:val="3"/>
            <w:tcBorders>
              <w:top w:val="single" w:sz="4" w:space="0" w:color="auto"/>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Расход на собственные нужды котельной 0,5%</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505,0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1,23</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 </w:t>
            </w:r>
          </w:p>
        </w:tc>
        <w:tc>
          <w:tcPr>
            <w:tcW w:w="5087" w:type="dxa"/>
            <w:gridSpan w:val="3"/>
            <w:tcBorders>
              <w:top w:val="single" w:sz="4" w:space="0" w:color="auto"/>
              <w:left w:val="nil"/>
              <w:bottom w:val="single" w:sz="4" w:space="0" w:color="auto"/>
              <w:right w:val="single" w:sz="4" w:space="0" w:color="auto"/>
            </w:tcBorders>
            <w:hideMark/>
          </w:tcPr>
          <w:p w:rsidR="00B079D1" w:rsidRPr="009D676F" w:rsidRDefault="00B079D1" w:rsidP="009B008B">
            <w:pPr>
              <w:jc w:val="both"/>
              <w:rPr>
                <w:lang w:eastAsia="ru-RU"/>
              </w:rPr>
            </w:pPr>
            <w:r w:rsidRPr="009D676F">
              <w:rPr>
                <w:lang w:eastAsia="ru-RU"/>
              </w:rPr>
              <w:t>Потери в тепловых сетях 10%</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10 100,0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lang w:eastAsia="ru-RU"/>
              </w:rPr>
            </w:pPr>
            <w:r w:rsidRPr="009D676F">
              <w:rPr>
                <w:lang w:eastAsia="ru-RU"/>
              </w:rPr>
              <w:t>24,69</w:t>
            </w:r>
          </w:p>
        </w:tc>
      </w:tr>
      <w:tr w:rsidR="00B079D1" w:rsidRPr="009D676F" w:rsidTr="009B008B">
        <w:trPr>
          <w:trHeight w:val="315"/>
        </w:trPr>
        <w:tc>
          <w:tcPr>
            <w:tcW w:w="540" w:type="dxa"/>
            <w:tcBorders>
              <w:top w:val="nil"/>
              <w:left w:val="single" w:sz="4" w:space="0" w:color="auto"/>
              <w:bottom w:val="single" w:sz="4" w:space="0" w:color="auto"/>
              <w:right w:val="single" w:sz="4" w:space="0" w:color="auto"/>
            </w:tcBorders>
            <w:hideMark/>
          </w:tcPr>
          <w:p w:rsidR="00B079D1" w:rsidRPr="009D676F" w:rsidRDefault="00B079D1" w:rsidP="009B008B">
            <w:pPr>
              <w:jc w:val="both"/>
              <w:rPr>
                <w:b/>
                <w:bCs/>
                <w:lang w:eastAsia="ru-RU"/>
              </w:rPr>
            </w:pPr>
            <w:r w:rsidRPr="009D676F">
              <w:rPr>
                <w:b/>
                <w:bCs/>
                <w:lang w:eastAsia="ru-RU"/>
              </w:rPr>
              <w:t> </w:t>
            </w:r>
          </w:p>
        </w:tc>
        <w:tc>
          <w:tcPr>
            <w:tcW w:w="5087" w:type="dxa"/>
            <w:gridSpan w:val="3"/>
            <w:tcBorders>
              <w:top w:val="single" w:sz="4" w:space="0" w:color="auto"/>
              <w:left w:val="nil"/>
              <w:bottom w:val="single" w:sz="4" w:space="0" w:color="auto"/>
              <w:right w:val="single" w:sz="4" w:space="0" w:color="auto"/>
            </w:tcBorders>
            <w:hideMark/>
          </w:tcPr>
          <w:p w:rsidR="00B079D1" w:rsidRPr="009D676F" w:rsidRDefault="00B079D1" w:rsidP="009B008B">
            <w:pPr>
              <w:jc w:val="both"/>
              <w:rPr>
                <w:b/>
                <w:bCs/>
                <w:lang w:eastAsia="ru-RU"/>
              </w:rPr>
            </w:pPr>
            <w:r w:rsidRPr="009D676F">
              <w:rPr>
                <w:b/>
                <w:bCs/>
                <w:lang w:eastAsia="ru-RU"/>
              </w:rPr>
              <w:t xml:space="preserve"> ВСЕГО:</w:t>
            </w:r>
          </w:p>
        </w:tc>
        <w:tc>
          <w:tcPr>
            <w:tcW w:w="1527" w:type="dxa"/>
            <w:tcBorders>
              <w:top w:val="nil"/>
              <w:left w:val="nil"/>
              <w:bottom w:val="single" w:sz="4" w:space="0" w:color="auto"/>
              <w:right w:val="single" w:sz="4" w:space="0" w:color="auto"/>
            </w:tcBorders>
            <w:hideMark/>
          </w:tcPr>
          <w:p w:rsidR="00B079D1" w:rsidRPr="009D676F" w:rsidRDefault="00B079D1" w:rsidP="009B008B">
            <w:pPr>
              <w:jc w:val="right"/>
              <w:rPr>
                <w:b/>
                <w:bCs/>
                <w:lang w:eastAsia="ru-RU"/>
              </w:rPr>
            </w:pPr>
            <w:r w:rsidRPr="009D676F">
              <w:rPr>
                <w:b/>
                <w:bCs/>
                <w:lang w:eastAsia="ru-RU"/>
              </w:rPr>
              <w:t>111 605,0</w:t>
            </w:r>
          </w:p>
        </w:tc>
        <w:tc>
          <w:tcPr>
            <w:tcW w:w="1226" w:type="dxa"/>
            <w:tcBorders>
              <w:top w:val="nil"/>
              <w:left w:val="nil"/>
              <w:bottom w:val="single" w:sz="4" w:space="0" w:color="auto"/>
              <w:right w:val="single" w:sz="4" w:space="0" w:color="auto"/>
            </w:tcBorders>
            <w:hideMark/>
          </w:tcPr>
          <w:p w:rsidR="00B079D1" w:rsidRPr="009D676F" w:rsidRDefault="00B079D1" w:rsidP="009B008B">
            <w:pPr>
              <w:jc w:val="right"/>
              <w:rPr>
                <w:b/>
                <w:bCs/>
                <w:lang w:eastAsia="ru-RU"/>
              </w:rPr>
            </w:pPr>
            <w:r w:rsidRPr="009D676F">
              <w:rPr>
                <w:b/>
                <w:bCs/>
                <w:lang w:eastAsia="ru-RU"/>
              </w:rPr>
              <w:t>272,82</w:t>
            </w:r>
          </w:p>
        </w:tc>
      </w:tr>
    </w:tbl>
    <w:p w:rsidR="00B079D1" w:rsidRPr="009D676F" w:rsidRDefault="00B079D1" w:rsidP="00B079D1">
      <w:pPr>
        <w:ind w:firstLine="540"/>
        <w:jc w:val="both"/>
        <w:rPr>
          <w:sz w:val="28"/>
          <w:szCs w:val="28"/>
          <w:lang w:eastAsia="ru-RU"/>
        </w:rPr>
      </w:pPr>
    </w:p>
    <w:p w:rsidR="00B079D1" w:rsidRPr="009D676F" w:rsidRDefault="00B079D1" w:rsidP="00B079D1">
      <w:pPr>
        <w:ind w:firstLine="540"/>
        <w:jc w:val="both"/>
        <w:rPr>
          <w:sz w:val="28"/>
          <w:szCs w:val="28"/>
          <w:lang w:eastAsia="ru-RU"/>
        </w:rPr>
      </w:pPr>
    </w:p>
    <w:p w:rsidR="00B079D1" w:rsidRPr="009D676F" w:rsidRDefault="00B079D1" w:rsidP="00B079D1">
      <w:pPr>
        <w:ind w:firstLine="540"/>
        <w:jc w:val="both"/>
        <w:rPr>
          <w:sz w:val="28"/>
          <w:szCs w:val="28"/>
          <w:lang w:eastAsia="ru-RU"/>
        </w:rPr>
      </w:pPr>
      <w:r>
        <w:rPr>
          <w:sz w:val="28"/>
          <w:szCs w:val="28"/>
          <w:lang w:eastAsia="ru-RU"/>
        </w:rPr>
        <w:t xml:space="preserve"> </w:t>
      </w:r>
      <w:r w:rsidRPr="009D676F">
        <w:rPr>
          <w:sz w:val="28"/>
          <w:szCs w:val="28"/>
          <w:lang w:eastAsia="ru-RU"/>
        </w:rPr>
        <w:t xml:space="preserve">. </w:t>
      </w:r>
    </w:p>
    <w:p w:rsidR="00B079D1" w:rsidRPr="009D676F" w:rsidRDefault="00B079D1" w:rsidP="00B079D1">
      <w:pPr>
        <w:ind w:firstLine="540"/>
        <w:jc w:val="both"/>
        <w:rPr>
          <w:sz w:val="28"/>
          <w:szCs w:val="28"/>
          <w:lang w:eastAsia="ru-RU"/>
        </w:rPr>
      </w:pPr>
      <w:r>
        <w:rPr>
          <w:sz w:val="28"/>
          <w:szCs w:val="28"/>
          <w:lang w:eastAsia="ru-RU"/>
        </w:rPr>
        <w:t xml:space="preserve"> </w:t>
      </w:r>
      <w:r w:rsidRPr="009D676F">
        <w:rPr>
          <w:sz w:val="28"/>
          <w:szCs w:val="28"/>
          <w:lang w:eastAsia="ru-RU"/>
        </w:rPr>
        <w:t>Расчётная максимальная тепловая нагрузка потребителей на нужды отопления составляет 0,11 Гкал/час.</w:t>
      </w:r>
    </w:p>
    <w:p w:rsidR="00B079D1" w:rsidRPr="009D676F" w:rsidRDefault="00B079D1" w:rsidP="00B079D1">
      <w:pPr>
        <w:ind w:firstLine="540"/>
        <w:jc w:val="both"/>
        <w:rPr>
          <w:sz w:val="28"/>
          <w:szCs w:val="28"/>
          <w:lang w:eastAsia="ru-RU"/>
        </w:rPr>
      </w:pPr>
      <w:r w:rsidRPr="009D676F">
        <w:rPr>
          <w:sz w:val="28"/>
          <w:szCs w:val="28"/>
          <w:lang w:eastAsia="ru-RU"/>
        </w:rPr>
        <w:t>Годовое расчётно-нормативное теплопотребление от котельной (с учётом потерь и собственных нужд) составляет:</w:t>
      </w:r>
    </w:p>
    <w:p w:rsidR="00B079D1" w:rsidRPr="009D676F" w:rsidRDefault="00B079D1" w:rsidP="00B079D1">
      <w:pPr>
        <w:ind w:firstLine="540"/>
        <w:jc w:val="center"/>
        <w:rPr>
          <w:sz w:val="22"/>
          <w:lang w:eastAsia="ru-RU"/>
        </w:rPr>
      </w:pPr>
    </w:p>
    <w:p w:rsidR="00B079D1" w:rsidRPr="009D676F" w:rsidRDefault="00B079D1" w:rsidP="00B079D1">
      <w:pPr>
        <w:ind w:firstLine="540"/>
        <w:jc w:val="center"/>
        <w:rPr>
          <w:sz w:val="28"/>
          <w:szCs w:val="28"/>
          <w:lang w:eastAsia="ru-RU"/>
        </w:rPr>
      </w:pPr>
      <w:r w:rsidRPr="009D676F">
        <w:rPr>
          <w:sz w:val="22"/>
          <w:lang w:val="en-US" w:eastAsia="ru-RU"/>
        </w:rPr>
        <w:t>Q</w:t>
      </w:r>
      <w:r w:rsidRPr="009D676F">
        <w:rPr>
          <w:sz w:val="22"/>
          <w:vertAlign w:val="subscript"/>
          <w:lang w:eastAsia="ru-RU"/>
        </w:rPr>
        <w:t xml:space="preserve">год </w:t>
      </w:r>
      <w:proofErr w:type="gramStart"/>
      <w:r w:rsidRPr="009D676F">
        <w:rPr>
          <w:sz w:val="22"/>
          <w:vertAlign w:val="subscript"/>
          <w:lang w:eastAsia="ru-RU"/>
        </w:rPr>
        <w:t xml:space="preserve">о </w:t>
      </w:r>
      <w:r w:rsidRPr="009D676F">
        <w:rPr>
          <w:sz w:val="22"/>
          <w:lang w:eastAsia="ru-RU"/>
        </w:rPr>
        <w:t xml:space="preserve"> =</w:t>
      </w:r>
      <w:proofErr w:type="gramEnd"/>
      <w:r w:rsidRPr="009D676F">
        <w:rPr>
          <w:sz w:val="22"/>
          <w:lang w:eastAsia="ru-RU"/>
        </w:rPr>
        <w:t xml:space="preserve"> 246</w:t>
      </w:r>
      <w:r w:rsidRPr="009D676F">
        <w:rPr>
          <w:lang w:eastAsia="ru-RU"/>
        </w:rPr>
        <w:t>,90 + 1,23 + 24,69 = 272,82 Гкал</w:t>
      </w:r>
    </w:p>
    <w:p w:rsidR="00B079D1" w:rsidRPr="009D676F" w:rsidRDefault="00B079D1" w:rsidP="00B079D1">
      <w:pPr>
        <w:ind w:firstLine="540"/>
        <w:jc w:val="both"/>
        <w:rPr>
          <w:sz w:val="28"/>
          <w:szCs w:val="28"/>
          <w:lang w:eastAsia="ru-RU"/>
        </w:rPr>
      </w:pPr>
    </w:p>
    <w:p w:rsidR="00B079D1" w:rsidRPr="009D676F" w:rsidRDefault="00B079D1" w:rsidP="00B079D1">
      <w:pPr>
        <w:ind w:firstLine="540"/>
        <w:jc w:val="both"/>
        <w:rPr>
          <w:sz w:val="28"/>
          <w:szCs w:val="28"/>
          <w:lang w:eastAsia="ru-RU"/>
        </w:rPr>
      </w:pPr>
      <w:r w:rsidRPr="009D676F">
        <w:rPr>
          <w:sz w:val="28"/>
          <w:szCs w:val="28"/>
          <w:lang w:eastAsia="ru-RU"/>
        </w:rPr>
        <w:t xml:space="preserve">Все теплопотребители обвязаны тепловой сетью, выполненной из стальных труб Ø 50 - 100 мм. Трубопроводы изолированы прошитыми минераловатными матами. Средняя толщина изоляции 15 мм. </w:t>
      </w:r>
      <w:r>
        <w:rPr>
          <w:sz w:val="28"/>
          <w:szCs w:val="28"/>
          <w:lang w:eastAsia="ru-RU"/>
        </w:rPr>
        <w:t xml:space="preserve"> </w:t>
      </w:r>
    </w:p>
    <w:p w:rsidR="00B079D1" w:rsidRPr="009D676F" w:rsidRDefault="00B079D1" w:rsidP="00B079D1">
      <w:pPr>
        <w:ind w:firstLine="540"/>
        <w:jc w:val="both"/>
        <w:rPr>
          <w:sz w:val="28"/>
          <w:szCs w:val="28"/>
          <w:lang w:eastAsia="ru-RU"/>
        </w:rPr>
      </w:pPr>
      <w:r w:rsidRPr="009D676F">
        <w:rPr>
          <w:sz w:val="28"/>
          <w:szCs w:val="28"/>
          <w:lang w:eastAsia="ru-RU"/>
        </w:rPr>
        <w:t>Прокладка тепловых сетей надземная на опорах. Общая протяжённость сетей в двухтрубном исполнении 0,128 км, объём трубопровода 2,508 м</w:t>
      </w:r>
      <w:r w:rsidRPr="009D676F">
        <w:rPr>
          <w:sz w:val="28"/>
          <w:szCs w:val="28"/>
          <w:vertAlign w:val="superscript"/>
          <w:lang w:eastAsia="ru-RU"/>
        </w:rPr>
        <w:t>3</w:t>
      </w:r>
      <w:r w:rsidRPr="009D676F">
        <w:rPr>
          <w:sz w:val="28"/>
          <w:szCs w:val="28"/>
          <w:lang w:eastAsia="ru-RU"/>
        </w:rPr>
        <w:t>.</w:t>
      </w:r>
      <w:r>
        <w:rPr>
          <w:sz w:val="28"/>
          <w:szCs w:val="28"/>
          <w:lang w:eastAsia="ru-RU"/>
        </w:rPr>
        <w:t xml:space="preserve"> </w:t>
      </w:r>
    </w:p>
    <w:p w:rsidR="00B079D1" w:rsidRPr="009D676F" w:rsidRDefault="00B079D1" w:rsidP="00B079D1">
      <w:pPr>
        <w:ind w:firstLine="540"/>
        <w:jc w:val="both"/>
        <w:rPr>
          <w:sz w:val="28"/>
          <w:szCs w:val="28"/>
          <w:lang w:eastAsia="ru-RU"/>
        </w:rPr>
      </w:pPr>
      <w:r w:rsidRPr="009D676F">
        <w:rPr>
          <w:sz w:val="28"/>
          <w:szCs w:val="28"/>
          <w:lang w:eastAsia="ru-RU"/>
        </w:rPr>
        <w:lastRenderedPageBreak/>
        <w:t>Циркуляцию теплоносителя в системе отопления и с рабочим давлением Р</w:t>
      </w:r>
      <w:r w:rsidRPr="009D676F">
        <w:rPr>
          <w:sz w:val="28"/>
          <w:szCs w:val="28"/>
          <w:vertAlign w:val="subscript"/>
          <w:lang w:eastAsia="ru-RU"/>
        </w:rPr>
        <w:t>п</w:t>
      </w:r>
      <w:r w:rsidRPr="009D676F">
        <w:rPr>
          <w:sz w:val="28"/>
          <w:szCs w:val="28"/>
          <w:lang w:eastAsia="ru-RU"/>
        </w:rPr>
        <w:t xml:space="preserve"> = 2,8 кг/см</w:t>
      </w:r>
      <w:r w:rsidRPr="009D676F">
        <w:rPr>
          <w:sz w:val="28"/>
          <w:szCs w:val="28"/>
          <w:vertAlign w:val="superscript"/>
          <w:lang w:eastAsia="ru-RU"/>
        </w:rPr>
        <w:t>2</w:t>
      </w:r>
      <w:r w:rsidRPr="009D676F">
        <w:rPr>
          <w:sz w:val="28"/>
          <w:szCs w:val="28"/>
          <w:lang w:eastAsia="ru-RU"/>
        </w:rPr>
        <w:t>, Р</w:t>
      </w:r>
      <w:r w:rsidRPr="009D676F">
        <w:rPr>
          <w:sz w:val="28"/>
          <w:szCs w:val="28"/>
          <w:vertAlign w:val="subscript"/>
          <w:lang w:eastAsia="ru-RU"/>
        </w:rPr>
        <w:t>о</w:t>
      </w:r>
      <w:r w:rsidRPr="009D676F">
        <w:rPr>
          <w:sz w:val="28"/>
          <w:szCs w:val="28"/>
          <w:lang w:eastAsia="ru-RU"/>
        </w:rPr>
        <w:t>=2,0 кг/см</w:t>
      </w:r>
      <w:r w:rsidRPr="009D676F">
        <w:rPr>
          <w:sz w:val="28"/>
          <w:szCs w:val="28"/>
          <w:vertAlign w:val="superscript"/>
          <w:lang w:eastAsia="ru-RU"/>
        </w:rPr>
        <w:t>2</w:t>
      </w:r>
      <w:r w:rsidRPr="009D676F">
        <w:rPr>
          <w:sz w:val="28"/>
          <w:szCs w:val="28"/>
          <w:lang w:eastAsia="ru-RU"/>
        </w:rPr>
        <w:t xml:space="preserve"> обеспечивают сетевые насосы Wil – 100\10 N=5,5 кВт – 1шт., Wil – 100/10 N=7,5 кВт – 1 шт., подпиточный насос Wil – 25</w:t>
      </w:r>
      <w:r>
        <w:rPr>
          <w:sz w:val="28"/>
          <w:szCs w:val="28"/>
          <w:lang w:eastAsia="ru-RU"/>
        </w:rPr>
        <w:t>/4 N=0,4 кВт</w:t>
      </w:r>
      <w:proofErr w:type="gramStart"/>
      <w:r>
        <w:rPr>
          <w:sz w:val="28"/>
          <w:szCs w:val="28"/>
          <w:lang w:eastAsia="ru-RU"/>
        </w:rPr>
        <w:t xml:space="preserve">. </w:t>
      </w:r>
      <w:r w:rsidRPr="009D676F">
        <w:rPr>
          <w:sz w:val="28"/>
          <w:szCs w:val="28"/>
          <w:lang w:eastAsia="ru-RU"/>
        </w:rPr>
        <w:t xml:space="preserve"> </w:t>
      </w:r>
      <w:proofErr w:type="gramEnd"/>
      <w:r w:rsidRPr="009D676F">
        <w:rPr>
          <w:sz w:val="28"/>
          <w:szCs w:val="28"/>
          <w:lang w:eastAsia="ru-RU"/>
        </w:rPr>
        <w:t>Подпитка системы отопления осуществляется сыро</w:t>
      </w:r>
      <w:r>
        <w:rPr>
          <w:sz w:val="28"/>
          <w:szCs w:val="28"/>
          <w:lang w:eastAsia="ru-RU"/>
        </w:rPr>
        <w:t>й водой по трубопроводу Ø 25 мм,</w:t>
      </w:r>
      <w:r w:rsidRPr="009D676F">
        <w:rPr>
          <w:sz w:val="28"/>
          <w:szCs w:val="28"/>
          <w:lang w:eastAsia="ru-RU"/>
        </w:rPr>
        <w:t xml:space="preserve"> поступает в аккумуляторный бак V=1,5м</w:t>
      </w:r>
      <w:r w:rsidRPr="009D676F">
        <w:rPr>
          <w:sz w:val="28"/>
          <w:szCs w:val="28"/>
          <w:vertAlign w:val="superscript"/>
          <w:lang w:eastAsia="ru-RU"/>
        </w:rPr>
        <w:t>3</w:t>
      </w:r>
      <w:r w:rsidRPr="009D676F">
        <w:rPr>
          <w:sz w:val="28"/>
          <w:szCs w:val="28"/>
          <w:lang w:eastAsia="ru-RU"/>
        </w:rPr>
        <w:t>, откуда подпиточным насосом в теплосеть.</w:t>
      </w:r>
    </w:p>
    <w:p w:rsidR="00B079D1" w:rsidRDefault="00B079D1" w:rsidP="00B079D1">
      <w:pPr>
        <w:jc w:val="both"/>
        <w:rPr>
          <w:sz w:val="28"/>
          <w:szCs w:val="28"/>
        </w:rPr>
      </w:pPr>
      <w:r>
        <w:rPr>
          <w:sz w:val="28"/>
          <w:szCs w:val="28"/>
          <w:lang w:eastAsia="ru-RU"/>
        </w:rPr>
        <w:t xml:space="preserve"> </w:t>
      </w:r>
      <w:r w:rsidRPr="004B68B0">
        <w:rPr>
          <w:sz w:val="28"/>
          <w:szCs w:val="28"/>
        </w:rPr>
        <w:t>Ведется учет потребления газа, электроэнергии.</w:t>
      </w:r>
    </w:p>
    <w:p w:rsidR="00B079D1" w:rsidRPr="004B68B0" w:rsidRDefault="00B079D1" w:rsidP="00B079D1">
      <w:pPr>
        <w:jc w:val="both"/>
        <w:rPr>
          <w:b/>
          <w:sz w:val="28"/>
          <w:szCs w:val="28"/>
        </w:rPr>
      </w:pPr>
    </w:p>
    <w:p w:rsidR="00B079D1" w:rsidRPr="004B68B0" w:rsidRDefault="00B079D1" w:rsidP="00B079D1">
      <w:pPr>
        <w:pStyle w:val="af2"/>
        <w:jc w:val="center"/>
        <w:rPr>
          <w:rFonts w:ascii="Times New Roman" w:hAnsi="Times New Roman"/>
          <w:b/>
          <w:color w:val="FF0000"/>
          <w:sz w:val="28"/>
          <w:szCs w:val="28"/>
        </w:rPr>
      </w:pPr>
    </w:p>
    <w:p w:rsidR="00B079D1" w:rsidRPr="004B68B0" w:rsidRDefault="00B079D1" w:rsidP="00B079D1">
      <w:pPr>
        <w:jc w:val="both"/>
        <w:rPr>
          <w:sz w:val="28"/>
          <w:szCs w:val="28"/>
        </w:rPr>
      </w:pPr>
    </w:p>
    <w:p w:rsidR="00B079D1" w:rsidRPr="004B68B0" w:rsidRDefault="00B079D1" w:rsidP="00B079D1">
      <w:pPr>
        <w:jc w:val="center"/>
        <w:rPr>
          <w:b/>
          <w:sz w:val="28"/>
          <w:szCs w:val="28"/>
        </w:rPr>
      </w:pPr>
      <w:r>
        <w:rPr>
          <w:b/>
          <w:sz w:val="28"/>
          <w:szCs w:val="28"/>
        </w:rPr>
        <w:t xml:space="preserve"> </w:t>
      </w:r>
    </w:p>
    <w:p w:rsidR="00B079D1" w:rsidRPr="004B68B0" w:rsidRDefault="00B079D1" w:rsidP="00B079D1">
      <w:pPr>
        <w:jc w:val="center"/>
        <w:rPr>
          <w:sz w:val="28"/>
          <w:szCs w:val="28"/>
        </w:rPr>
      </w:pPr>
      <w:r w:rsidRPr="004B68B0">
        <w:rPr>
          <w:b/>
          <w:sz w:val="28"/>
          <w:szCs w:val="28"/>
        </w:rPr>
        <w:t>Заключения по техническому состоянию объекта</w:t>
      </w:r>
      <w:r w:rsidRPr="004B68B0">
        <w:rPr>
          <w:sz w:val="28"/>
          <w:szCs w:val="28"/>
        </w:rPr>
        <w:t>.</w:t>
      </w:r>
    </w:p>
    <w:p w:rsidR="00B079D1" w:rsidRPr="004B68B0" w:rsidRDefault="00B079D1" w:rsidP="00B079D1">
      <w:pPr>
        <w:jc w:val="both"/>
        <w:rPr>
          <w:sz w:val="28"/>
          <w:szCs w:val="28"/>
        </w:rPr>
      </w:pPr>
      <w:r w:rsidRPr="00734137">
        <w:rPr>
          <w:sz w:val="28"/>
          <w:szCs w:val="28"/>
        </w:rPr>
        <w:t>Химводоподготовка воды в нерабочем состоянии</w:t>
      </w:r>
      <w:r>
        <w:rPr>
          <w:sz w:val="28"/>
          <w:szCs w:val="28"/>
        </w:rPr>
        <w:t>.</w:t>
      </w:r>
      <w:r w:rsidRPr="004B68B0">
        <w:rPr>
          <w:sz w:val="28"/>
          <w:szCs w:val="28"/>
        </w:rPr>
        <w:t xml:space="preserve"> Нет резервного ввода электроэнергии.</w:t>
      </w:r>
    </w:p>
    <w:p w:rsidR="00B079D1" w:rsidRPr="004B68B0" w:rsidRDefault="00B079D1" w:rsidP="00B079D1">
      <w:pPr>
        <w:jc w:val="both"/>
        <w:rPr>
          <w:sz w:val="28"/>
          <w:szCs w:val="28"/>
        </w:rPr>
      </w:pPr>
      <w:r w:rsidRPr="004B68B0">
        <w:rPr>
          <w:sz w:val="28"/>
          <w:szCs w:val="28"/>
        </w:rPr>
        <w:t>Газ является основным видом топлива.</w:t>
      </w:r>
      <w:r>
        <w:rPr>
          <w:sz w:val="28"/>
          <w:szCs w:val="28"/>
        </w:rPr>
        <w:t xml:space="preserve"> </w:t>
      </w:r>
      <w:r w:rsidRPr="004B68B0">
        <w:rPr>
          <w:sz w:val="28"/>
          <w:szCs w:val="28"/>
        </w:rPr>
        <w:t>Резервного топлива нет. Котельная</w:t>
      </w:r>
      <w:r>
        <w:rPr>
          <w:sz w:val="28"/>
          <w:szCs w:val="28"/>
        </w:rPr>
        <w:t xml:space="preserve"> </w:t>
      </w:r>
      <w:proofErr w:type="gramStart"/>
      <w:r w:rsidRPr="004B68B0">
        <w:rPr>
          <w:sz w:val="28"/>
          <w:szCs w:val="28"/>
        </w:rPr>
        <w:t>работает  только</w:t>
      </w:r>
      <w:proofErr w:type="gramEnd"/>
      <w:r w:rsidRPr="004B68B0">
        <w:rPr>
          <w:sz w:val="28"/>
          <w:szCs w:val="28"/>
        </w:rPr>
        <w:t xml:space="preserve"> в отопительном сезоне.</w:t>
      </w:r>
      <w:r>
        <w:rPr>
          <w:sz w:val="28"/>
          <w:szCs w:val="28"/>
        </w:rPr>
        <w:t xml:space="preserve"> Требуется замена котлов.</w:t>
      </w:r>
    </w:p>
    <w:p w:rsidR="00B079D1" w:rsidRDefault="00B079D1" w:rsidP="00B079D1">
      <w:pPr>
        <w:jc w:val="both"/>
        <w:rPr>
          <w:sz w:val="28"/>
          <w:szCs w:val="28"/>
        </w:rPr>
      </w:pPr>
      <w:r w:rsidRPr="004B68B0">
        <w:rPr>
          <w:sz w:val="28"/>
          <w:szCs w:val="28"/>
        </w:rPr>
        <w:t xml:space="preserve">Уличные тепловые сети </w:t>
      </w:r>
      <w:r>
        <w:rPr>
          <w:sz w:val="28"/>
          <w:szCs w:val="28"/>
        </w:rPr>
        <w:t>требуют ремонта. Периодической замены утеплителя.</w:t>
      </w:r>
    </w:p>
    <w:p w:rsidR="00B079D1" w:rsidRPr="004B68B0" w:rsidRDefault="00B079D1" w:rsidP="00B079D1">
      <w:pPr>
        <w:jc w:val="both"/>
        <w:rPr>
          <w:sz w:val="28"/>
          <w:szCs w:val="28"/>
        </w:rPr>
      </w:pPr>
      <w:r>
        <w:rPr>
          <w:sz w:val="28"/>
          <w:szCs w:val="28"/>
        </w:rPr>
        <w:t xml:space="preserve">  Необходимо оснастить котельную приборами учёта выработки и распределения тепловой энергии,</w:t>
      </w:r>
      <w:r w:rsidRPr="00FF2326">
        <w:rPr>
          <w:sz w:val="28"/>
          <w:szCs w:val="28"/>
        </w:rPr>
        <w:t xml:space="preserve"> </w:t>
      </w:r>
      <w:r>
        <w:rPr>
          <w:sz w:val="28"/>
          <w:szCs w:val="28"/>
        </w:rPr>
        <w:t>выполнить автоматизацию котельных с погодозависимым регулированием отпуска тепла,</w:t>
      </w:r>
      <w:r w:rsidRPr="00FF2326">
        <w:rPr>
          <w:sz w:val="28"/>
          <w:szCs w:val="28"/>
        </w:rPr>
        <w:t xml:space="preserve"> </w:t>
      </w:r>
      <w:r>
        <w:rPr>
          <w:sz w:val="28"/>
          <w:szCs w:val="28"/>
        </w:rPr>
        <w:t>приобрести газоанализатор для  организации</w:t>
      </w:r>
      <w:r w:rsidRPr="00FF2326">
        <w:rPr>
          <w:sz w:val="28"/>
          <w:szCs w:val="28"/>
        </w:rPr>
        <w:t xml:space="preserve"> периодического анализа состава уходящих газов для оптимизации работы топливо-использующего оборудования на всех режимах горения</w:t>
      </w:r>
      <w:r>
        <w:rPr>
          <w:sz w:val="28"/>
          <w:szCs w:val="28"/>
        </w:rPr>
        <w:t>.</w:t>
      </w:r>
    </w:p>
    <w:p w:rsidR="00B079D1" w:rsidRDefault="00B079D1" w:rsidP="00B079D1">
      <w:pPr>
        <w:rPr>
          <w:sz w:val="28"/>
          <w:szCs w:val="28"/>
        </w:rPr>
      </w:pPr>
    </w:p>
    <w:p w:rsidR="00B079D1" w:rsidRPr="004B68B0" w:rsidRDefault="00B079D1" w:rsidP="00B079D1">
      <w:pPr>
        <w:jc w:val="center"/>
        <w:rPr>
          <w:b/>
          <w:sz w:val="28"/>
          <w:szCs w:val="28"/>
        </w:rPr>
      </w:pPr>
    </w:p>
    <w:p w:rsidR="00B079D1" w:rsidRPr="00323FFB" w:rsidRDefault="00B079D1" w:rsidP="00B079D1">
      <w:pPr>
        <w:rPr>
          <w:b/>
          <w:sz w:val="28"/>
          <w:szCs w:val="28"/>
        </w:rPr>
      </w:pPr>
      <w:r>
        <w:rPr>
          <w:b/>
          <w:sz w:val="28"/>
          <w:szCs w:val="28"/>
        </w:rPr>
        <w:t xml:space="preserve">      </w:t>
      </w:r>
      <w:r w:rsidRPr="00323FFB">
        <w:rPr>
          <w:b/>
          <w:sz w:val="28"/>
          <w:szCs w:val="28"/>
        </w:rPr>
        <w:t>5. Модульная котельная СДК ул. Советская</w:t>
      </w:r>
      <w:r>
        <w:rPr>
          <w:b/>
          <w:sz w:val="28"/>
          <w:szCs w:val="28"/>
        </w:rPr>
        <w:t xml:space="preserve"> </w:t>
      </w:r>
      <w:r w:rsidRPr="00323FFB">
        <w:rPr>
          <w:b/>
          <w:sz w:val="28"/>
          <w:szCs w:val="28"/>
        </w:rPr>
        <w:t>п. Масленниково</w:t>
      </w:r>
    </w:p>
    <w:p w:rsidR="00B079D1" w:rsidRPr="00323FFB" w:rsidRDefault="00B079D1" w:rsidP="00B079D1">
      <w:pPr>
        <w:rPr>
          <w:b/>
          <w:sz w:val="28"/>
          <w:szCs w:val="28"/>
        </w:rPr>
      </w:pPr>
    </w:p>
    <w:p w:rsidR="00B079D1" w:rsidRDefault="00B079D1" w:rsidP="00B079D1">
      <w:pPr>
        <w:ind w:firstLine="540"/>
        <w:jc w:val="both"/>
        <w:rPr>
          <w:sz w:val="28"/>
          <w:szCs w:val="28"/>
        </w:rPr>
      </w:pPr>
      <w:r>
        <w:rPr>
          <w:sz w:val="28"/>
          <w:szCs w:val="28"/>
        </w:rPr>
        <w:t xml:space="preserve">Модульная котельная СДК ул. Советская п. Масленниково – водогрейная отопительная котельная работает на газовом топливе с параметрами теплоносителя 95/70 </w:t>
      </w:r>
      <w:r>
        <w:rPr>
          <w:sz w:val="28"/>
          <w:szCs w:val="28"/>
          <w:vertAlign w:val="superscript"/>
        </w:rPr>
        <w:t>0</w:t>
      </w:r>
      <w:r>
        <w:rPr>
          <w:sz w:val="28"/>
          <w:szCs w:val="28"/>
        </w:rPr>
        <w:t>С. Год ввода в эксплуатацию 2005 год.</w:t>
      </w:r>
    </w:p>
    <w:p w:rsidR="00B079D1" w:rsidRDefault="00B079D1" w:rsidP="00B079D1">
      <w:pPr>
        <w:ind w:firstLine="540"/>
        <w:jc w:val="both"/>
        <w:rPr>
          <w:sz w:val="28"/>
          <w:szCs w:val="28"/>
        </w:rPr>
      </w:pPr>
      <w:r>
        <w:rPr>
          <w:sz w:val="28"/>
          <w:szCs w:val="28"/>
        </w:rPr>
        <w:t xml:space="preserve">Установленная мощность котельной 0,172 Гкал/час. В котельной установлены 2 водогрейных котла Микро-100.  </w:t>
      </w:r>
    </w:p>
    <w:p w:rsidR="00B079D1" w:rsidRDefault="00B079D1" w:rsidP="00B079D1">
      <w:pPr>
        <w:ind w:firstLine="540"/>
        <w:jc w:val="both"/>
        <w:rPr>
          <w:sz w:val="28"/>
          <w:szCs w:val="28"/>
        </w:rPr>
      </w:pPr>
      <w:r>
        <w:rPr>
          <w:sz w:val="28"/>
          <w:szCs w:val="28"/>
        </w:rPr>
        <w:t>На всех котлах установлена атмосферная микрофакельная горелка типа РО</w:t>
      </w:r>
      <w:r>
        <w:rPr>
          <w:sz w:val="28"/>
          <w:szCs w:val="28"/>
          <w:lang w:val="en-US"/>
        </w:rPr>
        <w:t>LIDORO</w:t>
      </w:r>
      <w:r>
        <w:rPr>
          <w:sz w:val="28"/>
          <w:szCs w:val="28"/>
        </w:rPr>
        <w:t>-</w:t>
      </w:r>
      <w:r>
        <w:rPr>
          <w:sz w:val="28"/>
          <w:szCs w:val="28"/>
          <w:lang w:val="en-US"/>
        </w:rPr>
        <w:t>MULTIGAS</w:t>
      </w:r>
      <w:r>
        <w:rPr>
          <w:sz w:val="28"/>
          <w:szCs w:val="28"/>
        </w:rPr>
        <w:t xml:space="preserve"> 60-535, разработанная компанией </w:t>
      </w:r>
      <w:r>
        <w:rPr>
          <w:sz w:val="28"/>
          <w:szCs w:val="28"/>
          <w:lang w:val="en-US"/>
        </w:rPr>
        <w:t>Polidoro</w:t>
      </w:r>
      <w:r w:rsidRPr="00323FFB">
        <w:rPr>
          <w:sz w:val="28"/>
          <w:szCs w:val="28"/>
        </w:rPr>
        <w:t xml:space="preserve"> </w:t>
      </w:r>
      <w:r>
        <w:rPr>
          <w:sz w:val="28"/>
          <w:szCs w:val="28"/>
          <w:lang w:val="en-US"/>
        </w:rPr>
        <w:t>S</w:t>
      </w:r>
      <w:r>
        <w:rPr>
          <w:sz w:val="28"/>
          <w:szCs w:val="28"/>
        </w:rPr>
        <w:t xml:space="preserve">.р.А.(Италия) и модифицированная специально для котлов МИКРО. Котлы имеют термостатическое управление,   Котлы оборудованы российской пневматической автоматикой контроля и регулирования типа РГУ, работающей непосредственно от давления сетевого природного газа, используемого для сжигания в котлах.  </w:t>
      </w:r>
    </w:p>
    <w:p w:rsidR="00B079D1" w:rsidRDefault="00B079D1" w:rsidP="00B079D1">
      <w:pPr>
        <w:ind w:firstLine="540"/>
        <w:jc w:val="both"/>
        <w:rPr>
          <w:sz w:val="28"/>
          <w:szCs w:val="28"/>
        </w:rPr>
      </w:pPr>
      <w:r>
        <w:rPr>
          <w:sz w:val="28"/>
          <w:szCs w:val="28"/>
        </w:rPr>
        <w:t>Основными теплопотребителями системы теплоснабжения от котельной являются внутренние системы отопления здания сельского дома культуры.</w:t>
      </w:r>
    </w:p>
    <w:p w:rsidR="00B079D1" w:rsidRDefault="00B079D1" w:rsidP="00B079D1">
      <w:pPr>
        <w:ind w:firstLine="540"/>
        <w:jc w:val="both"/>
        <w:rPr>
          <w:sz w:val="28"/>
          <w:szCs w:val="28"/>
        </w:rPr>
      </w:pPr>
      <w:r>
        <w:rPr>
          <w:sz w:val="28"/>
          <w:szCs w:val="28"/>
        </w:rPr>
        <w:t xml:space="preserve"> </w:t>
      </w:r>
    </w:p>
    <w:p w:rsidR="00B079D1" w:rsidRDefault="00B079D1" w:rsidP="00B079D1">
      <w:pPr>
        <w:keepNext/>
        <w:spacing w:after="240"/>
        <w:ind w:firstLine="539"/>
        <w:jc w:val="right"/>
        <w:rPr>
          <w:sz w:val="28"/>
          <w:szCs w:val="28"/>
        </w:rPr>
      </w:pPr>
      <w:r>
        <w:rPr>
          <w:sz w:val="28"/>
          <w:szCs w:val="28"/>
        </w:rPr>
        <w:lastRenderedPageBreak/>
        <w:t>Таблица 9</w:t>
      </w:r>
    </w:p>
    <w:tbl>
      <w:tblPr>
        <w:tblW w:w="8380" w:type="dxa"/>
        <w:tblInd w:w="708" w:type="dxa"/>
        <w:tblLook w:val="04A0" w:firstRow="1" w:lastRow="0" w:firstColumn="1" w:lastColumn="0" w:noHBand="0" w:noVBand="1"/>
      </w:tblPr>
      <w:tblGrid>
        <w:gridCol w:w="541"/>
        <w:gridCol w:w="2735"/>
        <w:gridCol w:w="1278"/>
        <w:gridCol w:w="1069"/>
        <w:gridCol w:w="1530"/>
        <w:gridCol w:w="1227"/>
      </w:tblGrid>
      <w:tr w:rsidR="00B079D1" w:rsidTr="009B008B">
        <w:trPr>
          <w:trHeight w:val="1320"/>
        </w:trPr>
        <w:tc>
          <w:tcPr>
            <w:tcW w:w="541" w:type="dxa"/>
            <w:tcBorders>
              <w:top w:val="single" w:sz="4" w:space="0" w:color="auto"/>
              <w:left w:val="single" w:sz="4" w:space="0" w:color="auto"/>
              <w:bottom w:val="single" w:sz="4" w:space="0" w:color="auto"/>
              <w:right w:val="single" w:sz="4" w:space="0" w:color="auto"/>
            </w:tcBorders>
            <w:hideMark/>
          </w:tcPr>
          <w:p w:rsidR="00B079D1" w:rsidRDefault="00B079D1" w:rsidP="009B008B">
            <w:pPr>
              <w:jc w:val="center"/>
            </w:pPr>
            <w:r>
              <w:t>№ п/п</w:t>
            </w:r>
          </w:p>
        </w:tc>
        <w:tc>
          <w:tcPr>
            <w:tcW w:w="2735" w:type="dxa"/>
            <w:tcBorders>
              <w:top w:val="single" w:sz="4" w:space="0" w:color="auto"/>
              <w:left w:val="nil"/>
              <w:bottom w:val="single" w:sz="4" w:space="0" w:color="auto"/>
              <w:right w:val="single" w:sz="4" w:space="0" w:color="auto"/>
            </w:tcBorders>
            <w:hideMark/>
          </w:tcPr>
          <w:p w:rsidR="00B079D1" w:rsidRDefault="00B079D1" w:rsidP="009B008B">
            <w:pPr>
              <w:jc w:val="center"/>
            </w:pPr>
            <w:r>
              <w:t>Наименование объекта (нагрузка на котельную)</w:t>
            </w:r>
          </w:p>
        </w:tc>
        <w:tc>
          <w:tcPr>
            <w:tcW w:w="1278" w:type="dxa"/>
            <w:tcBorders>
              <w:top w:val="single" w:sz="4" w:space="0" w:color="auto"/>
              <w:left w:val="nil"/>
              <w:bottom w:val="single" w:sz="4" w:space="0" w:color="auto"/>
              <w:right w:val="single" w:sz="4" w:space="0" w:color="auto"/>
            </w:tcBorders>
            <w:hideMark/>
          </w:tcPr>
          <w:p w:rsidR="00B079D1" w:rsidRDefault="00B079D1" w:rsidP="009B008B">
            <w:pPr>
              <w:jc w:val="center"/>
            </w:pPr>
            <w:r>
              <w:t>Отаплива-емая площадь, м</w:t>
            </w:r>
            <w:r>
              <w:rPr>
                <w:vertAlign w:val="superscript"/>
              </w:rPr>
              <w:t>2</w:t>
            </w:r>
          </w:p>
        </w:tc>
        <w:tc>
          <w:tcPr>
            <w:tcW w:w="1069" w:type="dxa"/>
            <w:tcBorders>
              <w:top w:val="single" w:sz="4" w:space="0" w:color="auto"/>
              <w:left w:val="nil"/>
              <w:bottom w:val="single" w:sz="4" w:space="0" w:color="auto"/>
              <w:right w:val="single" w:sz="4" w:space="0" w:color="auto"/>
            </w:tcBorders>
            <w:hideMark/>
          </w:tcPr>
          <w:p w:rsidR="00B079D1" w:rsidRDefault="00B079D1" w:rsidP="009B008B">
            <w:pPr>
              <w:jc w:val="center"/>
            </w:pPr>
            <w:r>
              <w:t>Объём здания, м</w:t>
            </w:r>
            <w:r>
              <w:rPr>
                <w:vertAlign w:val="superscript"/>
              </w:rPr>
              <w:t>3</w:t>
            </w:r>
          </w:p>
        </w:tc>
        <w:tc>
          <w:tcPr>
            <w:tcW w:w="1530" w:type="dxa"/>
            <w:tcBorders>
              <w:top w:val="single" w:sz="4" w:space="0" w:color="auto"/>
              <w:left w:val="nil"/>
              <w:bottom w:val="single" w:sz="4" w:space="0" w:color="auto"/>
              <w:right w:val="single" w:sz="4" w:space="0" w:color="auto"/>
            </w:tcBorders>
            <w:hideMark/>
          </w:tcPr>
          <w:p w:rsidR="00B079D1" w:rsidRDefault="00B079D1" w:rsidP="009B008B">
            <w:pPr>
              <w:jc w:val="center"/>
            </w:pPr>
            <w:r>
              <w:t>Расчётная тепловая нагрузка, Гкал/час</w:t>
            </w:r>
          </w:p>
        </w:tc>
        <w:tc>
          <w:tcPr>
            <w:tcW w:w="1227" w:type="dxa"/>
            <w:tcBorders>
              <w:top w:val="single" w:sz="4" w:space="0" w:color="auto"/>
              <w:left w:val="nil"/>
              <w:bottom w:val="single" w:sz="4" w:space="0" w:color="auto"/>
              <w:right w:val="single" w:sz="4" w:space="0" w:color="auto"/>
            </w:tcBorders>
            <w:hideMark/>
          </w:tcPr>
          <w:p w:rsidR="00B079D1" w:rsidRDefault="00B079D1" w:rsidP="009B008B">
            <w:pPr>
              <w:jc w:val="center"/>
            </w:pPr>
            <w:r>
              <w:t>Годовой расход тепла, Гкал/год</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center"/>
            </w:pPr>
            <w:r>
              <w:t>1</w:t>
            </w:r>
          </w:p>
        </w:tc>
        <w:tc>
          <w:tcPr>
            <w:tcW w:w="2735" w:type="dxa"/>
            <w:tcBorders>
              <w:top w:val="nil"/>
              <w:left w:val="nil"/>
              <w:bottom w:val="single" w:sz="4" w:space="0" w:color="auto"/>
              <w:right w:val="single" w:sz="4" w:space="0" w:color="auto"/>
            </w:tcBorders>
            <w:hideMark/>
          </w:tcPr>
          <w:p w:rsidR="00B079D1" w:rsidRDefault="00B079D1" w:rsidP="009B008B">
            <w:pPr>
              <w:jc w:val="center"/>
            </w:pPr>
            <w:r>
              <w:t>2</w:t>
            </w:r>
          </w:p>
        </w:tc>
        <w:tc>
          <w:tcPr>
            <w:tcW w:w="1278" w:type="dxa"/>
            <w:tcBorders>
              <w:top w:val="nil"/>
              <w:left w:val="nil"/>
              <w:bottom w:val="single" w:sz="4" w:space="0" w:color="auto"/>
              <w:right w:val="single" w:sz="4" w:space="0" w:color="auto"/>
            </w:tcBorders>
            <w:hideMark/>
          </w:tcPr>
          <w:p w:rsidR="00B079D1" w:rsidRDefault="00B079D1" w:rsidP="009B008B">
            <w:pPr>
              <w:jc w:val="center"/>
            </w:pPr>
            <w:r>
              <w:t>3</w:t>
            </w:r>
          </w:p>
        </w:tc>
        <w:tc>
          <w:tcPr>
            <w:tcW w:w="1069" w:type="dxa"/>
            <w:tcBorders>
              <w:top w:val="nil"/>
              <w:left w:val="nil"/>
              <w:bottom w:val="single" w:sz="4" w:space="0" w:color="auto"/>
              <w:right w:val="single" w:sz="4" w:space="0" w:color="auto"/>
            </w:tcBorders>
            <w:hideMark/>
          </w:tcPr>
          <w:p w:rsidR="00B079D1" w:rsidRDefault="00B079D1" w:rsidP="009B008B">
            <w:pPr>
              <w:jc w:val="center"/>
            </w:pPr>
            <w:r>
              <w:t>4</w:t>
            </w:r>
          </w:p>
        </w:tc>
        <w:tc>
          <w:tcPr>
            <w:tcW w:w="1530" w:type="dxa"/>
            <w:tcBorders>
              <w:top w:val="nil"/>
              <w:left w:val="nil"/>
              <w:bottom w:val="single" w:sz="4" w:space="0" w:color="auto"/>
              <w:right w:val="single" w:sz="4" w:space="0" w:color="auto"/>
            </w:tcBorders>
            <w:hideMark/>
          </w:tcPr>
          <w:p w:rsidR="00B079D1" w:rsidRDefault="00B079D1" w:rsidP="009B008B">
            <w:pPr>
              <w:jc w:val="center"/>
            </w:pPr>
            <w:r>
              <w:t>5</w:t>
            </w:r>
          </w:p>
        </w:tc>
        <w:tc>
          <w:tcPr>
            <w:tcW w:w="1227" w:type="dxa"/>
            <w:tcBorders>
              <w:top w:val="nil"/>
              <w:left w:val="nil"/>
              <w:bottom w:val="single" w:sz="4" w:space="0" w:color="auto"/>
              <w:right w:val="single" w:sz="4" w:space="0" w:color="auto"/>
            </w:tcBorders>
            <w:hideMark/>
          </w:tcPr>
          <w:p w:rsidR="00B079D1" w:rsidRDefault="00B079D1" w:rsidP="009B008B">
            <w:pPr>
              <w:jc w:val="center"/>
            </w:pPr>
            <w:r>
              <w:t>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1</w:t>
            </w:r>
          </w:p>
        </w:tc>
        <w:tc>
          <w:tcPr>
            <w:tcW w:w="2735" w:type="dxa"/>
            <w:tcBorders>
              <w:top w:val="nil"/>
              <w:left w:val="nil"/>
              <w:bottom w:val="single" w:sz="4" w:space="0" w:color="auto"/>
              <w:right w:val="nil"/>
            </w:tcBorders>
            <w:hideMark/>
          </w:tcPr>
          <w:p w:rsidR="00B079D1" w:rsidRDefault="00B079D1" w:rsidP="009B008B">
            <w:r>
              <w:t>Здание СДК</w:t>
            </w:r>
          </w:p>
        </w:tc>
        <w:tc>
          <w:tcPr>
            <w:tcW w:w="1278" w:type="dxa"/>
            <w:tcBorders>
              <w:top w:val="nil"/>
              <w:left w:val="single" w:sz="4" w:space="0" w:color="auto"/>
              <w:bottom w:val="single" w:sz="4" w:space="0" w:color="auto"/>
              <w:right w:val="single" w:sz="4" w:space="0" w:color="auto"/>
            </w:tcBorders>
            <w:hideMark/>
          </w:tcPr>
          <w:p w:rsidR="00B079D1" w:rsidRDefault="00B079D1" w:rsidP="009B008B">
            <w:pPr>
              <w:jc w:val="right"/>
            </w:pPr>
            <w:r>
              <w:t>488</w:t>
            </w:r>
          </w:p>
        </w:tc>
        <w:tc>
          <w:tcPr>
            <w:tcW w:w="1069" w:type="dxa"/>
            <w:tcBorders>
              <w:top w:val="nil"/>
              <w:left w:val="nil"/>
              <w:bottom w:val="single" w:sz="4" w:space="0" w:color="auto"/>
              <w:right w:val="single" w:sz="4" w:space="0" w:color="auto"/>
            </w:tcBorders>
            <w:hideMark/>
          </w:tcPr>
          <w:p w:rsidR="00B079D1" w:rsidRDefault="00B079D1" w:rsidP="009B008B">
            <w:pPr>
              <w:jc w:val="right"/>
            </w:pPr>
            <w:r>
              <w:t>5608</w:t>
            </w:r>
          </w:p>
        </w:tc>
        <w:tc>
          <w:tcPr>
            <w:tcW w:w="1530" w:type="dxa"/>
            <w:tcBorders>
              <w:top w:val="nil"/>
              <w:left w:val="nil"/>
              <w:bottom w:val="single" w:sz="4" w:space="0" w:color="auto"/>
              <w:right w:val="single" w:sz="4" w:space="0" w:color="auto"/>
            </w:tcBorders>
            <w:hideMark/>
          </w:tcPr>
          <w:p w:rsidR="00B079D1" w:rsidRDefault="00B079D1" w:rsidP="009B008B">
            <w:pPr>
              <w:jc w:val="right"/>
            </w:pPr>
            <w:r>
              <w:t>100 000,0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232,27</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Расход на собственные нужды 0,5%</w:t>
            </w:r>
          </w:p>
        </w:tc>
        <w:tc>
          <w:tcPr>
            <w:tcW w:w="1530" w:type="dxa"/>
            <w:tcBorders>
              <w:top w:val="nil"/>
              <w:left w:val="nil"/>
              <w:bottom w:val="single" w:sz="4" w:space="0" w:color="auto"/>
              <w:right w:val="single" w:sz="4" w:space="0" w:color="auto"/>
            </w:tcBorders>
            <w:hideMark/>
          </w:tcPr>
          <w:p w:rsidR="00B079D1" w:rsidRDefault="00B079D1" w:rsidP="009B008B">
            <w:pPr>
              <w:jc w:val="right"/>
            </w:pPr>
            <w:r>
              <w:t>500,0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1,16</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pPr>
            <w: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pPr>
            <w:r>
              <w:t>Потери в тепловых сетях 5%</w:t>
            </w:r>
          </w:p>
        </w:tc>
        <w:tc>
          <w:tcPr>
            <w:tcW w:w="1530" w:type="dxa"/>
            <w:tcBorders>
              <w:top w:val="nil"/>
              <w:left w:val="nil"/>
              <w:bottom w:val="single" w:sz="4" w:space="0" w:color="auto"/>
              <w:right w:val="single" w:sz="4" w:space="0" w:color="auto"/>
            </w:tcBorders>
            <w:hideMark/>
          </w:tcPr>
          <w:p w:rsidR="00B079D1" w:rsidRDefault="00B079D1" w:rsidP="009B008B">
            <w:pPr>
              <w:jc w:val="right"/>
            </w:pPr>
            <w:r>
              <w:t>5 000,0</w:t>
            </w:r>
          </w:p>
        </w:tc>
        <w:tc>
          <w:tcPr>
            <w:tcW w:w="1227" w:type="dxa"/>
            <w:tcBorders>
              <w:top w:val="nil"/>
              <w:left w:val="nil"/>
              <w:bottom w:val="single" w:sz="4" w:space="0" w:color="auto"/>
              <w:right w:val="single" w:sz="4" w:space="0" w:color="auto"/>
            </w:tcBorders>
            <w:hideMark/>
          </w:tcPr>
          <w:p w:rsidR="00B079D1" w:rsidRDefault="00B079D1" w:rsidP="009B008B">
            <w:pPr>
              <w:jc w:val="right"/>
            </w:pPr>
            <w:r>
              <w:t>11,61</w:t>
            </w:r>
          </w:p>
        </w:tc>
      </w:tr>
      <w:tr w:rsidR="00B079D1" w:rsidTr="009B008B">
        <w:trPr>
          <w:trHeight w:val="315"/>
        </w:trPr>
        <w:tc>
          <w:tcPr>
            <w:tcW w:w="541" w:type="dxa"/>
            <w:tcBorders>
              <w:top w:val="nil"/>
              <w:left w:val="single" w:sz="4" w:space="0" w:color="auto"/>
              <w:bottom w:val="single" w:sz="4" w:space="0" w:color="auto"/>
              <w:right w:val="single" w:sz="4" w:space="0" w:color="auto"/>
            </w:tcBorders>
            <w:hideMark/>
          </w:tcPr>
          <w:p w:rsidR="00B079D1" w:rsidRDefault="00B079D1" w:rsidP="009B008B">
            <w:pPr>
              <w:jc w:val="both"/>
              <w:rPr>
                <w:b/>
                <w:bCs/>
              </w:rPr>
            </w:pPr>
            <w:r>
              <w:rPr>
                <w:b/>
                <w:bCs/>
              </w:rPr>
              <w:t> </w:t>
            </w:r>
          </w:p>
        </w:tc>
        <w:tc>
          <w:tcPr>
            <w:tcW w:w="5082" w:type="dxa"/>
            <w:gridSpan w:val="3"/>
            <w:tcBorders>
              <w:top w:val="single" w:sz="4" w:space="0" w:color="auto"/>
              <w:left w:val="nil"/>
              <w:bottom w:val="single" w:sz="4" w:space="0" w:color="auto"/>
              <w:right w:val="single" w:sz="4" w:space="0" w:color="auto"/>
            </w:tcBorders>
            <w:hideMark/>
          </w:tcPr>
          <w:p w:rsidR="00B079D1" w:rsidRDefault="00B079D1" w:rsidP="009B008B">
            <w:pPr>
              <w:jc w:val="both"/>
              <w:rPr>
                <w:b/>
                <w:bCs/>
              </w:rPr>
            </w:pPr>
            <w:r>
              <w:rPr>
                <w:b/>
                <w:bCs/>
              </w:rPr>
              <w:t xml:space="preserve"> ВСЕГО:</w:t>
            </w:r>
          </w:p>
        </w:tc>
        <w:tc>
          <w:tcPr>
            <w:tcW w:w="1530"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105 500,0</w:t>
            </w:r>
          </w:p>
        </w:tc>
        <w:tc>
          <w:tcPr>
            <w:tcW w:w="1227" w:type="dxa"/>
            <w:tcBorders>
              <w:top w:val="nil"/>
              <w:left w:val="nil"/>
              <w:bottom w:val="single" w:sz="4" w:space="0" w:color="auto"/>
              <w:right w:val="single" w:sz="4" w:space="0" w:color="auto"/>
            </w:tcBorders>
            <w:hideMark/>
          </w:tcPr>
          <w:p w:rsidR="00B079D1" w:rsidRDefault="00B079D1" w:rsidP="009B008B">
            <w:pPr>
              <w:jc w:val="right"/>
              <w:rPr>
                <w:b/>
                <w:bCs/>
              </w:rPr>
            </w:pPr>
            <w:r>
              <w:rPr>
                <w:b/>
                <w:bCs/>
              </w:rPr>
              <w:t>245,04</w:t>
            </w:r>
          </w:p>
        </w:tc>
      </w:tr>
    </w:tbl>
    <w:p w:rsidR="00B079D1" w:rsidRDefault="00B079D1" w:rsidP="00B079D1">
      <w:pPr>
        <w:ind w:firstLine="540"/>
        <w:jc w:val="both"/>
        <w:rPr>
          <w:sz w:val="28"/>
          <w:szCs w:val="28"/>
        </w:rPr>
      </w:pPr>
    </w:p>
    <w:p w:rsidR="00B079D1" w:rsidRDefault="00B079D1" w:rsidP="00B079D1">
      <w:pPr>
        <w:ind w:firstLine="540"/>
        <w:jc w:val="both"/>
        <w:rPr>
          <w:sz w:val="28"/>
          <w:szCs w:val="28"/>
        </w:rPr>
      </w:pPr>
    </w:p>
    <w:p w:rsidR="00B079D1" w:rsidRDefault="00B079D1" w:rsidP="00B079D1">
      <w:pPr>
        <w:ind w:firstLine="540"/>
        <w:jc w:val="both"/>
        <w:rPr>
          <w:sz w:val="28"/>
          <w:szCs w:val="28"/>
        </w:rPr>
      </w:pPr>
      <w:r>
        <w:rPr>
          <w:sz w:val="28"/>
          <w:szCs w:val="28"/>
        </w:rPr>
        <w:t xml:space="preserve"> </w:t>
      </w:r>
    </w:p>
    <w:p w:rsidR="00B079D1" w:rsidRDefault="00B079D1" w:rsidP="00B079D1">
      <w:pPr>
        <w:ind w:firstLine="540"/>
        <w:jc w:val="both"/>
        <w:rPr>
          <w:sz w:val="28"/>
          <w:szCs w:val="28"/>
        </w:rPr>
      </w:pPr>
      <w:r>
        <w:rPr>
          <w:sz w:val="28"/>
          <w:szCs w:val="28"/>
        </w:rPr>
        <w:t xml:space="preserve">  Расчётная максимальная тепловая нагрузка потребителей на нужды отопления составляет 0,11 Гкал/час.</w:t>
      </w:r>
    </w:p>
    <w:p w:rsidR="00B079D1" w:rsidRDefault="00B079D1" w:rsidP="00B079D1">
      <w:pPr>
        <w:ind w:firstLine="540"/>
        <w:jc w:val="both"/>
        <w:rPr>
          <w:sz w:val="28"/>
          <w:szCs w:val="28"/>
        </w:rPr>
      </w:pPr>
      <w:r>
        <w:rPr>
          <w:sz w:val="28"/>
          <w:szCs w:val="28"/>
        </w:rPr>
        <w:t>Годовое расчётно-нормативное теплопотребление от котельной (с учётом потерь и собственных нужд) составляет:</w:t>
      </w:r>
    </w:p>
    <w:p w:rsidR="00B079D1" w:rsidRDefault="00B079D1" w:rsidP="00B079D1">
      <w:pPr>
        <w:ind w:firstLine="540"/>
        <w:jc w:val="center"/>
        <w:rPr>
          <w:sz w:val="22"/>
        </w:rPr>
      </w:pPr>
    </w:p>
    <w:p w:rsidR="00B079D1" w:rsidRDefault="00B079D1" w:rsidP="00B079D1">
      <w:pPr>
        <w:ind w:firstLine="540"/>
        <w:jc w:val="center"/>
        <w:rPr>
          <w:sz w:val="28"/>
          <w:szCs w:val="28"/>
        </w:rPr>
      </w:pPr>
      <w:r>
        <w:rPr>
          <w:sz w:val="22"/>
          <w:lang w:val="en-US"/>
        </w:rPr>
        <w:t>Q</w:t>
      </w:r>
      <w:r>
        <w:rPr>
          <w:sz w:val="22"/>
          <w:vertAlign w:val="subscript"/>
        </w:rPr>
        <w:t xml:space="preserve">год </w:t>
      </w:r>
      <w:proofErr w:type="gramStart"/>
      <w:r>
        <w:rPr>
          <w:sz w:val="22"/>
          <w:vertAlign w:val="subscript"/>
        </w:rPr>
        <w:t xml:space="preserve">о </w:t>
      </w:r>
      <w:r>
        <w:rPr>
          <w:sz w:val="22"/>
        </w:rPr>
        <w:t xml:space="preserve"> =</w:t>
      </w:r>
      <w:proofErr w:type="gramEnd"/>
      <w:r>
        <w:rPr>
          <w:sz w:val="22"/>
        </w:rPr>
        <w:t xml:space="preserve"> 232</w:t>
      </w:r>
      <w:r>
        <w:t>,27 + 1,16 + 11,61 = 245,04 Гкал</w:t>
      </w:r>
    </w:p>
    <w:p w:rsidR="00B079D1" w:rsidRDefault="00B079D1" w:rsidP="00B079D1">
      <w:pPr>
        <w:ind w:firstLine="540"/>
        <w:jc w:val="both"/>
        <w:rPr>
          <w:sz w:val="28"/>
          <w:szCs w:val="28"/>
        </w:rPr>
      </w:pPr>
    </w:p>
    <w:p w:rsidR="00B079D1" w:rsidRDefault="00B079D1" w:rsidP="00B079D1">
      <w:pPr>
        <w:ind w:firstLine="540"/>
        <w:jc w:val="both"/>
        <w:rPr>
          <w:sz w:val="28"/>
          <w:szCs w:val="28"/>
        </w:rPr>
      </w:pPr>
    </w:p>
    <w:p w:rsidR="00B079D1" w:rsidRDefault="00B079D1" w:rsidP="00B079D1">
      <w:pPr>
        <w:ind w:firstLine="540"/>
        <w:jc w:val="both"/>
        <w:rPr>
          <w:sz w:val="28"/>
          <w:szCs w:val="28"/>
        </w:rPr>
      </w:pPr>
      <w:r>
        <w:rPr>
          <w:sz w:val="28"/>
          <w:szCs w:val="28"/>
        </w:rPr>
        <w:t xml:space="preserve">Все теплопотребители обвязаны тепловой сетью, выполненной из стальных труб Ø 50 мм. Трубопроводы изолированы прошитыми минераловатными матами. Средняя толщина изоляции 15 мм.  </w:t>
      </w:r>
    </w:p>
    <w:p w:rsidR="00B079D1" w:rsidRDefault="00B079D1" w:rsidP="00B079D1">
      <w:pPr>
        <w:ind w:firstLine="540"/>
        <w:jc w:val="both"/>
        <w:rPr>
          <w:sz w:val="28"/>
          <w:szCs w:val="28"/>
        </w:rPr>
      </w:pPr>
      <w:r>
        <w:rPr>
          <w:sz w:val="28"/>
          <w:szCs w:val="28"/>
        </w:rPr>
        <w:t>Прокладка тепловых сетей надземная на опорах. Общая протяжённость сетей в двухтрубном исполнении 0,04 км, объём трубопровода 0,314 м</w:t>
      </w:r>
      <w:r>
        <w:rPr>
          <w:sz w:val="28"/>
          <w:szCs w:val="28"/>
          <w:vertAlign w:val="superscript"/>
        </w:rPr>
        <w:t>3</w:t>
      </w:r>
      <w:r>
        <w:rPr>
          <w:sz w:val="28"/>
          <w:szCs w:val="28"/>
        </w:rPr>
        <w:t xml:space="preserve">. </w:t>
      </w:r>
    </w:p>
    <w:p w:rsidR="00B079D1" w:rsidRDefault="00B079D1" w:rsidP="00B079D1">
      <w:pPr>
        <w:ind w:firstLine="540"/>
        <w:jc w:val="both"/>
        <w:rPr>
          <w:sz w:val="28"/>
          <w:szCs w:val="28"/>
        </w:rPr>
      </w:pPr>
      <w:r>
        <w:rPr>
          <w:sz w:val="28"/>
          <w:szCs w:val="28"/>
        </w:rPr>
        <w:t>Циркуляцию теплоносителя в системе отопления и с рабочим давлением Р</w:t>
      </w:r>
      <w:r>
        <w:rPr>
          <w:sz w:val="28"/>
          <w:szCs w:val="28"/>
          <w:vertAlign w:val="subscript"/>
        </w:rPr>
        <w:t>п</w:t>
      </w:r>
      <w:r>
        <w:rPr>
          <w:sz w:val="28"/>
          <w:szCs w:val="28"/>
        </w:rPr>
        <w:t xml:space="preserve"> = 2,8 кг/см</w:t>
      </w:r>
      <w:r>
        <w:rPr>
          <w:sz w:val="28"/>
          <w:szCs w:val="28"/>
          <w:vertAlign w:val="superscript"/>
        </w:rPr>
        <w:t>2</w:t>
      </w:r>
      <w:r>
        <w:rPr>
          <w:sz w:val="28"/>
          <w:szCs w:val="28"/>
        </w:rPr>
        <w:t>, Р</w:t>
      </w:r>
      <w:r>
        <w:rPr>
          <w:sz w:val="28"/>
          <w:szCs w:val="28"/>
          <w:vertAlign w:val="subscript"/>
        </w:rPr>
        <w:t>о</w:t>
      </w:r>
      <w:r>
        <w:rPr>
          <w:sz w:val="28"/>
          <w:szCs w:val="28"/>
        </w:rPr>
        <w:t>=2,0 кг/см</w:t>
      </w:r>
      <w:r>
        <w:rPr>
          <w:sz w:val="28"/>
          <w:szCs w:val="28"/>
          <w:vertAlign w:val="superscript"/>
        </w:rPr>
        <w:t>2</w:t>
      </w:r>
      <w:r>
        <w:rPr>
          <w:sz w:val="28"/>
          <w:szCs w:val="28"/>
        </w:rPr>
        <w:t xml:space="preserve"> обеспечивают сетевые насосы Wil-65\10 N=1,6 кВт – 2 шт., подпитка осуществляется насосом Wil-25/4 N=50 Вт. </w:t>
      </w:r>
    </w:p>
    <w:p w:rsidR="00B079D1" w:rsidRDefault="00B079D1" w:rsidP="00B079D1">
      <w:pPr>
        <w:ind w:firstLine="540"/>
        <w:jc w:val="both"/>
        <w:rPr>
          <w:sz w:val="28"/>
          <w:szCs w:val="28"/>
        </w:rPr>
      </w:pPr>
    </w:p>
    <w:p w:rsidR="00B079D1" w:rsidRPr="004B68B0" w:rsidRDefault="00B079D1" w:rsidP="00B079D1">
      <w:pPr>
        <w:jc w:val="both"/>
        <w:rPr>
          <w:b/>
          <w:sz w:val="28"/>
          <w:szCs w:val="28"/>
        </w:rPr>
      </w:pPr>
      <w:r w:rsidRPr="004B68B0">
        <w:rPr>
          <w:sz w:val="28"/>
          <w:szCs w:val="28"/>
        </w:rPr>
        <w:t>Ведется учет потребления газа, электроэнергии.</w:t>
      </w:r>
    </w:p>
    <w:p w:rsidR="00B079D1" w:rsidRDefault="00B079D1" w:rsidP="00B079D1">
      <w:pPr>
        <w:rPr>
          <w:sz w:val="28"/>
          <w:szCs w:val="28"/>
        </w:rPr>
      </w:pPr>
    </w:p>
    <w:p w:rsidR="00B079D1" w:rsidRDefault="00B079D1" w:rsidP="00B079D1">
      <w:pPr>
        <w:rPr>
          <w:sz w:val="28"/>
          <w:szCs w:val="28"/>
        </w:rPr>
      </w:pPr>
    </w:p>
    <w:p w:rsidR="00B079D1" w:rsidRPr="004B68B0" w:rsidRDefault="00B079D1" w:rsidP="00B079D1">
      <w:pPr>
        <w:jc w:val="center"/>
        <w:rPr>
          <w:sz w:val="28"/>
          <w:szCs w:val="28"/>
        </w:rPr>
      </w:pPr>
      <w:r w:rsidRPr="004B68B0">
        <w:rPr>
          <w:b/>
          <w:sz w:val="28"/>
          <w:szCs w:val="28"/>
        </w:rPr>
        <w:t>Заключения по техническому состоянию объекта</w:t>
      </w:r>
      <w:r w:rsidRPr="004B68B0">
        <w:rPr>
          <w:sz w:val="28"/>
          <w:szCs w:val="28"/>
        </w:rPr>
        <w:t>.</w:t>
      </w:r>
    </w:p>
    <w:p w:rsidR="00B079D1" w:rsidRPr="004B68B0" w:rsidRDefault="00B079D1" w:rsidP="00B079D1">
      <w:pPr>
        <w:jc w:val="both"/>
        <w:rPr>
          <w:sz w:val="28"/>
          <w:szCs w:val="28"/>
        </w:rPr>
      </w:pPr>
      <w:r w:rsidRPr="00734137">
        <w:rPr>
          <w:sz w:val="28"/>
          <w:szCs w:val="28"/>
        </w:rPr>
        <w:t>Химводоподготовка воды в нерабочем состоянии</w:t>
      </w:r>
      <w:r>
        <w:rPr>
          <w:sz w:val="28"/>
          <w:szCs w:val="28"/>
        </w:rPr>
        <w:t>.</w:t>
      </w:r>
      <w:r w:rsidRPr="004B68B0">
        <w:rPr>
          <w:sz w:val="28"/>
          <w:szCs w:val="28"/>
        </w:rPr>
        <w:t xml:space="preserve"> Нет резервного ввода электроэнергии.</w:t>
      </w:r>
    </w:p>
    <w:p w:rsidR="00B079D1" w:rsidRPr="004B68B0" w:rsidRDefault="00B079D1" w:rsidP="00B079D1">
      <w:pPr>
        <w:jc w:val="both"/>
        <w:rPr>
          <w:sz w:val="28"/>
          <w:szCs w:val="28"/>
        </w:rPr>
      </w:pPr>
      <w:r w:rsidRPr="004B68B0">
        <w:rPr>
          <w:sz w:val="28"/>
          <w:szCs w:val="28"/>
        </w:rPr>
        <w:t>Газ является основным видом топлива.</w:t>
      </w:r>
      <w:r>
        <w:rPr>
          <w:sz w:val="28"/>
          <w:szCs w:val="28"/>
        </w:rPr>
        <w:t xml:space="preserve"> </w:t>
      </w:r>
      <w:r w:rsidRPr="004B68B0">
        <w:rPr>
          <w:sz w:val="28"/>
          <w:szCs w:val="28"/>
        </w:rPr>
        <w:t>Резервного топлива нет. Котельная</w:t>
      </w:r>
      <w:r>
        <w:rPr>
          <w:sz w:val="28"/>
          <w:szCs w:val="28"/>
        </w:rPr>
        <w:t xml:space="preserve"> </w:t>
      </w:r>
      <w:proofErr w:type="gramStart"/>
      <w:r w:rsidRPr="004B68B0">
        <w:rPr>
          <w:sz w:val="28"/>
          <w:szCs w:val="28"/>
        </w:rPr>
        <w:t>работает  только</w:t>
      </w:r>
      <w:proofErr w:type="gramEnd"/>
      <w:r w:rsidRPr="004B68B0">
        <w:rPr>
          <w:sz w:val="28"/>
          <w:szCs w:val="28"/>
        </w:rPr>
        <w:t xml:space="preserve"> в отопительном сезоне.</w:t>
      </w:r>
      <w:r>
        <w:rPr>
          <w:sz w:val="28"/>
          <w:szCs w:val="28"/>
        </w:rPr>
        <w:t xml:space="preserve"> Требуется замена котлов.</w:t>
      </w:r>
    </w:p>
    <w:p w:rsidR="00B079D1" w:rsidRDefault="00B079D1" w:rsidP="00B079D1">
      <w:pPr>
        <w:jc w:val="both"/>
        <w:rPr>
          <w:sz w:val="28"/>
          <w:szCs w:val="28"/>
        </w:rPr>
      </w:pPr>
      <w:r w:rsidRPr="004B68B0">
        <w:rPr>
          <w:sz w:val="28"/>
          <w:szCs w:val="28"/>
        </w:rPr>
        <w:t xml:space="preserve">Уличные тепловые сети </w:t>
      </w:r>
      <w:r>
        <w:rPr>
          <w:sz w:val="28"/>
          <w:szCs w:val="28"/>
        </w:rPr>
        <w:t>требуют ремонта. Периодической замены утеплителя.</w:t>
      </w:r>
    </w:p>
    <w:p w:rsidR="00B079D1" w:rsidRPr="004B68B0" w:rsidRDefault="00B079D1" w:rsidP="00B079D1">
      <w:pPr>
        <w:jc w:val="both"/>
        <w:rPr>
          <w:sz w:val="28"/>
          <w:szCs w:val="28"/>
        </w:rPr>
      </w:pPr>
      <w:r>
        <w:rPr>
          <w:sz w:val="28"/>
          <w:szCs w:val="28"/>
        </w:rPr>
        <w:t xml:space="preserve">  Необходимо оснастить котельную приборами учёта выработки и распределения тепловой энергии,</w:t>
      </w:r>
      <w:r w:rsidRPr="00FF2326">
        <w:rPr>
          <w:sz w:val="28"/>
          <w:szCs w:val="28"/>
        </w:rPr>
        <w:t xml:space="preserve"> </w:t>
      </w:r>
      <w:r>
        <w:rPr>
          <w:sz w:val="28"/>
          <w:szCs w:val="28"/>
        </w:rPr>
        <w:t>выполнить автоматизацию котельных с погодозависимым регулированием отпуска тепла,</w:t>
      </w:r>
      <w:r w:rsidRPr="00FF2326">
        <w:rPr>
          <w:sz w:val="28"/>
          <w:szCs w:val="28"/>
        </w:rPr>
        <w:t xml:space="preserve"> </w:t>
      </w:r>
      <w:r>
        <w:rPr>
          <w:sz w:val="28"/>
          <w:szCs w:val="28"/>
        </w:rPr>
        <w:t>приобрести газоанализатор для  организации</w:t>
      </w:r>
      <w:r w:rsidRPr="00FF2326">
        <w:rPr>
          <w:sz w:val="28"/>
          <w:szCs w:val="28"/>
        </w:rPr>
        <w:t xml:space="preserve"> периодического анализа состава уходящих газов для оптимизации работы топливо-использующего оборудования на всех режимах горения</w:t>
      </w:r>
      <w:r>
        <w:rPr>
          <w:sz w:val="28"/>
          <w:szCs w:val="28"/>
        </w:rPr>
        <w:t>.</w:t>
      </w:r>
    </w:p>
    <w:p w:rsidR="00B079D1" w:rsidRDefault="00B079D1">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Pr="00AD76EB" w:rsidRDefault="009B008B" w:rsidP="009B008B">
      <w:pPr>
        <w:jc w:val="right"/>
      </w:pPr>
      <w:r w:rsidRPr="00AD76EB">
        <w:t>Приложение № 4</w:t>
      </w:r>
    </w:p>
    <w:p w:rsidR="009B008B" w:rsidRPr="00AD76EB" w:rsidRDefault="009B008B" w:rsidP="009B008B">
      <w:pPr>
        <w:jc w:val="right"/>
      </w:pPr>
      <w:proofErr w:type="gramStart"/>
      <w:r w:rsidRPr="00AD76EB">
        <w:t>к</w:t>
      </w:r>
      <w:proofErr w:type="gramEnd"/>
      <w:r w:rsidRPr="00AD76EB">
        <w:t xml:space="preserve"> конкурсной документации</w:t>
      </w:r>
    </w:p>
    <w:p w:rsidR="009B008B" w:rsidRPr="00AD76EB" w:rsidRDefault="009B008B" w:rsidP="009B008B">
      <w:pPr>
        <w:jc w:val="center"/>
        <w:rPr>
          <w:sz w:val="28"/>
          <w:szCs w:val="28"/>
        </w:rPr>
      </w:pPr>
    </w:p>
    <w:p w:rsidR="009B008B" w:rsidRPr="00AD76EB" w:rsidRDefault="009B008B" w:rsidP="009B008B">
      <w:pPr>
        <w:jc w:val="center"/>
        <w:rPr>
          <w:sz w:val="28"/>
          <w:szCs w:val="28"/>
        </w:rPr>
      </w:pPr>
    </w:p>
    <w:p w:rsidR="009B008B" w:rsidRDefault="009B008B" w:rsidP="009B008B">
      <w:pPr>
        <w:jc w:val="center"/>
        <w:rPr>
          <w:sz w:val="28"/>
          <w:szCs w:val="28"/>
        </w:rPr>
      </w:pPr>
      <w:r>
        <w:rPr>
          <w:sz w:val="28"/>
          <w:szCs w:val="28"/>
        </w:rPr>
        <w:t xml:space="preserve">ПЕРЕЧЕНЬ </w:t>
      </w:r>
    </w:p>
    <w:p w:rsidR="009B008B" w:rsidRDefault="009B008B" w:rsidP="009B008B">
      <w:pPr>
        <w:jc w:val="center"/>
        <w:rPr>
          <w:sz w:val="28"/>
          <w:szCs w:val="28"/>
        </w:rPr>
      </w:pPr>
      <w:proofErr w:type="gramStart"/>
      <w:r>
        <w:rPr>
          <w:sz w:val="28"/>
          <w:szCs w:val="28"/>
        </w:rPr>
        <w:t>земельных</w:t>
      </w:r>
      <w:proofErr w:type="gramEnd"/>
      <w:r>
        <w:rPr>
          <w:sz w:val="28"/>
          <w:szCs w:val="28"/>
        </w:rPr>
        <w:t xml:space="preserve"> участков, передаваемых концессионеру в аренду</w:t>
      </w:r>
    </w:p>
    <w:p w:rsidR="009B008B" w:rsidRDefault="009B008B" w:rsidP="009B008B">
      <w:pPr>
        <w:jc w:val="center"/>
        <w:rPr>
          <w:sz w:val="28"/>
          <w:szCs w:val="28"/>
        </w:rPr>
      </w:pPr>
    </w:p>
    <w:tbl>
      <w:tblPr>
        <w:tblW w:w="9962" w:type="dxa"/>
        <w:tblInd w:w="-257" w:type="dxa"/>
        <w:tblLayout w:type="fixed"/>
        <w:tblLook w:val="0000" w:firstRow="0" w:lastRow="0" w:firstColumn="0" w:lastColumn="0" w:noHBand="0" w:noVBand="0"/>
      </w:tblPr>
      <w:tblGrid>
        <w:gridCol w:w="720"/>
        <w:gridCol w:w="4176"/>
        <w:gridCol w:w="3544"/>
        <w:gridCol w:w="1522"/>
      </w:tblGrid>
      <w:tr w:rsidR="009B008B" w:rsidTr="009B008B">
        <w:trPr>
          <w:trHeight w:val="441"/>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 п/п</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Адрес земельного участка</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Наименование объекта, расположенного на земельном участке</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Default="009B008B" w:rsidP="009B008B">
            <w:pPr>
              <w:snapToGrid w:val="0"/>
              <w:jc w:val="center"/>
            </w:pPr>
            <w:r>
              <w:t>Площадь земельного участка,</w:t>
            </w:r>
          </w:p>
          <w:p w:rsidR="009B008B" w:rsidRDefault="009B008B" w:rsidP="009B008B">
            <w:pPr>
              <w:jc w:val="center"/>
            </w:pPr>
            <w:proofErr w:type="gramStart"/>
            <w:r>
              <w:t>кв</w:t>
            </w:r>
            <w:proofErr w:type="gramEnd"/>
            <w:r>
              <w:t>. м</w:t>
            </w:r>
          </w:p>
        </w:tc>
      </w:tr>
      <w:tr w:rsidR="009B008B" w:rsidRPr="006505AD" w:rsidTr="009B008B">
        <w:trPr>
          <w:trHeight w:val="441"/>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1.</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Самарская область, Хворостянский район, п. Масленниково, ул. Советская</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r>
              <w:t xml:space="preserve"> Здание котельной №1</w:t>
            </w:r>
          </w:p>
          <w:p w:rsidR="009B008B" w:rsidRPr="006505AD" w:rsidRDefault="009B008B" w:rsidP="009B008B">
            <w:pPr>
              <w:snapToGrid w:val="0"/>
            </w:pP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Pr="006505AD" w:rsidRDefault="009B008B" w:rsidP="009B008B">
            <w:pPr>
              <w:snapToGrid w:val="0"/>
            </w:pPr>
            <w:r>
              <w:t>45</w:t>
            </w:r>
          </w:p>
        </w:tc>
      </w:tr>
      <w:tr w:rsidR="009B008B" w:rsidRPr="006505AD" w:rsidTr="009B008B">
        <w:trPr>
          <w:trHeight w:val="441"/>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2.</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Самарская область, Хворостянский район, п. Масленниково, ул. Больничная </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r>
              <w:t xml:space="preserve"> Здание котельной №2</w:t>
            </w:r>
          </w:p>
          <w:p w:rsidR="009B008B" w:rsidRPr="006505AD" w:rsidRDefault="009B008B" w:rsidP="009B008B"/>
          <w:p w:rsidR="009B008B" w:rsidRPr="006505AD" w:rsidRDefault="009B008B" w:rsidP="009B008B">
            <w:pPr>
              <w:snapToGrid w:val="0"/>
            </w:pP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Pr="006505AD" w:rsidRDefault="009B008B" w:rsidP="009B008B">
            <w:pPr>
              <w:snapToGrid w:val="0"/>
            </w:pPr>
            <w:r>
              <w:t xml:space="preserve"> 28</w:t>
            </w:r>
          </w:p>
        </w:tc>
      </w:tr>
      <w:tr w:rsidR="009B008B" w:rsidRPr="006505AD" w:rsidTr="009B008B">
        <w:trPr>
          <w:trHeight w:val="441"/>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3.</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Самарская область, Хворостянский район, п. Масленниково, ул. Центральная</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Здание котельной №3</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Pr="006505AD" w:rsidRDefault="009B008B" w:rsidP="009B008B">
            <w:pPr>
              <w:snapToGrid w:val="0"/>
            </w:pPr>
            <w:r>
              <w:t>28</w:t>
            </w:r>
          </w:p>
        </w:tc>
      </w:tr>
      <w:tr w:rsidR="009B008B" w:rsidRPr="006505AD" w:rsidTr="009B008B">
        <w:trPr>
          <w:trHeight w:val="430"/>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4.</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Самарская область, Хворостянский район, п. Масленниково, ул. Центральная д.1</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Pr="006505AD" w:rsidRDefault="009B008B" w:rsidP="009B008B">
            <w:pPr>
              <w:snapToGrid w:val="0"/>
            </w:pPr>
            <w:r>
              <w:t xml:space="preserve"> Котельная с двумя котлами МИКРО-100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Pr="006505AD" w:rsidRDefault="009B008B" w:rsidP="009B008B">
            <w:pPr>
              <w:snapToGrid w:val="0"/>
            </w:pPr>
            <w:r>
              <w:t>12,4</w:t>
            </w:r>
          </w:p>
        </w:tc>
      </w:tr>
      <w:tr w:rsidR="009B008B" w:rsidRPr="006505AD" w:rsidTr="009B008B">
        <w:trPr>
          <w:trHeight w:val="430"/>
        </w:trPr>
        <w:tc>
          <w:tcPr>
            <w:tcW w:w="720"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jc w:val="center"/>
            </w:pPr>
            <w:r>
              <w:t>5.</w:t>
            </w:r>
          </w:p>
        </w:tc>
        <w:tc>
          <w:tcPr>
            <w:tcW w:w="4176"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pPr>
            <w:r>
              <w:t xml:space="preserve"> Самарская область, Хворостянский район, п. Масленниково, ул. Советская д.3</w:t>
            </w:r>
          </w:p>
        </w:tc>
        <w:tc>
          <w:tcPr>
            <w:tcW w:w="3544" w:type="dxa"/>
            <w:tcBorders>
              <w:top w:val="single" w:sz="4" w:space="0" w:color="000000"/>
              <w:left w:val="single" w:sz="4" w:space="0" w:color="000000"/>
              <w:bottom w:val="single" w:sz="4" w:space="0" w:color="000000"/>
            </w:tcBorders>
            <w:shd w:val="clear" w:color="auto" w:fill="auto"/>
            <w:vAlign w:val="center"/>
          </w:tcPr>
          <w:p w:rsidR="009B008B" w:rsidRDefault="009B008B" w:rsidP="009B008B">
            <w:pPr>
              <w:snapToGrid w:val="0"/>
            </w:pPr>
            <w:r>
              <w:t xml:space="preserve"> Здание котельной СДК</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08B" w:rsidRDefault="009B008B" w:rsidP="009B008B">
            <w:pPr>
              <w:snapToGrid w:val="0"/>
            </w:pPr>
            <w:r>
              <w:t>20,0</w:t>
            </w:r>
          </w:p>
        </w:tc>
      </w:tr>
    </w:tbl>
    <w:p w:rsidR="009B008B" w:rsidRDefault="009B008B" w:rsidP="009B008B"/>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Default="009B008B">
      <w:pPr>
        <w:pStyle w:val="Standard"/>
        <w:rPr>
          <w:rFonts w:cs="Times New Roman"/>
        </w:rPr>
      </w:pPr>
    </w:p>
    <w:p w:rsidR="009B008B" w:rsidRPr="006531FC" w:rsidRDefault="009B008B" w:rsidP="009B008B">
      <w:pPr>
        <w:jc w:val="right"/>
      </w:pPr>
      <w:r w:rsidRPr="006531FC">
        <w:t xml:space="preserve">Приложение №5 </w:t>
      </w:r>
    </w:p>
    <w:p w:rsidR="009B008B" w:rsidRPr="006531FC" w:rsidRDefault="009B008B" w:rsidP="009B008B">
      <w:pPr>
        <w:jc w:val="right"/>
      </w:pPr>
      <w:proofErr w:type="gramStart"/>
      <w:r w:rsidRPr="006531FC">
        <w:t>к</w:t>
      </w:r>
      <w:proofErr w:type="gramEnd"/>
      <w:r w:rsidRPr="006531FC">
        <w:t xml:space="preserve"> конкурсной документаци</w:t>
      </w:r>
      <w:r>
        <w:t>и</w:t>
      </w:r>
    </w:p>
    <w:p w:rsidR="009B008B" w:rsidRPr="0085604C" w:rsidRDefault="009B008B" w:rsidP="009B008B">
      <w:pPr>
        <w:jc w:val="right"/>
        <w:rPr>
          <w:b/>
          <w:sz w:val="28"/>
          <w:szCs w:val="28"/>
        </w:rPr>
      </w:pPr>
    </w:p>
    <w:p w:rsidR="009B008B" w:rsidRPr="0085604C" w:rsidRDefault="009B008B" w:rsidP="009B008B">
      <w:pPr>
        <w:jc w:val="center"/>
        <w:rPr>
          <w:b/>
          <w:sz w:val="28"/>
          <w:szCs w:val="28"/>
        </w:rPr>
      </w:pPr>
      <w:r>
        <w:rPr>
          <w:b/>
          <w:sz w:val="28"/>
          <w:szCs w:val="28"/>
        </w:rPr>
        <w:t>Перечень документов</w:t>
      </w:r>
      <w:r w:rsidRPr="0085604C">
        <w:rPr>
          <w:b/>
          <w:sz w:val="28"/>
          <w:szCs w:val="28"/>
        </w:rPr>
        <w:t>,</w:t>
      </w:r>
      <w:r>
        <w:rPr>
          <w:b/>
          <w:sz w:val="28"/>
          <w:szCs w:val="28"/>
        </w:rPr>
        <w:t xml:space="preserve"> </w:t>
      </w:r>
      <w:r w:rsidRPr="0085604C">
        <w:rPr>
          <w:b/>
          <w:sz w:val="28"/>
          <w:szCs w:val="28"/>
        </w:rPr>
        <w:t>относящихся к Объекту концессионного соглашения</w:t>
      </w:r>
      <w:r>
        <w:rPr>
          <w:b/>
          <w:sz w:val="28"/>
          <w:szCs w:val="28"/>
        </w:rPr>
        <w:t xml:space="preserve"> и </w:t>
      </w:r>
      <w:r w:rsidRPr="0085604C">
        <w:rPr>
          <w:b/>
          <w:sz w:val="28"/>
          <w:szCs w:val="28"/>
        </w:rPr>
        <w:t>необходимых для исполнения настоящего соглашения.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5811"/>
        <w:gridCol w:w="993"/>
        <w:gridCol w:w="992"/>
        <w:gridCol w:w="1241"/>
      </w:tblGrid>
      <w:tr w:rsidR="009B008B" w:rsidTr="009B008B">
        <w:tc>
          <w:tcPr>
            <w:tcW w:w="534" w:type="dxa"/>
            <w:tcBorders>
              <w:top w:val="single" w:sz="4" w:space="0" w:color="000000"/>
              <w:left w:val="single" w:sz="4" w:space="0" w:color="000000"/>
              <w:bottom w:val="single" w:sz="4" w:space="0" w:color="000000"/>
              <w:right w:val="single" w:sz="4" w:space="0" w:color="000000"/>
            </w:tcBorders>
            <w:shd w:val="pct12" w:color="auto" w:fill="auto"/>
          </w:tcPr>
          <w:p w:rsidR="009B008B" w:rsidRPr="00EF5AD1" w:rsidRDefault="009B008B" w:rsidP="009B008B">
            <w:r w:rsidRPr="00EF5AD1">
              <w:t>№</w:t>
            </w:r>
          </w:p>
        </w:tc>
        <w:tc>
          <w:tcPr>
            <w:tcW w:w="5811" w:type="dxa"/>
            <w:tcBorders>
              <w:top w:val="single" w:sz="4" w:space="0" w:color="000000"/>
              <w:left w:val="single" w:sz="4" w:space="0" w:color="000000"/>
              <w:bottom w:val="single" w:sz="4" w:space="0" w:color="000000"/>
              <w:right w:val="single" w:sz="4" w:space="0" w:color="000000"/>
            </w:tcBorders>
            <w:shd w:val="pct12" w:color="auto" w:fill="auto"/>
          </w:tcPr>
          <w:p w:rsidR="009B008B" w:rsidRPr="00EF5AD1" w:rsidRDefault="009B008B" w:rsidP="009B008B">
            <w:r w:rsidRPr="00EF5AD1">
              <w:t>Наименование документа</w:t>
            </w:r>
          </w:p>
        </w:tc>
        <w:tc>
          <w:tcPr>
            <w:tcW w:w="993" w:type="dxa"/>
            <w:tcBorders>
              <w:top w:val="single" w:sz="4" w:space="0" w:color="000000"/>
              <w:left w:val="single" w:sz="4" w:space="0" w:color="000000"/>
              <w:bottom w:val="single" w:sz="4" w:space="0" w:color="000000"/>
              <w:right w:val="single" w:sz="4" w:space="0" w:color="000000"/>
            </w:tcBorders>
            <w:shd w:val="pct12" w:color="auto" w:fill="auto"/>
          </w:tcPr>
          <w:p w:rsidR="009B008B" w:rsidRPr="00EF5AD1" w:rsidRDefault="009B008B" w:rsidP="009B008B">
            <w:r w:rsidRPr="00EF5AD1">
              <w:t>Год выпуска</w:t>
            </w:r>
          </w:p>
        </w:tc>
        <w:tc>
          <w:tcPr>
            <w:tcW w:w="992" w:type="dxa"/>
            <w:tcBorders>
              <w:top w:val="single" w:sz="4" w:space="0" w:color="000000"/>
              <w:left w:val="single" w:sz="4" w:space="0" w:color="000000"/>
              <w:bottom w:val="single" w:sz="4" w:space="0" w:color="000000"/>
              <w:right w:val="single" w:sz="4" w:space="0" w:color="000000"/>
            </w:tcBorders>
            <w:shd w:val="pct12" w:color="auto" w:fill="auto"/>
          </w:tcPr>
          <w:p w:rsidR="009B008B" w:rsidRPr="00EF5AD1" w:rsidRDefault="009B008B" w:rsidP="009B008B">
            <w:r w:rsidRPr="00EF5AD1">
              <w:t>Кол-во листов в    документе</w:t>
            </w:r>
          </w:p>
        </w:tc>
        <w:tc>
          <w:tcPr>
            <w:tcW w:w="1241" w:type="dxa"/>
            <w:tcBorders>
              <w:top w:val="single" w:sz="4" w:space="0" w:color="000000"/>
              <w:left w:val="single" w:sz="4" w:space="0" w:color="000000"/>
              <w:bottom w:val="single" w:sz="4" w:space="0" w:color="000000"/>
              <w:right w:val="single" w:sz="4" w:space="0" w:color="000000"/>
            </w:tcBorders>
            <w:shd w:val="pct12" w:color="auto" w:fill="auto"/>
          </w:tcPr>
          <w:p w:rsidR="009B008B" w:rsidRPr="00EF5AD1" w:rsidRDefault="009B008B" w:rsidP="009B008B">
            <w:r w:rsidRPr="00EF5AD1">
              <w:t>примечание</w:t>
            </w:r>
          </w:p>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1</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Паспорт котла «КВа-0,2Гн» котельная № 2 п. Масленниково, ул. Больничная</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2015</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2</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Паспорт котла «КВа-0,2Гн» котельная №3 п. Масленниково, ул. Центральная</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2014</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3</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 xml:space="preserve"> Паспорт котла «КВа-0,2Гн» котельная №3 п. Масленниково, ул. Центральная</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2013</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4</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 xml:space="preserve"> Паспорт котла «КВа-0,2Гн» котельная №3 п. Масленниково, ул. Центральная</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2013</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5</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 xml:space="preserve">Паспорт котла Микро-95 Котельная СДК </w:t>
            </w:r>
            <w:r w:rsidRPr="00B2042D">
              <w:t xml:space="preserve">  </w:t>
            </w:r>
            <w:r>
              <w:t xml:space="preserve"> п. Масленниково ул. Советская  </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2009</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6</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 xml:space="preserve">Паспорт котла Микро-95 Котельная СДК  </w:t>
            </w:r>
            <w:r w:rsidRPr="00B2042D">
              <w:t xml:space="preserve">  </w:t>
            </w:r>
            <w:r>
              <w:t xml:space="preserve"> п. Масленниково ул. Советская  </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2009</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r w:rsidR="009B008B" w:rsidTr="009B008B">
        <w:tc>
          <w:tcPr>
            <w:tcW w:w="534" w:type="dxa"/>
            <w:tcBorders>
              <w:top w:val="single" w:sz="4" w:space="0" w:color="000000"/>
              <w:left w:val="single" w:sz="4" w:space="0" w:color="000000"/>
              <w:bottom w:val="single" w:sz="4" w:space="0" w:color="000000"/>
              <w:right w:val="single" w:sz="4" w:space="0" w:color="000000"/>
            </w:tcBorders>
          </w:tcPr>
          <w:p w:rsidR="009B008B" w:rsidRDefault="009B008B" w:rsidP="009B008B">
            <w:r>
              <w:t>7</w:t>
            </w:r>
          </w:p>
        </w:tc>
        <w:tc>
          <w:tcPr>
            <w:tcW w:w="5811" w:type="dxa"/>
            <w:tcBorders>
              <w:top w:val="single" w:sz="4" w:space="0" w:color="000000"/>
              <w:left w:val="single" w:sz="4" w:space="0" w:color="000000"/>
              <w:bottom w:val="single" w:sz="4" w:space="0" w:color="000000"/>
              <w:right w:val="single" w:sz="4" w:space="0" w:color="000000"/>
            </w:tcBorders>
          </w:tcPr>
          <w:p w:rsidR="009B008B" w:rsidRDefault="009B008B" w:rsidP="009B008B">
            <w:r>
              <w:t>Паспорт котла Микро-95 Котельная</w:t>
            </w:r>
            <w:r w:rsidRPr="00B2042D">
              <w:t xml:space="preserve"> </w:t>
            </w:r>
            <w:r>
              <w:t xml:space="preserve">с двумя котлами п. </w:t>
            </w:r>
            <w:proofErr w:type="gramStart"/>
            <w:r>
              <w:t>Масленниково  ул</w:t>
            </w:r>
            <w:proofErr w:type="gramEnd"/>
            <w:r>
              <w:t>. Центральная</w:t>
            </w:r>
            <w:r w:rsidRPr="00B2042D">
              <w:t xml:space="preserve"> </w:t>
            </w: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9B008B" w:rsidRDefault="009B008B" w:rsidP="009B008B">
            <w:r>
              <w:t>2015</w:t>
            </w:r>
          </w:p>
        </w:tc>
        <w:tc>
          <w:tcPr>
            <w:tcW w:w="992" w:type="dxa"/>
            <w:tcBorders>
              <w:top w:val="single" w:sz="4" w:space="0" w:color="000000"/>
              <w:left w:val="single" w:sz="4" w:space="0" w:color="000000"/>
              <w:bottom w:val="single" w:sz="4" w:space="0" w:color="000000"/>
              <w:right w:val="single" w:sz="4" w:space="0" w:color="000000"/>
            </w:tcBorders>
          </w:tcPr>
          <w:p w:rsidR="009B008B" w:rsidRDefault="009B008B" w:rsidP="009B008B">
            <w:r>
              <w:t>10</w:t>
            </w:r>
          </w:p>
        </w:tc>
        <w:tc>
          <w:tcPr>
            <w:tcW w:w="1241" w:type="dxa"/>
            <w:tcBorders>
              <w:top w:val="single" w:sz="4" w:space="0" w:color="000000"/>
              <w:left w:val="single" w:sz="4" w:space="0" w:color="000000"/>
              <w:bottom w:val="single" w:sz="4" w:space="0" w:color="000000"/>
              <w:right w:val="single" w:sz="4" w:space="0" w:color="000000"/>
            </w:tcBorders>
          </w:tcPr>
          <w:p w:rsidR="009B008B" w:rsidRDefault="009B008B" w:rsidP="009B008B"/>
        </w:tc>
      </w:tr>
    </w:tbl>
    <w:p w:rsidR="009B008B" w:rsidRDefault="009B008B" w:rsidP="009B008B"/>
    <w:p w:rsidR="009B008B" w:rsidRDefault="009B008B">
      <w:pPr>
        <w:pStyle w:val="Standard"/>
        <w:rPr>
          <w:rFonts w:cs="Times New Roman"/>
        </w:rPr>
      </w:pPr>
    </w:p>
    <w:p w:rsidR="00F507CD" w:rsidRDefault="00F507CD">
      <w:pPr>
        <w:pStyle w:val="Standard"/>
        <w:rPr>
          <w:rFonts w:cs="Times New Roman"/>
        </w:rPr>
      </w:pPr>
    </w:p>
    <w:p w:rsidR="00F507CD" w:rsidRDefault="00F507CD">
      <w:pPr>
        <w:pStyle w:val="Standard"/>
        <w:rPr>
          <w:rFonts w:cs="Times New Roman"/>
        </w:rPr>
      </w:pPr>
    </w:p>
    <w:p w:rsidR="00F507CD" w:rsidRDefault="00F507CD">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5032CB" w:rsidRDefault="005032CB">
      <w:pPr>
        <w:pStyle w:val="Standard"/>
        <w:rPr>
          <w:rFonts w:cs="Times New Roman"/>
        </w:rPr>
      </w:pPr>
    </w:p>
    <w:p w:rsidR="00F507CD" w:rsidRDefault="00F507CD">
      <w:pPr>
        <w:pStyle w:val="Standard"/>
        <w:rPr>
          <w:rFonts w:cs="Times New Roman"/>
        </w:rPr>
      </w:pPr>
    </w:p>
    <w:p w:rsidR="005032CB" w:rsidRDefault="005032CB">
      <w:pPr>
        <w:pStyle w:val="Standard"/>
        <w:rPr>
          <w:rFonts w:cs="Times New Roman"/>
        </w:rPr>
        <w:sectPr w:rsidR="005032CB" w:rsidSect="00E110C9">
          <w:pgSz w:w="11905" w:h="16837"/>
          <w:pgMar w:top="539" w:right="1134" w:bottom="539" w:left="1123" w:header="720" w:footer="720" w:gutter="0"/>
          <w:cols w:space="720"/>
          <w:titlePg/>
        </w:sectPr>
      </w:pPr>
    </w:p>
    <w:p w:rsidR="00F507CD" w:rsidRDefault="00F507CD">
      <w:pPr>
        <w:pStyle w:val="Standard"/>
        <w:rPr>
          <w:rFonts w:cs="Times New Roman"/>
        </w:rPr>
      </w:pPr>
    </w:p>
    <w:tbl>
      <w:tblPr>
        <w:tblW w:w="0" w:type="auto"/>
        <w:tblLayout w:type="fixed"/>
        <w:tblLook w:val="0000" w:firstRow="0" w:lastRow="0" w:firstColumn="0" w:lastColumn="0" w:noHBand="0" w:noVBand="0"/>
      </w:tblPr>
      <w:tblGrid>
        <w:gridCol w:w="7393"/>
        <w:gridCol w:w="7393"/>
      </w:tblGrid>
      <w:tr w:rsidR="00F507CD" w:rsidRPr="006123EE" w:rsidTr="00E110C9">
        <w:tc>
          <w:tcPr>
            <w:tcW w:w="7393" w:type="dxa"/>
          </w:tcPr>
          <w:p w:rsidR="00F507CD" w:rsidRPr="006123EE" w:rsidRDefault="00F507CD" w:rsidP="00E110C9">
            <w:pPr>
              <w:snapToGrid w:val="0"/>
              <w:jc w:val="center"/>
              <w:rPr>
                <w:b/>
                <w:lang w:eastAsia="ar-SA"/>
              </w:rPr>
            </w:pPr>
          </w:p>
        </w:tc>
        <w:tc>
          <w:tcPr>
            <w:tcW w:w="7393" w:type="dxa"/>
          </w:tcPr>
          <w:p w:rsidR="001E4E3C" w:rsidRDefault="00F507CD" w:rsidP="001E4E3C">
            <w:pPr>
              <w:snapToGrid w:val="0"/>
              <w:rPr>
                <w:b/>
                <w:lang w:eastAsia="ar-SA"/>
              </w:rPr>
            </w:pPr>
            <w:r w:rsidRPr="006123EE">
              <w:rPr>
                <w:b/>
                <w:lang w:eastAsia="ar-SA"/>
              </w:rPr>
              <w:t xml:space="preserve">Приложение № </w:t>
            </w:r>
            <w:r>
              <w:rPr>
                <w:b/>
                <w:lang w:eastAsia="ar-SA"/>
              </w:rPr>
              <w:t>6</w:t>
            </w:r>
          </w:p>
          <w:p w:rsidR="00F507CD" w:rsidRPr="006123EE" w:rsidRDefault="00F507CD" w:rsidP="001E4E3C">
            <w:pPr>
              <w:snapToGrid w:val="0"/>
              <w:rPr>
                <w:b/>
                <w:lang w:eastAsia="ar-SA"/>
              </w:rPr>
            </w:pPr>
            <w:r w:rsidRPr="006123EE">
              <w:rPr>
                <w:b/>
                <w:lang w:eastAsia="ar-SA"/>
              </w:rPr>
              <w:t xml:space="preserve"> к конкурсной документации</w:t>
            </w:r>
          </w:p>
        </w:tc>
      </w:tr>
    </w:tbl>
    <w:p w:rsidR="00F507CD" w:rsidRPr="006123EE" w:rsidRDefault="00F507CD" w:rsidP="00F507CD">
      <w:pPr>
        <w:spacing w:after="200"/>
        <w:jc w:val="center"/>
        <w:rPr>
          <w:lang w:eastAsia="ar-SA"/>
        </w:rPr>
      </w:pPr>
    </w:p>
    <w:p w:rsidR="00F507CD" w:rsidRPr="006123EE" w:rsidRDefault="00F507CD" w:rsidP="00F507CD">
      <w:pPr>
        <w:spacing w:after="200"/>
        <w:jc w:val="center"/>
        <w:rPr>
          <w:b/>
          <w:sz w:val="32"/>
          <w:szCs w:val="32"/>
          <w:lang w:eastAsia="ar-SA"/>
        </w:rPr>
      </w:pPr>
      <w:r w:rsidRPr="006123EE">
        <w:rPr>
          <w:b/>
          <w:sz w:val="32"/>
          <w:szCs w:val="32"/>
          <w:lang w:eastAsia="ar-SA"/>
        </w:rPr>
        <w:t>КРИТЕРИИ ОТКРЫТОГО КОНКУРСА И ИХ ПАРАМЕТРЫ</w:t>
      </w:r>
    </w:p>
    <w:p w:rsidR="00F507CD" w:rsidRPr="001A5069" w:rsidRDefault="00F507CD" w:rsidP="00F507CD">
      <w:pPr>
        <w:rPr>
          <w:b/>
          <w:bCs/>
        </w:rPr>
      </w:pPr>
      <w:r w:rsidRPr="006123EE">
        <w:rPr>
          <w:b/>
          <w:bCs/>
        </w:rPr>
        <w:t>1. Котельная</w:t>
      </w:r>
      <w:r>
        <w:rPr>
          <w:b/>
          <w:bCs/>
        </w:rPr>
        <w:t xml:space="preserve"> №1</w:t>
      </w:r>
      <w:r w:rsidRPr="006123EE">
        <w:rPr>
          <w:b/>
          <w:bCs/>
        </w:rPr>
        <w:t xml:space="preserve">, Самарская </w:t>
      </w:r>
      <w:r>
        <w:rPr>
          <w:b/>
          <w:bCs/>
        </w:rPr>
        <w:t>область, Хворостянский район, п. Масленниково, ул. Советская</w:t>
      </w:r>
    </w:p>
    <w:tbl>
      <w:tblPr>
        <w:tblW w:w="14906" w:type="dxa"/>
        <w:tblInd w:w="-481" w:type="dxa"/>
        <w:tblLayout w:type="fixed"/>
        <w:tblLook w:val="0000" w:firstRow="0" w:lastRow="0" w:firstColumn="0" w:lastColumn="0" w:noHBand="0" w:noVBand="0"/>
      </w:tblPr>
      <w:tblGrid>
        <w:gridCol w:w="731"/>
        <w:gridCol w:w="7229"/>
        <w:gridCol w:w="3473"/>
        <w:gridCol w:w="3473"/>
      </w:tblGrid>
      <w:tr w:rsidR="00F507CD" w:rsidRPr="006123EE" w:rsidTr="00E110C9">
        <w:trPr>
          <w:trHeight w:val="480"/>
        </w:trPr>
        <w:tc>
          <w:tcPr>
            <w:tcW w:w="731" w:type="dxa"/>
            <w:tcBorders>
              <w:top w:val="single" w:sz="8" w:space="0" w:color="000000"/>
              <w:left w:val="single" w:sz="8"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w:t>
            </w:r>
          </w:p>
          <w:p w:rsidR="00F507CD" w:rsidRPr="006123EE" w:rsidRDefault="00F507CD" w:rsidP="00E110C9">
            <w:pPr>
              <w:spacing w:line="200" w:lineRule="atLeast"/>
              <w:jc w:val="center"/>
              <w:rPr>
                <w:b/>
                <w:sz w:val="20"/>
                <w:szCs w:val="20"/>
                <w:lang w:eastAsia="ar-SA"/>
              </w:rPr>
            </w:pPr>
            <w:r w:rsidRPr="006123EE">
              <w:rPr>
                <w:b/>
                <w:sz w:val="20"/>
                <w:szCs w:val="20"/>
                <w:lang w:eastAsia="ar-SA"/>
              </w:rPr>
              <w:t>п/п</w:t>
            </w:r>
          </w:p>
        </w:tc>
        <w:tc>
          <w:tcPr>
            <w:tcW w:w="7229" w:type="dxa"/>
            <w:tcBorders>
              <w:top w:val="single" w:sz="8" w:space="0" w:color="000000"/>
              <w:left w:val="single" w:sz="4"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Наименование критериев открытого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Исходные значения критериев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 xml:space="preserve">Предложение </w:t>
            </w:r>
          </w:p>
        </w:tc>
      </w:tr>
      <w:tr w:rsidR="00F507CD" w:rsidRPr="006123EE" w:rsidTr="00E110C9">
        <w:tc>
          <w:tcPr>
            <w:tcW w:w="731" w:type="dxa"/>
            <w:tcBorders>
              <w:top w:val="single" w:sz="4" w:space="0" w:color="000000"/>
              <w:left w:val="single" w:sz="8"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1</w:t>
            </w:r>
          </w:p>
        </w:tc>
        <w:tc>
          <w:tcPr>
            <w:tcW w:w="7229" w:type="dxa"/>
            <w:tcBorders>
              <w:top w:val="single" w:sz="4" w:space="0" w:color="000000"/>
              <w:left w:val="single" w:sz="4"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4</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sz w:val="20"/>
                <w:szCs w:val="20"/>
                <w:lang w:eastAsia="ar-SA"/>
              </w:rPr>
            </w:pPr>
            <w:r w:rsidRPr="006123EE">
              <w:rPr>
                <w:b/>
                <w:sz w:val="20"/>
                <w:szCs w:val="20"/>
              </w:rPr>
              <w:t>Предельный размер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(тыс.руб.)</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2016 г. –</w:t>
            </w:r>
            <w:r w:rsidRPr="006123EE">
              <w:rPr>
                <w:sz w:val="20"/>
                <w:szCs w:val="20"/>
                <w:lang w:eastAsia="ar-SA"/>
              </w:rPr>
              <w:t xml:space="preserve"> </w:t>
            </w:r>
            <w:r>
              <w:rPr>
                <w:sz w:val="20"/>
                <w:szCs w:val="20"/>
                <w:lang w:eastAsia="ar-SA"/>
              </w:rPr>
              <w:t>200,00</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b/>
                <w:sz w:val="20"/>
                <w:szCs w:val="20"/>
                <w:lang w:eastAsia="ar-SA"/>
              </w:rPr>
            </w:pPr>
            <w:r w:rsidRPr="006123EE">
              <w:rPr>
                <w:b/>
                <w:sz w:val="20"/>
                <w:szCs w:val="20"/>
              </w:rPr>
              <w:t>Долгосрочные параметры регулирования деятельности концессионера:</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2.1.</w:t>
            </w:r>
          </w:p>
        </w:tc>
        <w:tc>
          <w:tcPr>
            <w:tcW w:w="7229" w:type="dxa"/>
            <w:tcBorders>
              <w:top w:val="single" w:sz="4" w:space="0" w:color="000000"/>
              <w:left w:val="single" w:sz="4" w:space="0" w:color="000000"/>
              <w:bottom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Базовый уровень операционных расходов, (тыс. руб.)</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r>
              <w:rPr>
                <w:sz w:val="20"/>
                <w:szCs w:val="20"/>
              </w:rPr>
              <w:t>81,00</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p>
        </w:tc>
      </w:tr>
      <w:tr w:rsidR="00F507CD" w:rsidRPr="006123EE" w:rsidTr="00E110C9">
        <w:trPr>
          <w:trHeight w:val="57"/>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Показатели энергосбережения и энергетической эффективности (установленная величина удельных расходов энергоресурсов на отпуск тепла на объекте концессионного соглашения):</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snapToGrid w:val="0"/>
              <w:spacing w:line="200" w:lineRule="atLeast"/>
              <w:jc w:val="both"/>
              <w:rPr>
                <w:lang w:eastAsia="ar-SA"/>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2.2.1</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autoSpaceDE w:val="0"/>
              <w:adjustRightInd w:val="0"/>
              <w:jc w:val="both"/>
              <w:rPr>
                <w:sz w:val="20"/>
                <w:szCs w:val="20"/>
              </w:rPr>
            </w:pPr>
            <w:r w:rsidRPr="006123EE">
              <w:rPr>
                <w:sz w:val="20"/>
                <w:szCs w:val="20"/>
              </w:rPr>
              <w:t>Удельный расход условного топлива на одну гигакалорию, (кг.у.т./Гкал)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157,30</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autoSpaceDE w:val="0"/>
              <w:adjustRightInd w:val="0"/>
              <w:jc w:val="both"/>
              <w:rPr>
                <w:sz w:val="20"/>
                <w:szCs w:val="20"/>
              </w:rPr>
            </w:pPr>
            <w:r w:rsidRPr="006123EE">
              <w:rPr>
                <w:sz w:val="20"/>
                <w:szCs w:val="20"/>
              </w:rPr>
              <w:t>Удельный расход электроэнергии на одну гигакалорию, (кВт*ч/Гкал)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25,71</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2.2.3</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autoSpaceDE w:val="0"/>
              <w:adjustRightInd w:val="0"/>
              <w:jc w:val="both"/>
              <w:rPr>
                <w:sz w:val="20"/>
                <w:szCs w:val="20"/>
              </w:rPr>
            </w:pPr>
            <w:r w:rsidRPr="006123EE">
              <w:rPr>
                <w:sz w:val="20"/>
                <w:szCs w:val="20"/>
              </w:rPr>
              <w:t>Удельный расход хозпитьевой воды на одну гигакалорию, (м3/Гкал)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0,44</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b/>
                <w:sz w:val="20"/>
                <w:szCs w:val="20"/>
                <w:lang w:eastAsia="ar-SA"/>
              </w:rPr>
            </w:pPr>
            <w:r w:rsidRPr="006123EE">
              <w:rPr>
                <w:b/>
                <w:sz w:val="20"/>
                <w:szCs w:val="20"/>
              </w:rPr>
              <w:t>Плановые значения показателей деятельности концессионера:</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Плановое значение показателя качества на объекте концессионного соглашения (плановое значение температуры теплоносителя)</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r w:rsidRPr="006123EE">
              <w:rPr>
                <w:sz w:val="20"/>
                <w:szCs w:val="20"/>
                <w:lang w:eastAsia="ar-SA"/>
              </w:rPr>
              <w:t>Плановое значение температуры теплоносителя должно соответствовать температурному графику тепловых сетей на отопител</w:t>
            </w:r>
            <w:r>
              <w:rPr>
                <w:sz w:val="20"/>
                <w:szCs w:val="20"/>
                <w:lang w:eastAsia="ar-SA"/>
              </w:rPr>
              <w:t>ьный сезон 2015-2016</w:t>
            </w:r>
            <w:r w:rsidRPr="006123EE">
              <w:rPr>
                <w:sz w:val="20"/>
                <w:szCs w:val="20"/>
                <w:lang w:eastAsia="ar-SA"/>
              </w:rPr>
              <w:t>г.г. (на выходе из теплоисточника), (Приложение № 3.1)</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 xml:space="preserve">Плановое значение показателя надежности на объекте концессионного соглашения (плановое значение сокращения количества инцидентов на объекте концессионного соглашения и прилегающей теплосети), (%) </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highlight w:val="yellow"/>
                <w:lang w:eastAsia="ar-SA"/>
              </w:rPr>
            </w:pPr>
            <w:r>
              <w:rPr>
                <w:sz w:val="20"/>
                <w:szCs w:val="20"/>
                <w:lang w:eastAsia="ar-SA"/>
              </w:rPr>
              <w:t>В 2014</w:t>
            </w:r>
            <w:r w:rsidRPr="006123EE">
              <w:rPr>
                <w:sz w:val="20"/>
                <w:szCs w:val="20"/>
                <w:lang w:eastAsia="ar-SA"/>
              </w:rPr>
              <w:t xml:space="preserve"> г. </w:t>
            </w:r>
            <w:r>
              <w:rPr>
                <w:sz w:val="20"/>
                <w:szCs w:val="20"/>
                <w:lang w:eastAsia="ar-SA"/>
              </w:rPr>
              <w:t xml:space="preserve">не зафиксировано </w:t>
            </w:r>
            <w:r w:rsidRPr="006123EE">
              <w:rPr>
                <w:sz w:val="20"/>
                <w:szCs w:val="20"/>
                <w:lang w:eastAsia="ar-SA"/>
              </w:rPr>
              <w:t xml:space="preserve"> инцидент</w:t>
            </w:r>
            <w:r>
              <w:rPr>
                <w:sz w:val="20"/>
                <w:szCs w:val="20"/>
                <w:lang w:eastAsia="ar-SA"/>
              </w:rPr>
              <w:t>ов</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highlight w:val="yellow"/>
                <w:lang w:eastAsia="ar-SA"/>
              </w:rPr>
            </w:pPr>
          </w:p>
        </w:tc>
      </w:tr>
    </w:tbl>
    <w:p w:rsidR="00F507CD" w:rsidRPr="006123EE" w:rsidRDefault="00F507CD" w:rsidP="00F507CD">
      <w:pPr>
        <w:rPr>
          <w:b/>
          <w:bCs/>
        </w:rPr>
      </w:pPr>
    </w:p>
    <w:p w:rsidR="00F507CD" w:rsidRPr="001A5069" w:rsidRDefault="00F507CD" w:rsidP="00F507CD">
      <w:pPr>
        <w:rPr>
          <w:b/>
          <w:bCs/>
        </w:rPr>
      </w:pPr>
      <w:r w:rsidRPr="006123EE">
        <w:rPr>
          <w:b/>
          <w:bCs/>
        </w:rPr>
        <w:t xml:space="preserve">2. </w:t>
      </w:r>
      <w:r>
        <w:rPr>
          <w:b/>
          <w:bCs/>
        </w:rPr>
        <w:t xml:space="preserve"> </w:t>
      </w:r>
      <w:r w:rsidRPr="006123EE">
        <w:rPr>
          <w:b/>
          <w:bCs/>
        </w:rPr>
        <w:t>Котельная</w:t>
      </w:r>
      <w:r>
        <w:rPr>
          <w:b/>
          <w:bCs/>
        </w:rPr>
        <w:t xml:space="preserve"> №2</w:t>
      </w:r>
      <w:r w:rsidRPr="006123EE">
        <w:rPr>
          <w:b/>
          <w:bCs/>
        </w:rPr>
        <w:t xml:space="preserve">, Самарская </w:t>
      </w:r>
      <w:r>
        <w:rPr>
          <w:b/>
          <w:bCs/>
        </w:rPr>
        <w:t>область, Хворостянский район, п. Масленниково, ул. Больничная</w:t>
      </w:r>
    </w:p>
    <w:p w:rsidR="00F507CD" w:rsidRPr="006123EE" w:rsidRDefault="00F507CD" w:rsidP="00F507CD">
      <w:pPr>
        <w:rPr>
          <w:b/>
          <w:sz w:val="20"/>
          <w:szCs w:val="20"/>
        </w:rPr>
      </w:pPr>
    </w:p>
    <w:tbl>
      <w:tblPr>
        <w:tblW w:w="14906" w:type="dxa"/>
        <w:tblInd w:w="-481" w:type="dxa"/>
        <w:tblLayout w:type="fixed"/>
        <w:tblLook w:val="0000" w:firstRow="0" w:lastRow="0" w:firstColumn="0" w:lastColumn="0" w:noHBand="0" w:noVBand="0"/>
      </w:tblPr>
      <w:tblGrid>
        <w:gridCol w:w="731"/>
        <w:gridCol w:w="7229"/>
        <w:gridCol w:w="3473"/>
        <w:gridCol w:w="3473"/>
      </w:tblGrid>
      <w:tr w:rsidR="00F507CD" w:rsidRPr="006123EE" w:rsidTr="00E110C9">
        <w:trPr>
          <w:trHeight w:val="480"/>
        </w:trPr>
        <w:tc>
          <w:tcPr>
            <w:tcW w:w="731" w:type="dxa"/>
            <w:tcBorders>
              <w:top w:val="single" w:sz="8" w:space="0" w:color="000000"/>
              <w:left w:val="single" w:sz="8" w:space="0" w:color="000000"/>
              <w:bottom w:val="single" w:sz="4" w:space="0" w:color="000000"/>
            </w:tcBorders>
            <w:vAlign w:val="center"/>
          </w:tcPr>
          <w:p w:rsidR="00F507CD" w:rsidRPr="006123EE" w:rsidRDefault="00F507CD" w:rsidP="00E110C9">
            <w:pPr>
              <w:snapToGrid w:val="0"/>
              <w:spacing w:line="200" w:lineRule="atLeast"/>
              <w:rPr>
                <w:b/>
                <w:sz w:val="20"/>
                <w:szCs w:val="20"/>
                <w:lang w:eastAsia="ar-SA"/>
              </w:rPr>
            </w:pPr>
          </w:p>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w:t>
            </w:r>
          </w:p>
          <w:p w:rsidR="00F507CD" w:rsidRPr="006123EE" w:rsidRDefault="00F507CD" w:rsidP="00E110C9">
            <w:pPr>
              <w:spacing w:line="200" w:lineRule="atLeast"/>
              <w:jc w:val="center"/>
              <w:rPr>
                <w:b/>
                <w:sz w:val="20"/>
                <w:szCs w:val="20"/>
                <w:lang w:eastAsia="ar-SA"/>
              </w:rPr>
            </w:pPr>
            <w:r w:rsidRPr="006123EE">
              <w:rPr>
                <w:b/>
                <w:sz w:val="20"/>
                <w:szCs w:val="20"/>
                <w:lang w:eastAsia="ar-SA"/>
              </w:rPr>
              <w:t>п/п</w:t>
            </w:r>
          </w:p>
        </w:tc>
        <w:tc>
          <w:tcPr>
            <w:tcW w:w="7229" w:type="dxa"/>
            <w:tcBorders>
              <w:top w:val="single" w:sz="8" w:space="0" w:color="000000"/>
              <w:left w:val="single" w:sz="4"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Наименование критериев открытого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Исходные значения критериев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 xml:space="preserve">Предложение </w:t>
            </w:r>
          </w:p>
        </w:tc>
      </w:tr>
      <w:tr w:rsidR="00F507CD" w:rsidRPr="006123EE" w:rsidTr="00E110C9">
        <w:tc>
          <w:tcPr>
            <w:tcW w:w="731" w:type="dxa"/>
            <w:tcBorders>
              <w:top w:val="single" w:sz="4" w:space="0" w:color="000000"/>
              <w:left w:val="single" w:sz="8"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1</w:t>
            </w:r>
          </w:p>
        </w:tc>
        <w:tc>
          <w:tcPr>
            <w:tcW w:w="7229" w:type="dxa"/>
            <w:tcBorders>
              <w:top w:val="single" w:sz="4" w:space="0" w:color="000000"/>
              <w:left w:val="single" w:sz="4"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4</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sz w:val="20"/>
                <w:szCs w:val="20"/>
                <w:lang w:eastAsia="ar-SA"/>
              </w:rPr>
            </w:pPr>
            <w:r w:rsidRPr="006123EE">
              <w:rPr>
                <w:b/>
                <w:sz w:val="20"/>
                <w:szCs w:val="20"/>
              </w:rPr>
              <w:t xml:space="preserve">Предельный размер расходов на создание и (или) реконструкцию объекта концессионного соглашения, которые предполагается осуществить </w:t>
            </w:r>
            <w:r w:rsidRPr="006123EE">
              <w:rPr>
                <w:b/>
                <w:sz w:val="20"/>
                <w:szCs w:val="20"/>
              </w:rPr>
              <w:lastRenderedPageBreak/>
              <w:t>концессионером, на каждый год срока действия концессионного соглашения, (тыс.руб.)</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lastRenderedPageBreak/>
              <w:t>В 2016</w:t>
            </w:r>
            <w:r w:rsidRPr="006123EE">
              <w:rPr>
                <w:sz w:val="20"/>
                <w:szCs w:val="20"/>
                <w:lang w:eastAsia="ar-SA"/>
              </w:rPr>
              <w:t xml:space="preserve"> г.- </w:t>
            </w:r>
            <w:r>
              <w:rPr>
                <w:sz w:val="20"/>
                <w:szCs w:val="20"/>
                <w:lang w:eastAsia="ar-SA"/>
              </w:rPr>
              <w:t>500,00</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lastRenderedPageBreak/>
              <w:t>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b/>
                <w:sz w:val="20"/>
                <w:szCs w:val="20"/>
                <w:lang w:eastAsia="ar-SA"/>
              </w:rPr>
            </w:pPr>
            <w:r w:rsidRPr="006123EE">
              <w:rPr>
                <w:b/>
                <w:sz w:val="20"/>
                <w:szCs w:val="20"/>
              </w:rPr>
              <w:t>Долгосрочные параметры регулирования деятельности концессионера:</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2.1.</w:t>
            </w:r>
          </w:p>
        </w:tc>
        <w:tc>
          <w:tcPr>
            <w:tcW w:w="7229" w:type="dxa"/>
            <w:tcBorders>
              <w:top w:val="single" w:sz="4" w:space="0" w:color="000000"/>
              <w:left w:val="single" w:sz="4" w:space="0" w:color="000000"/>
              <w:bottom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Базовый уровень операционных расходов, (тыс. руб.)</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r>
              <w:rPr>
                <w:sz w:val="20"/>
                <w:szCs w:val="20"/>
              </w:rPr>
              <w:t>182,63</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p>
        </w:tc>
      </w:tr>
      <w:tr w:rsidR="00F507CD" w:rsidRPr="006123EE" w:rsidTr="00E110C9">
        <w:trPr>
          <w:trHeight w:val="57"/>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Показатели энергосбережения и энергетической эффективности (установленная величина удельных расходов энергоресурсов на отпуск тепла на объекте концессионного соглашения):</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2.2.1</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условного топлива на одну гигакалорию (кг.у.т./Гкал)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229,9</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электроэнергии на одну гигакалорию (кВт*ч/Гкал)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36,68</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2.2.3</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r w:rsidRPr="006123EE">
              <w:rPr>
                <w:sz w:val="20"/>
                <w:szCs w:val="20"/>
              </w:rPr>
              <w:t>Удельный расход хозпитьевой воды на одну гигакалорию (м3/Гкал)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0,62</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b/>
                <w:sz w:val="20"/>
                <w:szCs w:val="20"/>
                <w:lang w:eastAsia="ar-SA"/>
              </w:rPr>
            </w:pPr>
            <w:r w:rsidRPr="006123EE">
              <w:rPr>
                <w:b/>
                <w:sz w:val="20"/>
                <w:szCs w:val="20"/>
              </w:rPr>
              <w:t>Плановые значения показателей деятельности концессионера:</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3.1</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Плановое значение показателя качества на объекте концессионного соглашения (плановое значение температуры теплоносителя)</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r w:rsidRPr="006123EE">
              <w:rPr>
                <w:sz w:val="20"/>
                <w:szCs w:val="20"/>
                <w:lang w:eastAsia="ar-SA"/>
              </w:rPr>
              <w:t xml:space="preserve">Плановое значение температуры теплоносителя должно соответствовать температурному графику тепловых </w:t>
            </w:r>
            <w:r>
              <w:rPr>
                <w:sz w:val="20"/>
                <w:szCs w:val="20"/>
                <w:lang w:eastAsia="ar-SA"/>
              </w:rPr>
              <w:t>сетей на отопительный сезон 2015-2016</w:t>
            </w:r>
            <w:r w:rsidRPr="006123EE">
              <w:rPr>
                <w:sz w:val="20"/>
                <w:szCs w:val="20"/>
                <w:lang w:eastAsia="ar-SA"/>
              </w:rPr>
              <w:t xml:space="preserve"> г.г. (на выходе из теплоисточника), (Приложение № 3.1)</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3.2</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 xml:space="preserve">Плановое значение показателя надежности на объекте концессионного соглашения (плановое значение сокращения количества инцидентов на объекте концессионного соглашения и прилегающей теплосети), (%): </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2014</w:t>
            </w:r>
            <w:r w:rsidRPr="006123EE">
              <w:rPr>
                <w:sz w:val="20"/>
                <w:szCs w:val="20"/>
                <w:lang w:eastAsia="ar-SA"/>
              </w:rPr>
              <w:t xml:space="preserve"> г. </w:t>
            </w:r>
            <w:r>
              <w:rPr>
                <w:sz w:val="20"/>
                <w:szCs w:val="20"/>
                <w:lang w:eastAsia="ar-SA"/>
              </w:rPr>
              <w:t xml:space="preserve">не зафиксировано </w:t>
            </w:r>
            <w:r w:rsidRPr="006123EE">
              <w:rPr>
                <w:sz w:val="20"/>
                <w:szCs w:val="20"/>
                <w:lang w:eastAsia="ar-SA"/>
              </w:rPr>
              <w:t xml:space="preserve"> инцидент</w:t>
            </w:r>
            <w:r>
              <w:rPr>
                <w:sz w:val="20"/>
                <w:szCs w:val="20"/>
                <w:lang w:eastAsia="ar-SA"/>
              </w:rPr>
              <w:t>ов</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bl>
    <w:p w:rsidR="00F507CD" w:rsidRPr="006123EE" w:rsidRDefault="00F507CD" w:rsidP="00F507CD">
      <w:pPr>
        <w:spacing w:line="200" w:lineRule="atLeast"/>
        <w:rPr>
          <w:lang w:eastAsia="ar-SA"/>
        </w:rPr>
      </w:pPr>
    </w:p>
    <w:p w:rsidR="00F507CD" w:rsidRPr="001A5069" w:rsidRDefault="00F507CD" w:rsidP="00F507CD">
      <w:pPr>
        <w:rPr>
          <w:b/>
          <w:sz w:val="20"/>
          <w:szCs w:val="20"/>
        </w:rPr>
      </w:pPr>
      <w:r w:rsidRPr="006123EE">
        <w:rPr>
          <w:b/>
          <w:bCs/>
        </w:rPr>
        <w:t>3. Котельная</w:t>
      </w:r>
      <w:r>
        <w:rPr>
          <w:b/>
          <w:bCs/>
        </w:rPr>
        <w:t xml:space="preserve"> №3</w:t>
      </w:r>
      <w:r w:rsidRPr="006123EE">
        <w:rPr>
          <w:b/>
          <w:bCs/>
        </w:rPr>
        <w:t xml:space="preserve">, Самарская </w:t>
      </w:r>
      <w:r>
        <w:rPr>
          <w:b/>
          <w:bCs/>
        </w:rPr>
        <w:t>область, Хворостянский район, п. Масленниково, ул. Центральная</w:t>
      </w:r>
      <w:r w:rsidRPr="006123EE">
        <w:rPr>
          <w:b/>
          <w:bCs/>
        </w:rPr>
        <w:t xml:space="preserve"> </w:t>
      </w:r>
      <w:r>
        <w:rPr>
          <w:b/>
          <w:bCs/>
        </w:rPr>
        <w:t xml:space="preserve"> </w:t>
      </w:r>
    </w:p>
    <w:tbl>
      <w:tblPr>
        <w:tblW w:w="14906" w:type="dxa"/>
        <w:tblInd w:w="-481" w:type="dxa"/>
        <w:tblLayout w:type="fixed"/>
        <w:tblLook w:val="0000" w:firstRow="0" w:lastRow="0" w:firstColumn="0" w:lastColumn="0" w:noHBand="0" w:noVBand="0"/>
      </w:tblPr>
      <w:tblGrid>
        <w:gridCol w:w="731"/>
        <w:gridCol w:w="7229"/>
        <w:gridCol w:w="3473"/>
        <w:gridCol w:w="3473"/>
      </w:tblGrid>
      <w:tr w:rsidR="00F507CD" w:rsidRPr="006123EE" w:rsidTr="00E110C9">
        <w:trPr>
          <w:trHeight w:val="480"/>
        </w:trPr>
        <w:tc>
          <w:tcPr>
            <w:tcW w:w="731" w:type="dxa"/>
            <w:tcBorders>
              <w:top w:val="single" w:sz="8" w:space="0" w:color="000000"/>
              <w:left w:val="single" w:sz="8"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w:t>
            </w:r>
          </w:p>
          <w:p w:rsidR="00F507CD" w:rsidRPr="006123EE" w:rsidRDefault="00F507CD" w:rsidP="00E110C9">
            <w:pPr>
              <w:spacing w:line="200" w:lineRule="atLeast"/>
              <w:jc w:val="center"/>
              <w:rPr>
                <w:b/>
                <w:sz w:val="20"/>
                <w:szCs w:val="20"/>
                <w:lang w:eastAsia="ar-SA"/>
              </w:rPr>
            </w:pPr>
            <w:r w:rsidRPr="006123EE">
              <w:rPr>
                <w:b/>
                <w:sz w:val="20"/>
                <w:szCs w:val="20"/>
                <w:lang w:eastAsia="ar-SA"/>
              </w:rPr>
              <w:t>п/п</w:t>
            </w:r>
          </w:p>
        </w:tc>
        <w:tc>
          <w:tcPr>
            <w:tcW w:w="7229" w:type="dxa"/>
            <w:tcBorders>
              <w:top w:val="single" w:sz="8" w:space="0" w:color="000000"/>
              <w:left w:val="single" w:sz="4"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Наименование критериев открытого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Исходные значения критериев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 xml:space="preserve">Предложение </w:t>
            </w:r>
          </w:p>
        </w:tc>
      </w:tr>
      <w:tr w:rsidR="00F507CD" w:rsidRPr="006123EE" w:rsidTr="00E110C9">
        <w:tc>
          <w:tcPr>
            <w:tcW w:w="731" w:type="dxa"/>
            <w:tcBorders>
              <w:top w:val="single" w:sz="4" w:space="0" w:color="000000"/>
              <w:left w:val="single" w:sz="8"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1</w:t>
            </w:r>
          </w:p>
        </w:tc>
        <w:tc>
          <w:tcPr>
            <w:tcW w:w="7229" w:type="dxa"/>
            <w:tcBorders>
              <w:top w:val="single" w:sz="4" w:space="0" w:color="000000"/>
              <w:left w:val="single" w:sz="4"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4</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sz w:val="20"/>
                <w:szCs w:val="20"/>
                <w:lang w:eastAsia="ar-SA"/>
              </w:rPr>
            </w:pPr>
            <w:r w:rsidRPr="006123EE">
              <w:rPr>
                <w:b/>
                <w:sz w:val="20"/>
                <w:szCs w:val="20"/>
              </w:rPr>
              <w:t>Предельный размер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(тыс.руб.)</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2016.</w:t>
            </w:r>
            <w:r w:rsidRPr="006123EE">
              <w:rPr>
                <w:sz w:val="20"/>
                <w:szCs w:val="20"/>
                <w:lang w:eastAsia="ar-SA"/>
              </w:rPr>
              <w:t>-</w:t>
            </w:r>
            <w:r>
              <w:rPr>
                <w:sz w:val="20"/>
                <w:szCs w:val="20"/>
                <w:lang w:eastAsia="ar-SA"/>
              </w:rPr>
              <w:t xml:space="preserve"> 500,00</w:t>
            </w:r>
            <w:r w:rsidRPr="006123EE">
              <w:rPr>
                <w:sz w:val="20"/>
                <w:szCs w:val="20"/>
                <w:lang w:eastAsia="ar-SA"/>
              </w:rPr>
              <w:t xml:space="preserve"> </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b/>
                <w:sz w:val="20"/>
                <w:szCs w:val="20"/>
                <w:lang w:eastAsia="ar-SA"/>
              </w:rPr>
            </w:pPr>
            <w:r w:rsidRPr="006123EE">
              <w:rPr>
                <w:b/>
                <w:sz w:val="20"/>
                <w:szCs w:val="20"/>
              </w:rPr>
              <w:t>Долгосрочные параметры регулирования деятельности концессионера:</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2.1.</w:t>
            </w:r>
          </w:p>
        </w:tc>
        <w:tc>
          <w:tcPr>
            <w:tcW w:w="7229" w:type="dxa"/>
            <w:tcBorders>
              <w:top w:val="single" w:sz="4" w:space="0" w:color="000000"/>
              <w:left w:val="single" w:sz="4" w:space="0" w:color="000000"/>
              <w:bottom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Базовый уровень операционных расходов, (тыс. руб.)</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r>
              <w:rPr>
                <w:sz w:val="20"/>
                <w:szCs w:val="20"/>
              </w:rPr>
              <w:t>182,63</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p>
        </w:tc>
      </w:tr>
      <w:tr w:rsidR="00F507CD" w:rsidRPr="006123EE" w:rsidTr="00E110C9">
        <w:trPr>
          <w:trHeight w:val="57"/>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Показатели энергосбережения и энергетической эффективности (установленная величина удельных расходов энергоресурсов на отпуск тепла на объекте концессионного соглашения):</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2.2.1</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условного топлива на одну гигакалорию (кг.у.т./Гкал)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205,70</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электроэнергии на одну гигакалорию (кВт*ч/Гкал)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32,82</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2.2.3</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r w:rsidRPr="006123EE">
              <w:rPr>
                <w:sz w:val="20"/>
                <w:szCs w:val="20"/>
              </w:rPr>
              <w:t>Удельный расход хозпитьевой воды на одну гигакалорию (м3/Гкал)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90,56</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b/>
                <w:sz w:val="20"/>
                <w:szCs w:val="20"/>
                <w:lang w:eastAsia="ar-SA"/>
              </w:rPr>
            </w:pPr>
            <w:r w:rsidRPr="006123EE">
              <w:rPr>
                <w:b/>
                <w:sz w:val="20"/>
                <w:szCs w:val="20"/>
              </w:rPr>
              <w:t>Плановые значения показателей деятельности концессионера:</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3.1</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Плановое значение показателя качества на объекте концессионного соглашения (плановое значение температуры теплоносителя)</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r w:rsidRPr="006123EE">
              <w:rPr>
                <w:sz w:val="20"/>
                <w:szCs w:val="20"/>
                <w:lang w:eastAsia="ar-SA"/>
              </w:rPr>
              <w:t xml:space="preserve">Плановое значение температуры теплоносителя должно соответствовать температурному графику тепловых </w:t>
            </w:r>
            <w:r>
              <w:rPr>
                <w:sz w:val="20"/>
                <w:szCs w:val="20"/>
                <w:lang w:eastAsia="ar-SA"/>
              </w:rPr>
              <w:t>сетей на отопительный сезон 2015-2016</w:t>
            </w:r>
            <w:r w:rsidRPr="006123EE">
              <w:rPr>
                <w:sz w:val="20"/>
                <w:szCs w:val="20"/>
                <w:lang w:eastAsia="ar-SA"/>
              </w:rPr>
              <w:t>г.г. (на выходе из теплоисточника), (Приложение № 3.1)</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3.2</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 xml:space="preserve">Плановое значение показателя надежности на объекте концессионного </w:t>
            </w:r>
            <w:r w:rsidRPr="006123EE">
              <w:rPr>
                <w:sz w:val="20"/>
                <w:szCs w:val="20"/>
              </w:rPr>
              <w:lastRenderedPageBreak/>
              <w:t xml:space="preserve">соглашения (плановое значение сокращения количества инцидентов на объекте концессионного соглашения и прилегающей теплосети), (%) </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lastRenderedPageBreak/>
              <w:t>В 2014</w:t>
            </w:r>
            <w:r w:rsidRPr="006123EE">
              <w:rPr>
                <w:sz w:val="20"/>
                <w:szCs w:val="20"/>
                <w:lang w:eastAsia="ar-SA"/>
              </w:rPr>
              <w:t xml:space="preserve"> г. </w:t>
            </w:r>
            <w:r>
              <w:rPr>
                <w:sz w:val="20"/>
                <w:szCs w:val="20"/>
                <w:lang w:eastAsia="ar-SA"/>
              </w:rPr>
              <w:t xml:space="preserve">не зафиксировано </w:t>
            </w:r>
            <w:r w:rsidRPr="006123EE">
              <w:rPr>
                <w:sz w:val="20"/>
                <w:szCs w:val="20"/>
                <w:lang w:eastAsia="ar-SA"/>
              </w:rPr>
              <w:t xml:space="preserve"> </w:t>
            </w:r>
            <w:r w:rsidRPr="006123EE">
              <w:rPr>
                <w:sz w:val="20"/>
                <w:szCs w:val="20"/>
                <w:lang w:eastAsia="ar-SA"/>
              </w:rPr>
              <w:lastRenderedPageBreak/>
              <w:t>инцидент</w:t>
            </w:r>
            <w:r>
              <w:rPr>
                <w:sz w:val="20"/>
                <w:szCs w:val="20"/>
                <w:lang w:eastAsia="ar-SA"/>
              </w:rPr>
              <w:t>ов</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bl>
    <w:p w:rsidR="00F507CD" w:rsidRPr="006123EE" w:rsidRDefault="00F507CD" w:rsidP="00F507CD">
      <w:pPr>
        <w:spacing w:line="200" w:lineRule="atLeast"/>
        <w:rPr>
          <w:lang w:eastAsia="ar-SA"/>
        </w:rPr>
      </w:pPr>
    </w:p>
    <w:p w:rsidR="00F507CD" w:rsidRDefault="00F507CD" w:rsidP="00F507CD">
      <w:pPr>
        <w:rPr>
          <w:b/>
          <w:bCs/>
        </w:rPr>
      </w:pPr>
    </w:p>
    <w:p w:rsidR="00F507CD" w:rsidRPr="001A5069" w:rsidRDefault="00F507CD" w:rsidP="00F507CD">
      <w:pPr>
        <w:rPr>
          <w:b/>
          <w:sz w:val="20"/>
          <w:szCs w:val="20"/>
        </w:rPr>
      </w:pPr>
      <w:r w:rsidRPr="006123EE">
        <w:rPr>
          <w:b/>
          <w:bCs/>
        </w:rPr>
        <w:t xml:space="preserve">4. </w:t>
      </w:r>
      <w:r>
        <w:rPr>
          <w:b/>
          <w:bCs/>
        </w:rPr>
        <w:t xml:space="preserve"> </w:t>
      </w:r>
      <w:r w:rsidRPr="006123EE">
        <w:rPr>
          <w:b/>
          <w:bCs/>
        </w:rPr>
        <w:t>Котельная</w:t>
      </w:r>
      <w:r>
        <w:rPr>
          <w:b/>
          <w:bCs/>
        </w:rPr>
        <w:t xml:space="preserve"> с двумя котлами МИКРО-100</w:t>
      </w:r>
      <w:r w:rsidRPr="006123EE">
        <w:rPr>
          <w:b/>
          <w:bCs/>
        </w:rPr>
        <w:t xml:space="preserve">, Самарская </w:t>
      </w:r>
      <w:r>
        <w:rPr>
          <w:b/>
          <w:bCs/>
        </w:rPr>
        <w:t>область, Хворостянский район, п. Масленниково, ул. Центральная</w:t>
      </w:r>
      <w:r w:rsidRPr="006123EE">
        <w:rPr>
          <w:b/>
          <w:bCs/>
        </w:rPr>
        <w:t xml:space="preserve"> </w:t>
      </w:r>
      <w:r>
        <w:rPr>
          <w:b/>
          <w:bCs/>
        </w:rPr>
        <w:t xml:space="preserve"> </w:t>
      </w:r>
    </w:p>
    <w:p w:rsidR="00F507CD" w:rsidRPr="001A5069" w:rsidRDefault="00F507CD" w:rsidP="00F507CD">
      <w:pPr>
        <w:rPr>
          <w:b/>
          <w:sz w:val="20"/>
          <w:szCs w:val="20"/>
        </w:rPr>
      </w:pPr>
    </w:p>
    <w:tbl>
      <w:tblPr>
        <w:tblW w:w="14906" w:type="dxa"/>
        <w:tblInd w:w="-481" w:type="dxa"/>
        <w:tblLayout w:type="fixed"/>
        <w:tblLook w:val="0000" w:firstRow="0" w:lastRow="0" w:firstColumn="0" w:lastColumn="0" w:noHBand="0" w:noVBand="0"/>
      </w:tblPr>
      <w:tblGrid>
        <w:gridCol w:w="731"/>
        <w:gridCol w:w="7229"/>
        <w:gridCol w:w="3473"/>
        <w:gridCol w:w="3473"/>
      </w:tblGrid>
      <w:tr w:rsidR="00F507CD" w:rsidRPr="006123EE" w:rsidTr="00E110C9">
        <w:trPr>
          <w:trHeight w:val="480"/>
        </w:trPr>
        <w:tc>
          <w:tcPr>
            <w:tcW w:w="731" w:type="dxa"/>
            <w:tcBorders>
              <w:top w:val="single" w:sz="8" w:space="0" w:color="000000"/>
              <w:left w:val="single" w:sz="8"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w:t>
            </w:r>
          </w:p>
          <w:p w:rsidR="00F507CD" w:rsidRPr="006123EE" w:rsidRDefault="00F507CD" w:rsidP="00E110C9">
            <w:pPr>
              <w:spacing w:line="200" w:lineRule="atLeast"/>
              <w:jc w:val="center"/>
              <w:rPr>
                <w:b/>
                <w:sz w:val="20"/>
                <w:szCs w:val="20"/>
                <w:lang w:eastAsia="ar-SA"/>
              </w:rPr>
            </w:pPr>
            <w:r w:rsidRPr="006123EE">
              <w:rPr>
                <w:b/>
                <w:sz w:val="20"/>
                <w:szCs w:val="20"/>
                <w:lang w:eastAsia="ar-SA"/>
              </w:rPr>
              <w:t>п/п</w:t>
            </w:r>
          </w:p>
        </w:tc>
        <w:tc>
          <w:tcPr>
            <w:tcW w:w="7229" w:type="dxa"/>
            <w:tcBorders>
              <w:top w:val="single" w:sz="8" w:space="0" w:color="000000"/>
              <w:left w:val="single" w:sz="4"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Наименование критериев открытого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Исходные значения критериев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 xml:space="preserve">Предложение </w:t>
            </w:r>
          </w:p>
        </w:tc>
      </w:tr>
      <w:tr w:rsidR="00F507CD" w:rsidRPr="006123EE" w:rsidTr="00E110C9">
        <w:tc>
          <w:tcPr>
            <w:tcW w:w="731" w:type="dxa"/>
            <w:tcBorders>
              <w:top w:val="single" w:sz="4" w:space="0" w:color="000000"/>
              <w:left w:val="single" w:sz="8"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1</w:t>
            </w:r>
          </w:p>
        </w:tc>
        <w:tc>
          <w:tcPr>
            <w:tcW w:w="7229" w:type="dxa"/>
            <w:tcBorders>
              <w:top w:val="single" w:sz="4" w:space="0" w:color="000000"/>
              <w:left w:val="single" w:sz="4"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4</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sz w:val="20"/>
                <w:szCs w:val="20"/>
                <w:lang w:eastAsia="ar-SA"/>
              </w:rPr>
            </w:pPr>
            <w:r w:rsidRPr="006123EE">
              <w:rPr>
                <w:b/>
                <w:sz w:val="20"/>
                <w:szCs w:val="20"/>
              </w:rPr>
              <w:t>Предельный размер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(тыс.руб.)</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2016</w:t>
            </w:r>
            <w:r w:rsidRPr="006123EE">
              <w:rPr>
                <w:sz w:val="20"/>
                <w:szCs w:val="20"/>
                <w:lang w:eastAsia="ar-SA"/>
              </w:rPr>
              <w:t xml:space="preserve">- </w:t>
            </w:r>
            <w:r>
              <w:rPr>
                <w:sz w:val="20"/>
                <w:szCs w:val="20"/>
                <w:lang w:eastAsia="ar-SA"/>
              </w:rPr>
              <w:t>150,00</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b/>
                <w:sz w:val="20"/>
                <w:szCs w:val="20"/>
                <w:lang w:eastAsia="ar-SA"/>
              </w:rPr>
            </w:pPr>
            <w:r w:rsidRPr="006123EE">
              <w:rPr>
                <w:b/>
                <w:sz w:val="20"/>
                <w:szCs w:val="20"/>
              </w:rPr>
              <w:t>Долгосрочные параметры регулирования деятельности концессионера:</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2.1.</w:t>
            </w:r>
          </w:p>
        </w:tc>
        <w:tc>
          <w:tcPr>
            <w:tcW w:w="7229" w:type="dxa"/>
            <w:tcBorders>
              <w:top w:val="single" w:sz="4" w:space="0" w:color="000000"/>
              <w:left w:val="single" w:sz="4" w:space="0" w:color="000000"/>
              <w:bottom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Базовый уровень операционных расходов, (тыс. руб.)</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r>
              <w:rPr>
                <w:sz w:val="20"/>
                <w:szCs w:val="20"/>
              </w:rPr>
              <w:t>42,00</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p>
        </w:tc>
      </w:tr>
      <w:tr w:rsidR="00F507CD" w:rsidRPr="006123EE" w:rsidTr="00E110C9">
        <w:trPr>
          <w:trHeight w:val="57"/>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Показатели энергосбережения и энергетической эффективности (установленная величина удельных расходов энергоресурсов на отпуск тепла на объекте концессионного соглашения):</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2.2.1</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условного топлива на одну гигакалорию (кг.у.т./Гкал)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36,0</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электроэнергии на одну гигакалорию (кВт*ч/Гкал)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5,79</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2.2.3</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r w:rsidRPr="006123EE">
              <w:rPr>
                <w:sz w:val="20"/>
                <w:szCs w:val="20"/>
              </w:rPr>
              <w:t>Удельный расход хозпитьевой воды на одну гигакалорию (м3/Гкал)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0,10</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b/>
                <w:sz w:val="20"/>
                <w:szCs w:val="20"/>
                <w:lang w:eastAsia="ar-SA"/>
              </w:rPr>
            </w:pPr>
            <w:r w:rsidRPr="006123EE">
              <w:rPr>
                <w:b/>
                <w:sz w:val="20"/>
                <w:szCs w:val="20"/>
              </w:rPr>
              <w:t>Плановые значения показателей деятельности концессионера:</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3.1</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Плановое значение показателя качества на объекте концессионного соглашения (плановое значение температуры теплоносителя)</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r w:rsidRPr="006123EE">
              <w:rPr>
                <w:sz w:val="20"/>
                <w:szCs w:val="20"/>
                <w:lang w:eastAsia="ar-SA"/>
              </w:rPr>
              <w:t>Плановое значение температуры теплоносителя должно соответствовать температурному графику тепловых сетей на отопи</w:t>
            </w:r>
            <w:r>
              <w:rPr>
                <w:sz w:val="20"/>
                <w:szCs w:val="20"/>
                <w:lang w:eastAsia="ar-SA"/>
              </w:rPr>
              <w:t>тельный сезон 2015-2016</w:t>
            </w:r>
            <w:r w:rsidRPr="006123EE">
              <w:rPr>
                <w:sz w:val="20"/>
                <w:szCs w:val="20"/>
                <w:lang w:eastAsia="ar-SA"/>
              </w:rPr>
              <w:t xml:space="preserve"> г.г. (на выходе из теплоисточника), (Приложение № 3.1)</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3.2</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 xml:space="preserve">Плановое значение показателя надежности на объекте концессионного соглашения (плановое значение сокращения количества инцидентов на объекте концессионного соглашения и прилегающей теплосети), (%) </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2014</w:t>
            </w:r>
            <w:r w:rsidRPr="006123EE">
              <w:rPr>
                <w:sz w:val="20"/>
                <w:szCs w:val="20"/>
                <w:lang w:eastAsia="ar-SA"/>
              </w:rPr>
              <w:t xml:space="preserve"> г. </w:t>
            </w:r>
            <w:r>
              <w:rPr>
                <w:sz w:val="20"/>
                <w:szCs w:val="20"/>
                <w:lang w:eastAsia="ar-SA"/>
              </w:rPr>
              <w:t xml:space="preserve">не зафиксировано </w:t>
            </w:r>
            <w:r w:rsidRPr="006123EE">
              <w:rPr>
                <w:sz w:val="20"/>
                <w:szCs w:val="20"/>
                <w:lang w:eastAsia="ar-SA"/>
              </w:rPr>
              <w:t xml:space="preserve"> инцидент</w:t>
            </w:r>
            <w:r>
              <w:rPr>
                <w:sz w:val="20"/>
                <w:szCs w:val="20"/>
                <w:lang w:eastAsia="ar-SA"/>
              </w:rPr>
              <w:t>ов</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bl>
    <w:p w:rsidR="00F507CD" w:rsidRPr="006123EE" w:rsidRDefault="00F507CD" w:rsidP="00F507CD">
      <w:pPr>
        <w:spacing w:line="200" w:lineRule="atLeast"/>
        <w:jc w:val="both"/>
        <w:rPr>
          <w:b/>
          <w:sz w:val="20"/>
          <w:szCs w:val="20"/>
          <w:lang w:eastAsia="ar-SA"/>
        </w:rPr>
      </w:pPr>
    </w:p>
    <w:p w:rsidR="00F507CD" w:rsidRPr="001A5069" w:rsidRDefault="00F507CD" w:rsidP="00F507CD">
      <w:pPr>
        <w:rPr>
          <w:b/>
          <w:sz w:val="20"/>
          <w:szCs w:val="20"/>
        </w:rPr>
      </w:pPr>
      <w:r w:rsidRPr="006123EE">
        <w:rPr>
          <w:b/>
          <w:bCs/>
        </w:rPr>
        <w:t>5. Котельная</w:t>
      </w:r>
      <w:r>
        <w:rPr>
          <w:b/>
          <w:bCs/>
        </w:rPr>
        <w:t xml:space="preserve"> СДК</w:t>
      </w:r>
      <w:r w:rsidRPr="006123EE">
        <w:rPr>
          <w:b/>
          <w:bCs/>
        </w:rPr>
        <w:t xml:space="preserve">, Самарская </w:t>
      </w:r>
      <w:r>
        <w:rPr>
          <w:b/>
          <w:bCs/>
        </w:rPr>
        <w:t>область, Хворостянский район, п. Масленниково, ул. Советская</w:t>
      </w:r>
      <w:r w:rsidRPr="006123EE">
        <w:rPr>
          <w:b/>
          <w:bCs/>
        </w:rPr>
        <w:t xml:space="preserve"> </w:t>
      </w:r>
      <w:r>
        <w:rPr>
          <w:b/>
          <w:bCs/>
        </w:rPr>
        <w:t xml:space="preserve"> </w:t>
      </w:r>
      <w:r w:rsidRPr="006123EE">
        <w:rPr>
          <w:b/>
          <w:bCs/>
        </w:rPr>
        <w:t xml:space="preserve"> </w:t>
      </w:r>
      <w:r>
        <w:rPr>
          <w:b/>
          <w:bCs/>
        </w:rPr>
        <w:t xml:space="preserve"> </w:t>
      </w:r>
    </w:p>
    <w:tbl>
      <w:tblPr>
        <w:tblW w:w="14906" w:type="dxa"/>
        <w:tblInd w:w="-481" w:type="dxa"/>
        <w:tblLayout w:type="fixed"/>
        <w:tblLook w:val="0000" w:firstRow="0" w:lastRow="0" w:firstColumn="0" w:lastColumn="0" w:noHBand="0" w:noVBand="0"/>
      </w:tblPr>
      <w:tblGrid>
        <w:gridCol w:w="731"/>
        <w:gridCol w:w="7229"/>
        <w:gridCol w:w="3473"/>
        <w:gridCol w:w="3473"/>
      </w:tblGrid>
      <w:tr w:rsidR="00F507CD" w:rsidRPr="006123EE" w:rsidTr="00E110C9">
        <w:trPr>
          <w:trHeight w:val="480"/>
        </w:trPr>
        <w:tc>
          <w:tcPr>
            <w:tcW w:w="731" w:type="dxa"/>
            <w:tcBorders>
              <w:top w:val="single" w:sz="8" w:space="0" w:color="000000"/>
              <w:left w:val="single" w:sz="8"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w:t>
            </w:r>
          </w:p>
          <w:p w:rsidR="00F507CD" w:rsidRPr="006123EE" w:rsidRDefault="00F507CD" w:rsidP="00E110C9">
            <w:pPr>
              <w:spacing w:line="200" w:lineRule="atLeast"/>
              <w:jc w:val="center"/>
              <w:rPr>
                <w:b/>
                <w:sz w:val="20"/>
                <w:szCs w:val="20"/>
                <w:lang w:eastAsia="ar-SA"/>
              </w:rPr>
            </w:pPr>
            <w:r w:rsidRPr="006123EE">
              <w:rPr>
                <w:b/>
                <w:sz w:val="20"/>
                <w:szCs w:val="20"/>
                <w:lang w:eastAsia="ar-SA"/>
              </w:rPr>
              <w:t>п/п</w:t>
            </w:r>
          </w:p>
        </w:tc>
        <w:tc>
          <w:tcPr>
            <w:tcW w:w="7229" w:type="dxa"/>
            <w:tcBorders>
              <w:top w:val="single" w:sz="8" w:space="0" w:color="000000"/>
              <w:left w:val="single" w:sz="4" w:space="0" w:color="000000"/>
              <w:bottom w:val="single" w:sz="4"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Наименование критериев открытого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Исходные значения критериев конкурса</w:t>
            </w:r>
          </w:p>
        </w:tc>
        <w:tc>
          <w:tcPr>
            <w:tcW w:w="3473" w:type="dxa"/>
            <w:tcBorders>
              <w:top w:val="single" w:sz="8" w:space="0" w:color="000000"/>
              <w:left w:val="single" w:sz="4" w:space="0" w:color="000000"/>
              <w:right w:val="single" w:sz="8" w:space="0" w:color="000000"/>
            </w:tcBorders>
            <w:vAlign w:val="center"/>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 xml:space="preserve">Предложение </w:t>
            </w:r>
          </w:p>
        </w:tc>
      </w:tr>
      <w:tr w:rsidR="00F507CD" w:rsidRPr="006123EE" w:rsidTr="00E110C9">
        <w:tc>
          <w:tcPr>
            <w:tcW w:w="731" w:type="dxa"/>
            <w:tcBorders>
              <w:top w:val="single" w:sz="4" w:space="0" w:color="000000"/>
              <w:left w:val="single" w:sz="8"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1</w:t>
            </w:r>
          </w:p>
        </w:tc>
        <w:tc>
          <w:tcPr>
            <w:tcW w:w="7229" w:type="dxa"/>
            <w:tcBorders>
              <w:top w:val="single" w:sz="4" w:space="0" w:color="000000"/>
              <w:left w:val="single" w:sz="4" w:space="0" w:color="000000"/>
              <w:bottom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3473" w:type="dxa"/>
            <w:tcBorders>
              <w:top w:val="single" w:sz="4" w:space="0" w:color="000000"/>
              <w:left w:val="single" w:sz="4" w:space="0" w:color="000000"/>
              <w:bottom w:val="single" w:sz="8" w:space="0" w:color="000000"/>
              <w:right w:val="single" w:sz="8"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4</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1</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sz w:val="20"/>
                <w:szCs w:val="20"/>
                <w:lang w:eastAsia="ar-SA"/>
              </w:rPr>
            </w:pPr>
            <w:r w:rsidRPr="006123EE">
              <w:rPr>
                <w:b/>
                <w:sz w:val="20"/>
                <w:szCs w:val="20"/>
              </w:rPr>
              <w:t>Предельный размер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(тыс.руб.)</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 xml:space="preserve">В 2016-150,00 </w:t>
            </w:r>
            <w:r w:rsidRPr="006123EE">
              <w:rPr>
                <w:sz w:val="20"/>
                <w:szCs w:val="20"/>
                <w:lang w:eastAsia="ar-SA"/>
              </w:rPr>
              <w:t xml:space="preserve"> </w:t>
            </w:r>
          </w:p>
        </w:tc>
        <w:tc>
          <w:tcPr>
            <w:tcW w:w="3473" w:type="dxa"/>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2</w:t>
            </w:r>
          </w:p>
        </w:tc>
        <w:tc>
          <w:tcPr>
            <w:tcW w:w="7229" w:type="dxa"/>
            <w:tcBorders>
              <w:top w:val="single" w:sz="4" w:space="0" w:color="000000"/>
              <w:left w:val="single" w:sz="4" w:space="0" w:color="000000"/>
              <w:bottom w:val="single" w:sz="4" w:space="0" w:color="000000"/>
            </w:tcBorders>
          </w:tcPr>
          <w:p w:rsidR="00F507CD" w:rsidRPr="006123EE" w:rsidRDefault="00F507CD" w:rsidP="00E110C9">
            <w:pPr>
              <w:autoSpaceDE w:val="0"/>
              <w:adjustRightInd w:val="0"/>
              <w:jc w:val="both"/>
              <w:rPr>
                <w:b/>
                <w:sz w:val="20"/>
                <w:szCs w:val="20"/>
                <w:lang w:eastAsia="ar-SA"/>
              </w:rPr>
            </w:pPr>
            <w:r w:rsidRPr="006123EE">
              <w:rPr>
                <w:b/>
                <w:sz w:val="20"/>
                <w:szCs w:val="20"/>
              </w:rPr>
              <w:t>Долгосрочные параметры регулирования деятельности концессионера:</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2.1.</w:t>
            </w:r>
          </w:p>
        </w:tc>
        <w:tc>
          <w:tcPr>
            <w:tcW w:w="7229" w:type="dxa"/>
            <w:tcBorders>
              <w:top w:val="single" w:sz="4" w:space="0" w:color="000000"/>
              <w:left w:val="single" w:sz="4" w:space="0" w:color="000000"/>
              <w:bottom w:val="single" w:sz="4" w:space="0" w:color="auto"/>
            </w:tcBorders>
          </w:tcPr>
          <w:p w:rsidR="00F507CD" w:rsidRPr="006123EE" w:rsidRDefault="00F507CD" w:rsidP="00E110C9">
            <w:pPr>
              <w:autoSpaceDE w:val="0"/>
              <w:adjustRightInd w:val="0"/>
              <w:jc w:val="both"/>
              <w:rPr>
                <w:sz w:val="20"/>
                <w:szCs w:val="20"/>
              </w:rPr>
            </w:pPr>
            <w:r w:rsidRPr="006123EE">
              <w:rPr>
                <w:sz w:val="20"/>
                <w:szCs w:val="20"/>
              </w:rPr>
              <w:t>Базовый уровень операционных расходов, (тыс. руб.)</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r>
              <w:rPr>
                <w:sz w:val="20"/>
                <w:szCs w:val="20"/>
              </w:rPr>
              <w:t>42,00</w:t>
            </w:r>
          </w:p>
        </w:tc>
        <w:tc>
          <w:tcPr>
            <w:tcW w:w="3473" w:type="dxa"/>
            <w:tcBorders>
              <w:top w:val="single" w:sz="4" w:space="0" w:color="000000"/>
              <w:left w:val="single" w:sz="4" w:space="0" w:color="000000"/>
              <w:bottom w:val="single" w:sz="4" w:space="0" w:color="auto"/>
              <w:right w:val="single" w:sz="4" w:space="0" w:color="000000"/>
            </w:tcBorders>
            <w:vAlign w:val="center"/>
          </w:tcPr>
          <w:p w:rsidR="00F507CD" w:rsidRPr="006123EE" w:rsidRDefault="00F507CD" w:rsidP="00E110C9">
            <w:pPr>
              <w:jc w:val="center"/>
              <w:rPr>
                <w:sz w:val="20"/>
                <w:szCs w:val="20"/>
              </w:rPr>
            </w:pPr>
          </w:p>
        </w:tc>
      </w:tr>
      <w:tr w:rsidR="00F507CD" w:rsidRPr="006123EE" w:rsidTr="00E110C9">
        <w:trPr>
          <w:trHeight w:val="57"/>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lastRenderedPageBreak/>
              <w:t>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Показатели энергосбережения и энергетической эффективности (установленная величина удельных расходов энергоресурсов на отпуск тепла на объекте концессионного соглашения):</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2.2.1</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условного топлива на одну гигакалорию (кг.у.т./Гкал)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24,20</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2.2.2.</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pPr>
              <w:rPr>
                <w:sz w:val="20"/>
                <w:szCs w:val="20"/>
              </w:rPr>
            </w:pPr>
            <w:r w:rsidRPr="006123EE">
              <w:rPr>
                <w:sz w:val="20"/>
                <w:szCs w:val="20"/>
              </w:rPr>
              <w:t>Удельный расход электроэнергии на одну гигакалорию (кВт*ч/Гкал)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3,86</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rPr>
          <w:trHeight w:val="56"/>
        </w:trPr>
        <w:tc>
          <w:tcPr>
            <w:tcW w:w="731" w:type="dxa"/>
            <w:tcBorders>
              <w:top w:val="single" w:sz="4" w:space="0" w:color="000000"/>
              <w:left w:val="single" w:sz="4" w:space="0" w:color="000000"/>
              <w:bottom w:val="single" w:sz="4" w:space="0" w:color="000000"/>
              <w:right w:val="single" w:sz="4" w:space="0" w:color="auto"/>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2.2.3</w:t>
            </w:r>
          </w:p>
        </w:tc>
        <w:tc>
          <w:tcPr>
            <w:tcW w:w="7229" w:type="dxa"/>
            <w:tcBorders>
              <w:top w:val="single" w:sz="4" w:space="0" w:color="auto"/>
              <w:left w:val="single" w:sz="4" w:space="0" w:color="auto"/>
              <w:bottom w:val="single" w:sz="4" w:space="0" w:color="auto"/>
              <w:right w:val="single" w:sz="4" w:space="0" w:color="auto"/>
            </w:tcBorders>
          </w:tcPr>
          <w:p w:rsidR="00F507CD" w:rsidRPr="006123EE" w:rsidRDefault="00F507CD" w:rsidP="00E110C9">
            <w:r w:rsidRPr="006123EE">
              <w:rPr>
                <w:sz w:val="20"/>
                <w:szCs w:val="20"/>
              </w:rPr>
              <w:t>Удельный расход хозпитьевой воды на одну гигакалорию (м3/Гкал)</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r>
              <w:rPr>
                <w:sz w:val="20"/>
                <w:szCs w:val="20"/>
              </w:rPr>
              <w:t>0,07</w:t>
            </w:r>
          </w:p>
        </w:tc>
        <w:tc>
          <w:tcPr>
            <w:tcW w:w="3473" w:type="dxa"/>
            <w:tcBorders>
              <w:top w:val="single" w:sz="4" w:space="0" w:color="auto"/>
              <w:left w:val="single" w:sz="4" w:space="0" w:color="auto"/>
              <w:bottom w:val="single" w:sz="4" w:space="0" w:color="auto"/>
              <w:right w:val="single" w:sz="4" w:space="0" w:color="auto"/>
            </w:tcBorders>
            <w:vAlign w:val="center"/>
          </w:tcPr>
          <w:p w:rsidR="00F507CD" w:rsidRPr="006123EE" w:rsidRDefault="00F507CD" w:rsidP="00E110C9">
            <w:pPr>
              <w:jc w:val="center"/>
              <w:rPr>
                <w:sz w:val="20"/>
                <w:szCs w:val="20"/>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b/>
                <w:sz w:val="20"/>
                <w:szCs w:val="20"/>
                <w:lang w:eastAsia="ar-SA"/>
              </w:rPr>
            </w:pPr>
            <w:r w:rsidRPr="006123EE">
              <w:rPr>
                <w:b/>
                <w:sz w:val="20"/>
                <w:szCs w:val="20"/>
                <w:lang w:eastAsia="ar-SA"/>
              </w:rPr>
              <w:t>3</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b/>
                <w:sz w:val="20"/>
                <w:szCs w:val="20"/>
                <w:lang w:eastAsia="ar-SA"/>
              </w:rPr>
            </w:pPr>
            <w:r w:rsidRPr="006123EE">
              <w:rPr>
                <w:b/>
                <w:sz w:val="20"/>
                <w:szCs w:val="20"/>
              </w:rPr>
              <w:t>Плановые значения показателей деятельности концессионера:</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3.1</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Плановое значение показателя качества на объекте концессионного соглашения (плановое значение температуры теплоносителя)</w:t>
            </w:r>
          </w:p>
        </w:tc>
        <w:tc>
          <w:tcPr>
            <w:tcW w:w="6946" w:type="dxa"/>
            <w:gridSpan w:val="2"/>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both"/>
              <w:rPr>
                <w:sz w:val="20"/>
                <w:szCs w:val="20"/>
                <w:lang w:eastAsia="ar-SA"/>
              </w:rPr>
            </w:pPr>
            <w:r w:rsidRPr="006123EE">
              <w:rPr>
                <w:sz w:val="20"/>
                <w:szCs w:val="20"/>
                <w:lang w:eastAsia="ar-SA"/>
              </w:rPr>
              <w:t xml:space="preserve">Плановое значение температуры теплоносителя должно соответствовать температурному графику тепловых </w:t>
            </w:r>
            <w:r>
              <w:rPr>
                <w:sz w:val="20"/>
                <w:szCs w:val="20"/>
                <w:lang w:eastAsia="ar-SA"/>
              </w:rPr>
              <w:t>сетей на отопительный сезон 2015-2016</w:t>
            </w:r>
            <w:r w:rsidRPr="006123EE">
              <w:rPr>
                <w:sz w:val="20"/>
                <w:szCs w:val="20"/>
                <w:lang w:eastAsia="ar-SA"/>
              </w:rPr>
              <w:t xml:space="preserve"> г.г. (на выходе из теплоисточника), (Приложение № 3.1)</w:t>
            </w:r>
          </w:p>
        </w:tc>
      </w:tr>
      <w:tr w:rsidR="00F507CD" w:rsidRPr="006123EE" w:rsidTr="00E110C9">
        <w:tc>
          <w:tcPr>
            <w:tcW w:w="731" w:type="dxa"/>
            <w:tcBorders>
              <w:top w:val="single" w:sz="4" w:space="0" w:color="000000"/>
              <w:left w:val="single" w:sz="4" w:space="0" w:color="000000"/>
              <w:bottom w:val="single" w:sz="4" w:space="0" w:color="000000"/>
            </w:tcBorders>
          </w:tcPr>
          <w:p w:rsidR="00F507CD" w:rsidRPr="006123EE" w:rsidRDefault="00F507CD" w:rsidP="00E110C9">
            <w:pPr>
              <w:snapToGrid w:val="0"/>
              <w:spacing w:line="200" w:lineRule="atLeast"/>
              <w:jc w:val="center"/>
              <w:rPr>
                <w:sz w:val="20"/>
                <w:szCs w:val="20"/>
                <w:lang w:eastAsia="ar-SA"/>
              </w:rPr>
            </w:pPr>
            <w:r w:rsidRPr="006123EE">
              <w:rPr>
                <w:sz w:val="20"/>
                <w:szCs w:val="20"/>
                <w:lang w:eastAsia="ar-SA"/>
              </w:rPr>
              <w:t>3.2</w:t>
            </w:r>
          </w:p>
        </w:tc>
        <w:tc>
          <w:tcPr>
            <w:tcW w:w="7229" w:type="dxa"/>
            <w:tcBorders>
              <w:top w:val="single" w:sz="4" w:space="0" w:color="auto"/>
              <w:left w:val="single" w:sz="4" w:space="0" w:color="000000"/>
              <w:bottom w:val="single" w:sz="4" w:space="0" w:color="000000"/>
            </w:tcBorders>
          </w:tcPr>
          <w:p w:rsidR="00F507CD" w:rsidRPr="006123EE" w:rsidRDefault="00F507CD" w:rsidP="00E110C9">
            <w:pPr>
              <w:snapToGrid w:val="0"/>
              <w:spacing w:line="200" w:lineRule="atLeast"/>
              <w:jc w:val="both"/>
              <w:rPr>
                <w:sz w:val="20"/>
                <w:szCs w:val="20"/>
              </w:rPr>
            </w:pPr>
            <w:r w:rsidRPr="006123EE">
              <w:rPr>
                <w:sz w:val="20"/>
                <w:szCs w:val="20"/>
              </w:rPr>
              <w:t xml:space="preserve">Плановое значение показателя надежности на объекте концессионного соглашения (плановое значение сокращения количества инцидентов на объекте концессионного соглашения и прилегающей теплосети), (%) </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r>
              <w:rPr>
                <w:sz w:val="20"/>
                <w:szCs w:val="20"/>
                <w:lang w:eastAsia="ar-SA"/>
              </w:rPr>
              <w:t>В 2014</w:t>
            </w:r>
            <w:r w:rsidRPr="006123EE">
              <w:rPr>
                <w:sz w:val="20"/>
                <w:szCs w:val="20"/>
                <w:lang w:eastAsia="ar-SA"/>
              </w:rPr>
              <w:t xml:space="preserve"> г. </w:t>
            </w:r>
            <w:r>
              <w:rPr>
                <w:sz w:val="20"/>
                <w:szCs w:val="20"/>
                <w:lang w:eastAsia="ar-SA"/>
              </w:rPr>
              <w:t xml:space="preserve">не зафиксировано </w:t>
            </w:r>
            <w:r w:rsidRPr="006123EE">
              <w:rPr>
                <w:sz w:val="20"/>
                <w:szCs w:val="20"/>
                <w:lang w:eastAsia="ar-SA"/>
              </w:rPr>
              <w:t xml:space="preserve"> инцидент</w:t>
            </w:r>
            <w:r>
              <w:rPr>
                <w:sz w:val="20"/>
                <w:szCs w:val="20"/>
                <w:lang w:eastAsia="ar-SA"/>
              </w:rPr>
              <w:t>ов</w:t>
            </w:r>
          </w:p>
        </w:tc>
        <w:tc>
          <w:tcPr>
            <w:tcW w:w="3473" w:type="dxa"/>
            <w:tcBorders>
              <w:top w:val="single" w:sz="4" w:space="0" w:color="auto"/>
              <w:left w:val="single" w:sz="4" w:space="0" w:color="000000"/>
              <w:bottom w:val="single" w:sz="4" w:space="0" w:color="000000"/>
              <w:right w:val="single" w:sz="4" w:space="0" w:color="000000"/>
            </w:tcBorders>
            <w:vAlign w:val="center"/>
          </w:tcPr>
          <w:p w:rsidR="00F507CD" w:rsidRPr="006123EE" w:rsidRDefault="00F507CD" w:rsidP="00E110C9">
            <w:pPr>
              <w:snapToGrid w:val="0"/>
              <w:spacing w:line="200" w:lineRule="atLeast"/>
              <w:jc w:val="center"/>
              <w:rPr>
                <w:sz w:val="20"/>
                <w:szCs w:val="20"/>
                <w:lang w:eastAsia="ar-SA"/>
              </w:rPr>
            </w:pPr>
          </w:p>
        </w:tc>
      </w:tr>
    </w:tbl>
    <w:p w:rsidR="00F507CD" w:rsidRPr="006123EE" w:rsidRDefault="00F507CD" w:rsidP="00F507CD">
      <w:pPr>
        <w:spacing w:line="200" w:lineRule="atLeast"/>
        <w:jc w:val="both"/>
        <w:rPr>
          <w:lang w:eastAsia="ar-SA"/>
        </w:rPr>
      </w:pPr>
    </w:p>
    <w:p w:rsidR="00F507CD" w:rsidRPr="006123EE" w:rsidRDefault="00F507CD" w:rsidP="00F507CD"/>
    <w:p w:rsidR="00F507CD" w:rsidRPr="006123EE" w:rsidRDefault="00F507CD" w:rsidP="00F507CD"/>
    <w:p w:rsidR="00F507CD" w:rsidRPr="006123EE" w:rsidRDefault="00F507CD" w:rsidP="00F507CD"/>
    <w:p w:rsidR="00F507CD" w:rsidRPr="006123EE" w:rsidRDefault="00F507CD" w:rsidP="00F507CD"/>
    <w:p w:rsidR="00F507CD" w:rsidRDefault="00F507CD" w:rsidP="00F507CD"/>
    <w:p w:rsidR="005032CB" w:rsidRDefault="005032CB" w:rsidP="00F507CD"/>
    <w:p w:rsidR="005032CB" w:rsidRDefault="005032CB" w:rsidP="00F507CD"/>
    <w:p w:rsidR="001E4E3C" w:rsidRDefault="001E4E3C" w:rsidP="00F507CD">
      <w:pPr>
        <w:sectPr w:rsidR="001E4E3C" w:rsidSect="001E4E3C">
          <w:pgSz w:w="16837" w:h="11905" w:orient="landscape"/>
          <w:pgMar w:top="1123" w:right="539" w:bottom="1134" w:left="539" w:header="720" w:footer="720" w:gutter="0"/>
          <w:cols w:space="720"/>
          <w:titlePg/>
        </w:sectPr>
      </w:pPr>
    </w:p>
    <w:p w:rsidR="00F507CD" w:rsidRDefault="00BA403E">
      <w:pPr>
        <w:pStyle w:val="Standard"/>
        <w:rPr>
          <w:rFonts w:cs="Times New Roman"/>
        </w:rPr>
      </w:pP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716.4pt">
            <v:imagedata r:id="rId19" o:title="темп график 001"/>
          </v:shape>
        </w:pict>
      </w:r>
    </w:p>
    <w:p w:rsidR="00E110C9" w:rsidRDefault="00E110C9">
      <w:pPr>
        <w:pStyle w:val="Standard"/>
        <w:rPr>
          <w:rFonts w:cs="Times New Roman"/>
        </w:rPr>
      </w:pPr>
    </w:p>
    <w:p w:rsidR="005032CB" w:rsidRDefault="005032CB">
      <w:pPr>
        <w:pStyle w:val="Standard"/>
        <w:rPr>
          <w:rFonts w:cs="Times New Roman"/>
        </w:rPr>
      </w:pPr>
    </w:p>
    <w:p w:rsidR="00E110C9" w:rsidRPr="008064DE" w:rsidRDefault="00E110C9" w:rsidP="00E110C9">
      <w:pPr>
        <w:pageBreakBefore/>
        <w:autoSpaceDE w:val="0"/>
        <w:jc w:val="right"/>
        <w:rPr>
          <w:rFonts w:eastAsia="Times New Roman CYR" w:cs="Times New Roman"/>
          <w:bCs/>
        </w:rPr>
      </w:pPr>
      <w:r w:rsidRPr="008064DE">
        <w:rPr>
          <w:rStyle w:val="12"/>
          <w:rFonts w:eastAsia="Times New Roman CYR" w:cs="Times New Roman"/>
          <w:bCs/>
          <w:lang w:val="ru-RU"/>
        </w:rPr>
        <w:lastRenderedPageBreak/>
        <w:t xml:space="preserve"> </w:t>
      </w:r>
      <w:r>
        <w:rPr>
          <w:rStyle w:val="12"/>
          <w:rFonts w:eastAsia="Times New Roman CYR" w:cs="Times New Roman"/>
          <w:bCs/>
          <w:lang w:val="ru-RU"/>
        </w:rPr>
        <w:t>№ 7 к конкурсн</w:t>
      </w:r>
      <w:r w:rsidRPr="008064DE">
        <w:rPr>
          <w:rStyle w:val="12"/>
          <w:rFonts w:eastAsia="Times New Roman CYR" w:cs="Times New Roman"/>
          <w:bCs/>
          <w:lang w:val="ru-RU"/>
        </w:rPr>
        <w:t>ой документации</w:t>
      </w:r>
      <w:r w:rsidRPr="008064DE">
        <w:rPr>
          <w:rStyle w:val="12"/>
          <w:rFonts w:eastAsia="Times New Roman CYR" w:cs="Times New Roman"/>
          <w:bCs/>
        </w:rPr>
        <w:t xml:space="preserve">                                              </w:t>
      </w:r>
    </w:p>
    <w:p w:rsidR="00E110C9" w:rsidRDefault="00E110C9" w:rsidP="00E110C9">
      <w:pPr>
        <w:autoSpaceDE w:val="0"/>
        <w:jc w:val="center"/>
        <w:rPr>
          <w:rFonts w:ascii="Times New Roman CYR" w:eastAsia="Times New Roman CYR" w:hAnsi="Times New Roman CYR" w:cs="Times New Roman CYR"/>
          <w:b/>
          <w:bCs/>
        </w:rPr>
      </w:pPr>
    </w:p>
    <w:p w:rsidR="00E110C9" w:rsidRDefault="00E110C9" w:rsidP="00E110C9">
      <w:pPr>
        <w:autoSpaceDE w:val="0"/>
        <w:jc w:val="center"/>
        <w:rPr>
          <w:rFonts w:ascii="Times New Roman CYR" w:eastAsia="Times New Roman CYR" w:hAnsi="Times New Roman CYR" w:cs="Times New Roman CYR"/>
          <w:b/>
          <w:bCs/>
        </w:rPr>
      </w:pPr>
      <w:r>
        <w:rPr>
          <w:rFonts w:ascii="Times New Roman CYR" w:eastAsia="Times New Roman CYR" w:hAnsi="Times New Roman CYR" w:cs="Times New Roman CYR"/>
          <w:b/>
          <w:bCs/>
        </w:rPr>
        <w:t>КОНЦЕССИОННОЕ СОГЛАШЕНИЕ</w:t>
      </w:r>
    </w:p>
    <w:p w:rsidR="00E110C9" w:rsidRPr="00387FE1" w:rsidRDefault="00E110C9" w:rsidP="00E110C9">
      <w:pPr>
        <w:autoSpaceDE w:val="0"/>
        <w:jc w:val="center"/>
        <w:rPr>
          <w:rFonts w:eastAsia="Times New Roman CYR" w:cs="Times New Roman"/>
          <w:b/>
          <w:bCs/>
          <w:lang w:val="ru-RU"/>
        </w:rPr>
      </w:pPr>
      <w:r>
        <w:rPr>
          <w:rFonts w:ascii="Times New Roman CYR" w:eastAsia="Times New Roman CYR" w:hAnsi="Times New Roman CYR" w:cs="Times New Roman CYR"/>
          <w:b/>
          <w:bCs/>
        </w:rPr>
        <w:t xml:space="preserve">в отношении объектов </w:t>
      </w:r>
      <w:r w:rsidRPr="00A119A2">
        <w:rPr>
          <w:rFonts w:eastAsia="Times New Roman CYR" w:cs="Times New Roman"/>
          <w:b/>
          <w:bCs/>
        </w:rPr>
        <w:t xml:space="preserve">теплоснабжения </w:t>
      </w:r>
      <w:r>
        <w:rPr>
          <w:rFonts w:eastAsia="Times New Roman CYR" w:cs="Times New Roman"/>
          <w:b/>
          <w:bCs/>
          <w:lang w:val="ru-RU"/>
        </w:rPr>
        <w:t xml:space="preserve"> сельского поселения Масленниково муниципального района Ховростянскицй Самарской области</w:t>
      </w:r>
    </w:p>
    <w:p w:rsidR="00E110C9" w:rsidRPr="008064DE" w:rsidRDefault="00E110C9" w:rsidP="00E110C9">
      <w:pPr>
        <w:autoSpaceDE w:val="0"/>
        <w:jc w:val="center"/>
        <w:rPr>
          <w:rFonts w:eastAsia="Times New Roman CYR" w:cs="Times New Roman"/>
          <w:b/>
          <w:bCs/>
          <w:lang w:val="ru-RU"/>
        </w:rPr>
      </w:pPr>
      <w:r>
        <w:rPr>
          <w:rFonts w:eastAsia="Times New Roman CYR" w:cs="Times New Roman"/>
          <w:b/>
          <w:bCs/>
          <w:lang w:val="ru-RU"/>
        </w:rPr>
        <w:t>(ПРОЕКТ)</w:t>
      </w:r>
    </w:p>
    <w:p w:rsidR="00E110C9" w:rsidRDefault="00E110C9" w:rsidP="00E110C9">
      <w:pPr>
        <w:autoSpaceDE w:val="0"/>
        <w:rPr>
          <w:rFonts w:eastAsia="Times New Roman" w:cs="Times New Roman"/>
          <w:lang w:val="ru-RU"/>
        </w:rPr>
      </w:pPr>
    </w:p>
    <w:p w:rsidR="00E110C9" w:rsidRPr="00A119A2" w:rsidRDefault="00E110C9" w:rsidP="00E110C9">
      <w:pPr>
        <w:pStyle w:val="ConsPlusNonformat"/>
        <w:jc w:val="center"/>
        <w:rPr>
          <w:rFonts w:ascii="Times New Roman" w:hAnsi="Times New Roman" w:cs="Times New Roman"/>
          <w:sz w:val="24"/>
          <w:szCs w:val="24"/>
          <w:lang w:val="ru-RU"/>
        </w:rPr>
      </w:pPr>
      <w:r>
        <w:rPr>
          <w:rStyle w:val="12"/>
          <w:rFonts w:ascii="Times New Roman" w:eastAsia="Times New Roman CYR" w:hAnsi="Times New Roman" w:cs="Times New Roman"/>
          <w:sz w:val="24"/>
          <w:szCs w:val="24"/>
          <w:lang w:val="ru-RU"/>
        </w:rPr>
        <w:t>П. Масленниково</w:t>
      </w:r>
      <w:r w:rsidRPr="00A119A2">
        <w:rPr>
          <w:rStyle w:val="12"/>
          <w:rFonts w:ascii="Times New Roman" w:eastAsia="Times New Roman CYR" w:hAnsi="Times New Roman" w:cs="Times New Roman"/>
          <w:sz w:val="24"/>
          <w:szCs w:val="24"/>
          <w:lang w:val="ru-RU"/>
        </w:rPr>
        <w:t xml:space="preserve">                                                                          </w:t>
      </w:r>
      <w:proofErr w:type="gramStart"/>
      <w:r w:rsidRPr="00A119A2">
        <w:rPr>
          <w:rStyle w:val="12"/>
          <w:rFonts w:ascii="Times New Roman" w:eastAsia="Times New Roman CYR" w:hAnsi="Times New Roman" w:cs="Times New Roman"/>
          <w:sz w:val="24"/>
          <w:szCs w:val="24"/>
          <w:lang w:val="ru-RU"/>
        </w:rPr>
        <w:t xml:space="preserve">   </w:t>
      </w:r>
      <w:r w:rsidRPr="00A119A2">
        <w:rPr>
          <w:rStyle w:val="12"/>
          <w:rFonts w:ascii="Times New Roman" w:eastAsia="Times New Roman" w:hAnsi="Times New Roman" w:cs="Times New Roman"/>
          <w:sz w:val="24"/>
          <w:szCs w:val="24"/>
          <w:lang w:val="ru-RU"/>
        </w:rPr>
        <w:t>«</w:t>
      </w:r>
      <w:proofErr w:type="gramEnd"/>
      <w:r w:rsidRPr="00A119A2">
        <w:rPr>
          <w:rStyle w:val="12"/>
          <w:rFonts w:ascii="Times New Roman" w:eastAsia="Times New Roman" w:hAnsi="Times New Roman" w:cs="Times New Roman"/>
          <w:sz w:val="24"/>
          <w:szCs w:val="24"/>
          <w:lang w:val="ru-RU"/>
        </w:rPr>
        <w:t xml:space="preserve">_____» ___________ </w:t>
      </w:r>
      <w:r>
        <w:rPr>
          <w:rStyle w:val="12"/>
          <w:rFonts w:ascii="Times New Roman" w:eastAsia="Times New Roman" w:hAnsi="Times New Roman" w:cs="Times New Roman"/>
          <w:sz w:val="24"/>
          <w:szCs w:val="24"/>
          <w:lang w:val="ru-RU"/>
        </w:rPr>
        <w:t>2015г.</w:t>
      </w:r>
    </w:p>
    <w:p w:rsidR="00E110C9" w:rsidRPr="00895BB8" w:rsidRDefault="00E110C9" w:rsidP="00E110C9">
      <w:pPr>
        <w:pStyle w:val="ConsPlusNonformat"/>
        <w:rPr>
          <w:rFonts w:ascii="Times New Roman" w:hAnsi="Times New Roman" w:cs="Times New Roman"/>
          <w:sz w:val="24"/>
          <w:szCs w:val="24"/>
        </w:rPr>
      </w:pPr>
    </w:p>
    <w:p w:rsidR="00E110C9" w:rsidRPr="00895BB8" w:rsidRDefault="00E110C9" w:rsidP="00E110C9">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lang w:val="ru-RU"/>
        </w:rPr>
        <w:t>Администрация сельского поселения Масленниково муниципального района Хворостянский</w:t>
      </w:r>
      <w:r>
        <w:rPr>
          <w:rFonts w:ascii="Times New Roman" w:hAnsi="Times New Roman" w:cs="Times New Roman"/>
          <w:sz w:val="24"/>
          <w:szCs w:val="24"/>
          <w:lang w:val="ru-RU"/>
        </w:rPr>
        <w:tab/>
        <w:t xml:space="preserve"> Самарской области, в лице главы сельского поселения Масленниково Балетанова Сергея Николаевича, действующего на основании </w:t>
      </w:r>
      <w:proofErr w:type="gramStart"/>
      <w:r>
        <w:rPr>
          <w:rFonts w:ascii="Times New Roman" w:hAnsi="Times New Roman" w:cs="Times New Roman"/>
          <w:sz w:val="24"/>
          <w:szCs w:val="24"/>
          <w:lang w:val="ru-RU"/>
        </w:rPr>
        <w:t>Устава,</w:t>
      </w:r>
      <w:r>
        <w:rPr>
          <w:rFonts w:ascii="Times New Roman" w:hAnsi="Times New Roman" w:cs="Times New Roman"/>
          <w:sz w:val="24"/>
          <w:szCs w:val="24"/>
        </w:rPr>
        <w:t>именуем</w:t>
      </w:r>
      <w:r>
        <w:rPr>
          <w:rFonts w:ascii="Times New Roman" w:hAnsi="Times New Roman" w:cs="Times New Roman"/>
          <w:sz w:val="24"/>
          <w:szCs w:val="24"/>
          <w:lang w:val="ru-RU"/>
        </w:rPr>
        <w:t>ый</w:t>
      </w:r>
      <w:proofErr w:type="gramEnd"/>
      <w:r w:rsidRPr="00895BB8">
        <w:rPr>
          <w:rFonts w:ascii="Times New Roman" w:hAnsi="Times New Roman" w:cs="Times New Roman"/>
          <w:sz w:val="24"/>
          <w:szCs w:val="24"/>
        </w:rPr>
        <w:t xml:space="preserve"> в дальнейшем </w:t>
      </w:r>
      <w:r w:rsidRPr="00607D6B">
        <w:rPr>
          <w:rFonts w:ascii="Times New Roman" w:hAnsi="Times New Roman" w:cs="Times New Roman"/>
          <w:b/>
          <w:sz w:val="24"/>
          <w:szCs w:val="24"/>
        </w:rPr>
        <w:t>Концедент</w:t>
      </w:r>
      <w:r w:rsidRPr="00607D6B">
        <w:rPr>
          <w:rFonts w:ascii="Times New Roman" w:hAnsi="Times New Roman" w:cs="Times New Roman"/>
          <w:b/>
          <w:sz w:val="24"/>
          <w:szCs w:val="24"/>
          <w:lang w:val="ru-RU"/>
        </w:rPr>
        <w:t>ом</w:t>
      </w:r>
      <w:r w:rsidRPr="00895BB8">
        <w:rPr>
          <w:rFonts w:ascii="Times New Roman" w:hAnsi="Times New Roman" w:cs="Times New Roman"/>
          <w:sz w:val="24"/>
          <w:szCs w:val="24"/>
        </w:rPr>
        <w:t xml:space="preserve"> с одной стороны,</w:t>
      </w:r>
    </w:p>
    <w:p w:rsidR="00E110C9" w:rsidRPr="00895BB8" w:rsidRDefault="00E110C9" w:rsidP="00E110C9">
      <w:pPr>
        <w:pStyle w:val="ConsPlusNonformat"/>
        <w:ind w:firstLine="708"/>
        <w:jc w:val="both"/>
        <w:rPr>
          <w:rFonts w:ascii="Times New Roman" w:hAnsi="Times New Roman" w:cs="Times New Roman"/>
          <w:sz w:val="24"/>
          <w:szCs w:val="24"/>
        </w:rPr>
      </w:pPr>
      <w:r w:rsidRPr="00895BB8">
        <w:rPr>
          <w:rFonts w:ascii="Times New Roman" w:hAnsi="Times New Roman" w:cs="Times New Roman"/>
          <w:sz w:val="24"/>
          <w:szCs w:val="24"/>
        </w:rPr>
        <w:t>и_____________________________________________________________________ _____________________________________________________________________________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индивидуальный</w:t>
      </w:r>
      <w:proofErr w:type="gramEnd"/>
      <w:r w:rsidRPr="00895BB8">
        <w:rPr>
          <w:rFonts w:ascii="Times New Roman" w:hAnsi="Times New Roman" w:cs="Times New Roman"/>
          <w:sz w:val="24"/>
          <w:szCs w:val="24"/>
        </w:rPr>
        <w:t xml:space="preserve"> предприниматель, российское или иностранное</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_____________________________________________________________________________                      </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юридическое</w:t>
      </w:r>
      <w:proofErr w:type="gramEnd"/>
      <w:r w:rsidRPr="00895BB8">
        <w:rPr>
          <w:rFonts w:ascii="Times New Roman" w:hAnsi="Times New Roman" w:cs="Times New Roman"/>
          <w:sz w:val="24"/>
          <w:szCs w:val="24"/>
        </w:rPr>
        <w:t xml:space="preserve"> лицо либо действующие без образования)</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_____________________________________________________________________________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юридического</w:t>
      </w:r>
      <w:proofErr w:type="gramEnd"/>
      <w:r w:rsidRPr="00895BB8">
        <w:rPr>
          <w:rFonts w:ascii="Times New Roman" w:hAnsi="Times New Roman" w:cs="Times New Roman"/>
          <w:sz w:val="24"/>
          <w:szCs w:val="24"/>
        </w:rPr>
        <w:t xml:space="preserve"> лица по договору простого товарищества)</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____________________________________________________________________________ (договору о совместной деятельности) два или более юридических лица - указать нужное)</w:t>
      </w:r>
    </w:p>
    <w:p w:rsidR="00E110C9" w:rsidRPr="00895BB8" w:rsidRDefault="00E110C9" w:rsidP="00E110C9">
      <w:pPr>
        <w:pStyle w:val="ConsPlusNonformat"/>
        <w:widowControl/>
        <w:jc w:val="both"/>
        <w:rPr>
          <w:rFonts w:ascii="Times New Roman" w:hAnsi="Times New Roman" w:cs="Times New Roman"/>
          <w:sz w:val="24"/>
          <w:szCs w:val="24"/>
        </w:rPr>
      </w:pPr>
      <w:proofErr w:type="gramStart"/>
      <w:r w:rsidRPr="00895BB8">
        <w:rPr>
          <w:rFonts w:ascii="Times New Roman" w:hAnsi="Times New Roman" w:cs="Times New Roman"/>
          <w:sz w:val="24"/>
          <w:szCs w:val="24"/>
        </w:rPr>
        <w:t>в</w:t>
      </w:r>
      <w:proofErr w:type="gramEnd"/>
      <w:r w:rsidRPr="00895BB8">
        <w:rPr>
          <w:rFonts w:ascii="Times New Roman" w:hAnsi="Times New Roman" w:cs="Times New Roman"/>
          <w:sz w:val="24"/>
          <w:szCs w:val="24"/>
        </w:rPr>
        <w:t xml:space="preserve"> лице _______________________________________________________________________,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должность</w:t>
      </w:r>
      <w:proofErr w:type="gramEnd"/>
      <w:r w:rsidRPr="00895BB8">
        <w:rPr>
          <w:rFonts w:ascii="Times New Roman" w:hAnsi="Times New Roman" w:cs="Times New Roman"/>
          <w:sz w:val="24"/>
          <w:szCs w:val="24"/>
        </w:rPr>
        <w:t>, ф.и.о. уполномоченного лица)</w:t>
      </w:r>
    </w:p>
    <w:p w:rsidR="00E110C9" w:rsidRPr="00895BB8" w:rsidRDefault="00E110C9" w:rsidP="00E110C9">
      <w:pPr>
        <w:pStyle w:val="ConsPlusNonformat"/>
        <w:widowControl/>
        <w:jc w:val="both"/>
        <w:rPr>
          <w:rFonts w:ascii="Times New Roman" w:hAnsi="Times New Roman" w:cs="Times New Roman"/>
          <w:sz w:val="24"/>
          <w:szCs w:val="24"/>
        </w:rPr>
      </w:pPr>
      <w:proofErr w:type="gramStart"/>
      <w:r w:rsidRPr="00895BB8">
        <w:rPr>
          <w:rFonts w:ascii="Times New Roman" w:hAnsi="Times New Roman" w:cs="Times New Roman"/>
          <w:sz w:val="24"/>
          <w:szCs w:val="24"/>
        </w:rPr>
        <w:t>действующего</w:t>
      </w:r>
      <w:proofErr w:type="gramEnd"/>
      <w:r w:rsidRPr="00895BB8">
        <w:rPr>
          <w:rFonts w:ascii="Times New Roman" w:hAnsi="Times New Roman" w:cs="Times New Roman"/>
          <w:sz w:val="24"/>
          <w:szCs w:val="24"/>
        </w:rPr>
        <w:t xml:space="preserve"> на основании 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наименование</w:t>
      </w:r>
      <w:proofErr w:type="gramEnd"/>
      <w:r w:rsidRPr="00895BB8">
        <w:rPr>
          <w:rFonts w:ascii="Times New Roman" w:hAnsi="Times New Roman" w:cs="Times New Roman"/>
          <w:sz w:val="24"/>
          <w:szCs w:val="24"/>
        </w:rPr>
        <w:t xml:space="preserve"> и реквизиты документа,</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_____________________________________________________________________________,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устанавливающего</w:t>
      </w:r>
      <w:proofErr w:type="gramEnd"/>
      <w:r w:rsidRPr="00895BB8">
        <w:rPr>
          <w:rFonts w:ascii="Times New Roman" w:hAnsi="Times New Roman" w:cs="Times New Roman"/>
          <w:sz w:val="24"/>
          <w:szCs w:val="24"/>
        </w:rPr>
        <w:t xml:space="preserve"> полномочия лица)</w:t>
      </w:r>
    </w:p>
    <w:p w:rsidR="00E110C9" w:rsidRPr="00895BB8" w:rsidRDefault="00E110C9" w:rsidP="00E110C9">
      <w:pPr>
        <w:pStyle w:val="ConsPlusNonformat"/>
        <w:widowControl/>
        <w:jc w:val="both"/>
        <w:rPr>
          <w:rFonts w:ascii="Times New Roman" w:hAnsi="Times New Roman" w:cs="Times New Roman"/>
          <w:sz w:val="24"/>
          <w:szCs w:val="24"/>
        </w:rPr>
      </w:pPr>
      <w:proofErr w:type="gramStart"/>
      <w:r w:rsidRPr="00895BB8">
        <w:rPr>
          <w:rFonts w:ascii="Times New Roman" w:hAnsi="Times New Roman" w:cs="Times New Roman"/>
          <w:sz w:val="24"/>
          <w:szCs w:val="24"/>
        </w:rPr>
        <w:t>именуемый  в</w:t>
      </w:r>
      <w:proofErr w:type="gramEnd"/>
      <w:r w:rsidRPr="00895BB8">
        <w:rPr>
          <w:rFonts w:ascii="Times New Roman" w:hAnsi="Times New Roman" w:cs="Times New Roman"/>
          <w:sz w:val="24"/>
          <w:szCs w:val="24"/>
        </w:rPr>
        <w:t xml:space="preserve">   дальнейшем  </w:t>
      </w:r>
      <w:r w:rsidRPr="00895BB8">
        <w:rPr>
          <w:rFonts w:ascii="Times New Roman" w:hAnsi="Times New Roman" w:cs="Times New Roman"/>
          <w:b/>
          <w:sz w:val="24"/>
          <w:szCs w:val="24"/>
        </w:rPr>
        <w:t>Концессионером</w:t>
      </w:r>
      <w:r w:rsidRPr="00895BB8">
        <w:rPr>
          <w:rFonts w:ascii="Times New Roman" w:hAnsi="Times New Roman" w:cs="Times New Roman"/>
          <w:sz w:val="24"/>
          <w:szCs w:val="24"/>
        </w:rPr>
        <w:t xml:space="preserve">, с другой стороны, именуемые также </w:t>
      </w:r>
      <w:r w:rsidRPr="00895BB8">
        <w:rPr>
          <w:rFonts w:ascii="Times New Roman" w:hAnsi="Times New Roman" w:cs="Times New Roman"/>
          <w:b/>
          <w:sz w:val="24"/>
          <w:szCs w:val="24"/>
        </w:rPr>
        <w:t>Сторонами</w:t>
      </w:r>
      <w:r w:rsidRPr="00895BB8">
        <w:rPr>
          <w:rFonts w:ascii="Times New Roman" w:hAnsi="Times New Roman" w:cs="Times New Roman"/>
          <w:sz w:val="24"/>
          <w:szCs w:val="24"/>
        </w:rPr>
        <w:t>, в соответствии с 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(протоколом ____________________________________________________________________________</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 xml:space="preserve">                               </w:t>
      </w:r>
      <w:proofErr w:type="gramStart"/>
      <w:r w:rsidRPr="00895BB8">
        <w:rPr>
          <w:rFonts w:ascii="Times New Roman" w:hAnsi="Times New Roman" w:cs="Times New Roman"/>
          <w:sz w:val="24"/>
          <w:szCs w:val="24"/>
        </w:rPr>
        <w:t>конкурсной</w:t>
      </w:r>
      <w:proofErr w:type="gramEnd"/>
      <w:r w:rsidRPr="00895BB8">
        <w:rPr>
          <w:rFonts w:ascii="Times New Roman" w:hAnsi="Times New Roman" w:cs="Times New Roman"/>
          <w:sz w:val="24"/>
          <w:szCs w:val="24"/>
        </w:rPr>
        <w:t xml:space="preserve"> комиссии о результатах проведения конкурса,</w:t>
      </w:r>
    </w:p>
    <w:p w:rsidR="00E110C9" w:rsidRPr="00895BB8" w:rsidRDefault="00E110C9" w:rsidP="00E110C9">
      <w:pPr>
        <w:pStyle w:val="ConsPlusNonformat"/>
        <w:widowControl/>
        <w:jc w:val="both"/>
        <w:rPr>
          <w:rFonts w:ascii="Times New Roman" w:hAnsi="Times New Roman" w:cs="Times New Roman"/>
          <w:sz w:val="24"/>
          <w:szCs w:val="24"/>
        </w:rPr>
      </w:pPr>
      <w:r w:rsidRPr="00895BB8">
        <w:rPr>
          <w:rFonts w:ascii="Times New Roman" w:hAnsi="Times New Roman" w:cs="Times New Roman"/>
          <w:sz w:val="24"/>
          <w:szCs w:val="24"/>
        </w:rPr>
        <w:t>____________________________________________________________________________ решением Концедента о заключении настоящего Соглашения без проведения конкурса - указать нужное)</w:t>
      </w:r>
    </w:p>
    <w:p w:rsidR="00E110C9" w:rsidRPr="00895BB8" w:rsidRDefault="00E110C9" w:rsidP="00E110C9">
      <w:pPr>
        <w:pStyle w:val="ConsPlusNonformat"/>
        <w:widowControl/>
        <w:jc w:val="both"/>
        <w:rPr>
          <w:rFonts w:ascii="Times New Roman" w:hAnsi="Times New Roman" w:cs="Times New Roman"/>
          <w:sz w:val="24"/>
          <w:szCs w:val="24"/>
        </w:rPr>
      </w:pPr>
      <w:proofErr w:type="gramStart"/>
      <w:r w:rsidRPr="00895BB8">
        <w:rPr>
          <w:rFonts w:ascii="Times New Roman" w:hAnsi="Times New Roman" w:cs="Times New Roman"/>
          <w:sz w:val="24"/>
          <w:szCs w:val="24"/>
        </w:rPr>
        <w:t>от</w:t>
      </w:r>
      <w:proofErr w:type="gramEnd"/>
      <w:r w:rsidRPr="00895BB8">
        <w:rPr>
          <w:rFonts w:ascii="Times New Roman" w:hAnsi="Times New Roman" w:cs="Times New Roman"/>
          <w:sz w:val="24"/>
          <w:szCs w:val="24"/>
        </w:rPr>
        <w:t xml:space="preserve"> "___" _____________ 20___ г. № _______ заключили настоящее </w:t>
      </w:r>
      <w:r w:rsidRPr="00895BB8">
        <w:rPr>
          <w:rFonts w:ascii="Times New Roman" w:hAnsi="Times New Roman" w:cs="Times New Roman"/>
          <w:b/>
          <w:sz w:val="24"/>
          <w:szCs w:val="24"/>
        </w:rPr>
        <w:t>Соглашение</w:t>
      </w:r>
      <w:r w:rsidRPr="00895BB8">
        <w:rPr>
          <w:rFonts w:ascii="Times New Roman" w:hAnsi="Times New Roman" w:cs="Times New Roman"/>
          <w:sz w:val="24"/>
          <w:szCs w:val="24"/>
        </w:rPr>
        <w:t xml:space="preserve"> о нижеследующем.</w:t>
      </w:r>
    </w:p>
    <w:p w:rsidR="00E110C9" w:rsidRPr="00895BB8" w:rsidRDefault="00E110C9" w:rsidP="00E110C9">
      <w:pPr>
        <w:pStyle w:val="ConsPlusNonformat"/>
        <w:rPr>
          <w:rFonts w:ascii="Times New Roman" w:hAnsi="Times New Roman" w:cs="Times New Roman"/>
          <w:sz w:val="24"/>
          <w:szCs w:val="24"/>
        </w:rPr>
      </w:pPr>
    </w:p>
    <w:p w:rsidR="00E110C9" w:rsidRPr="00895BB8" w:rsidRDefault="00E110C9" w:rsidP="00E110C9">
      <w:pPr>
        <w:autoSpaceDE w:val="0"/>
        <w:jc w:val="center"/>
        <w:rPr>
          <w:rFonts w:eastAsia="Times New Roman"/>
          <w:b/>
          <w:bCs/>
        </w:rPr>
      </w:pPr>
      <w:r w:rsidRPr="00895BB8">
        <w:rPr>
          <w:b/>
        </w:rPr>
        <w:t xml:space="preserve"> </w:t>
      </w:r>
      <w:r w:rsidRPr="00895BB8">
        <w:rPr>
          <w:rStyle w:val="12"/>
          <w:rFonts w:eastAsia="Times New Roman"/>
          <w:b/>
          <w:bCs/>
          <w:lang w:val="en-US"/>
        </w:rPr>
        <w:t>I</w:t>
      </w:r>
      <w:r w:rsidRPr="00895BB8">
        <w:rPr>
          <w:rStyle w:val="12"/>
          <w:rFonts w:eastAsia="Times New Roman"/>
          <w:b/>
          <w:bCs/>
        </w:rPr>
        <w:t xml:space="preserve">. </w:t>
      </w:r>
      <w:r w:rsidRPr="00895BB8">
        <w:rPr>
          <w:rStyle w:val="12"/>
          <w:rFonts w:ascii="Times New Roman CYR" w:eastAsia="Times New Roman CYR" w:hAnsi="Times New Roman CYR" w:cs="Times New Roman CYR"/>
          <w:b/>
          <w:bCs/>
        </w:rPr>
        <w:t>Предмет Соглашения</w:t>
      </w:r>
    </w:p>
    <w:p w:rsidR="00E110C9" w:rsidRPr="00895BB8" w:rsidRDefault="00E110C9" w:rsidP="00E110C9">
      <w:pPr>
        <w:autoSpaceDE w:val="0"/>
        <w:ind w:left="1416"/>
        <w:rPr>
          <w:rFonts w:eastAsia="Times New Roman"/>
          <w:b/>
          <w:bCs/>
        </w:rPr>
      </w:pPr>
    </w:p>
    <w:p w:rsidR="00E110C9" w:rsidRPr="00895BB8" w:rsidRDefault="00E110C9" w:rsidP="00E110C9">
      <w:pPr>
        <w:autoSpaceDE w:val="0"/>
        <w:ind w:firstLine="720"/>
        <w:jc w:val="both"/>
        <w:rPr>
          <w:rStyle w:val="12"/>
          <w:rFonts w:eastAsia="Times New Roman"/>
        </w:rPr>
      </w:pPr>
      <w:proofErr w:type="gramStart"/>
      <w:r w:rsidRPr="00895BB8">
        <w:rPr>
          <w:rStyle w:val="12"/>
          <w:rFonts w:eastAsia="Times New Roman"/>
        </w:rPr>
        <w:t xml:space="preserve">1. </w:t>
      </w:r>
      <w:r w:rsidRPr="00895BB8">
        <w:rPr>
          <w:rStyle w:val="12"/>
          <w:rFonts w:ascii="Times New Roman CYR" w:eastAsia="Times New Roman CYR" w:hAnsi="Times New Roman CYR" w:cs="Times New Roman CYR"/>
        </w:rPr>
        <w:t xml:space="preserve">Концессионер обязуется за свой счет реконструировать имущество, состав и описание которого приведены в разделе II настоящего Соглашения (далее - </w:t>
      </w:r>
      <w:r w:rsidRPr="00895BB8">
        <w:rPr>
          <w:rStyle w:val="12"/>
          <w:rFonts w:ascii="Times New Roman CYR" w:eastAsia="Times New Roman CYR" w:hAnsi="Times New Roman CYR" w:cs="Times New Roman CYR"/>
          <w:b/>
          <w:bCs/>
        </w:rPr>
        <w:t>объект Соглашения</w:t>
      </w:r>
      <w:r w:rsidRPr="00895BB8">
        <w:rPr>
          <w:rStyle w:val="12"/>
          <w:rFonts w:ascii="Times New Roman CYR" w:eastAsia="Times New Roman CYR" w:hAnsi="Times New Roman CYR" w:cs="Times New Roman CYR"/>
        </w:rPr>
        <w:t>), п</w:t>
      </w:r>
      <w:r>
        <w:rPr>
          <w:rStyle w:val="12"/>
          <w:rFonts w:ascii="Times New Roman CYR" w:eastAsia="Times New Roman CYR" w:hAnsi="Times New Roman CYR" w:cs="Times New Roman CYR"/>
        </w:rPr>
        <w:t xml:space="preserve">раво собственности на которое </w:t>
      </w:r>
      <w:r w:rsidRPr="00895BB8">
        <w:rPr>
          <w:rStyle w:val="12"/>
          <w:rFonts w:ascii="Times New Roman CYR" w:eastAsia="Times New Roman CYR" w:hAnsi="Times New Roman CYR" w:cs="Times New Roman CYR"/>
        </w:rPr>
        <w:t xml:space="preserve">принадлежит Концеденту, и осуществлять производство, передачу, распределение тепловой энергии, предоставление услуг теплоснабжения населению </w:t>
      </w:r>
      <w:r>
        <w:rPr>
          <w:lang w:val="ru-RU"/>
        </w:rPr>
        <w:t>сельского поселения Масленниково муниципального района Хворостянский</w:t>
      </w:r>
      <w:r w:rsidRPr="00895BB8">
        <w:t xml:space="preserve"> Самарской области</w:t>
      </w:r>
      <w:r w:rsidRPr="00895BB8">
        <w:rPr>
          <w:rStyle w:val="12"/>
          <w:rFonts w:ascii="Times New Roman CYR" w:eastAsia="Times New Roman CYR" w:hAnsi="Times New Roman CYR" w:cs="Times New Roman CYR"/>
        </w:rPr>
        <w:t xml:space="preserve"> и иным потребителям с использованием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roofErr w:type="gramEnd"/>
    </w:p>
    <w:p w:rsidR="00E110C9" w:rsidRPr="00895BB8" w:rsidRDefault="00E110C9" w:rsidP="00E110C9">
      <w:pPr>
        <w:autoSpaceDE w:val="0"/>
        <w:ind w:firstLine="708"/>
        <w:jc w:val="both"/>
        <w:rPr>
          <w:rStyle w:val="12"/>
          <w:rFonts w:eastAsia="Times New Roman"/>
        </w:rPr>
      </w:pPr>
      <w:r w:rsidRPr="00895BB8">
        <w:rPr>
          <w:rStyle w:val="12"/>
          <w:rFonts w:eastAsia="Times New Roman"/>
        </w:rPr>
        <w:t xml:space="preserve">2. </w:t>
      </w:r>
      <w:r w:rsidRPr="00895BB8">
        <w:rPr>
          <w:rStyle w:val="12"/>
          <w:rFonts w:ascii="Times New Roman CYR" w:eastAsia="Times New Roman CYR" w:hAnsi="Times New Roman CYR" w:cs="Times New Roman CYR"/>
        </w:rPr>
        <w:t>Проведение работ по реконструкции в рамках настоящего концессионного соглашения предусматривает проведение следующих работ:</w:t>
      </w:r>
    </w:p>
    <w:p w:rsidR="00E110C9" w:rsidRPr="00895BB8" w:rsidRDefault="00E110C9" w:rsidP="00E110C9">
      <w:pPr>
        <w:autoSpaceDE w:val="0"/>
        <w:ind w:firstLine="708"/>
        <w:jc w:val="both"/>
        <w:rPr>
          <w:rStyle w:val="12"/>
          <w:rFonts w:eastAsia="Times New Roman"/>
        </w:rPr>
      </w:pPr>
      <w:r w:rsidRPr="00895BB8">
        <w:rPr>
          <w:rStyle w:val="12"/>
          <w:rFonts w:eastAsia="Times New Roman"/>
        </w:rPr>
        <w:t xml:space="preserve">- </w:t>
      </w:r>
      <w:r w:rsidRPr="00895BB8">
        <w:rPr>
          <w:rStyle w:val="12"/>
          <w:rFonts w:ascii="Times New Roman CYR" w:eastAsia="Times New Roman CYR" w:hAnsi="Times New Roman CYR" w:cs="Times New Roman CYR"/>
        </w:rPr>
        <w:t>техническое перевооружение объектов;</w:t>
      </w:r>
    </w:p>
    <w:p w:rsidR="00E110C9" w:rsidRPr="00895BB8" w:rsidRDefault="00E110C9" w:rsidP="00E110C9">
      <w:pPr>
        <w:autoSpaceDE w:val="0"/>
        <w:ind w:firstLine="708"/>
        <w:jc w:val="both"/>
        <w:rPr>
          <w:rFonts w:eastAsia="Times New Roman"/>
        </w:rPr>
      </w:pPr>
      <w:r w:rsidRPr="00895BB8">
        <w:rPr>
          <w:rStyle w:val="12"/>
          <w:rFonts w:eastAsia="Times New Roman"/>
        </w:rPr>
        <w:t xml:space="preserve">- </w:t>
      </w:r>
      <w:proofErr w:type="gramStart"/>
      <w:r w:rsidRPr="00895BB8">
        <w:rPr>
          <w:rStyle w:val="12"/>
          <w:rFonts w:ascii="Times New Roman CYR" w:eastAsia="Times New Roman CYR" w:hAnsi="Times New Roman CYR" w:cs="Times New Roman CYR"/>
        </w:rPr>
        <w:t>проведение</w:t>
      </w:r>
      <w:proofErr w:type="gramEnd"/>
      <w:r w:rsidRPr="00895BB8">
        <w:rPr>
          <w:rStyle w:val="12"/>
          <w:rFonts w:ascii="Times New Roman CYR" w:eastAsia="Times New Roman CYR" w:hAnsi="Times New Roman CYR" w:cs="Times New Roman CYR"/>
        </w:rPr>
        <w:t xml:space="preserve"> текущих ремонтных работ на объектах.</w:t>
      </w:r>
    </w:p>
    <w:p w:rsidR="00E110C9" w:rsidRPr="00895BB8" w:rsidRDefault="00E110C9" w:rsidP="00E110C9">
      <w:pPr>
        <w:autoSpaceDE w:val="0"/>
        <w:ind w:firstLine="708"/>
        <w:jc w:val="both"/>
        <w:rPr>
          <w:rFonts w:eastAsia="Times New Roman"/>
        </w:rPr>
      </w:pPr>
    </w:p>
    <w:p w:rsidR="00E110C9" w:rsidRPr="006861EA" w:rsidRDefault="00E110C9" w:rsidP="00E110C9">
      <w:pPr>
        <w:autoSpaceDE w:val="0"/>
        <w:jc w:val="center"/>
        <w:rPr>
          <w:rFonts w:eastAsia="Times New Roman"/>
          <w:b/>
          <w:bCs/>
        </w:rPr>
      </w:pPr>
      <w:r w:rsidRPr="006861EA">
        <w:rPr>
          <w:rStyle w:val="12"/>
          <w:rFonts w:eastAsia="Times New Roman"/>
          <w:b/>
          <w:bCs/>
          <w:lang w:val="en-US"/>
        </w:rPr>
        <w:t>II</w:t>
      </w:r>
      <w:r w:rsidRPr="006861EA">
        <w:rPr>
          <w:rStyle w:val="12"/>
          <w:rFonts w:eastAsia="Times New Roman"/>
          <w:b/>
          <w:bCs/>
        </w:rPr>
        <w:t xml:space="preserve">. </w:t>
      </w:r>
      <w:r w:rsidRPr="006861EA">
        <w:rPr>
          <w:rStyle w:val="12"/>
          <w:rFonts w:ascii="Times New Roman CYR" w:eastAsia="Times New Roman CYR" w:hAnsi="Times New Roman CYR" w:cs="Times New Roman CYR"/>
          <w:b/>
          <w:bCs/>
        </w:rPr>
        <w:t>Объект Соглашения</w:t>
      </w:r>
    </w:p>
    <w:p w:rsidR="00E110C9" w:rsidRPr="006861EA" w:rsidRDefault="00E110C9" w:rsidP="00E110C9">
      <w:pPr>
        <w:autoSpaceDE w:val="0"/>
        <w:ind w:left="1416"/>
        <w:rPr>
          <w:rFonts w:eastAsia="Times New Roman"/>
          <w:b/>
          <w:bCs/>
          <w:color w:val="FF0000"/>
        </w:rPr>
      </w:pPr>
    </w:p>
    <w:p w:rsidR="00E110C9" w:rsidRPr="006861EA" w:rsidRDefault="00E110C9" w:rsidP="00E110C9">
      <w:pPr>
        <w:autoSpaceDE w:val="0"/>
        <w:ind w:firstLine="708"/>
        <w:jc w:val="both"/>
        <w:rPr>
          <w:rStyle w:val="12"/>
          <w:rFonts w:eastAsia="Times New Roman"/>
        </w:rPr>
      </w:pPr>
      <w:r w:rsidRPr="006861EA">
        <w:rPr>
          <w:rStyle w:val="12"/>
          <w:rFonts w:eastAsia="Times New Roman"/>
        </w:rPr>
        <w:t xml:space="preserve">3. </w:t>
      </w:r>
      <w:r w:rsidRPr="006861EA">
        <w:rPr>
          <w:rStyle w:val="12"/>
          <w:rFonts w:ascii="Times New Roman CYR" w:eastAsia="Times New Roman CYR" w:hAnsi="Times New Roman CYR" w:cs="Times New Roman CYR"/>
        </w:rPr>
        <w:t>Объектом Соглашения является объекты теплоснабжения, указанные в приложении № 1, 2 к настоящему Соглашению и предназначенные для осуществления  деятельности,  указанной  в  пункте  1 настоящего Соглашения, подлежащие созданию и реконструкции.</w:t>
      </w:r>
    </w:p>
    <w:p w:rsidR="00E110C9" w:rsidRPr="006861EA" w:rsidRDefault="00E110C9" w:rsidP="00E110C9">
      <w:pPr>
        <w:autoSpaceDE w:val="0"/>
        <w:ind w:firstLine="708"/>
        <w:jc w:val="both"/>
        <w:rPr>
          <w:rStyle w:val="12"/>
          <w:rFonts w:eastAsia="Times New Roman"/>
        </w:rPr>
      </w:pPr>
      <w:r w:rsidRPr="006861EA">
        <w:rPr>
          <w:rStyle w:val="12"/>
          <w:rFonts w:eastAsia="Times New Roman"/>
        </w:rPr>
        <w:t xml:space="preserve">4.  </w:t>
      </w:r>
      <w:r w:rsidRPr="006861EA">
        <w:rPr>
          <w:rStyle w:val="12"/>
          <w:rFonts w:ascii="Times New Roman CYR" w:eastAsia="Times New Roman CYR" w:hAnsi="Times New Roman CYR" w:cs="Times New Roman CYR"/>
        </w:rPr>
        <w:t>Объект Соглашения, подлежащий реконструкции, принадлежит Концеденту на праве собственности. Реквизиты документов, удостоверяющих право собственности Концедента на объект Соглашения, указаны в приложении № 1 к настоящему Соглашению.</w:t>
      </w:r>
    </w:p>
    <w:p w:rsidR="00E110C9" w:rsidRPr="006861EA" w:rsidRDefault="00E110C9" w:rsidP="00E110C9">
      <w:pPr>
        <w:autoSpaceDE w:val="0"/>
        <w:ind w:firstLine="708"/>
        <w:jc w:val="both"/>
        <w:rPr>
          <w:rFonts w:eastAsia="Times New Roman"/>
        </w:rPr>
      </w:pPr>
      <w:r w:rsidRPr="006861EA">
        <w:rPr>
          <w:rStyle w:val="12"/>
          <w:rFonts w:eastAsia="Times New Roman"/>
          <w:lang w:val="ru-RU"/>
        </w:rPr>
        <w:t>5</w:t>
      </w:r>
      <w:r w:rsidRPr="006861EA">
        <w:rPr>
          <w:rStyle w:val="12"/>
          <w:rFonts w:eastAsia="Times New Roman"/>
        </w:rPr>
        <w:t xml:space="preserve">. </w:t>
      </w:r>
      <w:r w:rsidRPr="006861EA">
        <w:rPr>
          <w:rStyle w:val="12"/>
          <w:rFonts w:ascii="Times New Roman CYR" w:eastAsia="Times New Roman CYR" w:hAnsi="Times New Roman CYR" w:cs="Times New Roman CYR"/>
        </w:rPr>
        <w:t xml:space="preserve">Сведения о составе и описании объекта Соглашения, в </w:t>
      </w:r>
      <w:proofErr w:type="gramStart"/>
      <w:r w:rsidRPr="006861EA">
        <w:rPr>
          <w:rStyle w:val="12"/>
          <w:rFonts w:ascii="Times New Roman CYR" w:eastAsia="Times New Roman CYR" w:hAnsi="Times New Roman CYR" w:cs="Times New Roman CYR"/>
        </w:rPr>
        <w:t>том  числе</w:t>
      </w:r>
      <w:proofErr w:type="gramEnd"/>
      <w:r w:rsidRPr="006861EA">
        <w:rPr>
          <w:rStyle w:val="12"/>
          <w:rFonts w:ascii="Times New Roman CYR" w:eastAsia="Times New Roman CYR" w:hAnsi="Times New Roman CYR" w:cs="Times New Roman CYR"/>
        </w:rPr>
        <w:t xml:space="preserve">  о  технико-экономических показателях, техническом состоянии передаваемого объекта Соглашения  приведены в приложениях № 1, № 2, № 3 к настоящему концессионному соглашению.</w:t>
      </w:r>
    </w:p>
    <w:p w:rsidR="00E110C9" w:rsidRPr="006861EA" w:rsidRDefault="00E110C9" w:rsidP="00E110C9">
      <w:pPr>
        <w:autoSpaceDE w:val="0"/>
        <w:rPr>
          <w:rFonts w:eastAsia="Times New Roman"/>
          <w:color w:val="FF0000"/>
        </w:rPr>
      </w:pPr>
    </w:p>
    <w:p w:rsidR="00E110C9" w:rsidRPr="006861EA" w:rsidRDefault="00E110C9" w:rsidP="00E110C9">
      <w:pPr>
        <w:autoSpaceDE w:val="0"/>
        <w:jc w:val="center"/>
        <w:rPr>
          <w:rFonts w:ascii="Times New Roman CYR" w:eastAsia="Times New Roman CYR" w:hAnsi="Times New Roman CYR" w:cs="Times New Roman CYR"/>
          <w:b/>
          <w:bCs/>
        </w:rPr>
      </w:pPr>
      <w:r w:rsidRPr="006861EA">
        <w:rPr>
          <w:rStyle w:val="12"/>
          <w:rFonts w:eastAsia="Times New Roman"/>
          <w:b/>
          <w:bCs/>
          <w:lang w:val="en-US"/>
        </w:rPr>
        <w:t>III</w:t>
      </w:r>
      <w:r w:rsidRPr="006861EA">
        <w:rPr>
          <w:rStyle w:val="12"/>
          <w:rFonts w:eastAsia="Times New Roman"/>
          <w:b/>
          <w:bCs/>
        </w:rPr>
        <w:t xml:space="preserve">. </w:t>
      </w:r>
      <w:r w:rsidRPr="006861EA">
        <w:rPr>
          <w:rStyle w:val="12"/>
          <w:rFonts w:ascii="Times New Roman CYR" w:eastAsia="Times New Roman CYR" w:hAnsi="Times New Roman CYR" w:cs="Times New Roman CYR"/>
          <w:b/>
          <w:bCs/>
        </w:rPr>
        <w:t>Порядок передачи Концедентом Концессионеру</w:t>
      </w:r>
    </w:p>
    <w:p w:rsidR="00E110C9" w:rsidRPr="006861EA" w:rsidRDefault="00E110C9" w:rsidP="00E110C9">
      <w:pPr>
        <w:autoSpaceDE w:val="0"/>
        <w:jc w:val="center"/>
        <w:rPr>
          <w:rFonts w:ascii="Courier New" w:eastAsia="Courier New" w:hAnsi="Courier New" w:cs="Courier New"/>
          <w:sz w:val="20"/>
          <w:szCs w:val="20"/>
        </w:rPr>
      </w:pPr>
      <w:proofErr w:type="gramStart"/>
      <w:r w:rsidRPr="006861EA">
        <w:rPr>
          <w:rFonts w:ascii="Times New Roman CYR" w:eastAsia="Times New Roman CYR" w:hAnsi="Times New Roman CYR" w:cs="Times New Roman CYR"/>
          <w:b/>
          <w:bCs/>
        </w:rPr>
        <w:t>объектов</w:t>
      </w:r>
      <w:proofErr w:type="gramEnd"/>
      <w:r w:rsidRPr="006861EA">
        <w:rPr>
          <w:rFonts w:ascii="Times New Roman CYR" w:eastAsia="Times New Roman CYR" w:hAnsi="Times New Roman CYR" w:cs="Times New Roman CYR"/>
          <w:b/>
          <w:bCs/>
        </w:rPr>
        <w:t xml:space="preserve"> имущества</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6861EA" w:rsidRDefault="00E110C9" w:rsidP="00E110C9">
      <w:pPr>
        <w:autoSpaceDE w:val="0"/>
        <w:ind w:firstLine="708"/>
        <w:jc w:val="both"/>
        <w:rPr>
          <w:rFonts w:ascii="Times New Roman CYR" w:eastAsia="Times New Roman CYR" w:hAnsi="Times New Roman CYR" w:cs="Times New Roman CYR"/>
        </w:rPr>
      </w:pPr>
      <w:r>
        <w:rPr>
          <w:rStyle w:val="12"/>
          <w:rFonts w:eastAsia="Times New Roman"/>
          <w:lang w:val="ru-RU"/>
        </w:rPr>
        <w:t>6</w:t>
      </w:r>
      <w:r w:rsidRPr="006861EA">
        <w:rPr>
          <w:rStyle w:val="12"/>
          <w:rFonts w:eastAsia="Times New Roman"/>
        </w:rPr>
        <w:t>.</w:t>
      </w:r>
      <w:r w:rsidRPr="006861EA">
        <w:rPr>
          <w:rStyle w:val="12"/>
          <w:rFonts w:ascii="Courier New" w:eastAsia="Courier New" w:hAnsi="Courier New" w:cs="Courier New"/>
          <w:sz w:val="20"/>
          <w:szCs w:val="20"/>
        </w:rPr>
        <w:t xml:space="preserve"> </w:t>
      </w:r>
      <w:r w:rsidRPr="006861EA">
        <w:rPr>
          <w:rStyle w:val="12"/>
          <w:rFonts w:ascii="Times New Roman CYR" w:eastAsia="Times New Roman CYR" w:hAnsi="Times New Roman CYR" w:cs="Times New Roman CYR"/>
        </w:rPr>
        <w:t>Концедент обязуется передать Концессионеру, а Концессионер обязуется принять имущество, в соответствии с приложением № 1 к настоящему Соглашению, а также права владения и пользования указанным объектом в срок, установленный в разделе IX настоящего Соглашения.</w:t>
      </w:r>
    </w:p>
    <w:p w:rsidR="00E110C9" w:rsidRPr="006861EA" w:rsidRDefault="00E110C9" w:rsidP="00E110C9">
      <w:pPr>
        <w:autoSpaceDE w:val="0"/>
        <w:ind w:firstLine="708"/>
        <w:jc w:val="both"/>
        <w:rPr>
          <w:rFonts w:ascii="Times New Roman CYR" w:eastAsia="Times New Roman CYR" w:hAnsi="Times New Roman CYR" w:cs="Times New Roman CYR"/>
        </w:rPr>
      </w:pPr>
      <w:r w:rsidRPr="006861EA">
        <w:rPr>
          <w:rFonts w:ascii="Times New Roman CYR" w:eastAsia="Times New Roman CYR" w:hAnsi="Times New Roman CYR" w:cs="Times New Roman CYR"/>
        </w:rPr>
        <w:t>Передача Концедентом Концессионеру имущества, указанного в приложении № 1 к настоящему Соглашению, осуществляется по акту приема-передачи, подписываемому Сторонами.</w:t>
      </w:r>
    </w:p>
    <w:p w:rsidR="00E110C9" w:rsidRPr="006861EA" w:rsidRDefault="00E110C9" w:rsidP="00E110C9">
      <w:pPr>
        <w:autoSpaceDE w:val="0"/>
        <w:ind w:firstLine="720"/>
        <w:jc w:val="both"/>
        <w:rPr>
          <w:rFonts w:ascii="Times New Roman CYR" w:eastAsia="Times New Roman CYR" w:hAnsi="Times New Roman CYR" w:cs="Times New Roman CYR"/>
        </w:rPr>
      </w:pPr>
      <w:r w:rsidRPr="006861EA">
        <w:rPr>
          <w:rFonts w:ascii="Times New Roman CYR" w:eastAsia="Times New Roman CYR" w:hAnsi="Times New Roman CYR" w:cs="Times New Roman CYR"/>
        </w:rPr>
        <w:t>Обязанность Концедента по передаче имущества, указанного в приложении № 1 к настоящему Соглашению, считается исполненной после принятия объектов Концессионером и подписания Сторонами акта приема-передачи.</w:t>
      </w:r>
    </w:p>
    <w:p w:rsidR="00E110C9" w:rsidRPr="006861EA" w:rsidRDefault="00E110C9" w:rsidP="00E110C9">
      <w:pPr>
        <w:autoSpaceDE w:val="0"/>
        <w:ind w:firstLine="720"/>
        <w:jc w:val="both"/>
        <w:rPr>
          <w:rFonts w:ascii="Times New Roman CYR" w:eastAsia="Times New Roman CYR" w:hAnsi="Times New Roman CYR" w:cs="Times New Roman CYR"/>
        </w:rPr>
      </w:pPr>
      <w:r w:rsidRPr="006861EA">
        <w:rPr>
          <w:rFonts w:ascii="Times New Roman CYR" w:eastAsia="Times New Roman CYR" w:hAnsi="Times New Roman CYR" w:cs="Times New Roman CYR"/>
        </w:rPr>
        <w:t>Обязаннос</w:t>
      </w:r>
      <w:r>
        <w:rPr>
          <w:rFonts w:ascii="Times New Roman CYR" w:eastAsia="Times New Roman CYR" w:hAnsi="Times New Roman CYR" w:cs="Times New Roman CYR"/>
        </w:rPr>
        <w:t xml:space="preserve">ть Концедента </w:t>
      </w:r>
      <w:r w:rsidRPr="006861EA">
        <w:rPr>
          <w:rFonts w:ascii="Times New Roman CYR" w:eastAsia="Times New Roman CYR" w:hAnsi="Times New Roman CYR" w:cs="Times New Roman CYR"/>
        </w:rPr>
        <w:t>по передаче Концессионеру прав владения и пользования на недвижимое имущество, зарегистрированных в установленном порядке, считается исполненной со дня государственной регистрации указанных прав Концессионера.</w:t>
      </w:r>
    </w:p>
    <w:p w:rsidR="00E110C9" w:rsidRPr="006861EA" w:rsidRDefault="00E110C9" w:rsidP="00E110C9">
      <w:pPr>
        <w:autoSpaceDE w:val="0"/>
        <w:ind w:firstLine="720"/>
        <w:jc w:val="both"/>
        <w:rPr>
          <w:rFonts w:ascii="Times New Roman CYR" w:eastAsia="Times New Roman CYR" w:hAnsi="Times New Roman CYR" w:cs="Times New Roman CYR"/>
        </w:rPr>
      </w:pPr>
      <w:r w:rsidRPr="006861EA">
        <w:rPr>
          <w:rFonts w:ascii="Times New Roman CYR" w:eastAsia="Times New Roman CYR" w:hAnsi="Times New Roman CYR" w:cs="Times New Roman CYR"/>
        </w:rPr>
        <w:t>В случае отсутствия государственной регистрации прав Концедента на объект Соглашения, указанная обязанность считается исполненной с момента подписания акта приема-передачи.</w:t>
      </w:r>
    </w:p>
    <w:p w:rsidR="00E110C9" w:rsidRPr="006861EA" w:rsidRDefault="00E110C9" w:rsidP="00E110C9">
      <w:pPr>
        <w:autoSpaceDE w:val="0"/>
        <w:ind w:firstLine="720"/>
        <w:jc w:val="both"/>
        <w:rPr>
          <w:rStyle w:val="12"/>
          <w:rFonts w:eastAsia="Times New Roman"/>
        </w:rPr>
      </w:pPr>
      <w:r w:rsidRPr="006861EA">
        <w:rPr>
          <w:rFonts w:ascii="Times New Roman CYR" w:eastAsia="Times New Roman CYR" w:hAnsi="Times New Roman CYR" w:cs="Times New Roman CYR"/>
        </w:rPr>
        <w:t>Обязанность Концедента по передаче Концессионеру прав владения и  пользования движимым имуществом, входящим в состав иного имущества, считается исполненной после принятия этого имущества Концессионером и подписания Сторонами акта приема-передачи.</w:t>
      </w:r>
    </w:p>
    <w:p w:rsidR="00E110C9" w:rsidRPr="006861EA" w:rsidRDefault="00E110C9" w:rsidP="00E110C9">
      <w:pPr>
        <w:autoSpaceDE w:val="0"/>
        <w:ind w:firstLine="720"/>
        <w:jc w:val="both"/>
        <w:rPr>
          <w:rStyle w:val="12"/>
          <w:rFonts w:ascii="Times New Roman CYR" w:eastAsia="Times New Roman CYR" w:hAnsi="Times New Roman CYR" w:cs="Times New Roman CYR"/>
        </w:rPr>
      </w:pPr>
      <w:r w:rsidRPr="006861EA">
        <w:rPr>
          <w:rStyle w:val="12"/>
          <w:rFonts w:eastAsia="Times New Roman"/>
          <w:lang w:val="ru-RU"/>
        </w:rPr>
        <w:t>7</w:t>
      </w:r>
      <w:r w:rsidRPr="006861EA">
        <w:rPr>
          <w:rStyle w:val="12"/>
          <w:rFonts w:eastAsia="Times New Roman"/>
        </w:rPr>
        <w:t xml:space="preserve">. </w:t>
      </w:r>
      <w:r w:rsidRPr="006861EA">
        <w:rPr>
          <w:rStyle w:val="12"/>
          <w:rFonts w:ascii="Times New Roman CYR" w:eastAsia="Times New Roman CYR" w:hAnsi="Times New Roman CYR" w:cs="Times New Roman CYR"/>
        </w:rPr>
        <w:t xml:space="preserve">Концедент обязан предоставить Концессионеру во временное владение и пользование имущество, которое образует единое целое с объектом Соглашения и (или) предназначено для использования по общему назначению с объектом Соглашения, в целях осуществления Концессионером деятельности, указанной в пункте 1 настоящего Соглашения (далее - </w:t>
      </w:r>
      <w:r w:rsidRPr="006861EA">
        <w:rPr>
          <w:rStyle w:val="12"/>
          <w:rFonts w:ascii="Times New Roman CYR" w:eastAsia="Times New Roman CYR" w:hAnsi="Times New Roman CYR" w:cs="Times New Roman CYR"/>
          <w:b/>
          <w:bCs/>
        </w:rPr>
        <w:t>иное имущество</w:t>
      </w:r>
      <w:r w:rsidRPr="006861EA">
        <w:rPr>
          <w:rStyle w:val="12"/>
          <w:rFonts w:ascii="Times New Roman CYR" w:eastAsia="Times New Roman CYR" w:hAnsi="Times New Roman CYR" w:cs="Times New Roman CYR"/>
        </w:rPr>
        <w:t xml:space="preserve">). Состав иного имущества и его описание приведены в приложении № </w:t>
      </w:r>
      <w:r>
        <w:rPr>
          <w:rStyle w:val="12"/>
          <w:rFonts w:ascii="Times New Roman CYR" w:eastAsia="Times New Roman CYR" w:hAnsi="Times New Roman CYR" w:cs="Times New Roman CYR"/>
          <w:lang w:val="ru-RU"/>
        </w:rPr>
        <w:t>2</w:t>
      </w:r>
      <w:r w:rsidRPr="006861EA">
        <w:rPr>
          <w:rStyle w:val="12"/>
          <w:rFonts w:ascii="Times New Roman CYR" w:eastAsia="Times New Roman CYR" w:hAnsi="Times New Roman CYR" w:cs="Times New Roman CYR"/>
        </w:rPr>
        <w:t xml:space="preserve"> к настоящему Соглашению.</w:t>
      </w:r>
    </w:p>
    <w:p w:rsidR="00E110C9" w:rsidRPr="006861EA" w:rsidRDefault="00E110C9" w:rsidP="00E110C9">
      <w:pPr>
        <w:autoSpaceDE w:val="0"/>
        <w:ind w:firstLine="720"/>
        <w:jc w:val="both"/>
        <w:rPr>
          <w:rStyle w:val="12"/>
          <w:rFonts w:ascii="Times New Roman CYR" w:eastAsia="Times New Roman CYR" w:hAnsi="Times New Roman CYR" w:cs="Times New Roman CYR"/>
        </w:rPr>
      </w:pPr>
      <w:r w:rsidRPr="006861EA">
        <w:rPr>
          <w:rStyle w:val="12"/>
          <w:rFonts w:ascii="Times New Roman CYR" w:eastAsia="Times New Roman CYR" w:hAnsi="Times New Roman CYR" w:cs="Times New Roman CYR"/>
        </w:rPr>
        <w:t>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 Недвижимое имущество, входящее в состав иного имущества, принадлежит Концеденту на праве собственности.</w:t>
      </w:r>
      <w:r w:rsidRPr="006861EA">
        <w:rPr>
          <w:rStyle w:val="12"/>
          <w:rFonts w:ascii="Courier New CYR" w:eastAsia="Courier New CYR" w:hAnsi="Courier New CYR" w:cs="Courier New CYR"/>
          <w:sz w:val="20"/>
          <w:szCs w:val="20"/>
        </w:rPr>
        <w:t xml:space="preserve"> </w:t>
      </w:r>
    </w:p>
    <w:p w:rsidR="00E110C9" w:rsidRPr="00080449" w:rsidRDefault="00E110C9" w:rsidP="00E110C9">
      <w:pPr>
        <w:autoSpaceDE w:val="0"/>
        <w:ind w:firstLine="708"/>
        <w:jc w:val="both"/>
        <w:rPr>
          <w:rFonts w:ascii="Times New Roman CYR" w:eastAsia="Times New Roman CYR" w:hAnsi="Times New Roman CYR" w:cs="Times New Roman CYR"/>
        </w:rPr>
      </w:pPr>
      <w:r w:rsidRPr="00080449">
        <w:rPr>
          <w:rFonts w:ascii="Times New Roman CYR" w:eastAsia="Times New Roman CYR" w:hAnsi="Times New Roman CYR" w:cs="Times New Roman CYR"/>
        </w:rPr>
        <w:t xml:space="preserve">Сроки владения и пользования Концессионером иным имуществом не могут  превышать  срок  действия  настоящего  Соглашения,  указанный  в пункте </w:t>
      </w:r>
      <w:r w:rsidRPr="00080449">
        <w:rPr>
          <w:rFonts w:ascii="Times New Roman CYR" w:eastAsia="Times New Roman CYR" w:hAnsi="Times New Roman CYR" w:cs="Times New Roman CYR"/>
          <w:lang w:val="ru-RU"/>
        </w:rPr>
        <w:t>64</w:t>
      </w:r>
      <w:r w:rsidRPr="00080449">
        <w:rPr>
          <w:rFonts w:ascii="Times New Roman CYR" w:eastAsia="Times New Roman CYR" w:hAnsi="Times New Roman CYR" w:cs="Times New Roman CYR"/>
        </w:rPr>
        <w:t xml:space="preserve"> настоящего Соглашения.</w:t>
      </w:r>
    </w:p>
    <w:p w:rsidR="00E110C9" w:rsidRPr="006861EA" w:rsidRDefault="00E110C9" w:rsidP="00E110C9">
      <w:pPr>
        <w:autoSpaceDE w:val="0"/>
        <w:ind w:firstLine="720"/>
        <w:jc w:val="both"/>
        <w:rPr>
          <w:rFonts w:ascii="Times New Roman CYR" w:eastAsia="Times New Roman CYR" w:hAnsi="Times New Roman CYR" w:cs="Times New Roman CYR"/>
        </w:rPr>
      </w:pPr>
      <w:r w:rsidRPr="00080449">
        <w:rPr>
          <w:rFonts w:ascii="Times New Roman CYR" w:eastAsia="Times New Roman CYR" w:hAnsi="Times New Roman CYR" w:cs="Times New Roman CYR"/>
        </w:rPr>
        <w:t>Обязанность Концедента по передаче</w:t>
      </w:r>
      <w:r w:rsidRPr="006861EA">
        <w:rPr>
          <w:rFonts w:ascii="Times New Roman CYR" w:eastAsia="Times New Roman CYR" w:hAnsi="Times New Roman CYR" w:cs="Times New Roman CYR"/>
        </w:rPr>
        <w:t xml:space="preserve"> Концессионеру прав владения и пользования на недвижимое имущество, входящее в состав иного имущества, зарегистрированных в установленном порядке, считается исполненной со дня государственной регистрации указанных прав Концессионера.</w:t>
      </w:r>
    </w:p>
    <w:p w:rsidR="00E110C9" w:rsidRPr="006861EA" w:rsidRDefault="00E110C9" w:rsidP="00E110C9">
      <w:pPr>
        <w:autoSpaceDE w:val="0"/>
        <w:ind w:firstLine="720"/>
        <w:jc w:val="both"/>
        <w:rPr>
          <w:rFonts w:ascii="Times New Roman CYR" w:eastAsia="Times New Roman CYR" w:hAnsi="Times New Roman CYR" w:cs="Times New Roman CYR"/>
        </w:rPr>
      </w:pPr>
      <w:r w:rsidRPr="006861EA">
        <w:rPr>
          <w:rFonts w:ascii="Times New Roman CYR" w:eastAsia="Times New Roman CYR" w:hAnsi="Times New Roman CYR" w:cs="Times New Roman CYR"/>
        </w:rPr>
        <w:lastRenderedPageBreak/>
        <w:t>В случае отсутствия государственной регистрации прав Концедента на иное имущество, указанная обязанность считается исполненной с момента подписания акта приема-передачи.</w:t>
      </w:r>
    </w:p>
    <w:p w:rsidR="00E110C9" w:rsidRPr="009479B9" w:rsidRDefault="00E110C9" w:rsidP="00E110C9">
      <w:pPr>
        <w:autoSpaceDE w:val="0"/>
        <w:ind w:firstLine="720"/>
        <w:jc w:val="both"/>
        <w:rPr>
          <w:rFonts w:ascii="Times New Roman CYR" w:eastAsia="Times New Roman CYR" w:hAnsi="Times New Roman CYR" w:cs="Times New Roman CYR"/>
        </w:rPr>
      </w:pPr>
      <w:r w:rsidRPr="009479B9">
        <w:rPr>
          <w:rFonts w:ascii="Times New Roman CYR" w:eastAsia="Times New Roman CYR" w:hAnsi="Times New Roman CYR" w:cs="Times New Roman CYR"/>
        </w:rPr>
        <w:t>Обязанность Концедента по передаче Концессионеру прав владения и  пользования движимым имуществом, входящим в состав иного имущества, считается исполненной после принятия этого имущества Концессионером и подписания Сторонами акта приема-передачи.</w:t>
      </w:r>
    </w:p>
    <w:p w:rsidR="00E110C9" w:rsidRPr="00080449" w:rsidRDefault="00E110C9" w:rsidP="00E110C9">
      <w:pPr>
        <w:autoSpaceDE w:val="0"/>
        <w:ind w:firstLine="720"/>
        <w:jc w:val="both"/>
        <w:rPr>
          <w:rStyle w:val="12"/>
          <w:rFonts w:eastAsia="Times New Roman"/>
        </w:rPr>
      </w:pPr>
      <w:r w:rsidRPr="009479B9">
        <w:rPr>
          <w:rFonts w:ascii="Times New Roman CYR" w:eastAsia="Times New Roman CYR" w:hAnsi="Times New Roman CYR" w:cs="Times New Roman CYR"/>
        </w:rPr>
        <w:t xml:space="preserve">Права Концессионера на владение и пользование входящими в состав иного имущества объектами недвижимого имущества, права Концедента на которое не зарегистрированы в органах государственной регистрации, подлежат государственной </w:t>
      </w:r>
      <w:r w:rsidRPr="00080449">
        <w:rPr>
          <w:rFonts w:ascii="Times New Roman CYR" w:eastAsia="Times New Roman CYR" w:hAnsi="Times New Roman CYR" w:cs="Times New Roman CYR"/>
        </w:rPr>
        <w:t xml:space="preserve">регистрации в порядке, предусмотренном пунктами </w:t>
      </w:r>
      <w:r w:rsidRPr="00080449">
        <w:rPr>
          <w:rFonts w:ascii="Times New Roman CYR" w:eastAsia="Times New Roman CYR" w:hAnsi="Times New Roman CYR" w:cs="Times New Roman CYR"/>
          <w:lang w:val="ru-RU"/>
        </w:rPr>
        <w:t>7</w:t>
      </w:r>
      <w:r w:rsidRPr="00080449">
        <w:rPr>
          <w:rFonts w:ascii="Times New Roman CYR" w:eastAsia="Times New Roman CYR" w:hAnsi="Times New Roman CYR" w:cs="Times New Roman CYR"/>
        </w:rPr>
        <w:t xml:space="preserve"> и</w:t>
      </w:r>
      <w:r w:rsidRPr="00080449">
        <w:rPr>
          <w:rFonts w:ascii="Times New Roman CYR" w:eastAsia="Times New Roman CYR" w:hAnsi="Times New Roman CYR" w:cs="Times New Roman CYR"/>
          <w:lang w:val="ru-RU"/>
        </w:rPr>
        <w:t xml:space="preserve"> 8</w:t>
      </w:r>
      <w:r w:rsidRPr="00080449">
        <w:rPr>
          <w:rFonts w:ascii="Times New Roman CYR" w:eastAsia="Times New Roman CYR" w:hAnsi="Times New Roman CYR" w:cs="Times New Roman CYR"/>
        </w:rPr>
        <w:t xml:space="preserve"> настоящего Соглашения.</w:t>
      </w:r>
    </w:p>
    <w:p w:rsidR="00E110C9" w:rsidRPr="00460C30" w:rsidRDefault="00E110C9" w:rsidP="00E110C9">
      <w:pPr>
        <w:autoSpaceDE w:val="0"/>
        <w:ind w:firstLine="720"/>
        <w:jc w:val="both"/>
        <w:rPr>
          <w:rStyle w:val="12"/>
          <w:rFonts w:eastAsia="Times New Roman"/>
        </w:rPr>
      </w:pPr>
      <w:r w:rsidRPr="00080449">
        <w:rPr>
          <w:rStyle w:val="12"/>
          <w:rFonts w:eastAsia="Times New Roman"/>
          <w:lang w:val="ru-RU"/>
        </w:rPr>
        <w:t>8</w:t>
      </w:r>
      <w:r w:rsidRPr="00080449">
        <w:rPr>
          <w:rStyle w:val="12"/>
          <w:rFonts w:eastAsia="Times New Roman"/>
        </w:rPr>
        <w:t xml:space="preserve">. </w:t>
      </w:r>
      <w:r w:rsidRPr="00080449">
        <w:rPr>
          <w:rStyle w:val="12"/>
          <w:rFonts w:ascii="Times New Roman CYR" w:eastAsia="Times New Roman CYR" w:hAnsi="Times New Roman CYR" w:cs="Times New Roman CYR"/>
        </w:rPr>
        <w:t xml:space="preserve">Стороны обязуются осуществить действия, необходимые для государственной регистрации права Концессионера на владение и пользование объектом Соглашения, иным имуществом, в том числе </w:t>
      </w:r>
      <w:r w:rsidRPr="00080449">
        <w:rPr>
          <w:rStyle w:val="12"/>
          <w:rFonts w:ascii="Times New Roman CYR" w:eastAsia="Times New Roman CYR" w:hAnsi="Times New Roman CYR" w:cs="Times New Roman CYR"/>
          <w:b/>
          <w:bCs/>
        </w:rPr>
        <w:t xml:space="preserve">провести мероприятия по постановке на кадастровый </w:t>
      </w:r>
      <w:r w:rsidRPr="00080449">
        <w:rPr>
          <w:rStyle w:val="12"/>
          <w:rFonts w:ascii="Times New Roman CYR" w:eastAsia="Times New Roman CYR" w:hAnsi="Times New Roman CYR" w:cs="Times New Roman CYR"/>
        </w:rPr>
        <w:t xml:space="preserve">учет объектов недвижимого имущества, входящих в состав объектов Соглашения, иного </w:t>
      </w:r>
      <w:r w:rsidRPr="00460C30">
        <w:rPr>
          <w:rStyle w:val="12"/>
          <w:rFonts w:ascii="Times New Roman CYR" w:eastAsia="Times New Roman CYR" w:hAnsi="Times New Roman CYR" w:cs="Times New Roman CYR"/>
        </w:rPr>
        <w:t xml:space="preserve">имущества в течение </w:t>
      </w:r>
      <w:r w:rsidRPr="00460C30">
        <w:rPr>
          <w:rStyle w:val="12"/>
          <w:rFonts w:ascii="Times New Roman CYR" w:eastAsia="Times New Roman CYR" w:hAnsi="Times New Roman CYR" w:cs="Times New Roman CYR"/>
          <w:b/>
          <w:bCs/>
          <w:lang w:val="ru-RU"/>
        </w:rPr>
        <w:t>трех</w:t>
      </w:r>
      <w:r w:rsidRPr="00460C30">
        <w:rPr>
          <w:rStyle w:val="12"/>
          <w:rFonts w:ascii="Times New Roman CYR" w:eastAsia="Times New Roman CYR" w:hAnsi="Times New Roman CYR" w:cs="Times New Roman CYR"/>
          <w:b/>
          <w:bCs/>
        </w:rPr>
        <w:t xml:space="preserve"> лет</w:t>
      </w:r>
      <w:r w:rsidRPr="00460C30">
        <w:rPr>
          <w:rStyle w:val="12"/>
          <w:rFonts w:ascii="Times New Roman CYR" w:eastAsia="Times New Roman CYR" w:hAnsi="Times New Roman CYR" w:cs="Times New Roman CYR"/>
        </w:rPr>
        <w:t xml:space="preserve"> с момента подписания настоящего Соглашения.</w:t>
      </w:r>
    </w:p>
    <w:p w:rsidR="00E110C9" w:rsidRPr="00961056" w:rsidRDefault="00E110C9" w:rsidP="00E110C9">
      <w:pPr>
        <w:autoSpaceDE w:val="0"/>
        <w:ind w:firstLine="720"/>
        <w:jc w:val="both"/>
        <w:rPr>
          <w:rFonts w:ascii="Times New Roman CYR" w:eastAsia="Times New Roman CYR" w:hAnsi="Times New Roman CYR" w:cs="Times New Roman CYR"/>
        </w:rPr>
      </w:pPr>
      <w:r>
        <w:rPr>
          <w:rStyle w:val="12"/>
          <w:rFonts w:eastAsia="Times New Roman"/>
          <w:lang w:val="ru-RU"/>
        </w:rPr>
        <w:t>9</w:t>
      </w:r>
      <w:r w:rsidRPr="00080449">
        <w:rPr>
          <w:rStyle w:val="12"/>
          <w:rFonts w:eastAsia="Times New Roman"/>
        </w:rPr>
        <w:t xml:space="preserve">. </w:t>
      </w:r>
      <w:r w:rsidRPr="00080449">
        <w:rPr>
          <w:rStyle w:val="12"/>
          <w:rFonts w:ascii="Times New Roman CYR" w:eastAsia="Times New Roman CYR" w:hAnsi="Times New Roman CYR" w:cs="Times New Roman CYR"/>
        </w:rPr>
        <w:t xml:space="preserve">Государственная регистрация прав, указанных в пункте </w:t>
      </w:r>
      <w:r w:rsidRPr="00080449">
        <w:rPr>
          <w:rStyle w:val="12"/>
          <w:rFonts w:ascii="Times New Roman CYR" w:eastAsia="Times New Roman CYR" w:hAnsi="Times New Roman CYR" w:cs="Times New Roman CYR"/>
          <w:lang w:val="ru-RU"/>
        </w:rPr>
        <w:t>8</w:t>
      </w:r>
      <w:r w:rsidRPr="00080449">
        <w:rPr>
          <w:rStyle w:val="12"/>
          <w:rFonts w:ascii="Times New Roman CYR" w:eastAsia="Times New Roman CYR" w:hAnsi="Times New Roman CYR" w:cs="Times New Roman CYR"/>
        </w:rPr>
        <w:t xml:space="preserve"> настоящего Соглашения, </w:t>
      </w:r>
      <w:r w:rsidRPr="00961056">
        <w:rPr>
          <w:rStyle w:val="12"/>
          <w:rFonts w:ascii="Times New Roman CYR" w:eastAsia="Times New Roman CYR" w:hAnsi="Times New Roman CYR" w:cs="Times New Roman CYR"/>
        </w:rPr>
        <w:t>осуществляется Концедентом в установленном законодательством РФ порядке.</w:t>
      </w:r>
    </w:p>
    <w:p w:rsidR="00E110C9" w:rsidRPr="00961056" w:rsidRDefault="00E110C9" w:rsidP="00E110C9">
      <w:pPr>
        <w:tabs>
          <w:tab w:val="left" w:pos="1110"/>
        </w:tabs>
        <w:autoSpaceDE w:val="0"/>
        <w:jc w:val="both"/>
        <w:rPr>
          <w:rFonts w:ascii="Times New Roman CYR" w:eastAsia="Times New Roman CYR" w:hAnsi="Times New Roman CYR" w:cs="Times New Roman CYR"/>
          <w:i/>
          <w:iCs/>
        </w:rPr>
      </w:pPr>
      <w:r w:rsidRPr="00961056">
        <w:rPr>
          <w:rFonts w:ascii="Times New Roman CYR" w:eastAsia="Times New Roman CYR" w:hAnsi="Times New Roman CYR" w:cs="Times New Roman CYR"/>
        </w:rPr>
        <w:t xml:space="preserve">             </w:t>
      </w:r>
      <w:r w:rsidRPr="00961056">
        <w:rPr>
          <w:rFonts w:ascii="Times New Roman CYR" w:eastAsia="Times New Roman CYR" w:hAnsi="Times New Roman CYR" w:cs="Times New Roman CYR"/>
          <w:lang w:val="ru-RU"/>
        </w:rPr>
        <w:t>10</w:t>
      </w:r>
      <w:r w:rsidRPr="00961056">
        <w:rPr>
          <w:rFonts w:ascii="Times New Roman CYR" w:eastAsia="Times New Roman CYR" w:hAnsi="Times New Roman CYR" w:cs="Times New Roman CYR"/>
        </w:rPr>
        <w:t>. Выявленное в течение одного года с момента подписания Сторонами акта приема-передачи несоответствие показателей объекта Соглашения, объектов недвижимого и движимого имущества, входящих в состав объекта Соглашения, иного имущества технико-экономическим показателям, установленным в приложениях №№ 1, 2, 3 к настоящему Соглашению, является основанием для предъявления Концессионером Концеденту требования о безвозмездном устранении выявленных недостатков, для изменения условий настоящего Соглашения, либо для его расторжения в судебном порядке.</w:t>
      </w:r>
    </w:p>
    <w:p w:rsidR="00E110C9" w:rsidRPr="006861EA" w:rsidRDefault="00E110C9" w:rsidP="00E110C9">
      <w:pPr>
        <w:tabs>
          <w:tab w:val="left" w:pos="1110"/>
        </w:tabs>
        <w:autoSpaceDE w:val="0"/>
        <w:ind w:firstLine="708"/>
        <w:jc w:val="both"/>
        <w:rPr>
          <w:rFonts w:ascii="Times New Roman CYR" w:eastAsia="Times New Roman CYR" w:hAnsi="Times New Roman CYR" w:cs="Times New Roman CYR"/>
          <w:i/>
          <w:iCs/>
          <w:color w:val="FF0000"/>
        </w:rPr>
      </w:pPr>
    </w:p>
    <w:p w:rsidR="00E110C9" w:rsidRPr="00961056" w:rsidRDefault="00E110C9" w:rsidP="00E110C9">
      <w:pPr>
        <w:autoSpaceDE w:val="0"/>
        <w:ind w:left="1416"/>
        <w:rPr>
          <w:rFonts w:eastAsia="Times New Roman"/>
          <w:b/>
          <w:bCs/>
        </w:rPr>
      </w:pPr>
      <w:r w:rsidRPr="00961056">
        <w:rPr>
          <w:rStyle w:val="12"/>
          <w:rFonts w:eastAsia="Times New Roman"/>
          <w:b/>
          <w:bCs/>
        </w:rPr>
        <w:t xml:space="preserve">           </w:t>
      </w:r>
      <w:r w:rsidRPr="00961056">
        <w:rPr>
          <w:rStyle w:val="12"/>
          <w:rFonts w:eastAsia="Times New Roman"/>
          <w:b/>
          <w:bCs/>
          <w:lang w:val="en-US"/>
        </w:rPr>
        <w:t>IV</w:t>
      </w:r>
      <w:r w:rsidRPr="00961056">
        <w:rPr>
          <w:rStyle w:val="12"/>
          <w:rFonts w:eastAsia="Times New Roman"/>
          <w:b/>
          <w:bCs/>
        </w:rPr>
        <w:t xml:space="preserve">. </w:t>
      </w:r>
      <w:r w:rsidRPr="00961056">
        <w:rPr>
          <w:rStyle w:val="12"/>
          <w:rFonts w:ascii="Times New Roman CYR" w:eastAsia="Times New Roman CYR" w:hAnsi="Times New Roman CYR" w:cs="Times New Roman CYR"/>
          <w:b/>
          <w:bCs/>
        </w:rPr>
        <w:t>Реконструкция объекта Соглашения</w:t>
      </w:r>
    </w:p>
    <w:p w:rsidR="00E110C9" w:rsidRPr="006861EA" w:rsidRDefault="00E110C9" w:rsidP="00E110C9">
      <w:pPr>
        <w:autoSpaceDE w:val="0"/>
        <w:ind w:left="1416"/>
        <w:rPr>
          <w:rFonts w:eastAsia="Times New Roman"/>
          <w:b/>
          <w:bCs/>
          <w:color w:val="FF0000"/>
        </w:rPr>
      </w:pPr>
    </w:p>
    <w:p w:rsidR="00E110C9" w:rsidRPr="00460C30" w:rsidRDefault="00E110C9" w:rsidP="00E110C9">
      <w:pPr>
        <w:pStyle w:val="ConsPlusNonformat"/>
        <w:ind w:firstLine="708"/>
        <w:jc w:val="both"/>
        <w:rPr>
          <w:rStyle w:val="12"/>
          <w:rFonts w:ascii="Times New Roman" w:eastAsia="Times New Roman" w:hAnsi="Times New Roman" w:cs="Times New Roman"/>
          <w:sz w:val="24"/>
          <w:szCs w:val="24"/>
        </w:rPr>
      </w:pPr>
      <w:r w:rsidRPr="00460C30">
        <w:rPr>
          <w:rStyle w:val="12"/>
          <w:rFonts w:ascii="Times New Roman" w:eastAsia="Times New Roman" w:hAnsi="Times New Roman" w:cs="Times New Roman"/>
          <w:sz w:val="24"/>
          <w:szCs w:val="24"/>
          <w:lang w:val="ru-RU"/>
        </w:rPr>
        <w:t>11</w:t>
      </w:r>
      <w:r w:rsidRPr="00460C30">
        <w:rPr>
          <w:rStyle w:val="12"/>
          <w:rFonts w:ascii="Times New Roman" w:eastAsia="Times New Roman" w:hAnsi="Times New Roman" w:cs="Times New Roman"/>
          <w:sz w:val="24"/>
          <w:szCs w:val="24"/>
        </w:rPr>
        <w:t>.</w:t>
      </w:r>
      <w:r w:rsidRPr="00460C30">
        <w:rPr>
          <w:rStyle w:val="12"/>
          <w:rFonts w:ascii="Times New Roman" w:hAnsi="Times New Roman" w:cs="Times New Roman"/>
          <w:sz w:val="24"/>
          <w:szCs w:val="24"/>
        </w:rPr>
        <w:t xml:space="preserve"> </w:t>
      </w:r>
      <w:r w:rsidRPr="00460C30">
        <w:rPr>
          <w:rStyle w:val="12"/>
          <w:rFonts w:ascii="Times New Roman" w:eastAsia="Times New Roman CYR" w:hAnsi="Times New Roman" w:cs="Times New Roman"/>
          <w:sz w:val="24"/>
          <w:szCs w:val="24"/>
        </w:rPr>
        <w:t xml:space="preserve">Концессионер обязан за свой счет реконструировать объект Соглашения, состав и описание, технико-экономические показатели которого установлены в приложениях № _____________ к настоящему Соглашению, в сроки, указанные в разделе IX настоящего Соглашения, а также достичь </w:t>
      </w:r>
      <w:r w:rsidRPr="00460C30">
        <w:rPr>
          <w:rFonts w:ascii="Times New Roman" w:hAnsi="Times New Roman" w:cs="Times New Roman"/>
          <w:sz w:val="24"/>
          <w:szCs w:val="24"/>
        </w:rPr>
        <w:t>плановых   значений   показателей деятельности Концессионера, указанных в приложении N___________.</w:t>
      </w:r>
      <w:r w:rsidRPr="00460C30">
        <w:rPr>
          <w:rStyle w:val="12"/>
          <w:rFonts w:ascii="Times New Roman" w:eastAsia="Times New Roman CYR" w:hAnsi="Times New Roman" w:cs="Times New Roman"/>
          <w:sz w:val="24"/>
          <w:szCs w:val="24"/>
        </w:rPr>
        <w:t xml:space="preserve"> </w:t>
      </w:r>
    </w:p>
    <w:p w:rsidR="00E110C9" w:rsidRPr="00AF13F7" w:rsidRDefault="00E110C9" w:rsidP="00E110C9">
      <w:pPr>
        <w:autoSpaceDE w:val="0"/>
        <w:ind w:firstLine="708"/>
        <w:jc w:val="both"/>
        <w:rPr>
          <w:rStyle w:val="12"/>
          <w:rFonts w:ascii="Times New Roman CYR" w:eastAsia="Times New Roman CYR" w:hAnsi="Times New Roman CYR" w:cs="Times New Roman CYR"/>
        </w:rPr>
      </w:pPr>
      <w:r w:rsidRPr="00460C30">
        <w:rPr>
          <w:rStyle w:val="12"/>
          <w:rFonts w:eastAsia="Times New Roman"/>
          <w:lang w:val="ru-RU"/>
        </w:rPr>
        <w:t>12</w:t>
      </w:r>
      <w:r w:rsidRPr="00460C30">
        <w:rPr>
          <w:rStyle w:val="12"/>
          <w:rFonts w:eastAsia="Times New Roman"/>
        </w:rPr>
        <w:t xml:space="preserve">. </w:t>
      </w:r>
      <w:r w:rsidRPr="00460C30">
        <w:rPr>
          <w:rStyle w:val="12"/>
          <w:rFonts w:ascii="Times New Roman CYR" w:eastAsia="Times New Roman CYR" w:hAnsi="Times New Roman CYR" w:cs="Times New Roman CYR"/>
        </w:rPr>
        <w:t xml:space="preserve">Перечень реконструируемых объектов и перечень мероприятий по реконструкции объекта устанавливается в </w:t>
      </w:r>
      <w:proofErr w:type="gramStart"/>
      <w:r w:rsidRPr="00460C30">
        <w:rPr>
          <w:rStyle w:val="12"/>
          <w:rFonts w:ascii="Times New Roman CYR" w:eastAsia="Times New Roman CYR" w:hAnsi="Times New Roman CYR" w:cs="Times New Roman CYR"/>
        </w:rPr>
        <w:t>соответствии  с</w:t>
      </w:r>
      <w:proofErr w:type="gramEnd"/>
      <w:r w:rsidRPr="00460C30">
        <w:rPr>
          <w:rStyle w:val="12"/>
          <w:rFonts w:ascii="Times New Roman CYR" w:eastAsia="Times New Roman CYR" w:hAnsi="Times New Roman CYR" w:cs="Times New Roman CYR"/>
        </w:rPr>
        <w:t xml:space="preserve">  инвестиционной программой Концессионера, утверждаемой в порядке, установленном законодательством  Российской  Федерации  в  сфере регулирования цен (тарифов), являющейся приложением № ___ к настоящему концессионному соглашению.</w:t>
      </w:r>
      <w:r w:rsidRPr="00961056">
        <w:rPr>
          <w:rStyle w:val="12"/>
          <w:rFonts w:ascii="Courier New CYR" w:eastAsia="Courier New CYR" w:hAnsi="Courier New CYR" w:cs="Courier New CYR"/>
          <w:sz w:val="20"/>
          <w:szCs w:val="20"/>
        </w:rPr>
        <w:t xml:space="preserve"> </w:t>
      </w:r>
    </w:p>
    <w:p w:rsidR="00E110C9" w:rsidRPr="00961056" w:rsidRDefault="00E110C9" w:rsidP="00E110C9">
      <w:pPr>
        <w:autoSpaceDE w:val="0"/>
        <w:ind w:firstLine="708"/>
        <w:jc w:val="both"/>
        <w:rPr>
          <w:rStyle w:val="12"/>
          <w:rFonts w:eastAsia="Times New Roman"/>
        </w:rPr>
      </w:pPr>
      <w:r>
        <w:rPr>
          <w:rStyle w:val="12"/>
          <w:rFonts w:eastAsia="Times New Roman"/>
          <w:lang w:val="ru-RU"/>
        </w:rPr>
        <w:t>13</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Концессионер вправе привлекать к выполнению работ и реконструкции объекта Соглашения третьих лиц, за действия которых он </w:t>
      </w:r>
      <w:proofErr w:type="gramStart"/>
      <w:r w:rsidRPr="00961056">
        <w:rPr>
          <w:rStyle w:val="12"/>
          <w:rFonts w:ascii="Times New Roman CYR" w:eastAsia="Times New Roman CYR" w:hAnsi="Times New Roman CYR" w:cs="Times New Roman CYR"/>
        </w:rPr>
        <w:t>отвечает</w:t>
      </w:r>
      <w:proofErr w:type="gramEnd"/>
      <w:r w:rsidRPr="00961056">
        <w:rPr>
          <w:rStyle w:val="12"/>
          <w:rFonts w:ascii="Times New Roman CYR" w:eastAsia="Times New Roman CYR" w:hAnsi="Times New Roman CYR" w:cs="Times New Roman CYR"/>
        </w:rPr>
        <w:t xml:space="preserve"> как за свои собственные.</w:t>
      </w:r>
    </w:p>
    <w:p w:rsidR="00E110C9" w:rsidRPr="00460C30" w:rsidRDefault="00E110C9" w:rsidP="00E110C9">
      <w:pPr>
        <w:autoSpaceDE w:val="0"/>
        <w:ind w:firstLine="708"/>
        <w:jc w:val="both"/>
        <w:rPr>
          <w:rFonts w:ascii="Times New Roman CYR" w:eastAsia="Times New Roman CYR" w:hAnsi="Times New Roman CYR" w:cs="Times New Roman CYR"/>
        </w:rPr>
      </w:pPr>
      <w:r w:rsidRPr="00460C30">
        <w:rPr>
          <w:rStyle w:val="12"/>
          <w:rFonts w:eastAsia="Times New Roman"/>
          <w:lang w:val="ru-RU"/>
        </w:rPr>
        <w:t>1</w:t>
      </w:r>
      <w:r>
        <w:rPr>
          <w:rStyle w:val="12"/>
          <w:rFonts w:eastAsia="Times New Roman"/>
          <w:lang w:val="ru-RU"/>
        </w:rPr>
        <w:t>4</w:t>
      </w:r>
      <w:r w:rsidRPr="00460C30">
        <w:rPr>
          <w:rStyle w:val="12"/>
          <w:rFonts w:eastAsia="Times New Roman"/>
        </w:rPr>
        <w:t>.</w:t>
      </w:r>
      <w:r w:rsidRPr="00460C30">
        <w:rPr>
          <w:rStyle w:val="12"/>
          <w:rFonts w:ascii="Courier New" w:eastAsia="Courier New" w:hAnsi="Courier New" w:cs="Courier New"/>
          <w:sz w:val="20"/>
          <w:szCs w:val="20"/>
        </w:rPr>
        <w:t xml:space="preserve"> </w:t>
      </w:r>
      <w:r w:rsidRPr="00460C30">
        <w:rPr>
          <w:rStyle w:val="12"/>
          <w:rFonts w:ascii="Times New Roman CYR" w:eastAsia="Times New Roman CYR" w:hAnsi="Times New Roman CYR" w:cs="Times New Roman CYR"/>
        </w:rPr>
        <w:t>Концессионер обязан за свой счет разработать и согласовать с Концедентом проектную документацию, необходимую для технического перевооружения объекта Соглашения до ______________.</w:t>
      </w:r>
    </w:p>
    <w:p w:rsidR="00E110C9" w:rsidRPr="00460C30" w:rsidRDefault="00E110C9" w:rsidP="00E110C9">
      <w:pPr>
        <w:autoSpaceDE w:val="0"/>
        <w:ind w:firstLine="708"/>
        <w:jc w:val="both"/>
        <w:rPr>
          <w:rStyle w:val="12"/>
          <w:rFonts w:eastAsia="Times New Roman"/>
        </w:rPr>
      </w:pPr>
      <w:r w:rsidRPr="00460C30">
        <w:rPr>
          <w:rFonts w:ascii="Times New Roman CYR" w:eastAsia="Times New Roman CYR" w:hAnsi="Times New Roman CYR" w:cs="Times New Roman CYR"/>
        </w:rPr>
        <w:t>Проектная     документация    должна    соответствовать    требованиям, предъявляемым к объекту Соглашения в соответствии с решением Концедента о заключении настоящего Соглашения.</w:t>
      </w:r>
    </w:p>
    <w:p w:rsidR="00E110C9" w:rsidRPr="00460C30" w:rsidRDefault="00E110C9" w:rsidP="00E110C9">
      <w:pPr>
        <w:autoSpaceDE w:val="0"/>
        <w:ind w:firstLine="708"/>
        <w:jc w:val="both"/>
        <w:rPr>
          <w:rStyle w:val="12"/>
          <w:rFonts w:eastAsia="Times New Roman"/>
        </w:rPr>
      </w:pPr>
      <w:r w:rsidRPr="00460C30">
        <w:rPr>
          <w:rStyle w:val="12"/>
          <w:rFonts w:eastAsia="Times New Roman"/>
          <w:lang w:val="ru-RU"/>
        </w:rPr>
        <w:t>1</w:t>
      </w:r>
      <w:r>
        <w:rPr>
          <w:rStyle w:val="12"/>
          <w:rFonts w:eastAsia="Times New Roman"/>
          <w:lang w:val="ru-RU"/>
        </w:rPr>
        <w:t>5</w:t>
      </w:r>
      <w:r w:rsidRPr="00460C30">
        <w:rPr>
          <w:rStyle w:val="12"/>
          <w:rFonts w:eastAsia="Times New Roman"/>
        </w:rPr>
        <w:t xml:space="preserve">.  </w:t>
      </w:r>
      <w:r w:rsidRPr="00460C30">
        <w:rPr>
          <w:rStyle w:val="12"/>
          <w:rFonts w:ascii="Times New Roman CYR" w:eastAsia="Times New Roman CYR" w:hAnsi="Times New Roman CYR" w:cs="Times New Roman CYR"/>
        </w:rPr>
        <w:t>Концедент обязуется в течение _____ рабочих дней с момента заключения настоящего соглашения предоставить Концессионеру технические условия для разработки проектной документации, необходимой для технического перевооружения объекта Соглашения, а также обеспечить Концессионеру необходимые условия для выполнения работ по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E110C9" w:rsidRPr="00961056" w:rsidRDefault="00E110C9" w:rsidP="00E110C9">
      <w:pPr>
        <w:autoSpaceDE w:val="0"/>
        <w:ind w:firstLine="708"/>
        <w:jc w:val="both"/>
        <w:rPr>
          <w:rStyle w:val="12"/>
          <w:rFonts w:ascii="Times New Roman CYR" w:eastAsia="Times New Roman CYR" w:hAnsi="Times New Roman CYR" w:cs="Times New Roman CYR"/>
        </w:rPr>
      </w:pPr>
      <w:r w:rsidRPr="00961056">
        <w:rPr>
          <w:rStyle w:val="12"/>
          <w:rFonts w:eastAsia="Times New Roman"/>
          <w:lang w:val="ru-RU"/>
        </w:rPr>
        <w:t>1</w:t>
      </w:r>
      <w:r>
        <w:rPr>
          <w:rStyle w:val="12"/>
          <w:rFonts w:eastAsia="Times New Roman"/>
          <w:lang w:val="ru-RU"/>
        </w:rPr>
        <w:t>6</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Концедент  обязуется  обеспечить  Концессионеру необходимые условия для выполнения работ и техническому перевооружению, в том числе  принять  необходимые  </w:t>
      </w:r>
      <w:r w:rsidRPr="00961056">
        <w:rPr>
          <w:rStyle w:val="12"/>
          <w:rFonts w:ascii="Times New Roman CYR" w:eastAsia="Times New Roman CYR" w:hAnsi="Times New Roman CYR" w:cs="Times New Roman CYR"/>
        </w:rPr>
        <w:lastRenderedPageBreak/>
        <w:t>меры  по обеспечению  свободного  доступа  Концессионера  и  уполномоченных им лиц к иному имуществу.</w:t>
      </w:r>
    </w:p>
    <w:p w:rsidR="00E110C9" w:rsidRPr="0024031F" w:rsidRDefault="00E110C9" w:rsidP="00E110C9">
      <w:pPr>
        <w:autoSpaceDE w:val="0"/>
        <w:ind w:firstLine="708"/>
        <w:jc w:val="both"/>
        <w:rPr>
          <w:rStyle w:val="12"/>
          <w:rFonts w:ascii="Times New Roman CYR" w:eastAsia="Times New Roman CYR" w:hAnsi="Times New Roman CYR" w:cs="Times New Roman CYR"/>
        </w:rPr>
      </w:pPr>
      <w:r w:rsidRPr="0024031F">
        <w:rPr>
          <w:rStyle w:val="12"/>
          <w:rFonts w:ascii="Times New Roman CYR" w:eastAsia="Times New Roman CYR" w:hAnsi="Times New Roman CYR" w:cs="Times New Roman CYR"/>
          <w:lang w:val="ru-RU"/>
        </w:rPr>
        <w:t>1</w:t>
      </w:r>
      <w:r>
        <w:rPr>
          <w:rStyle w:val="12"/>
          <w:rFonts w:ascii="Times New Roman CYR" w:eastAsia="Times New Roman CYR" w:hAnsi="Times New Roman CYR" w:cs="Times New Roman CYR"/>
          <w:lang w:val="ru-RU"/>
        </w:rPr>
        <w:t>6</w:t>
      </w:r>
      <w:r w:rsidRPr="0024031F">
        <w:rPr>
          <w:rStyle w:val="12"/>
          <w:rFonts w:ascii="Times New Roman CYR" w:eastAsia="Times New Roman CYR" w:hAnsi="Times New Roman CYR" w:cs="Times New Roman CYR"/>
        </w:rPr>
        <w:t>.1. Концедент обязуется за свой счет выполнить работы по демонтажу дымовых труб котельных, передаваемы Концессионеру по настоящему концессионному соглашению.</w:t>
      </w:r>
    </w:p>
    <w:p w:rsidR="00E110C9" w:rsidRPr="00961056" w:rsidRDefault="00E110C9" w:rsidP="00E110C9">
      <w:pPr>
        <w:autoSpaceDE w:val="0"/>
        <w:ind w:firstLine="708"/>
        <w:jc w:val="both"/>
        <w:rPr>
          <w:rStyle w:val="12"/>
          <w:rFonts w:eastAsia="Times New Roman"/>
          <w:lang w:val="ru-RU"/>
        </w:rPr>
      </w:pPr>
      <w:r w:rsidRPr="00961056">
        <w:rPr>
          <w:rStyle w:val="12"/>
          <w:rFonts w:ascii="Times New Roman CYR" w:eastAsia="Times New Roman CYR" w:hAnsi="Times New Roman CYR" w:cs="Times New Roman CYR"/>
          <w:lang w:val="ru-RU"/>
        </w:rPr>
        <w:t>1</w:t>
      </w:r>
      <w:r>
        <w:rPr>
          <w:rStyle w:val="12"/>
          <w:rFonts w:ascii="Times New Roman CYR" w:eastAsia="Times New Roman CYR" w:hAnsi="Times New Roman CYR" w:cs="Times New Roman CYR"/>
          <w:lang w:val="ru-RU"/>
        </w:rPr>
        <w:t>6</w:t>
      </w:r>
      <w:r w:rsidRPr="00961056">
        <w:rPr>
          <w:rStyle w:val="12"/>
          <w:rFonts w:ascii="Times New Roman CYR" w:eastAsia="Times New Roman CYR" w:hAnsi="Times New Roman CYR" w:cs="Times New Roman CYR"/>
          <w:lang w:val="ru-RU"/>
        </w:rPr>
        <w:t>.2. Концедент обязуется за свой счет произвести оценку стоимости демонтируемого оборудования, входящего в состав объекта соглашения, в случае, если его стоимость не была определена ранее, и данное оборудование не было отдельно поставлено на баланс Концедента.</w:t>
      </w:r>
    </w:p>
    <w:p w:rsidR="00E110C9" w:rsidRPr="00961056" w:rsidRDefault="00E110C9" w:rsidP="00E110C9">
      <w:pPr>
        <w:autoSpaceDE w:val="0"/>
        <w:ind w:firstLine="708"/>
        <w:jc w:val="both"/>
        <w:rPr>
          <w:rStyle w:val="12"/>
          <w:rFonts w:eastAsia="Times New Roman"/>
        </w:rPr>
      </w:pPr>
      <w:r w:rsidRPr="00961056">
        <w:rPr>
          <w:rStyle w:val="12"/>
          <w:rFonts w:eastAsia="Times New Roman"/>
          <w:lang w:val="ru-RU"/>
        </w:rPr>
        <w:t>1</w:t>
      </w:r>
      <w:r>
        <w:rPr>
          <w:rStyle w:val="12"/>
          <w:rFonts w:eastAsia="Times New Roman"/>
          <w:lang w:val="ru-RU"/>
        </w:rPr>
        <w:t>7</w:t>
      </w:r>
      <w:r w:rsidRPr="00961056">
        <w:rPr>
          <w:rStyle w:val="12"/>
          <w:rFonts w:eastAsia="Times New Roman"/>
        </w:rPr>
        <w:t xml:space="preserve">. </w:t>
      </w:r>
      <w:r w:rsidRPr="00961056">
        <w:rPr>
          <w:rStyle w:val="12"/>
          <w:rFonts w:ascii="Times New Roman CYR" w:eastAsia="Times New Roman CYR" w:hAnsi="Times New Roman CYR" w:cs="Times New Roman CYR"/>
        </w:rPr>
        <w:t>Концедент обязуется оказывать Концессионеру содействие при выполнении работ по реконструкции объекта Соглашения путем осуществления следующих действий: передача необходимой документации, информации об имуществе, переданном Концессионеру в соответствии с настоящим Соглашением и другие действия.</w:t>
      </w:r>
    </w:p>
    <w:p w:rsidR="00E110C9" w:rsidRPr="00961056" w:rsidRDefault="00E110C9" w:rsidP="00E110C9">
      <w:pPr>
        <w:autoSpaceDE w:val="0"/>
        <w:ind w:firstLine="720"/>
        <w:jc w:val="both"/>
        <w:rPr>
          <w:rFonts w:ascii="Times New Roman CYR" w:eastAsia="Times New Roman CYR" w:hAnsi="Times New Roman CYR" w:cs="Times New Roman CYR"/>
        </w:rPr>
      </w:pPr>
      <w:r>
        <w:rPr>
          <w:rStyle w:val="12"/>
          <w:rFonts w:eastAsia="Times New Roman"/>
          <w:lang w:val="ru-RU"/>
        </w:rPr>
        <w:t>18</w:t>
      </w:r>
      <w:r w:rsidRPr="00961056">
        <w:rPr>
          <w:rStyle w:val="12"/>
          <w:rFonts w:eastAsia="Times New Roman"/>
        </w:rPr>
        <w:t xml:space="preserve">. </w:t>
      </w:r>
      <w:r w:rsidRPr="00961056">
        <w:rPr>
          <w:rStyle w:val="12"/>
          <w:rFonts w:ascii="Times New Roman CYR" w:eastAsia="Times New Roman CYR" w:hAnsi="Times New Roman CYR" w:cs="Times New Roman CYR"/>
        </w:rPr>
        <w:t>При обнаружении Концессионером несоответствия проектной 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а также при обнаружении Концессионером независящих от Сторон обстоятельств, делающих невозможным реконструкцию, техническое перевооружение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предупредить об этом Концедента и на основании решения Концедента до момента внесения необходимых изменений в проектную документацию приостановить работу по реконструкции объекта Соглашения.</w:t>
      </w:r>
    </w:p>
    <w:p w:rsidR="00E110C9" w:rsidRPr="00961056" w:rsidRDefault="00E110C9" w:rsidP="00E110C9">
      <w:pPr>
        <w:autoSpaceDE w:val="0"/>
        <w:ind w:firstLine="720"/>
        <w:jc w:val="both"/>
        <w:rPr>
          <w:rStyle w:val="12"/>
          <w:rFonts w:eastAsia="Times New Roman"/>
        </w:rPr>
      </w:pPr>
      <w:r w:rsidRPr="00961056">
        <w:rPr>
          <w:rFonts w:ascii="Times New Roman CYR" w:eastAsia="Times New Roman CYR" w:hAnsi="Times New Roman CYR" w:cs="Times New Roman CYR"/>
        </w:rPr>
        <w:t>При обнаружении несоответствия проектной документации условиям, установленным настоящим Соглашением, в случае разработки проектной документации Концессионером, Концессионер несет ответственность перед Концедентом в порядке, предусмотренных действующим законодательством.</w:t>
      </w:r>
    </w:p>
    <w:p w:rsidR="00E110C9" w:rsidRPr="00961056" w:rsidRDefault="00E110C9" w:rsidP="00E110C9">
      <w:pPr>
        <w:autoSpaceDE w:val="0"/>
        <w:ind w:firstLine="720"/>
        <w:jc w:val="both"/>
        <w:rPr>
          <w:rStyle w:val="12"/>
          <w:rFonts w:eastAsia="Times New Roman"/>
        </w:rPr>
      </w:pPr>
      <w:r>
        <w:rPr>
          <w:rStyle w:val="12"/>
          <w:rFonts w:eastAsia="Times New Roman"/>
          <w:lang w:val="ru-RU"/>
        </w:rPr>
        <w:t>19</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При обнаружении Концессионером независящих от Сторон обстоятельств, делающих невозможным реконструкцию объекта Соглашения в </w:t>
      </w:r>
      <w:proofErr w:type="gramStart"/>
      <w:r w:rsidRPr="00961056">
        <w:rPr>
          <w:rStyle w:val="12"/>
          <w:rFonts w:ascii="Times New Roman CYR" w:eastAsia="Times New Roman CYR" w:hAnsi="Times New Roman CYR" w:cs="Times New Roman CYR"/>
        </w:rPr>
        <w:t>сроки,  установленные</w:t>
      </w:r>
      <w:proofErr w:type="gramEnd"/>
      <w:r w:rsidRPr="00961056">
        <w:rPr>
          <w:rStyle w:val="12"/>
          <w:rFonts w:ascii="Times New Roman CYR" w:eastAsia="Times New Roman CYR" w:hAnsi="Times New Roman CYR" w:cs="Times New Roman CYR"/>
        </w:rPr>
        <w:t xml:space="preserve">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E110C9" w:rsidRPr="00961056" w:rsidRDefault="00E110C9" w:rsidP="00E110C9">
      <w:pPr>
        <w:autoSpaceDE w:val="0"/>
        <w:ind w:firstLine="720"/>
        <w:jc w:val="both"/>
        <w:rPr>
          <w:rStyle w:val="12"/>
          <w:rFonts w:eastAsia="Times New Roman"/>
        </w:rPr>
      </w:pPr>
      <w:r>
        <w:rPr>
          <w:rStyle w:val="12"/>
          <w:rFonts w:eastAsia="Times New Roman"/>
          <w:lang w:val="ru-RU"/>
        </w:rPr>
        <w:t>20</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Концессионер  обязан  обеспечить ввод в эксплуатацию объекта Соглашения в порядке, установленном законодательством Российской Федерации, в срок, указанный в пункте </w:t>
      </w:r>
      <w:r w:rsidRPr="00961056">
        <w:rPr>
          <w:rStyle w:val="12"/>
          <w:rFonts w:ascii="Times New Roman CYR" w:eastAsia="Times New Roman CYR" w:hAnsi="Times New Roman CYR" w:cs="Times New Roman CYR"/>
          <w:lang w:val="ru-RU"/>
        </w:rPr>
        <w:t>66</w:t>
      </w:r>
      <w:r w:rsidRPr="00961056">
        <w:rPr>
          <w:rStyle w:val="12"/>
          <w:rFonts w:ascii="Times New Roman CYR" w:eastAsia="Times New Roman CYR" w:hAnsi="Times New Roman CYR" w:cs="Times New Roman CYR"/>
        </w:rPr>
        <w:t xml:space="preserve"> настоящего Соглашения.</w:t>
      </w:r>
    </w:p>
    <w:p w:rsidR="00E110C9" w:rsidRPr="00961056" w:rsidRDefault="00E110C9" w:rsidP="00E110C9">
      <w:pPr>
        <w:autoSpaceDE w:val="0"/>
        <w:ind w:firstLine="708"/>
        <w:jc w:val="both"/>
        <w:rPr>
          <w:rStyle w:val="12"/>
          <w:rFonts w:eastAsia="Times New Roman"/>
        </w:rPr>
      </w:pPr>
      <w:r>
        <w:rPr>
          <w:rStyle w:val="12"/>
          <w:rFonts w:eastAsia="Times New Roman"/>
          <w:lang w:val="ru-RU"/>
        </w:rPr>
        <w:t>21</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Концессионер обязан приступить к использованию (эксплуатации) объекта Соглашения в срок, указанный в пункте </w:t>
      </w:r>
      <w:r w:rsidRPr="00961056">
        <w:rPr>
          <w:rStyle w:val="12"/>
          <w:rFonts w:ascii="Times New Roman CYR" w:eastAsia="Times New Roman CYR" w:hAnsi="Times New Roman CYR" w:cs="Times New Roman CYR"/>
          <w:lang w:val="ru-RU"/>
        </w:rPr>
        <w:t>67</w:t>
      </w:r>
      <w:r w:rsidRPr="00961056">
        <w:rPr>
          <w:rStyle w:val="12"/>
          <w:rFonts w:ascii="Times New Roman CYR" w:eastAsia="Times New Roman CYR" w:hAnsi="Times New Roman CYR" w:cs="Times New Roman CYR"/>
        </w:rPr>
        <w:t xml:space="preserve"> настоящего Соглашения.</w:t>
      </w:r>
    </w:p>
    <w:p w:rsidR="00E110C9" w:rsidRPr="00961056" w:rsidRDefault="00E110C9" w:rsidP="00E110C9">
      <w:pPr>
        <w:autoSpaceDE w:val="0"/>
        <w:ind w:firstLine="708"/>
        <w:jc w:val="both"/>
        <w:rPr>
          <w:rStyle w:val="12"/>
          <w:rFonts w:ascii="Times New Roman CYR" w:eastAsia="Times New Roman CYR" w:hAnsi="Times New Roman CYR" w:cs="Times New Roman CYR"/>
        </w:rPr>
      </w:pPr>
      <w:r>
        <w:rPr>
          <w:rStyle w:val="12"/>
          <w:rFonts w:eastAsia="Times New Roman"/>
          <w:lang w:val="ru-RU"/>
        </w:rPr>
        <w:t>22</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Концессионер обязан осуществить инвестиции в реконструкцию объекта Соглашения в объемах, указанных в инвестиционной программе Концессионера, утверждаемой в порядке, установленном </w:t>
      </w:r>
      <w:proofErr w:type="gramStart"/>
      <w:r w:rsidRPr="00961056">
        <w:rPr>
          <w:rStyle w:val="12"/>
          <w:rFonts w:ascii="Times New Roman CYR" w:eastAsia="Times New Roman CYR" w:hAnsi="Times New Roman CYR" w:cs="Times New Roman CYR"/>
        </w:rPr>
        <w:t>законодательством  Российской</w:t>
      </w:r>
      <w:proofErr w:type="gramEnd"/>
      <w:r w:rsidRPr="00961056">
        <w:rPr>
          <w:rStyle w:val="12"/>
          <w:rFonts w:ascii="Times New Roman CYR" w:eastAsia="Times New Roman CYR" w:hAnsi="Times New Roman CYR" w:cs="Times New Roman CYR"/>
        </w:rPr>
        <w:t xml:space="preserve">  Федерации  в  сфере регулирования цен (тарифов).</w:t>
      </w:r>
    </w:p>
    <w:p w:rsidR="00E110C9" w:rsidRPr="00460C30" w:rsidRDefault="00E110C9" w:rsidP="00E110C9">
      <w:pPr>
        <w:pStyle w:val="ConsPlusNonformat"/>
        <w:ind w:firstLine="706"/>
        <w:jc w:val="both"/>
        <w:rPr>
          <w:rFonts w:ascii="Times New Roman" w:hAnsi="Times New Roman" w:cs="Times New Roman"/>
          <w:sz w:val="24"/>
          <w:szCs w:val="24"/>
        </w:rPr>
      </w:pPr>
      <w:r w:rsidRPr="00460C30">
        <w:rPr>
          <w:rFonts w:ascii="Times New Roman" w:hAnsi="Times New Roman" w:cs="Times New Roman"/>
          <w:sz w:val="24"/>
          <w:szCs w:val="24"/>
        </w:rPr>
        <w:t>Концессионер обязан осуществить инвестиции в реконструкцию объекта Соглашения в объемах, указанных в приложении N ___.</w:t>
      </w:r>
    </w:p>
    <w:p w:rsidR="00E110C9" w:rsidRPr="00460C30" w:rsidRDefault="00E110C9" w:rsidP="00E110C9">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lang w:val="ru-RU"/>
        </w:rPr>
        <w:t>23</w:t>
      </w:r>
      <w:r w:rsidRPr="00460C30">
        <w:rPr>
          <w:rFonts w:ascii="Times New Roman" w:hAnsi="Times New Roman" w:cs="Times New Roman"/>
          <w:sz w:val="24"/>
          <w:szCs w:val="24"/>
        </w:rPr>
        <w:t>.   Предельный  размер  расходов  на реконструкцию объекта Соглашения,  осуществляемых  в  течение  всего  срока  действия  Соглашения Концессионером, равен__________________________.</w:t>
      </w:r>
    </w:p>
    <w:p w:rsidR="00E110C9" w:rsidRPr="00460C30" w:rsidRDefault="00E110C9" w:rsidP="00E110C9">
      <w:pPr>
        <w:pStyle w:val="ConsPlusNonformat"/>
        <w:ind w:firstLine="708"/>
        <w:jc w:val="both"/>
        <w:rPr>
          <w:rFonts w:ascii="Times New Roman" w:hAnsi="Times New Roman" w:cs="Times New Roman"/>
          <w:sz w:val="24"/>
          <w:szCs w:val="24"/>
        </w:rPr>
      </w:pPr>
      <w:r w:rsidRPr="00460C30">
        <w:rPr>
          <w:rFonts w:ascii="Times New Roman" w:hAnsi="Times New Roman" w:cs="Times New Roman"/>
          <w:sz w:val="24"/>
          <w:szCs w:val="24"/>
        </w:rPr>
        <w:t xml:space="preserve">Задание    и    основные    мероприятия,   предусмотренные   </w:t>
      </w:r>
      <w:hyperlink r:id="rId20" w:history="1">
        <w:r w:rsidRPr="00460C30">
          <w:rPr>
            <w:rFonts w:ascii="Times New Roman" w:hAnsi="Times New Roman" w:cs="Times New Roman"/>
            <w:sz w:val="24"/>
            <w:szCs w:val="24"/>
          </w:rPr>
          <w:t>статьей 22</w:t>
        </w:r>
      </w:hyperlink>
      <w:r w:rsidRPr="00460C30">
        <w:rPr>
          <w:rFonts w:ascii="Times New Roman" w:hAnsi="Times New Roman" w:cs="Times New Roman"/>
          <w:sz w:val="24"/>
          <w:szCs w:val="24"/>
        </w:rPr>
        <w:t xml:space="preserve"> Федерального  закона  "О  концессионных  соглашениях", с описанием основных</w:t>
      </w:r>
      <w:r w:rsidRPr="00460C30">
        <w:rPr>
          <w:rFonts w:ascii="Times New Roman" w:hAnsi="Times New Roman" w:cs="Times New Roman"/>
          <w:sz w:val="24"/>
          <w:szCs w:val="24"/>
          <w:lang w:val="ru-RU"/>
        </w:rPr>
        <w:t xml:space="preserve"> </w:t>
      </w:r>
      <w:r w:rsidRPr="00460C30">
        <w:rPr>
          <w:rFonts w:ascii="Times New Roman" w:hAnsi="Times New Roman" w:cs="Times New Roman"/>
          <w:sz w:val="24"/>
          <w:szCs w:val="24"/>
        </w:rPr>
        <w:t>характеристик таких мероприятий приведены в приложении N ___________.</w:t>
      </w:r>
    </w:p>
    <w:p w:rsidR="00E110C9" w:rsidRPr="00460C30" w:rsidRDefault="00E110C9" w:rsidP="00E110C9">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lang w:val="ru-RU"/>
        </w:rPr>
        <w:t>24</w:t>
      </w:r>
      <w:r w:rsidRPr="00460C30">
        <w:rPr>
          <w:rFonts w:ascii="Times New Roman" w:hAnsi="Times New Roman" w:cs="Times New Roman"/>
          <w:sz w:val="24"/>
          <w:szCs w:val="24"/>
        </w:rPr>
        <w:t>.  Объем  и  источники  инвестиций,  привлекаемых  Концессионером  в целях Реконструкции объекта  Соглашения,  определяются   в   соответствии   с инвестиционными программами Концессионера на _____________________________,</w:t>
      </w:r>
    </w:p>
    <w:p w:rsidR="00E110C9" w:rsidRPr="00460C30" w:rsidRDefault="00E110C9" w:rsidP="00E110C9">
      <w:pPr>
        <w:pStyle w:val="ConsPlusNonformat"/>
        <w:rPr>
          <w:rFonts w:ascii="Times New Roman" w:hAnsi="Times New Roman" w:cs="Times New Roman"/>
          <w:sz w:val="24"/>
          <w:szCs w:val="24"/>
        </w:rPr>
      </w:pPr>
      <w:r w:rsidRPr="00460C30">
        <w:rPr>
          <w:rFonts w:ascii="Times New Roman" w:hAnsi="Times New Roman" w:cs="Times New Roman"/>
          <w:sz w:val="24"/>
          <w:szCs w:val="24"/>
        </w:rPr>
        <w:t>утвержденными  в   порядке,   установленном   законодательством  Российской Федерации в сфере регулирования цен (тарифов), и указываются в приложении N _____.</w:t>
      </w:r>
    </w:p>
    <w:p w:rsidR="00E110C9" w:rsidRPr="00460C30" w:rsidRDefault="00E110C9" w:rsidP="00E110C9">
      <w:pPr>
        <w:pStyle w:val="ConsPlusNonformat"/>
        <w:jc w:val="both"/>
        <w:rPr>
          <w:rFonts w:ascii="Times New Roman" w:hAnsi="Times New Roman" w:cs="Times New Roman"/>
          <w:sz w:val="24"/>
          <w:szCs w:val="24"/>
        </w:rPr>
      </w:pPr>
      <w:r w:rsidRPr="00460C30">
        <w:rPr>
          <w:rFonts w:ascii="Times New Roman" w:hAnsi="Times New Roman" w:cs="Times New Roman"/>
          <w:sz w:val="24"/>
          <w:szCs w:val="24"/>
        </w:rPr>
        <w:t xml:space="preserve">    </w:t>
      </w:r>
      <w:r w:rsidRPr="00460C30">
        <w:rPr>
          <w:rFonts w:ascii="Times New Roman" w:hAnsi="Times New Roman" w:cs="Times New Roman"/>
          <w:sz w:val="24"/>
          <w:szCs w:val="24"/>
        </w:rPr>
        <w:tab/>
        <w:t xml:space="preserve">При   изменении  инвестиционной  программы  объем  инвестиций,  которые Концессионер   обязуется   привлечь   для   финансирования   инвестиционной программы,  </w:t>
      </w:r>
      <w:r w:rsidRPr="00460C30">
        <w:rPr>
          <w:rFonts w:ascii="Times New Roman" w:hAnsi="Times New Roman" w:cs="Times New Roman"/>
          <w:sz w:val="24"/>
          <w:szCs w:val="24"/>
        </w:rPr>
        <w:lastRenderedPageBreak/>
        <w:t>изменению  не  подлежит</w:t>
      </w:r>
      <w:proofErr w:type="gramStart"/>
      <w:r w:rsidRPr="00460C30">
        <w:rPr>
          <w:rFonts w:ascii="Times New Roman" w:hAnsi="Times New Roman" w:cs="Times New Roman"/>
          <w:sz w:val="24"/>
          <w:szCs w:val="24"/>
        </w:rPr>
        <w:t xml:space="preserve">.  </w:t>
      </w:r>
      <w:proofErr w:type="gramEnd"/>
      <w:r w:rsidRPr="00460C30">
        <w:rPr>
          <w:rFonts w:ascii="Times New Roman" w:hAnsi="Times New Roman" w:cs="Times New Roman"/>
          <w:sz w:val="24"/>
          <w:szCs w:val="24"/>
        </w:rPr>
        <w:t>При  прекращении  действия Соглашения Концедент  обеспечивает  возврат  Концессионеру инвестированного капитала в течение_____________________________________________________________________,</w:t>
      </w:r>
    </w:p>
    <w:p w:rsidR="00E110C9" w:rsidRPr="00460C30" w:rsidRDefault="00E110C9" w:rsidP="00E110C9">
      <w:pPr>
        <w:pStyle w:val="ConsPlusNonformat"/>
        <w:jc w:val="both"/>
        <w:rPr>
          <w:rStyle w:val="12"/>
          <w:rFonts w:ascii="Times New Roman" w:hAnsi="Times New Roman" w:cs="Times New Roman"/>
          <w:sz w:val="24"/>
          <w:szCs w:val="24"/>
        </w:rPr>
      </w:pPr>
      <w:r w:rsidRPr="00460C30">
        <w:rPr>
          <w:rFonts w:ascii="Times New Roman" w:hAnsi="Times New Roman" w:cs="Times New Roman"/>
          <w:sz w:val="24"/>
          <w:szCs w:val="24"/>
        </w:rPr>
        <w:t>за  исключением  инвестированного  капитала,  возврат  которого  учтен  при установлении тарифов на товары (работы, услуги) организации, осуществляющей горячее водоснабжение, холодное водоснабжение и (или) водоотведение.</w:t>
      </w:r>
    </w:p>
    <w:p w:rsidR="00E110C9" w:rsidRPr="00961056" w:rsidRDefault="00E110C9" w:rsidP="00E110C9">
      <w:pPr>
        <w:autoSpaceDE w:val="0"/>
        <w:ind w:firstLine="708"/>
        <w:jc w:val="both"/>
        <w:rPr>
          <w:rFonts w:eastAsia="Times New Roman"/>
        </w:rPr>
      </w:pPr>
      <w:r>
        <w:rPr>
          <w:rStyle w:val="12"/>
          <w:rFonts w:eastAsia="Times New Roman"/>
          <w:lang w:val="ru-RU"/>
        </w:rPr>
        <w:t>25</w:t>
      </w:r>
      <w:r w:rsidRPr="00961056">
        <w:rPr>
          <w:rStyle w:val="12"/>
          <w:rFonts w:eastAsia="Times New Roman"/>
        </w:rPr>
        <w:t xml:space="preserve">. </w:t>
      </w:r>
      <w:r w:rsidRPr="00961056">
        <w:rPr>
          <w:rStyle w:val="12"/>
          <w:rFonts w:ascii="Times New Roman CYR" w:eastAsia="Times New Roman CYR" w:hAnsi="Times New Roman CYR" w:cs="Times New Roman CYR"/>
        </w:rPr>
        <w:t xml:space="preserve">Завершение Концессионером работ по реконструкции </w:t>
      </w:r>
      <w:proofErr w:type="gramStart"/>
      <w:r w:rsidRPr="00961056">
        <w:rPr>
          <w:rStyle w:val="12"/>
          <w:rFonts w:ascii="Times New Roman CYR" w:eastAsia="Times New Roman CYR" w:hAnsi="Times New Roman CYR" w:cs="Times New Roman CYR"/>
        </w:rPr>
        <w:t>объекта  Соглашения</w:t>
      </w:r>
      <w:proofErr w:type="gramEnd"/>
      <w:r w:rsidRPr="00961056">
        <w:rPr>
          <w:rStyle w:val="12"/>
          <w:rFonts w:ascii="Times New Roman CYR" w:eastAsia="Times New Roman CYR" w:hAnsi="Times New Roman CYR" w:cs="Times New Roman CYR"/>
        </w:rPr>
        <w:t xml:space="preserve"> оформляется подписываемым Сторонами документом об исполнении Концессионером своих обязательств по созданию и реконструкции объекта Соглашения.</w:t>
      </w:r>
    </w:p>
    <w:p w:rsidR="00E110C9" w:rsidRPr="00366191" w:rsidRDefault="00E110C9" w:rsidP="00E110C9">
      <w:pPr>
        <w:autoSpaceDE w:val="0"/>
        <w:jc w:val="center"/>
        <w:rPr>
          <w:rFonts w:eastAsia="Times New Roman"/>
        </w:rPr>
      </w:pPr>
    </w:p>
    <w:p w:rsidR="00E110C9" w:rsidRPr="00366191" w:rsidRDefault="00E110C9" w:rsidP="00E110C9">
      <w:pPr>
        <w:autoSpaceDE w:val="0"/>
        <w:jc w:val="center"/>
        <w:rPr>
          <w:rFonts w:ascii="Times New Roman CYR" w:eastAsia="Times New Roman CYR" w:hAnsi="Times New Roman CYR" w:cs="Times New Roman CYR"/>
          <w:b/>
          <w:bCs/>
        </w:rPr>
      </w:pPr>
      <w:r w:rsidRPr="00366191">
        <w:rPr>
          <w:rStyle w:val="12"/>
          <w:rFonts w:eastAsia="Times New Roman"/>
          <w:b/>
          <w:bCs/>
          <w:lang w:val="en-US"/>
        </w:rPr>
        <w:t>V</w:t>
      </w:r>
      <w:r w:rsidRPr="00366191">
        <w:rPr>
          <w:rStyle w:val="12"/>
          <w:rFonts w:eastAsia="Times New Roman"/>
          <w:b/>
          <w:bCs/>
        </w:rPr>
        <w:t xml:space="preserve">. </w:t>
      </w:r>
      <w:r w:rsidRPr="00366191">
        <w:rPr>
          <w:rStyle w:val="12"/>
          <w:rFonts w:ascii="Times New Roman CYR" w:eastAsia="Times New Roman CYR" w:hAnsi="Times New Roman CYR" w:cs="Times New Roman CYR"/>
          <w:b/>
          <w:bCs/>
        </w:rPr>
        <w:t>Порядок предоставления Концессионеру</w:t>
      </w:r>
    </w:p>
    <w:p w:rsidR="00E110C9" w:rsidRPr="00366191" w:rsidRDefault="00E110C9" w:rsidP="00E110C9">
      <w:pPr>
        <w:autoSpaceDE w:val="0"/>
        <w:jc w:val="center"/>
        <w:rPr>
          <w:rFonts w:eastAsia="Times New Roman"/>
          <w:b/>
          <w:bCs/>
        </w:rPr>
      </w:pPr>
      <w:proofErr w:type="gramStart"/>
      <w:r w:rsidRPr="00366191">
        <w:rPr>
          <w:rFonts w:ascii="Times New Roman CYR" w:eastAsia="Times New Roman CYR" w:hAnsi="Times New Roman CYR" w:cs="Times New Roman CYR"/>
          <w:b/>
          <w:bCs/>
        </w:rPr>
        <w:t>земельных</w:t>
      </w:r>
      <w:proofErr w:type="gramEnd"/>
      <w:r w:rsidRPr="00366191">
        <w:rPr>
          <w:rFonts w:ascii="Times New Roman CYR" w:eastAsia="Times New Roman CYR" w:hAnsi="Times New Roman CYR" w:cs="Times New Roman CYR"/>
          <w:b/>
          <w:bCs/>
        </w:rPr>
        <w:t xml:space="preserve"> участков</w:t>
      </w:r>
    </w:p>
    <w:p w:rsidR="00E110C9" w:rsidRPr="00366191" w:rsidRDefault="00E110C9" w:rsidP="00E110C9">
      <w:pPr>
        <w:autoSpaceDE w:val="0"/>
        <w:jc w:val="center"/>
        <w:rPr>
          <w:rFonts w:eastAsia="Times New Roman"/>
          <w:b/>
          <w:bCs/>
        </w:rPr>
      </w:pPr>
    </w:p>
    <w:p w:rsidR="00E110C9" w:rsidRPr="00D83815" w:rsidRDefault="00E110C9" w:rsidP="00E110C9">
      <w:pPr>
        <w:autoSpaceDE w:val="0"/>
        <w:ind w:firstLine="708"/>
        <w:jc w:val="both"/>
        <w:rPr>
          <w:rStyle w:val="12"/>
          <w:rFonts w:eastAsia="Times New Roman CYR" w:cs="Times New Roman CYR"/>
        </w:rPr>
      </w:pPr>
      <w:r>
        <w:rPr>
          <w:rStyle w:val="12"/>
          <w:rFonts w:eastAsia="Times New Roman"/>
          <w:lang w:val="ru-RU"/>
        </w:rPr>
        <w:t>26</w:t>
      </w:r>
      <w:r w:rsidRPr="00D83815">
        <w:rPr>
          <w:rStyle w:val="12"/>
          <w:rFonts w:eastAsia="Times New Roman"/>
        </w:rPr>
        <w:t xml:space="preserve">. </w:t>
      </w:r>
      <w:r w:rsidRPr="00D83815">
        <w:rPr>
          <w:rStyle w:val="12"/>
          <w:rFonts w:ascii="Times New Roman CYR" w:eastAsia="Times New Roman CYR" w:hAnsi="Times New Roman CYR" w:cs="Times New Roman CYR"/>
        </w:rPr>
        <w:t>Концедент обязуется заключить с Концессионером договор о предоставлении земельных участков на праве аренды, на которых будет располагаться и располагается объект Соглашения и (или) которые необходимы для осуществления Концессионером деятельности, предусмотренной настоящим Соглашением, в сроки, предусмотренные конкурсной документацией на право заключить договор аренды земельных участков, на которых будет располагаться и располагаются объект Соглашения и (или) которые необходимы для осуществления Концессионером деятельности, предусмотренной настоящим Соглашением.</w:t>
      </w:r>
    </w:p>
    <w:p w:rsidR="00E110C9" w:rsidRPr="00D83815" w:rsidRDefault="00E110C9" w:rsidP="00E110C9">
      <w:pPr>
        <w:autoSpaceDE w:val="0"/>
        <w:ind w:firstLine="708"/>
        <w:jc w:val="both"/>
        <w:rPr>
          <w:rStyle w:val="12"/>
          <w:rFonts w:eastAsia="Times New Roman"/>
        </w:rPr>
      </w:pPr>
      <w:r w:rsidRPr="00D83815">
        <w:rPr>
          <w:rStyle w:val="12"/>
          <w:rFonts w:eastAsia="Times New Roman CYR" w:cs="Times New Roman CYR"/>
        </w:rPr>
        <w:t xml:space="preserve">Указанные земельные участки принадлежат Концеденту на праве распоряжения  в соответствии с п.10 ст.ст. 3, 3.1 </w:t>
      </w:r>
      <w:r w:rsidRPr="00D83815">
        <w:rPr>
          <w:rStyle w:val="12"/>
          <w:rFonts w:eastAsia="Arial" w:cs="Arial"/>
        </w:rPr>
        <w:t xml:space="preserve">Федерального закона от 25.10.2001 N 137-ФЗ "О введении в действие Земельного кодекса Российской Федерации" </w:t>
      </w:r>
      <w:proofErr w:type="gramStart"/>
      <w:r w:rsidRPr="00D83815">
        <w:rPr>
          <w:rStyle w:val="12"/>
          <w:rFonts w:eastAsia="Arial" w:cs="Arial"/>
        </w:rPr>
        <w:t xml:space="preserve">и </w:t>
      </w:r>
      <w:r w:rsidRPr="00D83815">
        <w:rPr>
          <w:rStyle w:val="12"/>
          <w:rFonts w:ascii="Times New Roman CYR" w:eastAsia="Times New Roman CYR" w:hAnsi="Times New Roman CYR" w:cs="Times New Roman CYR"/>
        </w:rPr>
        <w:t xml:space="preserve"> на</w:t>
      </w:r>
      <w:proofErr w:type="gramEnd"/>
      <w:r w:rsidRPr="00D83815">
        <w:rPr>
          <w:rStyle w:val="12"/>
          <w:rFonts w:ascii="Times New Roman CYR" w:eastAsia="Times New Roman CYR" w:hAnsi="Times New Roman CYR" w:cs="Times New Roman CYR"/>
        </w:rPr>
        <w:t xml:space="preserve"> праве собственности.</w:t>
      </w:r>
    </w:p>
    <w:p w:rsidR="00E110C9" w:rsidRPr="0097557E" w:rsidRDefault="00E110C9" w:rsidP="00E110C9">
      <w:pPr>
        <w:autoSpaceDE w:val="0"/>
        <w:ind w:firstLine="708"/>
        <w:jc w:val="both"/>
        <w:rPr>
          <w:rStyle w:val="12"/>
          <w:rFonts w:eastAsia="Times New Roman"/>
        </w:rPr>
      </w:pPr>
      <w:r>
        <w:rPr>
          <w:rStyle w:val="12"/>
          <w:rFonts w:eastAsia="Times New Roman"/>
          <w:lang w:val="ru-RU"/>
        </w:rPr>
        <w:t>27</w:t>
      </w:r>
      <w:r w:rsidRPr="0097557E">
        <w:rPr>
          <w:rStyle w:val="12"/>
          <w:rFonts w:eastAsia="Times New Roman"/>
        </w:rPr>
        <w:t xml:space="preserve">. </w:t>
      </w:r>
      <w:r w:rsidRPr="0097557E">
        <w:rPr>
          <w:rStyle w:val="12"/>
          <w:rFonts w:ascii="Times New Roman CYR" w:eastAsia="Times New Roman CYR" w:hAnsi="Times New Roman CYR" w:cs="Times New Roman CYR"/>
        </w:rPr>
        <w:t xml:space="preserve">Перечень земельных участков приведен в приложении № </w:t>
      </w:r>
      <w:r w:rsidRPr="0097557E">
        <w:rPr>
          <w:rStyle w:val="12"/>
          <w:rFonts w:ascii="Times New Roman CYR" w:eastAsia="Times New Roman CYR" w:hAnsi="Times New Roman CYR" w:cs="Times New Roman CYR"/>
          <w:lang w:val="ru-RU"/>
        </w:rPr>
        <w:t>4</w:t>
      </w:r>
      <w:r w:rsidRPr="0097557E">
        <w:rPr>
          <w:rStyle w:val="12"/>
          <w:rFonts w:ascii="Times New Roman CYR" w:eastAsia="Times New Roman CYR" w:hAnsi="Times New Roman CYR" w:cs="Times New Roman CYR"/>
        </w:rPr>
        <w:t>.</w:t>
      </w:r>
    </w:p>
    <w:p w:rsidR="00E110C9" w:rsidRPr="00D83815" w:rsidRDefault="00E110C9" w:rsidP="00E110C9">
      <w:pPr>
        <w:autoSpaceDE w:val="0"/>
        <w:ind w:firstLine="720"/>
        <w:jc w:val="both"/>
        <w:rPr>
          <w:rFonts w:ascii="Times New Roman CYR" w:eastAsia="Times New Roman CYR" w:hAnsi="Times New Roman CYR" w:cs="Times New Roman CYR"/>
        </w:rPr>
      </w:pPr>
      <w:r>
        <w:rPr>
          <w:rStyle w:val="12"/>
          <w:rFonts w:eastAsia="Times New Roman"/>
          <w:lang w:val="ru-RU"/>
        </w:rPr>
        <w:t>28</w:t>
      </w:r>
      <w:r w:rsidRPr="00D83815">
        <w:rPr>
          <w:rStyle w:val="12"/>
          <w:rFonts w:eastAsia="Times New Roman"/>
        </w:rPr>
        <w:t xml:space="preserve">. </w:t>
      </w:r>
      <w:r w:rsidRPr="00D83815">
        <w:rPr>
          <w:rStyle w:val="12"/>
          <w:rFonts w:ascii="Times New Roman CYR" w:eastAsia="Times New Roman CYR" w:hAnsi="Times New Roman CYR" w:cs="Times New Roman CYR"/>
        </w:rPr>
        <w:t>Договор аренды земельных участков заключается на срок действия настоящего Соглашения.</w:t>
      </w:r>
    </w:p>
    <w:p w:rsidR="00E110C9" w:rsidRPr="00D83815" w:rsidRDefault="00E110C9" w:rsidP="00E110C9">
      <w:pPr>
        <w:autoSpaceDE w:val="0"/>
        <w:ind w:firstLine="720"/>
        <w:jc w:val="both"/>
        <w:rPr>
          <w:rFonts w:ascii="Times New Roman CYR" w:eastAsia="Times New Roman CYR" w:hAnsi="Times New Roman CYR" w:cs="Times New Roman CYR"/>
        </w:rPr>
      </w:pPr>
      <w:r w:rsidRPr="00D83815">
        <w:rPr>
          <w:rFonts w:ascii="Times New Roman CYR" w:eastAsia="Times New Roman CYR" w:hAnsi="Times New Roman CYR" w:cs="Times New Roman CYR"/>
        </w:rPr>
        <w:t>Договоры аренды земельных участков на срок не менее 1 года подлежит государственной регистрации в установленном законодательством Российской Федерации порядке и вступает в силу с момента такой регистрации.</w:t>
      </w:r>
    </w:p>
    <w:p w:rsidR="00E110C9" w:rsidRPr="00D83815" w:rsidRDefault="00E110C9" w:rsidP="00E110C9">
      <w:pPr>
        <w:autoSpaceDE w:val="0"/>
        <w:ind w:firstLine="720"/>
        <w:jc w:val="both"/>
        <w:rPr>
          <w:rStyle w:val="12"/>
          <w:rFonts w:eastAsia="Times New Roman"/>
        </w:rPr>
      </w:pPr>
      <w:r w:rsidRPr="00D83815">
        <w:rPr>
          <w:rFonts w:ascii="Times New Roman CYR" w:eastAsia="Times New Roman CYR" w:hAnsi="Times New Roman CYR" w:cs="Times New Roman CYR"/>
        </w:rPr>
        <w:t>Государственная регистрация указанного договора осуществляется за счет Концедента.</w:t>
      </w:r>
    </w:p>
    <w:p w:rsidR="00E110C9" w:rsidRPr="00D83815" w:rsidRDefault="00E110C9" w:rsidP="00E110C9">
      <w:pPr>
        <w:autoSpaceDE w:val="0"/>
        <w:ind w:firstLine="720"/>
        <w:jc w:val="both"/>
        <w:rPr>
          <w:rStyle w:val="12"/>
          <w:rFonts w:eastAsia="Times New Roman"/>
        </w:rPr>
      </w:pPr>
      <w:r>
        <w:rPr>
          <w:rStyle w:val="12"/>
          <w:rFonts w:eastAsia="Times New Roman"/>
          <w:lang w:val="ru-RU"/>
        </w:rPr>
        <w:t>29</w:t>
      </w:r>
      <w:r w:rsidRPr="00D83815">
        <w:rPr>
          <w:rStyle w:val="12"/>
          <w:rFonts w:eastAsia="Times New Roman"/>
        </w:rPr>
        <w:t xml:space="preserve">. </w:t>
      </w:r>
      <w:r w:rsidRPr="00D83815">
        <w:rPr>
          <w:rStyle w:val="12"/>
          <w:rFonts w:ascii="Times New Roman CYR" w:eastAsia="Times New Roman CYR" w:hAnsi="Times New Roman CYR" w:cs="Times New Roman CYR"/>
        </w:rPr>
        <w:t>Концессионер вправе передавать свои права по договору аренды земельных   участков третьим лицам и сдавать земельные участки в субаренду, если иное не предусмотрено договором аренды земельного участка.</w:t>
      </w:r>
    </w:p>
    <w:p w:rsidR="00E110C9" w:rsidRPr="00D83815" w:rsidRDefault="00E110C9" w:rsidP="00E110C9">
      <w:pPr>
        <w:autoSpaceDE w:val="0"/>
        <w:ind w:firstLine="720"/>
        <w:jc w:val="both"/>
        <w:rPr>
          <w:rStyle w:val="12"/>
          <w:rFonts w:eastAsia="Times New Roman"/>
        </w:rPr>
      </w:pPr>
      <w:r>
        <w:rPr>
          <w:rStyle w:val="12"/>
          <w:rFonts w:eastAsia="Times New Roman"/>
          <w:lang w:val="ru-RU"/>
        </w:rPr>
        <w:t>30</w:t>
      </w:r>
      <w:r w:rsidRPr="00D83815">
        <w:rPr>
          <w:rStyle w:val="12"/>
          <w:rFonts w:eastAsia="Times New Roman"/>
        </w:rPr>
        <w:t xml:space="preserve">. </w:t>
      </w:r>
      <w:r w:rsidRPr="00D83815">
        <w:rPr>
          <w:rStyle w:val="12"/>
          <w:rFonts w:ascii="Times New Roman CYR" w:eastAsia="Times New Roman CYR" w:hAnsi="Times New Roman CYR" w:cs="Times New Roman CYR"/>
        </w:rPr>
        <w:t>Прекращение настоящего Соглашения является основанием для прекращения договора аренды земельных участков.</w:t>
      </w:r>
    </w:p>
    <w:p w:rsidR="00E110C9" w:rsidRPr="0024031F" w:rsidRDefault="00E110C9" w:rsidP="00E110C9">
      <w:pPr>
        <w:autoSpaceDE w:val="0"/>
        <w:ind w:firstLine="720"/>
        <w:jc w:val="both"/>
        <w:rPr>
          <w:rFonts w:eastAsia="Times New Roman"/>
          <w:b/>
          <w:bCs/>
        </w:rPr>
      </w:pPr>
      <w:r>
        <w:rPr>
          <w:rStyle w:val="12"/>
          <w:rFonts w:eastAsia="Times New Roman"/>
          <w:lang w:val="ru-RU"/>
        </w:rPr>
        <w:t>31</w:t>
      </w:r>
      <w:r w:rsidRPr="0024031F">
        <w:rPr>
          <w:rStyle w:val="12"/>
          <w:rFonts w:eastAsia="Times New Roman"/>
        </w:rPr>
        <w:t xml:space="preserve">. </w:t>
      </w:r>
      <w:r w:rsidRPr="0024031F">
        <w:rPr>
          <w:rStyle w:val="12"/>
          <w:rFonts w:ascii="Times New Roman CYR" w:eastAsia="Times New Roman CYR" w:hAnsi="Times New Roman CYR" w:cs="Times New Roman CYR"/>
        </w:rPr>
        <w:t xml:space="preserve">Концессионер вправе с согласия Концедента возводить на земельных </w:t>
      </w:r>
      <w:proofErr w:type="gramStart"/>
      <w:r w:rsidRPr="0024031F">
        <w:rPr>
          <w:rStyle w:val="12"/>
          <w:rFonts w:ascii="Times New Roman CYR" w:eastAsia="Times New Roman CYR" w:hAnsi="Times New Roman CYR" w:cs="Times New Roman CYR"/>
        </w:rPr>
        <w:t>участках,  находящемся</w:t>
      </w:r>
      <w:proofErr w:type="gramEnd"/>
      <w:r w:rsidRPr="0024031F">
        <w:rPr>
          <w:rStyle w:val="12"/>
          <w:rFonts w:ascii="Times New Roman CYR" w:eastAsia="Times New Roman CYR" w:hAnsi="Times New Roman CYR" w:cs="Times New Roman CYR"/>
        </w:rPr>
        <w:t xml:space="preserve">  в  собственности  Концедента, объекты  недвижимого  имущества,  не  входящие в состав объекта Соглашения, предназначенные   для   использования   при   осуществлении Концессионером деятельности, предусмотренной настоящим Соглашением.</w:t>
      </w:r>
    </w:p>
    <w:p w:rsidR="00E110C9" w:rsidRPr="006861EA" w:rsidRDefault="00E110C9" w:rsidP="00E110C9">
      <w:pPr>
        <w:autoSpaceDE w:val="0"/>
        <w:ind w:firstLine="720"/>
        <w:jc w:val="both"/>
        <w:rPr>
          <w:rFonts w:eastAsia="Times New Roman"/>
          <w:b/>
          <w:bCs/>
          <w:color w:val="FF0000"/>
        </w:rPr>
      </w:pPr>
    </w:p>
    <w:p w:rsidR="00E110C9" w:rsidRPr="00D83815" w:rsidRDefault="00E110C9" w:rsidP="00E110C9">
      <w:pPr>
        <w:autoSpaceDE w:val="0"/>
        <w:jc w:val="center"/>
        <w:rPr>
          <w:rFonts w:ascii="Times New Roman CYR" w:eastAsia="Times New Roman CYR" w:hAnsi="Times New Roman CYR" w:cs="Times New Roman CYR"/>
          <w:b/>
          <w:bCs/>
        </w:rPr>
      </w:pPr>
      <w:r w:rsidRPr="00D83815">
        <w:rPr>
          <w:rStyle w:val="12"/>
          <w:rFonts w:eastAsia="Times New Roman"/>
          <w:b/>
          <w:bCs/>
          <w:lang w:val="en-US"/>
        </w:rPr>
        <w:t>VI</w:t>
      </w:r>
      <w:r w:rsidRPr="00D83815">
        <w:rPr>
          <w:rStyle w:val="12"/>
          <w:rFonts w:eastAsia="Times New Roman"/>
          <w:b/>
          <w:bCs/>
        </w:rPr>
        <w:t xml:space="preserve">. </w:t>
      </w:r>
      <w:r w:rsidRPr="00D83815">
        <w:rPr>
          <w:rStyle w:val="12"/>
          <w:rFonts w:ascii="Times New Roman CYR" w:eastAsia="Times New Roman CYR" w:hAnsi="Times New Roman CYR" w:cs="Times New Roman CYR"/>
          <w:b/>
          <w:bCs/>
        </w:rPr>
        <w:t>Владение, пользование и распоряжение объектами</w:t>
      </w:r>
    </w:p>
    <w:p w:rsidR="00E110C9" w:rsidRPr="00D83815" w:rsidRDefault="00E110C9" w:rsidP="00E110C9">
      <w:pPr>
        <w:autoSpaceDE w:val="0"/>
        <w:jc w:val="center"/>
        <w:rPr>
          <w:rFonts w:ascii="Courier New" w:eastAsia="Courier New" w:hAnsi="Courier New" w:cs="Courier New"/>
          <w:sz w:val="20"/>
          <w:szCs w:val="20"/>
        </w:rPr>
      </w:pPr>
      <w:proofErr w:type="gramStart"/>
      <w:r w:rsidRPr="00D83815">
        <w:rPr>
          <w:rFonts w:ascii="Times New Roman CYR" w:eastAsia="Times New Roman CYR" w:hAnsi="Times New Roman CYR" w:cs="Times New Roman CYR"/>
          <w:b/>
          <w:bCs/>
        </w:rPr>
        <w:t>имущества</w:t>
      </w:r>
      <w:proofErr w:type="gramEnd"/>
      <w:r w:rsidRPr="00D83815">
        <w:rPr>
          <w:rFonts w:ascii="Times New Roman CYR" w:eastAsia="Times New Roman CYR" w:hAnsi="Times New Roman CYR" w:cs="Times New Roman CYR"/>
          <w:b/>
          <w:bCs/>
        </w:rPr>
        <w:t>, предоставляемыми Концессионеру</w:t>
      </w:r>
    </w:p>
    <w:p w:rsidR="00E110C9" w:rsidRPr="00D83815" w:rsidRDefault="00E110C9" w:rsidP="00E110C9">
      <w:pPr>
        <w:autoSpaceDE w:val="0"/>
        <w:ind w:firstLine="708"/>
        <w:jc w:val="both"/>
        <w:rPr>
          <w:rFonts w:ascii="Courier New" w:eastAsia="Courier New" w:hAnsi="Courier New" w:cs="Courier New"/>
          <w:sz w:val="20"/>
          <w:szCs w:val="20"/>
        </w:rPr>
      </w:pPr>
    </w:p>
    <w:p w:rsidR="00E110C9" w:rsidRPr="00D83815" w:rsidRDefault="00E110C9" w:rsidP="00E110C9">
      <w:pPr>
        <w:autoSpaceDE w:val="0"/>
        <w:ind w:firstLine="708"/>
        <w:jc w:val="both"/>
        <w:rPr>
          <w:rStyle w:val="12"/>
          <w:rFonts w:eastAsia="Times New Roman"/>
        </w:rPr>
      </w:pPr>
      <w:r>
        <w:rPr>
          <w:rStyle w:val="12"/>
          <w:rFonts w:eastAsia="Times New Roman"/>
          <w:lang w:val="ru-RU"/>
        </w:rPr>
        <w:t>32</w:t>
      </w:r>
      <w:r w:rsidRPr="00D83815">
        <w:rPr>
          <w:rStyle w:val="12"/>
          <w:rFonts w:eastAsia="Times New Roman"/>
        </w:rPr>
        <w:t xml:space="preserve">. </w:t>
      </w:r>
      <w:r w:rsidRPr="00D83815">
        <w:rPr>
          <w:rStyle w:val="12"/>
          <w:rFonts w:eastAsia="Times New Roman CYR" w:cs="Times New Roman CYR"/>
        </w:rPr>
        <w:t xml:space="preserve">Концессионер обязан использовать (эксплуатировать) объект Соглашения и иное имущество </w:t>
      </w:r>
      <w:proofErr w:type="gramStart"/>
      <w:r w:rsidRPr="00D83815">
        <w:rPr>
          <w:rStyle w:val="12"/>
          <w:rFonts w:eastAsia="Times New Roman CYR" w:cs="Times New Roman CYR"/>
        </w:rPr>
        <w:t>в  установленном</w:t>
      </w:r>
      <w:proofErr w:type="gramEnd"/>
      <w:r w:rsidRPr="00D83815">
        <w:rPr>
          <w:rStyle w:val="12"/>
          <w:rFonts w:eastAsia="Times New Roman CYR" w:cs="Times New Roman CYR"/>
        </w:rPr>
        <w:t xml:space="preserve">  настоящим  Соглашением   порядке  в  целях осуществления деятельности, указанной в пункте 1 настоящего Соглашения.</w:t>
      </w:r>
    </w:p>
    <w:p w:rsidR="00E110C9" w:rsidRPr="00D83815" w:rsidRDefault="00E110C9" w:rsidP="00E110C9">
      <w:pPr>
        <w:autoSpaceDE w:val="0"/>
        <w:ind w:firstLine="708"/>
        <w:jc w:val="both"/>
        <w:rPr>
          <w:rStyle w:val="12"/>
          <w:rFonts w:eastAsia="Times New Roman"/>
        </w:rPr>
      </w:pPr>
      <w:r>
        <w:rPr>
          <w:rStyle w:val="12"/>
          <w:rFonts w:eastAsia="Times New Roman"/>
          <w:lang w:val="ru-RU"/>
        </w:rPr>
        <w:t>33</w:t>
      </w:r>
      <w:r w:rsidRPr="00D83815">
        <w:rPr>
          <w:rStyle w:val="12"/>
          <w:rFonts w:eastAsia="Times New Roman"/>
        </w:rPr>
        <w:t xml:space="preserve">.  </w:t>
      </w:r>
      <w:r w:rsidRPr="00D83815">
        <w:rPr>
          <w:rStyle w:val="12"/>
          <w:rFonts w:ascii="Times New Roman CYR" w:eastAsia="Times New Roman CYR" w:hAnsi="Times New Roman CYR" w:cs="Times New Roman CYR"/>
        </w:rPr>
        <w:t>Концессионер  обязан  поддерживать  объект  Соглашения в исправном состоянии,  производить  за  свой  счет текущий ремонт, нести расходы  на  содержание  объекта  Соглашения, иного имущества.</w:t>
      </w:r>
    </w:p>
    <w:p w:rsidR="00E110C9" w:rsidRPr="00D83815" w:rsidRDefault="00E110C9" w:rsidP="00E110C9">
      <w:pPr>
        <w:autoSpaceDE w:val="0"/>
        <w:ind w:firstLine="708"/>
        <w:jc w:val="both"/>
        <w:rPr>
          <w:rStyle w:val="12"/>
          <w:rFonts w:eastAsia="Times New Roman"/>
        </w:rPr>
      </w:pPr>
      <w:r>
        <w:rPr>
          <w:rStyle w:val="12"/>
          <w:rFonts w:eastAsia="Times New Roman"/>
          <w:lang w:val="ru-RU"/>
        </w:rPr>
        <w:t>34</w:t>
      </w:r>
      <w:r w:rsidRPr="00D83815">
        <w:rPr>
          <w:rStyle w:val="12"/>
          <w:rFonts w:eastAsia="Times New Roman"/>
        </w:rPr>
        <w:t xml:space="preserve">. </w:t>
      </w:r>
      <w:r w:rsidRPr="00D83815">
        <w:rPr>
          <w:rStyle w:val="12"/>
          <w:rFonts w:ascii="Times New Roman CYR" w:eastAsia="Times New Roman CYR" w:hAnsi="Times New Roman CYR" w:cs="Times New Roman CYR"/>
        </w:rPr>
        <w:t xml:space="preserve">Концессионер имеет право с согласия Концедента передавать объект </w:t>
      </w:r>
      <w:proofErr w:type="gramStart"/>
      <w:r w:rsidRPr="00D83815">
        <w:rPr>
          <w:rStyle w:val="12"/>
          <w:rFonts w:ascii="Times New Roman CYR" w:eastAsia="Times New Roman CYR" w:hAnsi="Times New Roman CYR" w:cs="Times New Roman CYR"/>
        </w:rPr>
        <w:t>Соглашения  в</w:t>
      </w:r>
      <w:proofErr w:type="gramEnd"/>
      <w:r w:rsidRPr="00D83815">
        <w:rPr>
          <w:rStyle w:val="12"/>
          <w:rFonts w:ascii="Times New Roman CYR" w:eastAsia="Times New Roman CYR" w:hAnsi="Times New Roman CYR" w:cs="Times New Roman CYR"/>
        </w:rPr>
        <w:t xml:space="preserve">  пользование  третьим  лицам  на  срок,  не превышающий срока действия   настоящего   Соглашения,  указанного  в  пункте  </w:t>
      </w:r>
      <w:r w:rsidRPr="00D83815">
        <w:rPr>
          <w:rStyle w:val="12"/>
          <w:rFonts w:ascii="Times New Roman CYR" w:eastAsia="Times New Roman CYR" w:hAnsi="Times New Roman CYR" w:cs="Times New Roman CYR"/>
          <w:lang w:val="ru-RU"/>
        </w:rPr>
        <w:t>64</w:t>
      </w:r>
      <w:r w:rsidRPr="00D83815">
        <w:rPr>
          <w:rStyle w:val="12"/>
          <w:rFonts w:ascii="Times New Roman CYR" w:eastAsia="Times New Roman CYR" w:hAnsi="Times New Roman CYR" w:cs="Times New Roman CYR"/>
        </w:rPr>
        <w:t xml:space="preserve">  настоящего Соглашения, при    условии соблюдения обязательств Концессионера, предусмотренных настоящим  Соглашением. Прекращение </w:t>
      </w:r>
      <w:r w:rsidRPr="00D83815">
        <w:rPr>
          <w:rStyle w:val="12"/>
          <w:rFonts w:ascii="Times New Roman CYR" w:eastAsia="Times New Roman CYR" w:hAnsi="Times New Roman CYR" w:cs="Times New Roman CYR"/>
        </w:rPr>
        <w:lastRenderedPageBreak/>
        <w:t>настоящего Соглашения является основанием для прекращения прав пользования третьих лиц объектом Соглашения.</w:t>
      </w:r>
    </w:p>
    <w:p w:rsidR="00E110C9" w:rsidRPr="00D83815" w:rsidRDefault="00E110C9" w:rsidP="00E110C9">
      <w:pPr>
        <w:autoSpaceDE w:val="0"/>
        <w:ind w:firstLine="708"/>
        <w:jc w:val="both"/>
        <w:rPr>
          <w:rStyle w:val="12"/>
          <w:rFonts w:eastAsia="Times New Roman"/>
        </w:rPr>
      </w:pPr>
      <w:r>
        <w:rPr>
          <w:rStyle w:val="12"/>
          <w:rFonts w:eastAsia="Times New Roman"/>
          <w:lang w:val="ru-RU"/>
        </w:rPr>
        <w:t>35</w:t>
      </w:r>
      <w:r w:rsidRPr="00D83815">
        <w:rPr>
          <w:rStyle w:val="12"/>
          <w:rFonts w:eastAsia="Times New Roman"/>
        </w:rPr>
        <w:t xml:space="preserve">.  </w:t>
      </w:r>
      <w:r w:rsidRPr="00D83815">
        <w:rPr>
          <w:rStyle w:val="12"/>
          <w:rFonts w:ascii="Times New Roman CYR" w:eastAsia="Times New Roman CYR" w:hAnsi="Times New Roman CYR" w:cs="Times New Roman CYR"/>
        </w:rPr>
        <w:t xml:space="preserve">Концессионер имеет право с согласия Концедента передавать  иное имущество  в  пользование  третьим  лицам  на  срок,  не  превышающий срока действия   настоящего   Соглашения,  указанного  в  пункте  </w:t>
      </w:r>
      <w:r w:rsidRPr="00D83815">
        <w:rPr>
          <w:rStyle w:val="12"/>
          <w:rFonts w:ascii="Times New Roman CYR" w:eastAsia="Times New Roman CYR" w:hAnsi="Times New Roman CYR" w:cs="Times New Roman CYR"/>
          <w:lang w:val="ru-RU"/>
        </w:rPr>
        <w:t>64</w:t>
      </w:r>
      <w:r w:rsidRPr="00D83815">
        <w:rPr>
          <w:rStyle w:val="12"/>
          <w:rFonts w:ascii="Times New Roman CYR" w:eastAsia="Times New Roman CYR" w:hAnsi="Times New Roman CYR" w:cs="Times New Roman CYR"/>
        </w:rPr>
        <w:t xml:space="preserve">  настоящего Соглашения, при условии    соблюдения обязательств Концессионера, предусмотренных настоящим Соглашением</w:t>
      </w:r>
      <w:proofErr w:type="gramStart"/>
      <w:r w:rsidRPr="00D83815">
        <w:rPr>
          <w:rStyle w:val="12"/>
          <w:rFonts w:ascii="Times New Roman CYR" w:eastAsia="Times New Roman CYR" w:hAnsi="Times New Roman CYR" w:cs="Times New Roman CYR"/>
        </w:rPr>
        <w:t xml:space="preserve">.  </w:t>
      </w:r>
      <w:proofErr w:type="gramEnd"/>
      <w:r w:rsidRPr="00D83815">
        <w:rPr>
          <w:rStyle w:val="12"/>
          <w:rFonts w:ascii="Times New Roman CYR" w:eastAsia="Times New Roman CYR" w:hAnsi="Times New Roman CYR" w:cs="Times New Roman CYR"/>
        </w:rPr>
        <w:t>Прекращение настоящего Соглашения является основанием для прекращения прав  пользования  третьих лиц иным имуществом.</w:t>
      </w:r>
    </w:p>
    <w:p w:rsidR="00E110C9" w:rsidRPr="00D83815" w:rsidRDefault="00E110C9" w:rsidP="00E110C9">
      <w:pPr>
        <w:autoSpaceDE w:val="0"/>
        <w:ind w:firstLine="708"/>
        <w:jc w:val="both"/>
        <w:rPr>
          <w:rStyle w:val="12"/>
          <w:rFonts w:eastAsia="Times New Roman"/>
        </w:rPr>
      </w:pPr>
      <w:r>
        <w:rPr>
          <w:rStyle w:val="12"/>
          <w:rFonts w:eastAsia="Times New Roman"/>
          <w:lang w:val="ru-RU"/>
        </w:rPr>
        <w:t>36</w:t>
      </w:r>
      <w:r w:rsidRPr="00D83815">
        <w:rPr>
          <w:rStyle w:val="12"/>
          <w:rFonts w:eastAsia="Times New Roman"/>
        </w:rPr>
        <w:t xml:space="preserve">. </w:t>
      </w:r>
      <w:r w:rsidRPr="00D83815">
        <w:rPr>
          <w:rStyle w:val="12"/>
          <w:rFonts w:ascii="Times New Roman CYR" w:eastAsia="Times New Roman CYR" w:hAnsi="Times New Roman CYR" w:cs="Times New Roman CYR"/>
        </w:rPr>
        <w:t>Передача Концессионером в залог или отчуждение объекта Соглашения и иного имущества не допускается.</w:t>
      </w:r>
    </w:p>
    <w:p w:rsidR="00E110C9" w:rsidRPr="00D83815" w:rsidRDefault="00E110C9" w:rsidP="00E110C9">
      <w:pPr>
        <w:autoSpaceDE w:val="0"/>
        <w:ind w:firstLine="708"/>
        <w:jc w:val="both"/>
        <w:rPr>
          <w:rStyle w:val="12"/>
          <w:rFonts w:eastAsia="Times New Roman"/>
        </w:rPr>
      </w:pPr>
      <w:r>
        <w:rPr>
          <w:rStyle w:val="12"/>
          <w:rFonts w:eastAsia="Times New Roman"/>
          <w:lang w:val="ru-RU"/>
        </w:rPr>
        <w:t>37</w:t>
      </w:r>
      <w:r w:rsidRPr="00D83815">
        <w:rPr>
          <w:rStyle w:val="12"/>
          <w:rFonts w:eastAsia="Times New Roman"/>
        </w:rPr>
        <w:t xml:space="preserve">. </w:t>
      </w:r>
      <w:r w:rsidRPr="00D83815">
        <w:rPr>
          <w:rStyle w:val="12"/>
          <w:rFonts w:ascii="Times New Roman CYR" w:eastAsia="Times New Roman CYR" w:hAnsi="Times New Roman CYR" w:cs="Times New Roman CYR"/>
        </w:rPr>
        <w:t>Продукция и доходы, полученные Концессионером в результате осуществления    деятельности по настоящему Соглашению, являются собственностью Концессионера.</w:t>
      </w:r>
    </w:p>
    <w:p w:rsidR="00E110C9" w:rsidRPr="00D83815" w:rsidRDefault="00E110C9" w:rsidP="00E110C9">
      <w:pPr>
        <w:autoSpaceDE w:val="0"/>
        <w:ind w:firstLine="708"/>
        <w:jc w:val="both"/>
        <w:rPr>
          <w:rStyle w:val="12"/>
          <w:rFonts w:eastAsia="Times New Roman"/>
        </w:rPr>
      </w:pPr>
      <w:r>
        <w:rPr>
          <w:rStyle w:val="12"/>
          <w:rFonts w:eastAsia="Times New Roman"/>
          <w:lang w:val="ru-RU"/>
        </w:rPr>
        <w:t>38</w:t>
      </w:r>
      <w:r w:rsidRPr="00D83815">
        <w:rPr>
          <w:rStyle w:val="12"/>
          <w:rFonts w:eastAsia="Times New Roman"/>
        </w:rPr>
        <w:t xml:space="preserve">. </w:t>
      </w:r>
      <w:r w:rsidRPr="00D83815">
        <w:rPr>
          <w:rStyle w:val="12"/>
          <w:rFonts w:ascii="Times New Roman CYR" w:eastAsia="Times New Roman CYR" w:hAnsi="Times New Roman CYR" w:cs="Times New Roman CYR"/>
        </w:rPr>
        <w:t xml:space="preserve">Недвижимое имущество, которое создано Концессионером с согласия Концедента при осуществлении деятельности, предусмотренной настоящим </w:t>
      </w:r>
      <w:proofErr w:type="gramStart"/>
      <w:r w:rsidRPr="00D83815">
        <w:rPr>
          <w:rStyle w:val="12"/>
          <w:rFonts w:ascii="Times New Roman CYR" w:eastAsia="Times New Roman CYR" w:hAnsi="Times New Roman CYR" w:cs="Times New Roman CYR"/>
        </w:rPr>
        <w:t>Соглашением,  не</w:t>
      </w:r>
      <w:proofErr w:type="gramEnd"/>
      <w:r w:rsidRPr="00D83815">
        <w:rPr>
          <w:rStyle w:val="12"/>
          <w:rFonts w:ascii="Times New Roman CYR" w:eastAsia="Times New Roman CYR" w:hAnsi="Times New Roman CYR" w:cs="Times New Roman CYR"/>
        </w:rPr>
        <w:t xml:space="preserve"> относящееся к объекту Соглашения и не входящее в состав иного имущества, является собственностью Концедента.</w:t>
      </w:r>
    </w:p>
    <w:p w:rsidR="00E110C9" w:rsidRPr="00D83815" w:rsidRDefault="00E110C9" w:rsidP="00E110C9">
      <w:pPr>
        <w:autoSpaceDE w:val="0"/>
        <w:ind w:firstLine="708"/>
        <w:jc w:val="both"/>
        <w:rPr>
          <w:rStyle w:val="12"/>
          <w:rFonts w:eastAsia="Times New Roman"/>
        </w:rPr>
      </w:pPr>
      <w:r>
        <w:rPr>
          <w:rStyle w:val="12"/>
          <w:rFonts w:eastAsia="Times New Roman"/>
          <w:lang w:val="ru-RU"/>
        </w:rPr>
        <w:t>39</w:t>
      </w:r>
      <w:r w:rsidRPr="00D83815">
        <w:rPr>
          <w:rStyle w:val="12"/>
          <w:rFonts w:eastAsia="Times New Roman"/>
        </w:rPr>
        <w:t xml:space="preserve">. </w:t>
      </w:r>
      <w:r w:rsidRPr="00D83815">
        <w:rPr>
          <w:rStyle w:val="12"/>
          <w:rFonts w:ascii="Times New Roman CYR" w:eastAsia="Times New Roman CYR" w:hAnsi="Times New Roman CYR" w:cs="Times New Roman CYR"/>
        </w:rPr>
        <w:t xml:space="preserve">Недвижимое имущество, которое создано Концессионером без согласия Концедента при осуществлении деятельности, предусмотренной настоящим Соглашением, не относящееся к объекту Соглашения и не входящее в состав </w:t>
      </w:r>
      <w:proofErr w:type="gramStart"/>
      <w:r w:rsidRPr="00D83815">
        <w:rPr>
          <w:rStyle w:val="12"/>
          <w:rFonts w:ascii="Times New Roman CYR" w:eastAsia="Times New Roman CYR" w:hAnsi="Times New Roman CYR" w:cs="Times New Roman CYR"/>
        </w:rPr>
        <w:t>иного  имущества</w:t>
      </w:r>
      <w:proofErr w:type="gramEnd"/>
      <w:r w:rsidRPr="00D83815">
        <w:rPr>
          <w:rStyle w:val="12"/>
          <w:rFonts w:ascii="Times New Roman CYR" w:eastAsia="Times New Roman CYR" w:hAnsi="Times New Roman CYR" w:cs="Times New Roman CYR"/>
        </w:rPr>
        <w:t>, является собственностью Концедента. Стоимость такого имущества Концедентом возмещению не подлежит.</w:t>
      </w:r>
    </w:p>
    <w:p w:rsidR="00E110C9" w:rsidRPr="00D83815" w:rsidRDefault="00E110C9" w:rsidP="00E110C9">
      <w:pPr>
        <w:autoSpaceDE w:val="0"/>
        <w:ind w:firstLine="708"/>
        <w:jc w:val="both"/>
        <w:rPr>
          <w:rStyle w:val="12"/>
          <w:rFonts w:eastAsia="Times New Roman"/>
        </w:rPr>
      </w:pPr>
      <w:r>
        <w:rPr>
          <w:rStyle w:val="12"/>
          <w:rFonts w:eastAsia="Times New Roman"/>
          <w:lang w:val="ru-RU"/>
        </w:rPr>
        <w:t>40</w:t>
      </w:r>
      <w:r w:rsidRPr="00D83815">
        <w:rPr>
          <w:rStyle w:val="12"/>
          <w:rFonts w:eastAsia="Times New Roman"/>
        </w:rPr>
        <w:t xml:space="preserve">. </w:t>
      </w:r>
      <w:r w:rsidRPr="00D83815">
        <w:rPr>
          <w:rStyle w:val="12"/>
          <w:rFonts w:ascii="Times New Roman CYR" w:eastAsia="Times New Roman CYR" w:hAnsi="Times New Roman CYR" w:cs="Times New Roman CYR"/>
        </w:rPr>
        <w:t xml:space="preserve">Движимое имущество, которое создано и (или) приобретено </w:t>
      </w:r>
      <w:proofErr w:type="gramStart"/>
      <w:r w:rsidRPr="00D83815">
        <w:rPr>
          <w:rStyle w:val="12"/>
          <w:rFonts w:ascii="Times New Roman CYR" w:eastAsia="Times New Roman CYR" w:hAnsi="Times New Roman CYR" w:cs="Times New Roman CYR"/>
        </w:rPr>
        <w:t>Концессионером  при</w:t>
      </w:r>
      <w:proofErr w:type="gramEnd"/>
      <w:r w:rsidRPr="00D83815">
        <w:rPr>
          <w:rStyle w:val="12"/>
          <w:rFonts w:ascii="Times New Roman CYR" w:eastAsia="Times New Roman CYR" w:hAnsi="Times New Roman CYR" w:cs="Times New Roman CYR"/>
        </w:rPr>
        <w:t xml:space="preserve"> осуществлении деятельности, предусмотренной настоящим Соглашением, и не входит в состав иного имущества, является собственностью Концессионера.</w:t>
      </w:r>
    </w:p>
    <w:p w:rsidR="00E110C9" w:rsidRPr="00D83815" w:rsidRDefault="00E110C9" w:rsidP="00E110C9">
      <w:pPr>
        <w:autoSpaceDE w:val="0"/>
        <w:ind w:firstLine="708"/>
        <w:jc w:val="both"/>
        <w:rPr>
          <w:rStyle w:val="12"/>
          <w:rFonts w:eastAsia="Times New Roman"/>
        </w:rPr>
      </w:pPr>
      <w:r>
        <w:rPr>
          <w:rStyle w:val="12"/>
          <w:rFonts w:eastAsia="Times New Roman"/>
          <w:lang w:val="ru-RU"/>
        </w:rPr>
        <w:t>41</w:t>
      </w:r>
      <w:r w:rsidRPr="00D83815">
        <w:rPr>
          <w:rStyle w:val="12"/>
          <w:rFonts w:eastAsia="Times New Roman"/>
        </w:rPr>
        <w:t xml:space="preserve">. </w:t>
      </w:r>
      <w:r w:rsidRPr="00D83815">
        <w:rPr>
          <w:rStyle w:val="12"/>
          <w:rFonts w:ascii="Times New Roman CYR" w:eastAsia="Times New Roman CYR" w:hAnsi="Times New Roman CYR" w:cs="Times New Roman CYR"/>
        </w:rPr>
        <w:t>Концессионер обязан учитывать объект Соглашения и иное переданное Концедентом имущество на своем балансе отдельно от своего имущества.</w:t>
      </w:r>
    </w:p>
    <w:p w:rsidR="00E110C9" w:rsidRPr="00D83815" w:rsidRDefault="00E110C9" w:rsidP="00E110C9">
      <w:pPr>
        <w:autoSpaceDE w:val="0"/>
        <w:ind w:firstLine="708"/>
        <w:jc w:val="both"/>
        <w:rPr>
          <w:rStyle w:val="12"/>
          <w:rFonts w:eastAsia="Times New Roman"/>
        </w:rPr>
      </w:pPr>
      <w:r>
        <w:rPr>
          <w:rStyle w:val="12"/>
          <w:rFonts w:eastAsia="Times New Roman"/>
          <w:lang w:val="ru-RU"/>
        </w:rPr>
        <w:t>42</w:t>
      </w:r>
      <w:r w:rsidRPr="00D83815">
        <w:rPr>
          <w:rStyle w:val="12"/>
          <w:rFonts w:eastAsia="Times New Roman"/>
        </w:rPr>
        <w:t xml:space="preserve">. </w:t>
      </w:r>
      <w:r w:rsidRPr="00D83815">
        <w:rPr>
          <w:rStyle w:val="12"/>
          <w:rFonts w:ascii="Times New Roman CYR" w:eastAsia="Times New Roman CYR" w:hAnsi="Times New Roman CYR" w:cs="Times New Roman CYR"/>
        </w:rPr>
        <w:t>Концессионер обязан осуществлять начисление амортизации.</w:t>
      </w:r>
    </w:p>
    <w:p w:rsidR="00E110C9" w:rsidRPr="00D83815" w:rsidRDefault="00E110C9" w:rsidP="00E110C9">
      <w:pPr>
        <w:autoSpaceDE w:val="0"/>
        <w:ind w:firstLine="708"/>
        <w:jc w:val="both"/>
        <w:rPr>
          <w:rFonts w:eastAsia="Times New Roman"/>
          <w:b/>
          <w:bCs/>
        </w:rPr>
      </w:pPr>
      <w:r>
        <w:rPr>
          <w:rStyle w:val="12"/>
          <w:rFonts w:eastAsia="Times New Roman"/>
          <w:lang w:val="ru-RU"/>
        </w:rPr>
        <w:t>43</w:t>
      </w:r>
      <w:r w:rsidRPr="00D83815">
        <w:rPr>
          <w:rStyle w:val="12"/>
          <w:rFonts w:eastAsia="Times New Roman"/>
        </w:rPr>
        <w:t xml:space="preserve">. </w:t>
      </w:r>
      <w:r w:rsidRPr="00D83815">
        <w:rPr>
          <w:rStyle w:val="12"/>
          <w:rFonts w:ascii="Times New Roman CYR" w:eastAsia="Times New Roman CYR" w:hAnsi="Times New Roman CYR" w:cs="Times New Roman CYR"/>
        </w:rPr>
        <w:t>Риск случайной гибели или случайного повреждения объекта Соглашения и иного имущества несет Концессионер в период действия настоящего Соглашения.</w:t>
      </w:r>
    </w:p>
    <w:p w:rsidR="00E110C9" w:rsidRPr="00D83815" w:rsidRDefault="00E110C9" w:rsidP="00E110C9">
      <w:pPr>
        <w:autoSpaceDE w:val="0"/>
        <w:jc w:val="both"/>
        <w:rPr>
          <w:rFonts w:eastAsia="Times New Roman"/>
          <w:b/>
          <w:bCs/>
        </w:rPr>
      </w:pPr>
    </w:p>
    <w:p w:rsidR="00E110C9" w:rsidRPr="00D83815" w:rsidRDefault="00E110C9" w:rsidP="00E110C9">
      <w:pPr>
        <w:autoSpaceDE w:val="0"/>
        <w:jc w:val="center"/>
        <w:rPr>
          <w:rFonts w:ascii="Times New Roman CYR" w:eastAsia="Times New Roman CYR" w:hAnsi="Times New Roman CYR" w:cs="Times New Roman CYR"/>
          <w:b/>
          <w:bCs/>
        </w:rPr>
      </w:pPr>
      <w:r w:rsidRPr="00D83815">
        <w:rPr>
          <w:rStyle w:val="12"/>
          <w:rFonts w:eastAsia="Times New Roman"/>
          <w:b/>
          <w:bCs/>
          <w:lang w:val="en-US"/>
        </w:rPr>
        <w:t>VII</w:t>
      </w:r>
      <w:r w:rsidRPr="00D83815">
        <w:rPr>
          <w:rStyle w:val="12"/>
          <w:rFonts w:eastAsia="Times New Roman"/>
          <w:b/>
          <w:bCs/>
        </w:rPr>
        <w:t xml:space="preserve">. </w:t>
      </w:r>
      <w:r w:rsidRPr="00D83815">
        <w:rPr>
          <w:rStyle w:val="12"/>
          <w:rFonts w:ascii="Times New Roman CYR" w:eastAsia="Times New Roman CYR" w:hAnsi="Times New Roman CYR" w:cs="Times New Roman CYR"/>
          <w:b/>
          <w:bCs/>
        </w:rPr>
        <w:t>Порядок передачи Концессионером Концеденту</w:t>
      </w:r>
    </w:p>
    <w:p w:rsidR="00E110C9" w:rsidRPr="00D83815" w:rsidRDefault="00E110C9" w:rsidP="00E110C9">
      <w:pPr>
        <w:autoSpaceDE w:val="0"/>
        <w:jc w:val="center"/>
        <w:rPr>
          <w:rFonts w:eastAsia="Times New Roman"/>
          <w:b/>
          <w:bCs/>
        </w:rPr>
      </w:pPr>
      <w:proofErr w:type="gramStart"/>
      <w:r w:rsidRPr="00D83815">
        <w:rPr>
          <w:rFonts w:ascii="Times New Roman CYR" w:eastAsia="Times New Roman CYR" w:hAnsi="Times New Roman CYR" w:cs="Times New Roman CYR"/>
          <w:b/>
          <w:bCs/>
        </w:rPr>
        <w:t>объектов</w:t>
      </w:r>
      <w:proofErr w:type="gramEnd"/>
      <w:r w:rsidRPr="00D83815">
        <w:rPr>
          <w:rFonts w:ascii="Times New Roman CYR" w:eastAsia="Times New Roman CYR" w:hAnsi="Times New Roman CYR" w:cs="Times New Roman CYR"/>
          <w:b/>
          <w:bCs/>
        </w:rPr>
        <w:t xml:space="preserve"> имущества</w:t>
      </w:r>
    </w:p>
    <w:p w:rsidR="00E110C9" w:rsidRPr="00D83815" w:rsidRDefault="00E110C9" w:rsidP="00E110C9">
      <w:pPr>
        <w:autoSpaceDE w:val="0"/>
        <w:jc w:val="both"/>
        <w:rPr>
          <w:rFonts w:eastAsia="Times New Roman"/>
          <w:b/>
          <w:bCs/>
        </w:rPr>
      </w:pPr>
    </w:p>
    <w:p w:rsidR="00E110C9" w:rsidRPr="0024031F" w:rsidRDefault="00E110C9" w:rsidP="00E110C9">
      <w:pPr>
        <w:autoSpaceDE w:val="0"/>
        <w:ind w:firstLine="708"/>
        <w:jc w:val="both"/>
        <w:rPr>
          <w:rStyle w:val="12"/>
          <w:rFonts w:eastAsia="Times New Roman"/>
        </w:rPr>
      </w:pPr>
      <w:r>
        <w:rPr>
          <w:rStyle w:val="12"/>
          <w:rFonts w:eastAsia="Times New Roman"/>
          <w:lang w:val="ru-RU"/>
        </w:rPr>
        <w:t>44</w:t>
      </w:r>
      <w:r w:rsidRPr="0024031F">
        <w:rPr>
          <w:rStyle w:val="12"/>
          <w:rFonts w:eastAsia="Times New Roman"/>
        </w:rPr>
        <w:t xml:space="preserve">.  </w:t>
      </w:r>
      <w:r w:rsidRPr="0024031F">
        <w:rPr>
          <w:rStyle w:val="12"/>
          <w:rFonts w:ascii="Times New Roman CYR" w:eastAsia="Times New Roman CYR" w:hAnsi="Times New Roman CYR" w:cs="Times New Roman CYR"/>
        </w:rPr>
        <w:t>По результатам проведения мероприятий по техническому перевооружению Концессионер обязан передать Концеденту оборудование не пригодное для эксплуатации Объекта Соглашения путем подписания с Концедентом акта приема-передачи. Концедент обязан принять передаваемое по акту приема-передачи не пригодное для эксплуатации оборудование в течение 2 рабочих дней и обеспечить его вывоз за свой счет.</w:t>
      </w:r>
    </w:p>
    <w:p w:rsidR="00E110C9" w:rsidRPr="006527CB" w:rsidRDefault="00E110C9" w:rsidP="00E110C9">
      <w:pPr>
        <w:autoSpaceDE w:val="0"/>
        <w:ind w:firstLine="708"/>
        <w:jc w:val="both"/>
        <w:rPr>
          <w:rStyle w:val="12"/>
          <w:rFonts w:eastAsia="Times New Roman"/>
        </w:rPr>
      </w:pPr>
      <w:r>
        <w:rPr>
          <w:rStyle w:val="12"/>
          <w:rFonts w:eastAsia="Times New Roman"/>
          <w:lang w:val="ru-RU"/>
        </w:rPr>
        <w:t>45</w:t>
      </w:r>
      <w:r w:rsidRPr="006527CB">
        <w:rPr>
          <w:rStyle w:val="12"/>
          <w:rFonts w:eastAsia="Times New Roman"/>
        </w:rPr>
        <w:t xml:space="preserve">. </w:t>
      </w:r>
      <w:r w:rsidRPr="006527CB">
        <w:rPr>
          <w:rStyle w:val="12"/>
          <w:rFonts w:ascii="Times New Roman CYR" w:eastAsia="Times New Roman CYR" w:hAnsi="Times New Roman CYR" w:cs="Times New Roman CYR"/>
        </w:rPr>
        <w:t xml:space="preserve">Концессионер обязан передать Концеденту, а Концедент обязан принять </w:t>
      </w:r>
      <w:proofErr w:type="gramStart"/>
      <w:r w:rsidRPr="006527CB">
        <w:rPr>
          <w:rStyle w:val="12"/>
          <w:rFonts w:ascii="Times New Roman CYR" w:eastAsia="Times New Roman CYR" w:hAnsi="Times New Roman CYR" w:cs="Times New Roman CYR"/>
        </w:rPr>
        <w:t>объект  Соглашения</w:t>
      </w:r>
      <w:proofErr w:type="gramEnd"/>
      <w:r w:rsidRPr="006527CB">
        <w:rPr>
          <w:rStyle w:val="12"/>
          <w:rFonts w:ascii="Times New Roman CYR" w:eastAsia="Times New Roman CYR" w:hAnsi="Times New Roman CYR" w:cs="Times New Roman CYR"/>
        </w:rPr>
        <w:t xml:space="preserve"> в срок, указанный в пункте </w:t>
      </w:r>
      <w:r w:rsidRPr="006527CB">
        <w:rPr>
          <w:rStyle w:val="12"/>
          <w:rFonts w:ascii="Times New Roman CYR" w:eastAsia="Times New Roman CYR" w:hAnsi="Times New Roman CYR" w:cs="Times New Roman CYR"/>
          <w:lang w:val="ru-RU"/>
        </w:rPr>
        <w:t>69</w:t>
      </w:r>
      <w:r w:rsidRPr="006527CB">
        <w:rPr>
          <w:rStyle w:val="12"/>
          <w:rFonts w:ascii="Times New Roman CYR" w:eastAsia="Times New Roman CYR" w:hAnsi="Times New Roman CYR" w:cs="Times New Roman CYR"/>
        </w:rPr>
        <w:t xml:space="preserve"> настоящего Соглашения. Передаваемый Концессионером объект Соглашения должен быть реконструирован в соответствии с условиями настоящего Соглашения, быть пригодным для осуществления деятельности, указанной в пункте 1 настоящего Соглашения, и не должен быть обременен правами третьих лиц, если иное не предусмотрено Соглашением.</w:t>
      </w:r>
    </w:p>
    <w:p w:rsidR="00E110C9" w:rsidRPr="006527CB" w:rsidRDefault="00E110C9" w:rsidP="00E110C9">
      <w:pPr>
        <w:autoSpaceDE w:val="0"/>
        <w:ind w:firstLine="708"/>
        <w:jc w:val="both"/>
        <w:rPr>
          <w:rStyle w:val="12"/>
          <w:rFonts w:eastAsia="Times New Roman"/>
        </w:rPr>
      </w:pPr>
      <w:r>
        <w:rPr>
          <w:rStyle w:val="12"/>
          <w:rFonts w:eastAsia="Times New Roman"/>
          <w:lang w:val="ru-RU"/>
        </w:rPr>
        <w:t>46</w:t>
      </w:r>
      <w:r w:rsidRPr="006527CB">
        <w:rPr>
          <w:rStyle w:val="12"/>
          <w:rFonts w:eastAsia="Times New Roman"/>
        </w:rPr>
        <w:t xml:space="preserve">. </w:t>
      </w:r>
      <w:proofErr w:type="gramStart"/>
      <w:r w:rsidRPr="006527CB">
        <w:rPr>
          <w:rStyle w:val="12"/>
          <w:rFonts w:ascii="Times New Roman CYR" w:eastAsia="Times New Roman CYR" w:hAnsi="Times New Roman CYR" w:cs="Times New Roman CYR"/>
        </w:rPr>
        <w:t>Концессионер  обязан</w:t>
      </w:r>
      <w:proofErr w:type="gramEnd"/>
      <w:r w:rsidRPr="006527CB">
        <w:rPr>
          <w:rStyle w:val="12"/>
          <w:rFonts w:ascii="Times New Roman CYR" w:eastAsia="Times New Roman CYR" w:hAnsi="Times New Roman CYR" w:cs="Times New Roman CYR"/>
        </w:rPr>
        <w:t xml:space="preserve">  передать  Концеденту, а Концедент обязан принять иное  имущество, которое не должно быть обременено правами третьих лиц, в срок, указанный  в пункте </w:t>
      </w:r>
      <w:r w:rsidRPr="006527CB">
        <w:rPr>
          <w:rStyle w:val="12"/>
          <w:rFonts w:ascii="Times New Roman CYR" w:eastAsia="Times New Roman CYR" w:hAnsi="Times New Roman CYR" w:cs="Times New Roman CYR"/>
          <w:lang w:val="ru-RU"/>
        </w:rPr>
        <w:t>69</w:t>
      </w:r>
      <w:r w:rsidRPr="006527CB">
        <w:rPr>
          <w:rStyle w:val="12"/>
          <w:rFonts w:ascii="Times New Roman CYR" w:eastAsia="Times New Roman CYR" w:hAnsi="Times New Roman CYR" w:cs="Times New Roman CYR"/>
        </w:rPr>
        <w:t xml:space="preserve"> настоящего Соглашения, и быть пригодным для осуществления деятельности, указанной в пункте 1 настоящего Соглашения.</w:t>
      </w:r>
    </w:p>
    <w:p w:rsidR="00E110C9" w:rsidRPr="006527CB" w:rsidRDefault="00E110C9" w:rsidP="00E110C9">
      <w:pPr>
        <w:autoSpaceDE w:val="0"/>
        <w:ind w:firstLine="708"/>
        <w:jc w:val="both"/>
        <w:rPr>
          <w:rStyle w:val="12"/>
          <w:rFonts w:eastAsia="Times New Roman"/>
        </w:rPr>
      </w:pPr>
      <w:r>
        <w:rPr>
          <w:rStyle w:val="12"/>
          <w:rFonts w:eastAsia="Times New Roman"/>
          <w:lang w:val="ru-RU"/>
        </w:rPr>
        <w:t>47</w:t>
      </w:r>
      <w:r w:rsidRPr="006527CB">
        <w:rPr>
          <w:rStyle w:val="12"/>
          <w:rFonts w:eastAsia="Times New Roman"/>
        </w:rPr>
        <w:t xml:space="preserve">. </w:t>
      </w:r>
      <w:r w:rsidRPr="006527CB">
        <w:rPr>
          <w:rStyle w:val="12"/>
          <w:rFonts w:ascii="Times New Roman CYR" w:eastAsia="Times New Roman CYR" w:hAnsi="Times New Roman CYR" w:cs="Times New Roman CYR"/>
        </w:rPr>
        <w:t>Передача Концессионером Концеденту объекта Соглашения, иного имущества осуществляется по акту приема-передачи, подписываемому Сторонами.</w:t>
      </w:r>
    </w:p>
    <w:p w:rsidR="00E110C9" w:rsidRPr="006527CB" w:rsidRDefault="00E110C9" w:rsidP="00E110C9">
      <w:pPr>
        <w:autoSpaceDE w:val="0"/>
        <w:ind w:firstLine="708"/>
        <w:jc w:val="both"/>
        <w:rPr>
          <w:rStyle w:val="12"/>
          <w:rFonts w:eastAsia="Times New Roman"/>
        </w:rPr>
      </w:pPr>
      <w:r>
        <w:rPr>
          <w:rStyle w:val="12"/>
          <w:rFonts w:eastAsia="Times New Roman"/>
          <w:lang w:val="ru-RU"/>
        </w:rPr>
        <w:t>48</w:t>
      </w:r>
      <w:r w:rsidRPr="006527CB">
        <w:rPr>
          <w:rStyle w:val="12"/>
          <w:rFonts w:eastAsia="Times New Roman"/>
        </w:rPr>
        <w:t xml:space="preserve">. </w:t>
      </w:r>
      <w:r w:rsidRPr="006527CB">
        <w:rPr>
          <w:rStyle w:val="12"/>
          <w:rFonts w:ascii="Times New Roman CYR" w:eastAsia="Times New Roman CYR" w:hAnsi="Times New Roman CYR" w:cs="Times New Roman CYR"/>
        </w:rPr>
        <w:t>Концессионер передает Концеденту документы, относящиеся к передаваемому                 объекту Соглашения, иному имуществу, в том числе проектную документацию на создание и техническое перевооружение объекта Соглашения.</w:t>
      </w:r>
    </w:p>
    <w:p w:rsidR="00E110C9" w:rsidRPr="006527CB" w:rsidRDefault="00E110C9" w:rsidP="00E110C9">
      <w:pPr>
        <w:autoSpaceDE w:val="0"/>
        <w:ind w:firstLine="708"/>
        <w:jc w:val="both"/>
        <w:rPr>
          <w:rFonts w:ascii="Times New Roman CYR" w:eastAsia="Times New Roman CYR" w:hAnsi="Times New Roman CYR" w:cs="Times New Roman CYR"/>
        </w:rPr>
      </w:pPr>
      <w:r>
        <w:rPr>
          <w:rStyle w:val="12"/>
          <w:rFonts w:eastAsia="Times New Roman"/>
          <w:lang w:val="ru-RU"/>
        </w:rPr>
        <w:lastRenderedPageBreak/>
        <w:t>49</w:t>
      </w:r>
      <w:r w:rsidRPr="006527CB">
        <w:rPr>
          <w:rStyle w:val="12"/>
          <w:rFonts w:eastAsia="Times New Roman"/>
        </w:rPr>
        <w:t xml:space="preserve">. </w:t>
      </w:r>
      <w:r w:rsidRPr="006527CB">
        <w:rPr>
          <w:rStyle w:val="12"/>
          <w:rFonts w:ascii="Times New Roman CYR" w:eastAsia="Times New Roman CYR" w:hAnsi="Times New Roman CYR" w:cs="Times New Roman CYR"/>
        </w:rPr>
        <w:t>Обязанность Концессионера по передаче объекта Соглашения, иного имущества считается исполненной с момента подписания Сторонами акта приема-передачи и государственной регистрации прекращения прав Концессионера на владение и пользование указанными объектами.</w:t>
      </w:r>
    </w:p>
    <w:p w:rsidR="00E110C9" w:rsidRPr="006527CB" w:rsidRDefault="00E110C9" w:rsidP="00E110C9">
      <w:pPr>
        <w:autoSpaceDE w:val="0"/>
        <w:ind w:firstLine="708"/>
        <w:jc w:val="both"/>
        <w:rPr>
          <w:rFonts w:ascii="Times New Roman CYR" w:eastAsia="Times New Roman CYR" w:hAnsi="Times New Roman CYR" w:cs="Times New Roman CYR"/>
        </w:rPr>
      </w:pPr>
      <w:r>
        <w:rPr>
          <w:rFonts w:ascii="Times New Roman CYR" w:eastAsia="Times New Roman CYR" w:hAnsi="Times New Roman CYR" w:cs="Times New Roman CYR"/>
          <w:lang w:val="ru-RU"/>
        </w:rPr>
        <w:t>50</w:t>
      </w:r>
      <w:r w:rsidRPr="006527CB">
        <w:rPr>
          <w:rFonts w:ascii="Times New Roman CYR" w:eastAsia="Times New Roman CYR" w:hAnsi="Times New Roman CYR" w:cs="Times New Roman CYR"/>
        </w:rPr>
        <w:t xml:space="preserve">. </w:t>
      </w:r>
      <w:proofErr w:type="gramStart"/>
      <w:r w:rsidRPr="006527CB">
        <w:rPr>
          <w:rFonts w:ascii="Times New Roman CYR" w:eastAsia="Times New Roman CYR" w:hAnsi="Times New Roman CYR" w:cs="Times New Roman CYR"/>
        </w:rPr>
        <w:t>Обязанность  Концессионера</w:t>
      </w:r>
      <w:proofErr w:type="gramEnd"/>
      <w:r w:rsidRPr="006527CB">
        <w:rPr>
          <w:rFonts w:ascii="Times New Roman CYR" w:eastAsia="Times New Roman CYR" w:hAnsi="Times New Roman CYR" w:cs="Times New Roman CYR"/>
        </w:rPr>
        <w:t xml:space="preserve"> по передаче движимого имущества, входящего в состав  объекта Соглашения, считается исполненной с момента подписания Сторонами акта приема-передачи.</w:t>
      </w:r>
    </w:p>
    <w:p w:rsidR="00E110C9" w:rsidRPr="006527CB" w:rsidRDefault="00E110C9" w:rsidP="00E110C9">
      <w:pPr>
        <w:autoSpaceDE w:val="0"/>
        <w:ind w:firstLine="708"/>
        <w:jc w:val="both"/>
        <w:rPr>
          <w:rStyle w:val="12"/>
          <w:rFonts w:eastAsia="Times New Roman"/>
        </w:rPr>
      </w:pPr>
      <w:r w:rsidRPr="006527CB">
        <w:rPr>
          <w:rFonts w:ascii="Times New Roman CYR" w:eastAsia="Times New Roman CYR" w:hAnsi="Times New Roman CYR" w:cs="Times New Roman CYR"/>
        </w:rPr>
        <w:t>При уклонении Концедента от подписания акта приема-передачи обязанность Концессионера по передаче объекта Соглашения, иного имущества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 Концессионера на владение и пользование этими объектами.</w:t>
      </w:r>
    </w:p>
    <w:p w:rsidR="00E110C9" w:rsidRPr="006527CB"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51</w:t>
      </w:r>
      <w:r w:rsidRPr="006527CB">
        <w:rPr>
          <w:rStyle w:val="12"/>
          <w:rFonts w:eastAsia="Times New Roman"/>
        </w:rPr>
        <w:t xml:space="preserve">. </w:t>
      </w:r>
      <w:r w:rsidRPr="006527CB">
        <w:rPr>
          <w:rStyle w:val="12"/>
          <w:rFonts w:ascii="Times New Roman CYR" w:eastAsia="Times New Roman CYR" w:hAnsi="Times New Roman CYR" w:cs="Times New Roman CYR"/>
        </w:rPr>
        <w:t>Прекращение прав Концессионера на владение и пользование объектом Соглашения, объектами недвижимого имущества, входящими в состав иного имущества, подлежит государственной регистрации в установленном законодательством Российской   Федерации порядке. Государственная регистрация прекращения указанных прав      Концессионера осуществляется за счет Концессионера. Стороны обязуются осуществить действия, необходимые для государственной регистрации прекращения указанных прав   Концессионера, в течение 1 (одного) месяца со дня прекращения настоящего Соглашения.</w:t>
      </w:r>
    </w:p>
    <w:p w:rsidR="00E110C9" w:rsidRPr="006527CB" w:rsidRDefault="00E110C9" w:rsidP="00E110C9">
      <w:pPr>
        <w:autoSpaceDE w:val="0"/>
        <w:rPr>
          <w:rFonts w:ascii="Courier New" w:eastAsia="Courier New" w:hAnsi="Courier New" w:cs="Courier New"/>
          <w:sz w:val="20"/>
          <w:szCs w:val="20"/>
        </w:rPr>
      </w:pPr>
    </w:p>
    <w:p w:rsidR="00E110C9" w:rsidRPr="006527CB" w:rsidRDefault="00E110C9" w:rsidP="00E110C9">
      <w:pPr>
        <w:autoSpaceDE w:val="0"/>
        <w:jc w:val="center"/>
        <w:rPr>
          <w:rFonts w:ascii="Times New Roman CYR" w:eastAsia="Times New Roman CYR" w:hAnsi="Times New Roman CYR" w:cs="Times New Roman CYR"/>
          <w:b/>
          <w:bCs/>
        </w:rPr>
      </w:pPr>
      <w:r w:rsidRPr="006527CB">
        <w:rPr>
          <w:rStyle w:val="12"/>
          <w:rFonts w:eastAsia="Times New Roman"/>
          <w:b/>
          <w:bCs/>
          <w:lang w:val="en-US"/>
        </w:rPr>
        <w:t>VIII</w:t>
      </w:r>
      <w:r w:rsidRPr="006527CB">
        <w:rPr>
          <w:rStyle w:val="12"/>
          <w:rFonts w:eastAsia="Times New Roman"/>
          <w:b/>
          <w:bCs/>
        </w:rPr>
        <w:t xml:space="preserve">. </w:t>
      </w:r>
      <w:r w:rsidRPr="006527CB">
        <w:rPr>
          <w:rStyle w:val="12"/>
          <w:rFonts w:ascii="Times New Roman CYR" w:eastAsia="Times New Roman CYR" w:hAnsi="Times New Roman CYR" w:cs="Times New Roman CYR"/>
          <w:b/>
          <w:bCs/>
        </w:rPr>
        <w:t>Порядок осуществления Концессионером</w:t>
      </w:r>
    </w:p>
    <w:p w:rsidR="00E110C9" w:rsidRPr="006527CB" w:rsidRDefault="00E110C9" w:rsidP="00E110C9">
      <w:pPr>
        <w:autoSpaceDE w:val="0"/>
        <w:jc w:val="center"/>
        <w:rPr>
          <w:rFonts w:eastAsia="Times New Roman"/>
          <w:b/>
          <w:bCs/>
        </w:rPr>
      </w:pPr>
      <w:proofErr w:type="gramStart"/>
      <w:r w:rsidRPr="006527CB">
        <w:rPr>
          <w:rFonts w:ascii="Times New Roman CYR" w:eastAsia="Times New Roman CYR" w:hAnsi="Times New Roman CYR" w:cs="Times New Roman CYR"/>
          <w:b/>
          <w:bCs/>
        </w:rPr>
        <w:t>деятельности</w:t>
      </w:r>
      <w:proofErr w:type="gramEnd"/>
      <w:r w:rsidRPr="006527CB">
        <w:rPr>
          <w:rFonts w:ascii="Times New Roman CYR" w:eastAsia="Times New Roman CYR" w:hAnsi="Times New Roman CYR" w:cs="Times New Roman CYR"/>
          <w:b/>
          <w:bCs/>
        </w:rPr>
        <w:t>, предусмотренной Соглашением</w:t>
      </w:r>
    </w:p>
    <w:p w:rsidR="00E110C9" w:rsidRPr="006861EA" w:rsidRDefault="00E110C9" w:rsidP="00E110C9">
      <w:pPr>
        <w:autoSpaceDE w:val="0"/>
        <w:jc w:val="both"/>
        <w:rPr>
          <w:rFonts w:eastAsia="Times New Roman"/>
          <w:b/>
          <w:bCs/>
          <w:color w:val="FF0000"/>
        </w:rPr>
      </w:pPr>
    </w:p>
    <w:p w:rsidR="00E110C9" w:rsidRPr="003864DB" w:rsidRDefault="00E110C9" w:rsidP="00E110C9">
      <w:pPr>
        <w:autoSpaceDE w:val="0"/>
        <w:ind w:firstLine="708"/>
        <w:jc w:val="both"/>
        <w:rPr>
          <w:rStyle w:val="12"/>
          <w:rFonts w:eastAsia="Times New Roman"/>
        </w:rPr>
      </w:pPr>
      <w:r>
        <w:rPr>
          <w:rStyle w:val="12"/>
          <w:rFonts w:eastAsia="Times New Roman"/>
          <w:lang w:val="ru-RU"/>
        </w:rPr>
        <w:t>52</w:t>
      </w:r>
      <w:r w:rsidRPr="003864DB">
        <w:rPr>
          <w:rStyle w:val="12"/>
          <w:rFonts w:eastAsia="Times New Roman"/>
        </w:rPr>
        <w:t xml:space="preserve">. </w:t>
      </w:r>
      <w:r w:rsidRPr="003864DB">
        <w:rPr>
          <w:rStyle w:val="12"/>
          <w:rFonts w:ascii="Times New Roman CYR" w:eastAsia="Times New Roman CYR" w:hAnsi="Times New Roman CYR" w:cs="Times New Roman CYR"/>
        </w:rPr>
        <w:t>В соответствии с настоящим Соглашением Концессионер обязан на условиях, предусмотренных настоящим Соглашением, осуществлять деятельность, указанную в   пункте 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p>
    <w:p w:rsidR="00E110C9" w:rsidRPr="003864DB" w:rsidRDefault="00E110C9" w:rsidP="00E110C9">
      <w:pPr>
        <w:autoSpaceDE w:val="0"/>
        <w:ind w:firstLine="708"/>
        <w:jc w:val="both"/>
        <w:rPr>
          <w:rStyle w:val="12"/>
          <w:rFonts w:eastAsia="Times New Roman"/>
        </w:rPr>
      </w:pPr>
      <w:r>
        <w:rPr>
          <w:rStyle w:val="12"/>
          <w:rFonts w:eastAsia="Times New Roman"/>
          <w:lang w:val="ru-RU"/>
        </w:rPr>
        <w:t>53</w:t>
      </w:r>
      <w:r w:rsidRPr="003864DB">
        <w:rPr>
          <w:rStyle w:val="12"/>
          <w:rFonts w:eastAsia="Times New Roman"/>
        </w:rPr>
        <w:t xml:space="preserve">. </w:t>
      </w:r>
      <w:r w:rsidRPr="003864DB">
        <w:rPr>
          <w:rStyle w:val="12"/>
          <w:rFonts w:ascii="Times New Roman CYR" w:eastAsia="Times New Roman CYR" w:hAnsi="Times New Roman CYR" w:cs="Times New Roman CYR"/>
        </w:rPr>
        <w:t>Концессионер обязан осуществлять деятельность по использованию (эксплуатации) объекта Соглашения в соответствии с требованиями, установленными законодательством Российской Федерации.</w:t>
      </w:r>
    </w:p>
    <w:p w:rsidR="00E110C9" w:rsidRPr="003864DB" w:rsidRDefault="00E110C9" w:rsidP="00E110C9">
      <w:pPr>
        <w:autoSpaceDE w:val="0"/>
        <w:ind w:firstLine="708"/>
        <w:jc w:val="both"/>
        <w:rPr>
          <w:rStyle w:val="12"/>
          <w:rFonts w:eastAsia="Times New Roman"/>
        </w:rPr>
      </w:pPr>
      <w:r>
        <w:rPr>
          <w:rStyle w:val="12"/>
          <w:rFonts w:eastAsia="Times New Roman"/>
          <w:lang w:val="ru-RU"/>
        </w:rPr>
        <w:t>54</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Концессионер обязан осуществлять деятельность, указанную в пункте 1 настоящего Соглашения, с даты ввода объекта Соглашения в эксплуатацию и до окончания срока, указанного в пункте </w:t>
      </w:r>
      <w:r w:rsidRPr="003864DB">
        <w:rPr>
          <w:rStyle w:val="12"/>
          <w:rFonts w:ascii="Times New Roman CYR" w:eastAsia="Times New Roman CYR" w:hAnsi="Times New Roman CYR" w:cs="Times New Roman CYR"/>
          <w:lang w:val="ru-RU"/>
        </w:rPr>
        <w:t>64</w:t>
      </w:r>
      <w:r w:rsidRPr="003864DB">
        <w:rPr>
          <w:rStyle w:val="12"/>
          <w:rFonts w:ascii="Times New Roman CYR" w:eastAsia="Times New Roman CYR" w:hAnsi="Times New Roman CYR" w:cs="Times New Roman CYR"/>
        </w:rPr>
        <w:t xml:space="preserve"> настоящего Соглашения.</w:t>
      </w:r>
    </w:p>
    <w:p w:rsidR="00E110C9" w:rsidRPr="003864DB" w:rsidRDefault="00E110C9" w:rsidP="00E110C9">
      <w:pPr>
        <w:autoSpaceDE w:val="0"/>
        <w:ind w:firstLine="708"/>
        <w:jc w:val="both"/>
        <w:rPr>
          <w:rStyle w:val="12"/>
          <w:rFonts w:eastAsia="Times New Roman"/>
        </w:rPr>
      </w:pPr>
      <w:r>
        <w:rPr>
          <w:rStyle w:val="12"/>
          <w:rFonts w:eastAsia="Times New Roman"/>
          <w:lang w:val="ru-RU"/>
        </w:rPr>
        <w:t>55</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Помимо деятельности, указанной в пункте 1 настоящего </w:t>
      </w:r>
      <w:proofErr w:type="gramStart"/>
      <w:r w:rsidRPr="003864DB">
        <w:rPr>
          <w:rStyle w:val="12"/>
          <w:rFonts w:ascii="Times New Roman CYR" w:eastAsia="Times New Roman CYR" w:hAnsi="Times New Roman CYR" w:cs="Times New Roman CYR"/>
        </w:rPr>
        <w:t>Соглашения,  Концессионер</w:t>
      </w:r>
      <w:proofErr w:type="gramEnd"/>
      <w:r w:rsidRPr="003864DB">
        <w:rPr>
          <w:rStyle w:val="12"/>
          <w:rFonts w:ascii="Times New Roman CYR" w:eastAsia="Times New Roman CYR" w:hAnsi="Times New Roman CYR" w:cs="Times New Roman CYR"/>
        </w:rPr>
        <w:t xml:space="preserve"> с использованием объекта Соглашения имеет право осуществлять иную деятельность в соответствии с Уставом Концессионера.</w:t>
      </w:r>
    </w:p>
    <w:p w:rsidR="00E110C9" w:rsidRPr="003864DB" w:rsidRDefault="00E110C9" w:rsidP="00E110C9">
      <w:pPr>
        <w:autoSpaceDE w:val="0"/>
        <w:ind w:firstLine="708"/>
        <w:jc w:val="both"/>
        <w:rPr>
          <w:rStyle w:val="12"/>
          <w:rFonts w:eastAsia="Times New Roman"/>
        </w:rPr>
      </w:pPr>
      <w:r>
        <w:rPr>
          <w:rStyle w:val="12"/>
          <w:rFonts w:eastAsia="Times New Roman"/>
          <w:lang w:val="ru-RU"/>
        </w:rPr>
        <w:t>56</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Концессионер имеет право исполнять настоящее Соглашение, включая осуществление деятельности, указанной в пункте 1 настоящего Соглашения, </w:t>
      </w:r>
      <w:proofErr w:type="gramStart"/>
      <w:r w:rsidRPr="003864DB">
        <w:rPr>
          <w:rStyle w:val="12"/>
          <w:rFonts w:ascii="Times New Roman CYR" w:eastAsia="Times New Roman CYR" w:hAnsi="Times New Roman CYR" w:cs="Times New Roman CYR"/>
        </w:rPr>
        <w:t>своими  силами</w:t>
      </w:r>
      <w:proofErr w:type="gramEnd"/>
      <w:r w:rsidRPr="003864DB">
        <w:rPr>
          <w:rStyle w:val="12"/>
          <w:rFonts w:ascii="Times New Roman CYR" w:eastAsia="Times New Roman CYR" w:hAnsi="Times New Roman CYR" w:cs="Times New Roman CYR"/>
        </w:rPr>
        <w:t xml:space="preserve"> и (или) с привлечением других лиц. При этом Концессионер несет ответственность за действия других лиц как за свои собственные.</w:t>
      </w:r>
    </w:p>
    <w:p w:rsidR="00E110C9" w:rsidRPr="003864DB" w:rsidRDefault="00E110C9" w:rsidP="00E110C9">
      <w:pPr>
        <w:autoSpaceDE w:val="0"/>
        <w:ind w:firstLine="708"/>
        <w:jc w:val="both"/>
        <w:rPr>
          <w:rStyle w:val="12"/>
          <w:rFonts w:eastAsia="Times New Roman"/>
        </w:rPr>
      </w:pPr>
      <w:r>
        <w:rPr>
          <w:rStyle w:val="12"/>
          <w:rFonts w:eastAsia="Times New Roman"/>
          <w:lang w:val="ru-RU"/>
        </w:rPr>
        <w:t>57</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льготы, в том числе льготы по   </w:t>
      </w:r>
      <w:proofErr w:type="gramStart"/>
      <w:r w:rsidRPr="003864DB">
        <w:rPr>
          <w:rStyle w:val="12"/>
          <w:rFonts w:ascii="Times New Roman CYR" w:eastAsia="Times New Roman CYR" w:hAnsi="Times New Roman CYR" w:cs="Times New Roman CYR"/>
        </w:rPr>
        <w:t>оплате  товаров</w:t>
      </w:r>
      <w:proofErr w:type="gramEnd"/>
      <w:r w:rsidRPr="003864DB">
        <w:rPr>
          <w:rStyle w:val="12"/>
          <w:rFonts w:ascii="Times New Roman CYR" w:eastAsia="Times New Roman CYR" w:hAnsi="Times New Roman CYR" w:cs="Times New Roman CYR"/>
        </w:rPr>
        <w:t>,  работ  и  услуг. Указанные льготы предоставляются Концессионером в порядке и случаях, определенных законодательством Российской Федерации.</w:t>
      </w:r>
    </w:p>
    <w:p w:rsidR="00E110C9" w:rsidRPr="003864DB" w:rsidRDefault="00E110C9" w:rsidP="00E110C9">
      <w:pPr>
        <w:autoSpaceDE w:val="0"/>
        <w:ind w:firstLine="708"/>
        <w:jc w:val="both"/>
        <w:rPr>
          <w:rStyle w:val="12"/>
          <w:rFonts w:eastAsia="Times New Roman"/>
        </w:rPr>
      </w:pPr>
      <w:r>
        <w:rPr>
          <w:rStyle w:val="12"/>
          <w:rFonts w:eastAsia="Times New Roman"/>
          <w:lang w:val="ru-RU"/>
        </w:rPr>
        <w:t>58</w:t>
      </w:r>
      <w:r w:rsidRPr="003864DB">
        <w:rPr>
          <w:rStyle w:val="12"/>
          <w:rFonts w:eastAsia="Times New Roman"/>
        </w:rPr>
        <w:t xml:space="preserve">. </w:t>
      </w:r>
      <w:r w:rsidRPr="003864DB">
        <w:rPr>
          <w:rStyle w:val="12"/>
          <w:rFonts w:ascii="Times New Roman CYR" w:eastAsia="Times New Roman CYR" w:hAnsi="Times New Roman CYR" w:cs="Times New Roman CYR"/>
        </w:rPr>
        <w:t>Концессионер обязан при осуществлении деятельности, указанной в пункте            1 настоящего Соглашения, осуществлять реализацию производимых услуг по теплоснабжению по регулируемым ценам (тарифам) и (или) в соответствии с установленными надбавками к ценам (тарифам).</w:t>
      </w:r>
    </w:p>
    <w:p w:rsidR="00E110C9" w:rsidRPr="003864DB" w:rsidRDefault="00E110C9" w:rsidP="00E110C9">
      <w:pPr>
        <w:autoSpaceDE w:val="0"/>
        <w:ind w:firstLine="708"/>
        <w:jc w:val="both"/>
        <w:rPr>
          <w:rStyle w:val="12"/>
          <w:rFonts w:eastAsia="Times New Roman"/>
        </w:rPr>
      </w:pPr>
      <w:r>
        <w:rPr>
          <w:rStyle w:val="12"/>
          <w:rFonts w:eastAsia="Times New Roman"/>
          <w:lang w:val="ru-RU"/>
        </w:rPr>
        <w:t>59</w:t>
      </w:r>
      <w:r w:rsidRPr="003864DB">
        <w:rPr>
          <w:rStyle w:val="12"/>
          <w:rFonts w:eastAsia="Times New Roman"/>
        </w:rPr>
        <w:t xml:space="preserve">. </w:t>
      </w:r>
      <w:r w:rsidRPr="003864DB">
        <w:rPr>
          <w:rStyle w:val="12"/>
          <w:rFonts w:ascii="Times New Roman CYR" w:eastAsia="Times New Roman CYR" w:hAnsi="Times New Roman CYR" w:cs="Times New Roman CYR"/>
        </w:rPr>
        <w:t>Порядок, условия установления и изменения цен (тарифов), надбавок к ценам</w:t>
      </w:r>
      <w:proofErr w:type="gramStart"/>
      <w:r w:rsidRPr="003864DB">
        <w:rPr>
          <w:rStyle w:val="12"/>
          <w:rFonts w:ascii="Times New Roman CYR" w:eastAsia="Times New Roman CYR" w:hAnsi="Times New Roman CYR" w:cs="Times New Roman CYR"/>
        </w:rPr>
        <w:t xml:space="preserve">   (</w:t>
      </w:r>
      <w:proofErr w:type="gramEnd"/>
      <w:r w:rsidRPr="003864DB">
        <w:rPr>
          <w:rStyle w:val="12"/>
          <w:rFonts w:ascii="Times New Roman CYR" w:eastAsia="Times New Roman CYR" w:hAnsi="Times New Roman CYR" w:cs="Times New Roman CYR"/>
        </w:rPr>
        <w:t xml:space="preserve">тарифам) и долгосрочные  параметры регулирования деятельности Концессионера на  производимые Концессионером услуги согласовываются с органами исполнительной  власти  или  органами  местного самоуправления,  осуществляющими   в   соответствии   с </w:t>
      </w:r>
      <w:r w:rsidRPr="003864DB">
        <w:rPr>
          <w:rStyle w:val="12"/>
          <w:rFonts w:ascii="Times New Roman CYR" w:eastAsia="Times New Roman CYR" w:hAnsi="Times New Roman CYR" w:cs="Times New Roman CYR"/>
        </w:rPr>
        <w:lastRenderedPageBreak/>
        <w:t>законодательством Российской Федерации в сфере регулирования цен (тарифов) регулирование цен (тарифов), в порядке, предусмотренном законодательством Российской Федерации.</w:t>
      </w:r>
    </w:p>
    <w:p w:rsidR="00E110C9" w:rsidRPr="003864DB" w:rsidRDefault="00E110C9" w:rsidP="00E110C9">
      <w:pPr>
        <w:autoSpaceDE w:val="0"/>
        <w:ind w:firstLine="708"/>
        <w:jc w:val="both"/>
        <w:rPr>
          <w:rStyle w:val="12"/>
          <w:rFonts w:eastAsia="Times New Roman"/>
        </w:rPr>
      </w:pPr>
      <w:r>
        <w:rPr>
          <w:rStyle w:val="12"/>
          <w:rFonts w:eastAsia="Times New Roman"/>
          <w:lang w:val="ru-RU"/>
        </w:rPr>
        <w:t>60</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Концессионер имеет право передавать с согласия Концедента третьим </w:t>
      </w:r>
      <w:proofErr w:type="gramStart"/>
      <w:r w:rsidRPr="003864DB">
        <w:rPr>
          <w:rStyle w:val="12"/>
          <w:rFonts w:ascii="Times New Roman CYR" w:eastAsia="Times New Roman CYR" w:hAnsi="Times New Roman CYR" w:cs="Times New Roman CYR"/>
        </w:rPr>
        <w:t>лицам  свои</w:t>
      </w:r>
      <w:proofErr w:type="gramEnd"/>
      <w:r w:rsidRPr="003864DB">
        <w:rPr>
          <w:rStyle w:val="12"/>
          <w:rFonts w:ascii="Times New Roman CYR" w:eastAsia="Times New Roman CYR" w:hAnsi="Times New Roman CYR" w:cs="Times New Roman CYR"/>
        </w:rPr>
        <w:t xml:space="preserve">  права  и обязанности, предусмотренные настоящим Соглашением, с момента ввода в  эксплуатацию объекта Соглашения путем уступки требования или перевода долга в соответствии с настоящим Соглашением.</w:t>
      </w:r>
    </w:p>
    <w:p w:rsidR="00E110C9" w:rsidRPr="003864DB" w:rsidRDefault="00E110C9" w:rsidP="00E110C9">
      <w:pPr>
        <w:autoSpaceDE w:val="0"/>
        <w:ind w:firstLine="708"/>
        <w:jc w:val="both"/>
        <w:rPr>
          <w:rFonts w:ascii="Times New Roman CYR" w:eastAsia="Calibri" w:hAnsi="Times New Roman CYR" w:cs="Times New Roman CYR"/>
          <w:lang w:eastAsia="en-US"/>
        </w:rPr>
      </w:pPr>
      <w:r>
        <w:rPr>
          <w:rStyle w:val="12"/>
          <w:rFonts w:eastAsia="Times New Roman"/>
          <w:lang w:val="ru-RU"/>
        </w:rPr>
        <w:t>61</w:t>
      </w:r>
      <w:r w:rsidRPr="003864DB">
        <w:rPr>
          <w:rStyle w:val="12"/>
          <w:rFonts w:eastAsia="Times New Roman"/>
        </w:rPr>
        <w:t xml:space="preserve">. </w:t>
      </w:r>
      <w:r w:rsidRPr="003864DB">
        <w:rPr>
          <w:rStyle w:val="12"/>
          <w:rFonts w:ascii="Times New Roman CYR" w:eastAsia="Times New Roman CYR" w:hAnsi="Times New Roman CYR" w:cs="Times New Roman CYR"/>
        </w:rPr>
        <w:t>Концессионер обязан предоставить обеспечение исполнения обязательств по соглашению. С</w:t>
      </w:r>
      <w:r w:rsidRPr="003864DB">
        <w:rPr>
          <w:rFonts w:ascii="Times New Roman CYR" w:eastAsia="Calibri" w:hAnsi="Times New Roman CYR" w:cs="Times New Roman CYR"/>
          <w:lang w:eastAsia="en-US"/>
        </w:rPr>
        <w:t>пособы обеспечения исполнения концессионером обязательств по концессионному соглашению:</w:t>
      </w:r>
    </w:p>
    <w:p w:rsidR="00E110C9" w:rsidRPr="003864DB" w:rsidRDefault="00E110C9" w:rsidP="00E110C9">
      <w:pPr>
        <w:autoSpaceDE w:val="0"/>
        <w:ind w:firstLine="708"/>
        <w:jc w:val="both"/>
        <w:rPr>
          <w:rFonts w:ascii="Times New Roman CYR" w:eastAsia="Calibri" w:hAnsi="Times New Roman CYR" w:cs="Times New Roman CYR"/>
          <w:lang w:eastAsia="en-US"/>
        </w:rPr>
      </w:pPr>
      <w:r w:rsidRPr="003864DB">
        <w:rPr>
          <w:rFonts w:ascii="Times New Roman CYR" w:eastAsia="Calibri" w:hAnsi="Times New Roman CYR" w:cs="Times New Roman CYR"/>
          <w:lang w:eastAsia="en-US"/>
        </w:rPr>
        <w:t xml:space="preserve">1.) предоставление безотзывной банковской гарантии, </w:t>
      </w:r>
    </w:p>
    <w:p w:rsidR="00E110C9" w:rsidRPr="003864DB" w:rsidRDefault="00E110C9" w:rsidP="00E110C9">
      <w:pPr>
        <w:autoSpaceDE w:val="0"/>
        <w:ind w:firstLine="708"/>
        <w:jc w:val="both"/>
        <w:rPr>
          <w:rFonts w:ascii="Times New Roman CYR" w:eastAsia="Calibri" w:hAnsi="Times New Roman CYR" w:cs="Times New Roman CYR"/>
          <w:lang w:eastAsia="en-US"/>
        </w:rPr>
      </w:pPr>
      <w:r w:rsidRPr="003864DB">
        <w:rPr>
          <w:rFonts w:ascii="Times New Roman CYR" w:eastAsia="Calibri" w:hAnsi="Times New Roman CYR" w:cs="Times New Roman CYR"/>
          <w:lang w:eastAsia="en-US"/>
        </w:rPr>
        <w:t>2.) осуществление страхования риска ответственности концессионера за нарушение обязательств по концессионному соглашению.</w:t>
      </w:r>
    </w:p>
    <w:p w:rsidR="00E110C9" w:rsidRPr="003864DB" w:rsidRDefault="00E110C9" w:rsidP="00E110C9">
      <w:pPr>
        <w:autoSpaceDE w:val="0"/>
        <w:ind w:firstLine="708"/>
        <w:jc w:val="both"/>
        <w:rPr>
          <w:rFonts w:ascii="Times New Roman CYR" w:eastAsia="Calibri" w:hAnsi="Times New Roman CYR" w:cs="Times New Roman CYR"/>
          <w:lang w:eastAsia="en-US"/>
        </w:rPr>
      </w:pPr>
      <w:proofErr w:type="gramStart"/>
      <w:r w:rsidRPr="003864DB">
        <w:rPr>
          <w:rFonts w:ascii="Times New Roman CYR" w:eastAsia="Calibri" w:hAnsi="Times New Roman CYR" w:cs="Times New Roman CYR"/>
          <w:lang w:eastAsia="en-US"/>
        </w:rPr>
        <w:t>Размеры предоставляемого обеспечения и срок, устанавливаются в соотвествии с Постановлением Правительства Российской Федерации от 15.06.2009 N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и другими нормативно-правовыми актами.</w:t>
      </w:r>
      <w:proofErr w:type="gramEnd"/>
    </w:p>
    <w:p w:rsidR="00E110C9" w:rsidRPr="006861EA" w:rsidRDefault="00E110C9" w:rsidP="00E110C9">
      <w:pPr>
        <w:autoSpaceDE w:val="0"/>
        <w:jc w:val="center"/>
        <w:rPr>
          <w:rFonts w:eastAsia="Times New Roman"/>
          <w:b/>
          <w:bCs/>
          <w:color w:val="FF0000"/>
        </w:rPr>
      </w:pPr>
    </w:p>
    <w:p w:rsidR="00E110C9" w:rsidRPr="003864DB" w:rsidRDefault="00E110C9" w:rsidP="00E110C9">
      <w:pPr>
        <w:autoSpaceDE w:val="0"/>
        <w:jc w:val="center"/>
        <w:rPr>
          <w:rFonts w:ascii="Courier New" w:eastAsia="Courier New" w:hAnsi="Courier New" w:cs="Courier New"/>
          <w:sz w:val="20"/>
          <w:szCs w:val="20"/>
        </w:rPr>
      </w:pPr>
      <w:r w:rsidRPr="003864DB">
        <w:rPr>
          <w:rStyle w:val="12"/>
          <w:rFonts w:eastAsia="Times New Roman"/>
          <w:b/>
          <w:bCs/>
          <w:lang w:val="en-US"/>
        </w:rPr>
        <w:t>IX</w:t>
      </w:r>
      <w:r w:rsidRPr="003864DB">
        <w:rPr>
          <w:rStyle w:val="12"/>
          <w:rFonts w:eastAsia="Times New Roman"/>
          <w:b/>
          <w:bCs/>
        </w:rPr>
        <w:t xml:space="preserve">. </w:t>
      </w:r>
      <w:r w:rsidRPr="003864DB">
        <w:rPr>
          <w:rStyle w:val="12"/>
          <w:rFonts w:ascii="Times New Roman CYR" w:eastAsia="Times New Roman CYR" w:hAnsi="Times New Roman CYR" w:cs="Times New Roman CYR"/>
          <w:b/>
          <w:bCs/>
        </w:rPr>
        <w:t>Сроки, предусмотренные настоящим Соглашением</w:t>
      </w:r>
    </w:p>
    <w:p w:rsidR="00E110C9" w:rsidRPr="003864DB" w:rsidRDefault="00E110C9" w:rsidP="00E110C9">
      <w:pPr>
        <w:autoSpaceDE w:val="0"/>
        <w:jc w:val="both"/>
        <w:rPr>
          <w:rFonts w:ascii="Courier New" w:eastAsia="Courier New" w:hAnsi="Courier New" w:cs="Courier New"/>
          <w:i/>
          <w:color w:val="FF0000"/>
          <w:sz w:val="20"/>
          <w:szCs w:val="20"/>
        </w:rPr>
      </w:pPr>
    </w:p>
    <w:p w:rsidR="00E110C9" w:rsidRPr="00460C30" w:rsidRDefault="00E110C9" w:rsidP="00E110C9">
      <w:pPr>
        <w:autoSpaceDE w:val="0"/>
        <w:ind w:firstLine="708"/>
        <w:jc w:val="both"/>
        <w:rPr>
          <w:rStyle w:val="12"/>
          <w:rFonts w:eastAsia="Times New Roman"/>
        </w:rPr>
      </w:pPr>
      <w:r>
        <w:rPr>
          <w:rStyle w:val="12"/>
          <w:rFonts w:eastAsia="Times New Roman"/>
          <w:lang w:val="ru-RU"/>
        </w:rPr>
        <w:t>62</w:t>
      </w:r>
      <w:r w:rsidRPr="00460C30">
        <w:rPr>
          <w:rStyle w:val="12"/>
          <w:rFonts w:eastAsia="Times New Roman"/>
        </w:rPr>
        <w:t xml:space="preserve">. </w:t>
      </w:r>
      <w:r w:rsidRPr="00460C30">
        <w:rPr>
          <w:rStyle w:val="12"/>
          <w:rFonts w:ascii="Times New Roman CYR" w:eastAsia="Times New Roman CYR" w:hAnsi="Times New Roman CYR" w:cs="Times New Roman CYR"/>
        </w:rPr>
        <w:t xml:space="preserve">Настоящее Соглашение вступает в силу со дня его подписания и действует                 </w:t>
      </w:r>
      <w:r w:rsidRPr="00460C30">
        <w:rPr>
          <w:rStyle w:val="12"/>
          <w:rFonts w:ascii="Times New Roman CYR" w:eastAsia="Times New Roman CYR" w:hAnsi="Times New Roman CYR" w:cs="Times New Roman CYR"/>
          <w:b/>
          <w:bCs/>
        </w:rPr>
        <w:t xml:space="preserve">10 (десять) </w:t>
      </w:r>
      <w:proofErr w:type="gramStart"/>
      <w:r w:rsidRPr="00460C30">
        <w:rPr>
          <w:rStyle w:val="12"/>
          <w:rFonts w:ascii="Times New Roman CYR" w:eastAsia="Times New Roman CYR" w:hAnsi="Times New Roman CYR" w:cs="Times New Roman CYR"/>
          <w:b/>
          <w:bCs/>
        </w:rPr>
        <w:t>лет</w:t>
      </w:r>
      <w:r w:rsidRPr="00460C30">
        <w:rPr>
          <w:rStyle w:val="12"/>
          <w:rFonts w:ascii="Times New Roman CYR" w:eastAsia="Times New Roman CYR" w:hAnsi="Times New Roman CYR" w:cs="Times New Roman CYR"/>
        </w:rPr>
        <w:t xml:space="preserve">  –</w:t>
      </w:r>
      <w:proofErr w:type="gramEnd"/>
      <w:r w:rsidRPr="00460C30">
        <w:rPr>
          <w:rStyle w:val="12"/>
          <w:rFonts w:ascii="Times New Roman CYR" w:eastAsia="Times New Roman CYR" w:hAnsi="Times New Roman CYR" w:cs="Times New Roman CYR"/>
        </w:rPr>
        <w:t xml:space="preserve">  по ______________.</w:t>
      </w:r>
    </w:p>
    <w:p w:rsidR="00E110C9" w:rsidRPr="0024031F" w:rsidRDefault="00E110C9" w:rsidP="00E110C9">
      <w:pPr>
        <w:autoSpaceDE w:val="0"/>
        <w:ind w:firstLine="708"/>
        <w:jc w:val="both"/>
        <w:rPr>
          <w:rStyle w:val="12"/>
          <w:rFonts w:eastAsia="Times New Roman"/>
        </w:rPr>
      </w:pPr>
      <w:r>
        <w:rPr>
          <w:rStyle w:val="12"/>
          <w:rFonts w:eastAsia="Times New Roman"/>
          <w:lang w:val="ru-RU"/>
        </w:rPr>
        <w:t>63</w:t>
      </w:r>
      <w:r w:rsidRPr="0024031F">
        <w:rPr>
          <w:rStyle w:val="12"/>
          <w:rFonts w:eastAsia="Times New Roman"/>
        </w:rPr>
        <w:t xml:space="preserve">. </w:t>
      </w:r>
      <w:r w:rsidRPr="0024031F">
        <w:rPr>
          <w:rStyle w:val="12"/>
          <w:rFonts w:ascii="Times New Roman CYR" w:eastAsia="Times New Roman CYR" w:hAnsi="Times New Roman CYR" w:cs="Times New Roman CYR"/>
        </w:rPr>
        <w:t xml:space="preserve">Срок создания и реконструкции объекта Соглашения </w:t>
      </w:r>
      <w:r w:rsidRPr="0024031F">
        <w:rPr>
          <w:rStyle w:val="12"/>
          <w:rFonts w:ascii="Times New Roman CYR" w:eastAsia="Times New Roman CYR" w:hAnsi="Times New Roman CYR" w:cs="Times New Roman CYR"/>
          <w:b/>
          <w:bCs/>
        </w:rPr>
        <w:t>от 1 (одного) года до                  10 (десяти) лет.</w:t>
      </w:r>
    </w:p>
    <w:p w:rsidR="00E110C9" w:rsidRPr="00460C30" w:rsidRDefault="00E110C9" w:rsidP="00E110C9">
      <w:pPr>
        <w:autoSpaceDE w:val="0"/>
        <w:ind w:firstLine="708"/>
        <w:jc w:val="both"/>
        <w:rPr>
          <w:rStyle w:val="12"/>
          <w:rFonts w:eastAsia="Times New Roman"/>
        </w:rPr>
      </w:pPr>
      <w:r>
        <w:rPr>
          <w:rStyle w:val="12"/>
          <w:rFonts w:eastAsia="Times New Roman"/>
          <w:lang w:val="ru-RU"/>
        </w:rPr>
        <w:t>64</w:t>
      </w:r>
      <w:r w:rsidRPr="00460C30">
        <w:rPr>
          <w:rStyle w:val="12"/>
          <w:rFonts w:eastAsia="Times New Roman"/>
        </w:rPr>
        <w:t xml:space="preserve">.   </w:t>
      </w:r>
      <w:proofErr w:type="gramStart"/>
      <w:r w:rsidRPr="00460C30">
        <w:rPr>
          <w:rStyle w:val="12"/>
          <w:rFonts w:ascii="Times New Roman CYR" w:eastAsia="Times New Roman CYR" w:hAnsi="Times New Roman CYR" w:cs="Times New Roman CYR"/>
        </w:rPr>
        <w:t>Срок  ввода</w:t>
      </w:r>
      <w:proofErr w:type="gramEnd"/>
      <w:r w:rsidRPr="00460C30">
        <w:rPr>
          <w:rStyle w:val="12"/>
          <w:rFonts w:ascii="Times New Roman CYR" w:eastAsia="Times New Roman CYR" w:hAnsi="Times New Roman CYR" w:cs="Times New Roman CYR"/>
        </w:rPr>
        <w:t xml:space="preserve"> в эксплуатацию объекта Соглашения - "__" ________ 20__г.</w:t>
      </w:r>
    </w:p>
    <w:p w:rsidR="00E110C9" w:rsidRPr="0024031F" w:rsidRDefault="00E110C9" w:rsidP="00E110C9">
      <w:pPr>
        <w:autoSpaceDE w:val="0"/>
        <w:ind w:firstLine="708"/>
        <w:jc w:val="both"/>
        <w:rPr>
          <w:rStyle w:val="12"/>
          <w:rFonts w:eastAsia="Times New Roman"/>
        </w:rPr>
      </w:pPr>
      <w:r>
        <w:rPr>
          <w:rStyle w:val="12"/>
          <w:rFonts w:eastAsia="Times New Roman"/>
          <w:lang w:val="ru-RU"/>
        </w:rPr>
        <w:t>65</w:t>
      </w:r>
      <w:r w:rsidRPr="0024031F">
        <w:rPr>
          <w:rStyle w:val="12"/>
          <w:rFonts w:eastAsia="Times New Roman"/>
        </w:rPr>
        <w:t xml:space="preserve">. </w:t>
      </w:r>
      <w:r w:rsidRPr="0024031F">
        <w:rPr>
          <w:rStyle w:val="12"/>
          <w:rFonts w:ascii="Times New Roman CYR" w:eastAsia="Times New Roman CYR" w:hAnsi="Times New Roman CYR" w:cs="Times New Roman CYR"/>
        </w:rPr>
        <w:t xml:space="preserve">Срок использования (эксплуатации) Концессионером объекта Соглашения –               </w:t>
      </w:r>
      <w:r w:rsidRPr="0024031F">
        <w:rPr>
          <w:rStyle w:val="12"/>
          <w:rFonts w:ascii="Times New Roman CYR" w:eastAsia="Times New Roman CYR" w:hAnsi="Times New Roman CYR" w:cs="Times New Roman CYR"/>
          <w:b/>
          <w:bCs/>
        </w:rPr>
        <w:t xml:space="preserve">10 (десять) лет </w:t>
      </w:r>
      <w:r w:rsidRPr="0024031F">
        <w:rPr>
          <w:rStyle w:val="12"/>
          <w:rFonts w:ascii="Times New Roman CYR" w:eastAsia="Times New Roman CYR" w:hAnsi="Times New Roman CYR" w:cs="Times New Roman CYR"/>
        </w:rPr>
        <w:t>со дня подписания акта приема-передачи объекта Соглашения, иного имущества.</w:t>
      </w:r>
    </w:p>
    <w:p w:rsidR="00E110C9" w:rsidRPr="00864F8C" w:rsidRDefault="00E110C9" w:rsidP="00E110C9">
      <w:pPr>
        <w:autoSpaceDE w:val="0"/>
        <w:ind w:firstLine="708"/>
        <w:jc w:val="both"/>
        <w:rPr>
          <w:rStyle w:val="12"/>
          <w:rFonts w:eastAsia="Times New Roman"/>
          <w:lang w:val="ru-RU"/>
        </w:rPr>
      </w:pPr>
      <w:r>
        <w:rPr>
          <w:rStyle w:val="12"/>
          <w:rFonts w:eastAsia="Times New Roman"/>
          <w:lang w:val="ru-RU"/>
        </w:rPr>
        <w:t>66</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Срок  передачи  Концедентом  Концессионеру  объекта  Соглашения и иного имущества – </w:t>
      </w:r>
      <w:r>
        <w:rPr>
          <w:rStyle w:val="12"/>
          <w:rFonts w:ascii="Times New Roman CYR" w:eastAsia="Times New Roman CYR" w:hAnsi="Times New Roman CYR" w:cs="Times New Roman CYR"/>
          <w:lang w:val="ru-RU"/>
        </w:rPr>
        <w:t xml:space="preserve"> в течение </w:t>
      </w:r>
      <w:r w:rsidRPr="0024031F">
        <w:rPr>
          <w:rStyle w:val="12"/>
          <w:rFonts w:ascii="Times New Roman CYR" w:eastAsia="Times New Roman CYR" w:hAnsi="Times New Roman CYR" w:cs="Times New Roman CYR"/>
          <w:b/>
          <w:bCs/>
        </w:rPr>
        <w:t xml:space="preserve">10 (десять) </w:t>
      </w:r>
      <w:r>
        <w:rPr>
          <w:rStyle w:val="12"/>
          <w:rFonts w:ascii="Times New Roman CYR" w:eastAsia="Times New Roman CYR" w:hAnsi="Times New Roman CYR" w:cs="Times New Roman CYR"/>
          <w:b/>
          <w:bCs/>
          <w:lang w:val="ru-RU"/>
        </w:rPr>
        <w:t>дней</w:t>
      </w:r>
      <w:r w:rsidRPr="0024031F">
        <w:rPr>
          <w:rStyle w:val="12"/>
          <w:rFonts w:ascii="Times New Roman CYR" w:eastAsia="Times New Roman CYR" w:hAnsi="Times New Roman CYR" w:cs="Times New Roman CYR"/>
          <w:b/>
          <w:bCs/>
        </w:rPr>
        <w:t xml:space="preserve"> </w:t>
      </w:r>
      <w:r w:rsidRPr="0024031F">
        <w:rPr>
          <w:rStyle w:val="12"/>
          <w:rFonts w:ascii="Times New Roman CYR" w:eastAsia="Times New Roman CYR" w:hAnsi="Times New Roman CYR" w:cs="Times New Roman CYR"/>
        </w:rPr>
        <w:t>со дня подписания Соглашения</w:t>
      </w:r>
      <w:r>
        <w:rPr>
          <w:rStyle w:val="12"/>
          <w:rFonts w:ascii="Times New Roman CYR" w:eastAsia="Times New Roman CYR" w:hAnsi="Times New Roman CYR" w:cs="Times New Roman CYR"/>
          <w:lang w:val="ru-RU"/>
        </w:rPr>
        <w:t xml:space="preserve">; </w:t>
      </w:r>
    </w:p>
    <w:p w:rsidR="00E110C9" w:rsidRPr="003864DB" w:rsidRDefault="00E110C9" w:rsidP="00E110C9">
      <w:pPr>
        <w:autoSpaceDE w:val="0"/>
        <w:ind w:firstLine="708"/>
        <w:jc w:val="both"/>
        <w:rPr>
          <w:rStyle w:val="12"/>
          <w:rFonts w:eastAsia="Times New Roman"/>
        </w:rPr>
      </w:pPr>
      <w:r>
        <w:rPr>
          <w:rStyle w:val="12"/>
          <w:rFonts w:eastAsia="Times New Roman"/>
          <w:lang w:val="ru-RU"/>
        </w:rPr>
        <w:t>67</w:t>
      </w:r>
      <w:r w:rsidRPr="003864DB">
        <w:rPr>
          <w:rStyle w:val="12"/>
          <w:rFonts w:eastAsia="Times New Roman"/>
        </w:rPr>
        <w:t xml:space="preserve">.  </w:t>
      </w:r>
      <w:r w:rsidRPr="003864DB">
        <w:rPr>
          <w:rStyle w:val="12"/>
          <w:rFonts w:ascii="Times New Roman CYR" w:eastAsia="Times New Roman CYR" w:hAnsi="Times New Roman CYR" w:cs="Times New Roman CYR"/>
        </w:rPr>
        <w:t xml:space="preserve">Срок передачи Концессионером Концеденту объекта Соглашения и иного имущества </w:t>
      </w:r>
      <w:r w:rsidRPr="003864DB">
        <w:rPr>
          <w:rStyle w:val="12"/>
          <w:rFonts w:ascii="Times New Roman CYR" w:eastAsia="Times New Roman CYR" w:hAnsi="Times New Roman CYR" w:cs="Times New Roman CYR"/>
          <w:b/>
          <w:bCs/>
        </w:rPr>
        <w:t xml:space="preserve">не более 1 (одного) месяца </w:t>
      </w:r>
      <w:r w:rsidRPr="003864DB">
        <w:rPr>
          <w:rStyle w:val="12"/>
          <w:rFonts w:ascii="Times New Roman CYR" w:eastAsia="Times New Roman CYR" w:hAnsi="Times New Roman CYR" w:cs="Times New Roman CYR"/>
        </w:rPr>
        <w:t>со дня окончания срока действия настоящего Соглашения либо дня его досрочного расторжения.</w:t>
      </w:r>
    </w:p>
    <w:p w:rsidR="00E110C9" w:rsidRPr="0024031F" w:rsidRDefault="00E110C9" w:rsidP="00E110C9">
      <w:pPr>
        <w:autoSpaceDE w:val="0"/>
        <w:ind w:firstLine="708"/>
        <w:jc w:val="both"/>
        <w:rPr>
          <w:rFonts w:eastAsia="Times New Roman"/>
        </w:rPr>
      </w:pPr>
      <w:r>
        <w:rPr>
          <w:rStyle w:val="12"/>
          <w:rFonts w:eastAsia="Times New Roman"/>
          <w:lang w:val="ru-RU"/>
        </w:rPr>
        <w:t>68</w:t>
      </w:r>
      <w:r w:rsidRPr="0024031F">
        <w:rPr>
          <w:rStyle w:val="12"/>
          <w:rFonts w:eastAsia="Times New Roman"/>
        </w:rPr>
        <w:t>.</w:t>
      </w:r>
      <w:r w:rsidRPr="0024031F">
        <w:rPr>
          <w:rStyle w:val="12"/>
          <w:rFonts w:ascii="Courier New" w:eastAsia="Courier New" w:hAnsi="Courier New" w:cs="Courier New"/>
          <w:sz w:val="20"/>
          <w:szCs w:val="20"/>
        </w:rPr>
        <w:t xml:space="preserve"> </w:t>
      </w:r>
      <w:r w:rsidRPr="0024031F">
        <w:rPr>
          <w:rStyle w:val="12"/>
          <w:rFonts w:ascii="Times New Roman CYR" w:eastAsia="Times New Roman CYR" w:hAnsi="Times New Roman CYR" w:cs="Times New Roman CYR"/>
        </w:rPr>
        <w:t xml:space="preserve">Срок осуществления Концессионером деятельности, указанной в пункте                      1 настоящего Соглашения, - </w:t>
      </w:r>
      <w:r w:rsidRPr="0024031F">
        <w:rPr>
          <w:rStyle w:val="12"/>
          <w:rFonts w:ascii="Times New Roman CYR" w:eastAsia="Times New Roman CYR" w:hAnsi="Times New Roman CYR" w:cs="Times New Roman CYR"/>
          <w:b/>
          <w:bCs/>
        </w:rPr>
        <w:t>10 (десять) лет</w:t>
      </w:r>
      <w:r w:rsidRPr="0024031F">
        <w:rPr>
          <w:rStyle w:val="12"/>
          <w:rFonts w:ascii="Times New Roman CYR" w:eastAsia="Times New Roman CYR" w:hAnsi="Times New Roman CYR" w:cs="Times New Roman CYR"/>
        </w:rPr>
        <w:t xml:space="preserve"> со дня подписания акта приема-передачи объекта Соглашения, иного имущества.</w:t>
      </w:r>
    </w:p>
    <w:p w:rsidR="00E110C9" w:rsidRPr="003864DB" w:rsidRDefault="00E110C9" w:rsidP="00E110C9">
      <w:pPr>
        <w:autoSpaceDE w:val="0"/>
        <w:ind w:firstLine="426"/>
        <w:jc w:val="both"/>
        <w:rPr>
          <w:rFonts w:eastAsia="Times New Roman"/>
          <w:b/>
          <w:bCs/>
        </w:rPr>
      </w:pPr>
    </w:p>
    <w:p w:rsidR="00E110C9" w:rsidRPr="003864DB" w:rsidRDefault="00E110C9" w:rsidP="00E110C9">
      <w:pPr>
        <w:autoSpaceDE w:val="0"/>
        <w:jc w:val="center"/>
        <w:rPr>
          <w:rFonts w:ascii="Times New Roman CYR" w:eastAsia="Times New Roman CYR" w:hAnsi="Times New Roman CYR" w:cs="Times New Roman CYR"/>
          <w:b/>
          <w:bCs/>
        </w:rPr>
      </w:pPr>
      <w:r w:rsidRPr="003864DB">
        <w:rPr>
          <w:rStyle w:val="12"/>
          <w:rFonts w:eastAsia="Times New Roman"/>
          <w:b/>
          <w:bCs/>
          <w:lang w:val="en-US"/>
        </w:rPr>
        <w:t>X</w:t>
      </w:r>
      <w:r w:rsidRPr="003864DB">
        <w:rPr>
          <w:rStyle w:val="12"/>
          <w:rFonts w:eastAsia="Times New Roman"/>
          <w:b/>
          <w:bCs/>
        </w:rPr>
        <w:t xml:space="preserve">. </w:t>
      </w:r>
      <w:r w:rsidRPr="003864DB">
        <w:rPr>
          <w:rStyle w:val="12"/>
          <w:rFonts w:ascii="Times New Roman CYR" w:eastAsia="Times New Roman CYR" w:hAnsi="Times New Roman CYR" w:cs="Times New Roman CYR"/>
          <w:b/>
          <w:bCs/>
        </w:rPr>
        <w:t>Порядок осуществления Концедентом контроля</w:t>
      </w:r>
    </w:p>
    <w:p w:rsidR="00E110C9" w:rsidRPr="003864DB" w:rsidRDefault="00E110C9" w:rsidP="00E110C9">
      <w:pPr>
        <w:autoSpaceDE w:val="0"/>
        <w:jc w:val="center"/>
        <w:rPr>
          <w:rFonts w:ascii="Courier New" w:eastAsia="Courier New" w:hAnsi="Courier New" w:cs="Courier New"/>
          <w:sz w:val="20"/>
          <w:szCs w:val="20"/>
        </w:rPr>
      </w:pPr>
      <w:proofErr w:type="gramStart"/>
      <w:r w:rsidRPr="003864DB">
        <w:rPr>
          <w:rFonts w:ascii="Times New Roman CYR" w:eastAsia="Times New Roman CYR" w:hAnsi="Times New Roman CYR" w:cs="Times New Roman CYR"/>
          <w:b/>
          <w:bCs/>
        </w:rPr>
        <w:t>за</w:t>
      </w:r>
      <w:proofErr w:type="gramEnd"/>
      <w:r w:rsidRPr="003864DB">
        <w:rPr>
          <w:rFonts w:ascii="Times New Roman CYR" w:eastAsia="Times New Roman CYR" w:hAnsi="Times New Roman CYR" w:cs="Times New Roman CYR"/>
          <w:b/>
          <w:bCs/>
        </w:rPr>
        <w:t xml:space="preserve"> соблюдением Концессионером условий настоящего Соглашения</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4E5922" w:rsidRDefault="00E110C9" w:rsidP="00E110C9">
      <w:pPr>
        <w:autoSpaceDE w:val="0"/>
        <w:ind w:firstLine="708"/>
        <w:jc w:val="both"/>
        <w:rPr>
          <w:rStyle w:val="12"/>
          <w:rFonts w:eastAsia="Times New Roman"/>
        </w:rPr>
      </w:pPr>
      <w:r>
        <w:rPr>
          <w:rStyle w:val="12"/>
          <w:rFonts w:eastAsia="Times New Roman"/>
          <w:lang w:val="ru-RU"/>
        </w:rPr>
        <w:t>69</w:t>
      </w:r>
      <w:r w:rsidRPr="004E5922">
        <w:rPr>
          <w:rStyle w:val="12"/>
          <w:rFonts w:eastAsia="Times New Roman"/>
        </w:rPr>
        <w:t>.</w:t>
      </w:r>
      <w:r w:rsidRPr="004E5922">
        <w:rPr>
          <w:rStyle w:val="12"/>
          <w:rFonts w:ascii="Courier New" w:eastAsia="Courier New" w:hAnsi="Courier New" w:cs="Courier New"/>
          <w:sz w:val="20"/>
          <w:szCs w:val="20"/>
        </w:rPr>
        <w:t xml:space="preserve"> </w:t>
      </w:r>
      <w:r w:rsidRPr="004E5922">
        <w:rPr>
          <w:rStyle w:val="12"/>
          <w:rFonts w:ascii="Times New Roman CYR" w:eastAsia="Times New Roman CYR" w:hAnsi="Times New Roman CYR" w:cs="Times New Roman CYR"/>
        </w:rPr>
        <w:t xml:space="preserve">Права и </w:t>
      </w:r>
      <w:r w:rsidRPr="004E5922">
        <w:rPr>
          <w:rStyle w:val="12"/>
          <w:rFonts w:eastAsia="Times New Roman CYR" w:cs="Times New Roman"/>
        </w:rPr>
        <w:t xml:space="preserve">обязанности Концедента осуществляются </w:t>
      </w:r>
      <w:r>
        <w:rPr>
          <w:rStyle w:val="12"/>
          <w:rFonts w:eastAsia="Times New Roman CYR" w:cs="Times New Roman"/>
          <w:b/>
          <w:bCs/>
        </w:rPr>
        <w:t>Администрацией сельского поселения Масленниково муниципального района Хворостянский Самарской области</w:t>
      </w:r>
      <w:r w:rsidRPr="004E5922">
        <w:rPr>
          <w:rStyle w:val="12"/>
          <w:rFonts w:eastAsia="Times New Roman CYR" w:cs="Times New Roman"/>
          <w:b/>
          <w:bCs/>
        </w:rPr>
        <w:t xml:space="preserve">, </w:t>
      </w:r>
      <w:r w:rsidRPr="004E5922">
        <w:rPr>
          <w:rStyle w:val="12"/>
          <w:rFonts w:eastAsia="Times New Roman CYR" w:cs="Times New Roman"/>
        </w:rPr>
        <w:t xml:space="preserve">в соответствии </w:t>
      </w:r>
      <w:proofErr w:type="gramStart"/>
      <w:r w:rsidRPr="004E5922">
        <w:rPr>
          <w:rStyle w:val="12"/>
          <w:rFonts w:eastAsia="Times New Roman CYR" w:cs="Times New Roman"/>
        </w:rPr>
        <w:t>с  муниципально</w:t>
      </w:r>
      <w:proofErr w:type="gramEnd"/>
      <w:r w:rsidRPr="004E5922">
        <w:rPr>
          <w:rStyle w:val="12"/>
          <w:rFonts w:eastAsia="Times New Roman CYR" w:cs="Times New Roman"/>
        </w:rPr>
        <w:t>-правовыми  актами  органов местного самоуправления.</w:t>
      </w:r>
    </w:p>
    <w:p w:rsidR="00E110C9" w:rsidRPr="004E5922" w:rsidRDefault="00E110C9" w:rsidP="00E110C9">
      <w:pPr>
        <w:autoSpaceDE w:val="0"/>
        <w:ind w:firstLine="708"/>
        <w:jc w:val="both"/>
        <w:rPr>
          <w:rStyle w:val="12"/>
          <w:rFonts w:eastAsia="Times New Roman"/>
        </w:rPr>
      </w:pPr>
      <w:r>
        <w:rPr>
          <w:rStyle w:val="12"/>
          <w:rFonts w:eastAsia="Times New Roman"/>
          <w:lang w:val="ru-RU"/>
        </w:rPr>
        <w:t>70</w:t>
      </w:r>
      <w:r w:rsidRPr="004E5922">
        <w:rPr>
          <w:rStyle w:val="12"/>
          <w:rFonts w:eastAsia="Times New Roman"/>
        </w:rPr>
        <w:t xml:space="preserve">.  </w:t>
      </w:r>
      <w:r w:rsidRPr="004E5922">
        <w:rPr>
          <w:rStyle w:val="12"/>
          <w:rFonts w:ascii="Times New Roman CYR" w:eastAsia="Times New Roman CYR" w:hAnsi="Times New Roman CYR" w:cs="Times New Roman CYR"/>
        </w:rPr>
        <w:t xml:space="preserve">Администрация осуществляет контроль за соблюдением Концессионером условий настоящего Соглашения, в том числе обязательств по осуществлению деятельности, указанной в пункте 1 настоящего Соглашения, обязательств по использованию </w:t>
      </w:r>
      <w:r w:rsidRPr="004E5922">
        <w:rPr>
          <w:rStyle w:val="12"/>
          <w:rFonts w:ascii="Times New Roman CYR" w:eastAsia="Times New Roman CYR" w:hAnsi="Times New Roman CYR" w:cs="Times New Roman CYR"/>
        </w:rPr>
        <w:lastRenderedPageBreak/>
        <w:t>(эксплуатации) объекта Соглашения в соответствии с целями, установленными настоящим Соглашением, а также сроков исполнения обязательств, указанных в разделе IX настоящего Соглашения.</w:t>
      </w:r>
    </w:p>
    <w:p w:rsidR="00E110C9" w:rsidRPr="004E5922" w:rsidRDefault="00E110C9" w:rsidP="00E110C9">
      <w:pPr>
        <w:autoSpaceDE w:val="0"/>
        <w:ind w:firstLine="708"/>
        <w:jc w:val="both"/>
        <w:rPr>
          <w:rStyle w:val="12"/>
          <w:rFonts w:eastAsia="Times New Roman"/>
        </w:rPr>
      </w:pPr>
      <w:r>
        <w:rPr>
          <w:rStyle w:val="12"/>
          <w:rFonts w:eastAsia="Times New Roman"/>
          <w:lang w:val="ru-RU"/>
        </w:rPr>
        <w:t>71</w:t>
      </w:r>
      <w:r w:rsidRPr="004E5922">
        <w:rPr>
          <w:rStyle w:val="12"/>
          <w:rFonts w:eastAsia="Times New Roman"/>
        </w:rPr>
        <w:t xml:space="preserve">. </w:t>
      </w:r>
      <w:r w:rsidRPr="004E5922">
        <w:rPr>
          <w:rStyle w:val="12"/>
          <w:rFonts w:ascii="Times New Roman CYR" w:eastAsia="Times New Roman CYR" w:hAnsi="Times New Roman CYR" w:cs="Times New Roman CYR"/>
        </w:rPr>
        <w:t xml:space="preserve">Концессионер обязан обеспечить представителям Концедента, </w:t>
      </w:r>
      <w:r w:rsidRPr="004E5922">
        <w:rPr>
          <w:rStyle w:val="12"/>
          <w:rFonts w:ascii="Times New Roman CYR" w:eastAsia="Times New Roman CYR" w:hAnsi="Times New Roman CYR" w:cs="Times New Roman CYR"/>
          <w:lang w:val="ru-RU"/>
        </w:rPr>
        <w:t xml:space="preserve">доступ на объект Соглашения, </w:t>
      </w:r>
      <w:r w:rsidRPr="004E5922">
        <w:rPr>
          <w:rStyle w:val="12"/>
          <w:rFonts w:ascii="Times New Roman CYR" w:eastAsia="Times New Roman CYR" w:hAnsi="Times New Roman CYR" w:cs="Times New Roman CYR"/>
        </w:rPr>
        <w:t xml:space="preserve">а также к документации, </w:t>
      </w:r>
      <w:proofErr w:type="gramStart"/>
      <w:r w:rsidRPr="004E5922">
        <w:rPr>
          <w:rStyle w:val="12"/>
          <w:rFonts w:ascii="Times New Roman CYR" w:eastAsia="Times New Roman CYR" w:hAnsi="Times New Roman CYR" w:cs="Times New Roman CYR"/>
        </w:rPr>
        <w:t>относящейся  к</w:t>
      </w:r>
      <w:proofErr w:type="gramEnd"/>
      <w:r w:rsidRPr="004E5922">
        <w:rPr>
          <w:rStyle w:val="12"/>
          <w:rFonts w:ascii="Times New Roman CYR" w:eastAsia="Times New Roman CYR" w:hAnsi="Times New Roman CYR" w:cs="Times New Roman CYR"/>
        </w:rPr>
        <w:t xml:space="preserve"> осуществлению деятельности, указанной в пункте 1 настоящего Соглашения, по предварительному согласованию с Концессионером.</w:t>
      </w:r>
    </w:p>
    <w:p w:rsidR="00E110C9" w:rsidRPr="004E5922" w:rsidRDefault="00E110C9" w:rsidP="00E110C9">
      <w:pPr>
        <w:autoSpaceDE w:val="0"/>
        <w:ind w:firstLine="708"/>
        <w:jc w:val="both"/>
        <w:rPr>
          <w:rStyle w:val="12"/>
          <w:rFonts w:eastAsia="Times New Roman"/>
        </w:rPr>
      </w:pPr>
      <w:r w:rsidRPr="004E5922">
        <w:rPr>
          <w:rStyle w:val="12"/>
          <w:rFonts w:eastAsia="Times New Roman"/>
          <w:lang w:val="ru-RU"/>
        </w:rPr>
        <w:t>7</w:t>
      </w:r>
      <w:r>
        <w:rPr>
          <w:rStyle w:val="12"/>
          <w:rFonts w:eastAsia="Times New Roman"/>
          <w:lang w:val="ru-RU"/>
        </w:rPr>
        <w:t>2</w:t>
      </w:r>
      <w:r w:rsidRPr="004E5922">
        <w:rPr>
          <w:rStyle w:val="12"/>
          <w:rFonts w:eastAsia="Times New Roman"/>
        </w:rPr>
        <w:t xml:space="preserve">. </w:t>
      </w:r>
      <w:r w:rsidRPr="00AF13F7">
        <w:rPr>
          <w:rStyle w:val="12"/>
          <w:rFonts w:ascii="Times New Roman CYR" w:eastAsia="Times New Roman CYR" w:hAnsi="Times New Roman CYR" w:cs="Times New Roman CYR"/>
        </w:rPr>
        <w:t xml:space="preserve">Концедент имеет право запрашивать у Концессионера, </w:t>
      </w:r>
      <w:r w:rsidRPr="00AF13F7">
        <w:rPr>
          <w:rStyle w:val="12"/>
          <w:rFonts w:ascii="Times New Roman CYR" w:eastAsia="Times New Roman CYR" w:hAnsi="Times New Roman CYR" w:cs="Times New Roman CYR"/>
          <w:b/>
          <w:lang w:val="ru-RU"/>
        </w:rPr>
        <w:t>не чаще, чем раз в полгода,</w:t>
      </w:r>
      <w:r w:rsidRPr="00AF13F7">
        <w:rPr>
          <w:rStyle w:val="12"/>
          <w:rFonts w:ascii="Times New Roman CYR" w:eastAsia="Times New Roman CYR" w:hAnsi="Times New Roman CYR" w:cs="Times New Roman CYR"/>
          <w:lang w:val="ru-RU"/>
        </w:rPr>
        <w:t xml:space="preserve"> </w:t>
      </w:r>
      <w:r w:rsidRPr="00AF13F7">
        <w:rPr>
          <w:rStyle w:val="12"/>
          <w:rFonts w:ascii="Times New Roman CYR" w:eastAsia="Times New Roman CYR" w:hAnsi="Times New Roman CYR" w:cs="Times New Roman CYR"/>
        </w:rPr>
        <w:t xml:space="preserve">а Концессионер </w:t>
      </w:r>
      <w:proofErr w:type="gramStart"/>
      <w:r w:rsidRPr="00AF13F7">
        <w:rPr>
          <w:rStyle w:val="12"/>
          <w:rFonts w:ascii="Times New Roman CYR" w:eastAsia="Times New Roman CYR" w:hAnsi="Times New Roman CYR" w:cs="Times New Roman CYR"/>
        </w:rPr>
        <w:t>обязан  предоставить</w:t>
      </w:r>
      <w:proofErr w:type="gramEnd"/>
      <w:r w:rsidRPr="00AF13F7">
        <w:rPr>
          <w:rStyle w:val="12"/>
          <w:rFonts w:ascii="Times New Roman CYR" w:eastAsia="Times New Roman CYR" w:hAnsi="Times New Roman CYR" w:cs="Times New Roman CYR"/>
        </w:rPr>
        <w:t xml:space="preserve"> информацию об исполнении Концессионером обязательств, предусмотренных настоящим Соглашением.</w:t>
      </w:r>
    </w:p>
    <w:p w:rsidR="00E110C9" w:rsidRPr="004E5922" w:rsidRDefault="00E110C9" w:rsidP="00E110C9">
      <w:pPr>
        <w:autoSpaceDE w:val="0"/>
        <w:ind w:firstLine="708"/>
        <w:jc w:val="both"/>
        <w:rPr>
          <w:rStyle w:val="12"/>
          <w:rFonts w:eastAsia="Times New Roman"/>
        </w:rPr>
      </w:pPr>
      <w:r>
        <w:rPr>
          <w:rStyle w:val="12"/>
          <w:rFonts w:eastAsia="Times New Roman"/>
          <w:lang w:val="ru-RU"/>
        </w:rPr>
        <w:t>73</w:t>
      </w:r>
      <w:r w:rsidRPr="004E5922">
        <w:rPr>
          <w:rStyle w:val="12"/>
          <w:rFonts w:eastAsia="Times New Roman"/>
        </w:rPr>
        <w:t xml:space="preserve">. </w:t>
      </w:r>
      <w:r w:rsidRPr="004E5922">
        <w:rPr>
          <w:rStyle w:val="12"/>
          <w:rFonts w:ascii="Times New Roman CYR" w:eastAsia="Times New Roman CYR" w:hAnsi="Times New Roman CYR" w:cs="Times New Roman CYR"/>
        </w:rPr>
        <w:t>Концедент не вправе вмешиваться в осуществление хозяйственной деятельности Концессионера.</w:t>
      </w:r>
    </w:p>
    <w:p w:rsidR="00E110C9" w:rsidRPr="004E5922" w:rsidRDefault="00E110C9" w:rsidP="00E110C9">
      <w:pPr>
        <w:autoSpaceDE w:val="0"/>
        <w:ind w:firstLine="708"/>
        <w:jc w:val="both"/>
        <w:rPr>
          <w:rStyle w:val="12"/>
          <w:rFonts w:eastAsia="Times New Roman"/>
        </w:rPr>
      </w:pPr>
      <w:r>
        <w:rPr>
          <w:rStyle w:val="12"/>
          <w:rFonts w:eastAsia="Times New Roman"/>
          <w:lang w:val="ru-RU"/>
        </w:rPr>
        <w:t>74</w:t>
      </w:r>
      <w:r w:rsidRPr="004E5922">
        <w:rPr>
          <w:rStyle w:val="12"/>
          <w:rFonts w:eastAsia="Times New Roman"/>
        </w:rPr>
        <w:t xml:space="preserve">. </w:t>
      </w:r>
      <w:r w:rsidRPr="004E5922">
        <w:rPr>
          <w:rStyle w:val="12"/>
          <w:rFonts w:ascii="Times New Roman CYR" w:eastAsia="Times New Roman CYR" w:hAnsi="Times New Roman CYR" w:cs="Times New Roman CYR"/>
        </w:rPr>
        <w:t xml:space="preserve">Представители Администрации не вправе разглашать сведения, </w:t>
      </w:r>
      <w:proofErr w:type="gramStart"/>
      <w:r w:rsidRPr="004E5922">
        <w:rPr>
          <w:rStyle w:val="12"/>
          <w:rFonts w:ascii="Times New Roman CYR" w:eastAsia="Times New Roman CYR" w:hAnsi="Times New Roman CYR" w:cs="Times New Roman CYR"/>
        </w:rPr>
        <w:t>отнесенные  настоящим</w:t>
      </w:r>
      <w:proofErr w:type="gramEnd"/>
      <w:r w:rsidRPr="004E5922">
        <w:rPr>
          <w:rStyle w:val="12"/>
          <w:rFonts w:ascii="Times New Roman CYR" w:eastAsia="Times New Roman CYR" w:hAnsi="Times New Roman CYR" w:cs="Times New Roman CYR"/>
        </w:rPr>
        <w:t xml:space="preserve"> Соглашением к сведениям конфиденциального характера или являющиеся коммерческой тайной.</w:t>
      </w:r>
    </w:p>
    <w:p w:rsidR="00E110C9" w:rsidRPr="004E5922" w:rsidRDefault="00E110C9" w:rsidP="00E110C9">
      <w:pPr>
        <w:autoSpaceDE w:val="0"/>
        <w:ind w:firstLine="708"/>
        <w:jc w:val="both"/>
        <w:rPr>
          <w:rStyle w:val="12"/>
          <w:rFonts w:eastAsia="Times New Roman"/>
        </w:rPr>
      </w:pPr>
      <w:r>
        <w:rPr>
          <w:rStyle w:val="12"/>
          <w:rFonts w:eastAsia="Times New Roman"/>
          <w:lang w:val="ru-RU"/>
        </w:rPr>
        <w:t>75</w:t>
      </w:r>
      <w:r w:rsidRPr="004E5922">
        <w:rPr>
          <w:rStyle w:val="12"/>
          <w:rFonts w:eastAsia="Times New Roman"/>
        </w:rPr>
        <w:t xml:space="preserve">. </w:t>
      </w:r>
      <w:r w:rsidRPr="004E5922">
        <w:rPr>
          <w:rStyle w:val="12"/>
          <w:rFonts w:ascii="Times New Roman CYR" w:eastAsia="Times New Roman CYR" w:hAnsi="Times New Roman CYR" w:cs="Times New Roman CYR"/>
        </w:rPr>
        <w:t xml:space="preserve">При обнаружении Концедентом в ходе осуществления контроля за деятельностью Концессионера нарушений, которые могут существенно повлиять на </w:t>
      </w:r>
      <w:proofErr w:type="gramStart"/>
      <w:r w:rsidRPr="004E5922">
        <w:rPr>
          <w:rStyle w:val="12"/>
          <w:rFonts w:ascii="Times New Roman CYR" w:eastAsia="Times New Roman CYR" w:hAnsi="Times New Roman CYR" w:cs="Times New Roman CYR"/>
        </w:rPr>
        <w:t>соблюдение  Концессионером</w:t>
      </w:r>
      <w:proofErr w:type="gramEnd"/>
      <w:r w:rsidRPr="004E5922">
        <w:rPr>
          <w:rStyle w:val="12"/>
          <w:rFonts w:ascii="Times New Roman CYR" w:eastAsia="Times New Roman CYR" w:hAnsi="Times New Roman CYR" w:cs="Times New Roman CYR"/>
        </w:rPr>
        <w:t xml:space="preserve"> условий настоящего Соглашения, Концедент обязан сообщить об этом Концессионеру в течение 10 (десяти) календарных дней со дня обнаружения указанных нарушений.</w:t>
      </w:r>
    </w:p>
    <w:p w:rsidR="00E110C9" w:rsidRPr="004E5922" w:rsidRDefault="00E110C9" w:rsidP="00E110C9">
      <w:pPr>
        <w:autoSpaceDE w:val="0"/>
        <w:ind w:firstLine="708"/>
        <w:jc w:val="both"/>
        <w:rPr>
          <w:rFonts w:eastAsia="Times New Roman"/>
          <w:b/>
          <w:bCs/>
        </w:rPr>
      </w:pPr>
      <w:r>
        <w:rPr>
          <w:rStyle w:val="12"/>
          <w:rFonts w:eastAsia="Times New Roman"/>
          <w:lang w:val="ru-RU"/>
        </w:rPr>
        <w:t>76</w:t>
      </w:r>
      <w:r w:rsidRPr="004E5922">
        <w:rPr>
          <w:rStyle w:val="12"/>
          <w:rFonts w:eastAsia="Times New Roman"/>
        </w:rPr>
        <w:t xml:space="preserve">. </w:t>
      </w:r>
      <w:r w:rsidRPr="004E5922">
        <w:rPr>
          <w:rStyle w:val="12"/>
          <w:rFonts w:ascii="Times New Roman CYR" w:eastAsia="Times New Roman CYR" w:hAnsi="Times New Roman CYR" w:cs="Times New Roman CYR"/>
        </w:rPr>
        <w:t xml:space="preserve">Стороны обязаны своевременно предоставлять друг другу информацию, необходимую для исполнения обязанностей, </w:t>
      </w:r>
      <w:proofErr w:type="gramStart"/>
      <w:r w:rsidRPr="004E5922">
        <w:rPr>
          <w:rStyle w:val="12"/>
          <w:rFonts w:ascii="Times New Roman CYR" w:eastAsia="Times New Roman CYR" w:hAnsi="Times New Roman CYR" w:cs="Times New Roman CYR"/>
        </w:rPr>
        <w:t>предусмотренных  настоящим</w:t>
      </w:r>
      <w:proofErr w:type="gramEnd"/>
      <w:r w:rsidRPr="004E5922">
        <w:rPr>
          <w:rStyle w:val="12"/>
          <w:rFonts w:ascii="Times New Roman CYR" w:eastAsia="Times New Roman CYR" w:hAnsi="Times New Roman CYR" w:cs="Times New Roman CYR"/>
        </w:rPr>
        <w:t xml:space="preserve">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E110C9" w:rsidRPr="006861EA" w:rsidRDefault="00E110C9" w:rsidP="00E110C9">
      <w:pPr>
        <w:autoSpaceDE w:val="0"/>
        <w:jc w:val="center"/>
        <w:rPr>
          <w:rFonts w:eastAsia="Times New Roman"/>
          <w:b/>
          <w:bCs/>
          <w:color w:val="FF0000"/>
        </w:rPr>
      </w:pPr>
    </w:p>
    <w:p w:rsidR="00E110C9" w:rsidRPr="004E5922" w:rsidRDefault="00E110C9" w:rsidP="00E110C9">
      <w:pPr>
        <w:autoSpaceDE w:val="0"/>
        <w:jc w:val="center"/>
        <w:rPr>
          <w:rFonts w:ascii="Courier New" w:eastAsia="Courier New" w:hAnsi="Courier New" w:cs="Courier New"/>
          <w:sz w:val="20"/>
          <w:szCs w:val="20"/>
        </w:rPr>
      </w:pPr>
      <w:r w:rsidRPr="004E5922">
        <w:rPr>
          <w:rStyle w:val="12"/>
          <w:rFonts w:eastAsia="Times New Roman"/>
          <w:b/>
          <w:bCs/>
          <w:lang w:val="en-US"/>
        </w:rPr>
        <w:t>XI</w:t>
      </w:r>
      <w:r w:rsidRPr="004E5922">
        <w:rPr>
          <w:rStyle w:val="12"/>
          <w:rFonts w:eastAsia="Times New Roman"/>
          <w:b/>
          <w:bCs/>
        </w:rPr>
        <w:t xml:space="preserve">. </w:t>
      </w:r>
      <w:r w:rsidRPr="004E5922">
        <w:rPr>
          <w:rStyle w:val="12"/>
          <w:rFonts w:ascii="Times New Roman CYR" w:eastAsia="Times New Roman CYR" w:hAnsi="Times New Roman CYR" w:cs="Times New Roman CYR"/>
          <w:b/>
          <w:bCs/>
        </w:rPr>
        <w:t>Ответственность Сторон</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B170F7" w:rsidRDefault="00E110C9" w:rsidP="00E110C9">
      <w:pPr>
        <w:autoSpaceDE w:val="0"/>
        <w:ind w:firstLine="708"/>
        <w:jc w:val="both"/>
        <w:rPr>
          <w:rStyle w:val="12"/>
          <w:rFonts w:eastAsia="Times New Roman"/>
        </w:rPr>
      </w:pPr>
      <w:r>
        <w:rPr>
          <w:rStyle w:val="12"/>
          <w:rFonts w:eastAsia="Times New Roman"/>
          <w:lang w:val="ru-RU"/>
        </w:rPr>
        <w:t>77</w:t>
      </w:r>
      <w:r w:rsidRPr="00B170F7">
        <w:rPr>
          <w:rStyle w:val="12"/>
          <w:rFonts w:eastAsia="Times New Roman"/>
        </w:rPr>
        <w:t xml:space="preserve">. </w:t>
      </w:r>
      <w:r w:rsidRPr="00B170F7">
        <w:rPr>
          <w:rStyle w:val="12"/>
          <w:rFonts w:ascii="Times New Roman CYR" w:eastAsia="Times New Roman CYR" w:hAnsi="Times New Roman CYR" w:cs="Times New Roman CYR"/>
        </w:rPr>
        <w:t>За неисполнение или ненадлежащее исполнение обязательств, 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p>
    <w:p w:rsidR="00E110C9" w:rsidRPr="00B170F7" w:rsidRDefault="00E110C9" w:rsidP="00E110C9">
      <w:pPr>
        <w:autoSpaceDE w:val="0"/>
        <w:ind w:firstLine="708"/>
        <w:jc w:val="both"/>
        <w:rPr>
          <w:rStyle w:val="12"/>
          <w:rFonts w:eastAsia="Times New Roman"/>
        </w:rPr>
      </w:pPr>
      <w:r>
        <w:rPr>
          <w:rStyle w:val="12"/>
          <w:rFonts w:eastAsia="Times New Roman"/>
          <w:lang w:val="ru-RU"/>
        </w:rPr>
        <w:t>78</w:t>
      </w:r>
      <w:r w:rsidRPr="00B170F7">
        <w:rPr>
          <w:rStyle w:val="12"/>
          <w:rFonts w:eastAsia="Times New Roman"/>
        </w:rPr>
        <w:t xml:space="preserve">. </w:t>
      </w:r>
      <w:r w:rsidRPr="00B170F7">
        <w:rPr>
          <w:rStyle w:val="12"/>
          <w:rFonts w:ascii="Times New Roman CYR" w:eastAsia="Times New Roman CYR" w:hAnsi="Times New Roman CYR" w:cs="Times New Roman CYR"/>
        </w:rPr>
        <w:t>Концессионер несет ответственность перед Концедентом за допущенное при создании 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E110C9" w:rsidRPr="00B170F7" w:rsidRDefault="00E110C9" w:rsidP="00E110C9">
      <w:pPr>
        <w:autoSpaceDE w:val="0"/>
        <w:ind w:firstLine="708"/>
        <w:jc w:val="both"/>
        <w:rPr>
          <w:rStyle w:val="12"/>
          <w:rFonts w:eastAsia="Times New Roman"/>
        </w:rPr>
      </w:pPr>
      <w:r>
        <w:rPr>
          <w:rStyle w:val="12"/>
          <w:rFonts w:eastAsia="Times New Roman"/>
          <w:lang w:val="ru-RU"/>
        </w:rPr>
        <w:t>79</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В случае нарушения требований, указанных в пункте </w:t>
      </w:r>
      <w:r w:rsidRPr="00B170F7">
        <w:rPr>
          <w:rStyle w:val="12"/>
          <w:rFonts w:ascii="Times New Roman CYR" w:eastAsia="Times New Roman CYR" w:hAnsi="Times New Roman CYR" w:cs="Times New Roman CYR"/>
          <w:lang w:val="ru-RU"/>
        </w:rPr>
        <w:t>80</w:t>
      </w:r>
      <w:r w:rsidRPr="00B170F7">
        <w:rPr>
          <w:rStyle w:val="12"/>
          <w:rFonts w:ascii="Times New Roman CYR" w:eastAsia="Times New Roman CYR" w:hAnsi="Times New Roman CYR" w:cs="Times New Roman CYR"/>
        </w:rPr>
        <w:t xml:space="preserve"> настоящего Соглашения, Концедент вправе в течение </w:t>
      </w:r>
      <w:r w:rsidRPr="00B170F7">
        <w:rPr>
          <w:rStyle w:val="12"/>
          <w:rFonts w:ascii="Times New Roman CYR" w:eastAsia="Times New Roman CYR" w:hAnsi="Times New Roman CYR" w:cs="Times New Roman CYR"/>
          <w:b/>
          <w:bCs/>
        </w:rPr>
        <w:t xml:space="preserve">10 (десяти) дней </w:t>
      </w:r>
      <w:r w:rsidRPr="00B170F7">
        <w:rPr>
          <w:rStyle w:val="12"/>
          <w:rFonts w:ascii="Times New Roman CYR" w:eastAsia="Times New Roman CYR" w:hAnsi="Times New Roman CYR" w:cs="Times New Roman CYR"/>
        </w:rPr>
        <w:t xml:space="preserve">с </w:t>
      </w:r>
      <w:proofErr w:type="gramStart"/>
      <w:r w:rsidRPr="00B170F7">
        <w:rPr>
          <w:rStyle w:val="12"/>
          <w:rFonts w:ascii="Times New Roman CYR" w:eastAsia="Times New Roman CYR" w:hAnsi="Times New Roman CYR" w:cs="Times New Roman CYR"/>
        </w:rPr>
        <w:t>даты</w:t>
      </w:r>
      <w:r w:rsidRPr="00B170F7">
        <w:rPr>
          <w:rStyle w:val="12"/>
          <w:rFonts w:ascii="Times New Roman CYR" w:eastAsia="Times New Roman CYR" w:hAnsi="Times New Roman CYR" w:cs="Times New Roman CYR"/>
          <w:b/>
          <w:bCs/>
        </w:rPr>
        <w:t xml:space="preserve"> </w:t>
      </w:r>
      <w:r w:rsidRPr="00B170F7">
        <w:rPr>
          <w:rStyle w:val="12"/>
          <w:rFonts w:ascii="Times New Roman CYR" w:eastAsia="Times New Roman CYR" w:hAnsi="Times New Roman CYR" w:cs="Times New Roman CYR"/>
        </w:rPr>
        <w:t xml:space="preserve"> обнаружения</w:t>
      </w:r>
      <w:proofErr w:type="gramEnd"/>
      <w:r w:rsidRPr="00B170F7">
        <w:rPr>
          <w:rStyle w:val="12"/>
          <w:rFonts w:ascii="Times New Roman CYR" w:eastAsia="Times New Roman CYR" w:hAnsi="Times New Roman CYR" w:cs="Times New Roman CYR"/>
        </w:rPr>
        <w:t xml:space="preserve">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указывается в требовании.</w:t>
      </w:r>
    </w:p>
    <w:p w:rsidR="00E110C9" w:rsidRPr="00B170F7" w:rsidRDefault="00E110C9" w:rsidP="00E110C9">
      <w:pPr>
        <w:autoSpaceDE w:val="0"/>
        <w:ind w:firstLine="708"/>
        <w:jc w:val="both"/>
        <w:rPr>
          <w:rStyle w:val="12"/>
          <w:rFonts w:eastAsia="Times New Roman"/>
        </w:rPr>
      </w:pPr>
      <w:r>
        <w:rPr>
          <w:rStyle w:val="12"/>
          <w:rFonts w:eastAsia="Times New Roman"/>
          <w:lang w:val="ru-RU"/>
        </w:rPr>
        <w:t>80</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Концедент вправе потребовать от Концессионера возмещения причиненных Концеденту убытков, вызванных нарушением Концессионером </w:t>
      </w:r>
      <w:proofErr w:type="gramStart"/>
      <w:r w:rsidRPr="00B170F7">
        <w:rPr>
          <w:rStyle w:val="12"/>
          <w:rFonts w:ascii="Times New Roman CYR" w:eastAsia="Times New Roman CYR" w:hAnsi="Times New Roman CYR" w:cs="Times New Roman CYR"/>
        </w:rPr>
        <w:t>требований,  указанных</w:t>
      </w:r>
      <w:proofErr w:type="gramEnd"/>
      <w:r w:rsidRPr="00B170F7">
        <w:rPr>
          <w:rStyle w:val="12"/>
          <w:rFonts w:ascii="Times New Roman CYR" w:eastAsia="Times New Roman CYR" w:hAnsi="Times New Roman CYR" w:cs="Times New Roman CYR"/>
        </w:rPr>
        <w:t xml:space="preserve">  в  пункте </w:t>
      </w:r>
      <w:r w:rsidRPr="00B170F7">
        <w:rPr>
          <w:rStyle w:val="12"/>
          <w:rFonts w:ascii="Times New Roman CYR" w:eastAsia="Times New Roman CYR" w:hAnsi="Times New Roman CYR" w:cs="Times New Roman CYR"/>
          <w:lang w:val="ru-RU"/>
        </w:rPr>
        <w:t>81</w:t>
      </w:r>
      <w:r w:rsidRPr="00B170F7">
        <w:rPr>
          <w:rStyle w:val="12"/>
          <w:rFonts w:ascii="Times New Roman CYR" w:eastAsia="Times New Roman CYR" w:hAnsi="Times New Roman CYR" w:cs="Times New Roman CYR"/>
        </w:rPr>
        <w:t xml:space="preserve">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w:t>
      </w:r>
      <w:r w:rsidRPr="00B170F7">
        <w:rPr>
          <w:rStyle w:val="12"/>
          <w:rFonts w:ascii="Times New Roman CYR" w:eastAsia="Times New Roman CYR" w:hAnsi="Times New Roman CYR" w:cs="Times New Roman CYR"/>
          <w:lang w:val="ru-RU"/>
        </w:rPr>
        <w:t>81</w:t>
      </w:r>
      <w:r w:rsidRPr="00B170F7">
        <w:rPr>
          <w:rStyle w:val="12"/>
          <w:rFonts w:ascii="Times New Roman CYR" w:eastAsia="Times New Roman CYR" w:hAnsi="Times New Roman CYR" w:cs="Times New Roman CYR"/>
        </w:rPr>
        <w:t xml:space="preserve"> настоящего Соглашения, или являются существенными.</w:t>
      </w:r>
    </w:p>
    <w:p w:rsidR="00E110C9" w:rsidRPr="00B170F7" w:rsidRDefault="00E110C9" w:rsidP="00E110C9">
      <w:pPr>
        <w:autoSpaceDE w:val="0"/>
        <w:ind w:firstLine="708"/>
        <w:jc w:val="both"/>
        <w:rPr>
          <w:rStyle w:val="12"/>
          <w:rFonts w:eastAsia="Times New Roman"/>
        </w:rPr>
      </w:pPr>
      <w:r>
        <w:rPr>
          <w:rStyle w:val="12"/>
          <w:rFonts w:eastAsia="Times New Roman"/>
          <w:lang w:val="ru-RU"/>
        </w:rPr>
        <w:t>81</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Концедент имеет право на возмещение убытков, возникших в результате неисполнения или ненадлежащего исполнения Концессионером обязательств по настоящему Соглашению. Возмещение указанных убытков производится в порядке, </w:t>
      </w:r>
      <w:proofErr w:type="gramStart"/>
      <w:r w:rsidRPr="00B170F7">
        <w:rPr>
          <w:rStyle w:val="12"/>
          <w:rFonts w:ascii="Times New Roman CYR" w:eastAsia="Times New Roman CYR" w:hAnsi="Times New Roman CYR" w:cs="Times New Roman CYR"/>
        </w:rPr>
        <w:t>определенном  законодательством</w:t>
      </w:r>
      <w:proofErr w:type="gramEnd"/>
      <w:r w:rsidRPr="00B170F7">
        <w:rPr>
          <w:rStyle w:val="12"/>
          <w:rFonts w:ascii="Times New Roman CYR" w:eastAsia="Times New Roman CYR" w:hAnsi="Times New Roman CYR" w:cs="Times New Roman CYR"/>
        </w:rPr>
        <w:t xml:space="preserve"> Российской Федерации.</w:t>
      </w:r>
    </w:p>
    <w:p w:rsidR="00E110C9" w:rsidRPr="00B170F7" w:rsidRDefault="00E110C9" w:rsidP="00E110C9">
      <w:pPr>
        <w:autoSpaceDE w:val="0"/>
        <w:ind w:firstLine="708"/>
        <w:jc w:val="both"/>
        <w:rPr>
          <w:rStyle w:val="12"/>
          <w:rFonts w:eastAsia="Times New Roman"/>
        </w:rPr>
      </w:pPr>
      <w:r>
        <w:rPr>
          <w:rStyle w:val="12"/>
          <w:rFonts w:eastAsia="Times New Roman"/>
          <w:lang w:val="ru-RU"/>
        </w:rPr>
        <w:t>82</w:t>
      </w:r>
      <w:r w:rsidRPr="00B170F7">
        <w:rPr>
          <w:rStyle w:val="12"/>
          <w:rFonts w:eastAsia="Times New Roman"/>
        </w:rPr>
        <w:t xml:space="preserve">. </w:t>
      </w:r>
      <w:proofErr w:type="gramStart"/>
      <w:r w:rsidRPr="00B170F7">
        <w:rPr>
          <w:rStyle w:val="12"/>
          <w:rFonts w:ascii="Times New Roman CYR" w:eastAsia="Times New Roman CYR" w:hAnsi="Times New Roman CYR" w:cs="Times New Roman CYR"/>
        </w:rPr>
        <w:t>Возмещение  Сторонами</w:t>
      </w:r>
      <w:proofErr w:type="gramEnd"/>
      <w:r w:rsidRPr="00B170F7">
        <w:rPr>
          <w:rStyle w:val="12"/>
          <w:rFonts w:ascii="Times New Roman CYR" w:eastAsia="Times New Roman CYR" w:hAnsi="Times New Roman CYR" w:cs="Times New Roman CYR"/>
        </w:rPr>
        <w:t xml:space="preserve">  настоящего  Соглашения  убытков в случае неисполнения или ненадлежащего исполнения обязательств, предусмотренных   настоящим  Соглашением,  не  освобождают  соответствующую Сторону от исполнения этого обязательства в натуре.</w:t>
      </w:r>
    </w:p>
    <w:p w:rsidR="00E110C9" w:rsidRPr="00B170F7"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83</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Сторона, не исполнившая или исполнившая ненадлежащим образом свои обязательства, предусмотренные настоящим Соглашением, несет </w:t>
      </w:r>
      <w:proofErr w:type="gramStart"/>
      <w:r w:rsidRPr="00B170F7">
        <w:rPr>
          <w:rStyle w:val="12"/>
          <w:rFonts w:ascii="Times New Roman CYR" w:eastAsia="Times New Roman CYR" w:hAnsi="Times New Roman CYR" w:cs="Times New Roman CYR"/>
        </w:rPr>
        <w:t>ответственность,  предусмотренную</w:t>
      </w:r>
      <w:proofErr w:type="gramEnd"/>
      <w:r w:rsidRPr="00B170F7">
        <w:rPr>
          <w:rStyle w:val="12"/>
          <w:rFonts w:ascii="Times New Roman CYR" w:eastAsia="Times New Roman CYR" w:hAnsi="Times New Roman CYR" w:cs="Times New Roman CYR"/>
        </w:rPr>
        <w:t xml:space="preserve"> законодательством Российской Федерации и настоящим Соглашением, </w:t>
      </w:r>
      <w:r w:rsidRPr="00B170F7">
        <w:rPr>
          <w:rStyle w:val="12"/>
          <w:rFonts w:ascii="Times New Roman CYR" w:eastAsia="Times New Roman CYR" w:hAnsi="Times New Roman CYR" w:cs="Times New Roman CYR"/>
        </w:rPr>
        <w:lastRenderedPageBreak/>
        <w:t>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E110C9" w:rsidRPr="006861EA" w:rsidRDefault="00E110C9" w:rsidP="00E110C9">
      <w:pPr>
        <w:autoSpaceDE w:val="0"/>
        <w:rPr>
          <w:rFonts w:ascii="Courier New" w:eastAsia="Courier New" w:hAnsi="Courier New" w:cs="Courier New"/>
          <w:color w:val="FF0000"/>
          <w:sz w:val="20"/>
          <w:szCs w:val="20"/>
        </w:rPr>
      </w:pPr>
    </w:p>
    <w:p w:rsidR="00E110C9" w:rsidRPr="00B170F7" w:rsidRDefault="00E110C9" w:rsidP="00E110C9">
      <w:pPr>
        <w:autoSpaceDE w:val="0"/>
        <w:jc w:val="center"/>
        <w:rPr>
          <w:rFonts w:ascii="Times New Roman CYR" w:eastAsia="Times New Roman CYR" w:hAnsi="Times New Roman CYR" w:cs="Times New Roman CYR"/>
          <w:b/>
          <w:bCs/>
        </w:rPr>
      </w:pPr>
      <w:r w:rsidRPr="00B170F7">
        <w:rPr>
          <w:rStyle w:val="12"/>
          <w:rFonts w:eastAsia="Times New Roman"/>
          <w:b/>
          <w:bCs/>
          <w:lang w:val="en-US"/>
        </w:rPr>
        <w:t>XII</w:t>
      </w:r>
      <w:r w:rsidRPr="00B170F7">
        <w:rPr>
          <w:rStyle w:val="12"/>
          <w:rFonts w:eastAsia="Times New Roman"/>
          <w:b/>
          <w:bCs/>
        </w:rPr>
        <w:t xml:space="preserve">. </w:t>
      </w:r>
      <w:r w:rsidRPr="00B170F7">
        <w:rPr>
          <w:rStyle w:val="12"/>
          <w:rFonts w:ascii="Times New Roman CYR" w:eastAsia="Times New Roman CYR" w:hAnsi="Times New Roman CYR" w:cs="Times New Roman CYR"/>
          <w:b/>
          <w:bCs/>
        </w:rPr>
        <w:t>Порядок взаимодействия Сторон при наступлении</w:t>
      </w:r>
    </w:p>
    <w:p w:rsidR="00E110C9" w:rsidRPr="00B170F7" w:rsidRDefault="00E110C9" w:rsidP="00E110C9">
      <w:pPr>
        <w:autoSpaceDE w:val="0"/>
        <w:jc w:val="center"/>
        <w:rPr>
          <w:rFonts w:ascii="Courier New" w:eastAsia="Courier New" w:hAnsi="Courier New" w:cs="Courier New"/>
          <w:sz w:val="20"/>
          <w:szCs w:val="20"/>
        </w:rPr>
      </w:pPr>
      <w:proofErr w:type="gramStart"/>
      <w:r w:rsidRPr="00B170F7">
        <w:rPr>
          <w:rFonts w:ascii="Times New Roman CYR" w:eastAsia="Times New Roman CYR" w:hAnsi="Times New Roman CYR" w:cs="Times New Roman CYR"/>
          <w:b/>
          <w:bCs/>
        </w:rPr>
        <w:t>обстоятельств</w:t>
      </w:r>
      <w:proofErr w:type="gramEnd"/>
      <w:r w:rsidRPr="00B170F7">
        <w:rPr>
          <w:rFonts w:ascii="Times New Roman CYR" w:eastAsia="Times New Roman CYR" w:hAnsi="Times New Roman CYR" w:cs="Times New Roman CYR"/>
          <w:b/>
          <w:bCs/>
        </w:rPr>
        <w:t xml:space="preserve"> непреодолимой силы</w:t>
      </w:r>
    </w:p>
    <w:p w:rsidR="00E110C9" w:rsidRPr="00B170F7" w:rsidRDefault="00E110C9" w:rsidP="00E110C9">
      <w:pPr>
        <w:autoSpaceDE w:val="0"/>
        <w:jc w:val="both"/>
        <w:rPr>
          <w:rFonts w:ascii="Courier New" w:eastAsia="Courier New" w:hAnsi="Courier New" w:cs="Courier New"/>
          <w:sz w:val="20"/>
          <w:szCs w:val="20"/>
        </w:rPr>
      </w:pPr>
    </w:p>
    <w:p w:rsidR="00E110C9" w:rsidRPr="00B170F7" w:rsidRDefault="00E110C9" w:rsidP="00E110C9">
      <w:pPr>
        <w:autoSpaceDE w:val="0"/>
        <w:ind w:firstLine="708"/>
        <w:jc w:val="both"/>
        <w:rPr>
          <w:rFonts w:ascii="Times New Roman CYR" w:eastAsia="Times New Roman CYR" w:hAnsi="Times New Roman CYR" w:cs="Times New Roman CYR"/>
        </w:rPr>
      </w:pPr>
      <w:r>
        <w:rPr>
          <w:rStyle w:val="12"/>
          <w:rFonts w:eastAsia="Times New Roman"/>
          <w:lang w:val="ru-RU"/>
        </w:rPr>
        <w:t>84</w:t>
      </w:r>
      <w:r w:rsidRPr="00B170F7">
        <w:rPr>
          <w:rStyle w:val="12"/>
          <w:rFonts w:eastAsia="Times New Roman"/>
        </w:rPr>
        <w:t xml:space="preserve">. </w:t>
      </w:r>
      <w:r w:rsidRPr="00B170F7">
        <w:rPr>
          <w:rStyle w:val="12"/>
          <w:rFonts w:ascii="Times New Roman CYR" w:eastAsia="Times New Roman CYR" w:hAnsi="Times New Roman CYR" w:cs="Times New Roman CYR"/>
        </w:rPr>
        <w:t>Сторона, нарушившая условия настоящего Соглашения в результате наступления обстоятельств непреодолимой силы, обязана:</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а) в письменной форме уведомить другую Сторону о наступлении указанных обстоятельств  не  позднее 10 (десяти) календарных дней со дня их наступления и представить необходимые документальные подтверждения;</w:t>
      </w:r>
    </w:p>
    <w:p w:rsidR="00E110C9" w:rsidRPr="00B170F7" w:rsidRDefault="00E110C9" w:rsidP="00E110C9">
      <w:pPr>
        <w:autoSpaceDE w:val="0"/>
        <w:ind w:firstLine="708"/>
        <w:jc w:val="both"/>
        <w:rPr>
          <w:rStyle w:val="12"/>
          <w:rFonts w:eastAsia="Times New Roman"/>
        </w:rPr>
      </w:pPr>
      <w:r w:rsidRPr="00B170F7">
        <w:rPr>
          <w:rFonts w:ascii="Times New Roman CYR" w:eastAsia="Times New Roman CYR" w:hAnsi="Times New Roman CYR" w:cs="Times New Roman CYR"/>
        </w:rPr>
        <w:t>б) в письменной форме уведомить другую Сторону о возобновлении исполнения своих обязательств, предусмотренных настоящим Соглашением.</w:t>
      </w:r>
    </w:p>
    <w:p w:rsidR="00E110C9" w:rsidRPr="00B170F7"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85</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Стороны обязаны предпринять все разумные меры для </w:t>
      </w:r>
      <w:proofErr w:type="gramStart"/>
      <w:r w:rsidRPr="00B170F7">
        <w:rPr>
          <w:rStyle w:val="12"/>
          <w:rFonts w:ascii="Times New Roman CYR" w:eastAsia="Times New Roman CYR" w:hAnsi="Times New Roman CYR" w:cs="Times New Roman CYR"/>
        </w:rPr>
        <w:t>устранения  последствий</w:t>
      </w:r>
      <w:proofErr w:type="gramEnd"/>
      <w:r w:rsidRPr="00B170F7">
        <w:rPr>
          <w:rStyle w:val="12"/>
          <w:rFonts w:ascii="Times New Roman CYR" w:eastAsia="Times New Roman CYR" w:hAnsi="Times New Roman CYR" w:cs="Times New Roman CYR"/>
        </w:rPr>
        <w:t>, причиненных наступлением обстоятельств непреодолимой силы, послуживших  препятствием  к  исполнению или надлежащему  исполнению  обязательств  по настоящему Соглашению, а также до устранения этих последствий предпринять необходимые меры, направленные на обеспечение надлежащего осуществления Концессионером деятельности, указанной в пункте 1 настоящего Соглашения.</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B170F7" w:rsidRDefault="00E110C9" w:rsidP="00E110C9">
      <w:pPr>
        <w:autoSpaceDE w:val="0"/>
        <w:jc w:val="center"/>
        <w:rPr>
          <w:rFonts w:ascii="Courier New" w:eastAsia="Courier New" w:hAnsi="Courier New" w:cs="Courier New"/>
          <w:sz w:val="20"/>
          <w:szCs w:val="20"/>
        </w:rPr>
      </w:pPr>
      <w:r w:rsidRPr="00B170F7">
        <w:rPr>
          <w:rStyle w:val="12"/>
          <w:rFonts w:eastAsia="Times New Roman"/>
          <w:b/>
          <w:bCs/>
          <w:lang w:val="en-US"/>
        </w:rPr>
        <w:t>XIII</w:t>
      </w:r>
      <w:r w:rsidRPr="00B170F7">
        <w:rPr>
          <w:rStyle w:val="12"/>
          <w:rFonts w:eastAsia="Times New Roman"/>
          <w:b/>
          <w:bCs/>
        </w:rPr>
        <w:t xml:space="preserve">. </w:t>
      </w:r>
      <w:r w:rsidRPr="00B170F7">
        <w:rPr>
          <w:rStyle w:val="12"/>
          <w:rFonts w:ascii="Times New Roman CYR" w:eastAsia="Times New Roman CYR" w:hAnsi="Times New Roman CYR" w:cs="Times New Roman CYR"/>
          <w:b/>
          <w:bCs/>
        </w:rPr>
        <w:t>Изменение Соглашения</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B170F7" w:rsidRDefault="00E110C9" w:rsidP="00E110C9">
      <w:pPr>
        <w:autoSpaceDE w:val="0"/>
        <w:ind w:firstLine="708"/>
        <w:jc w:val="both"/>
        <w:rPr>
          <w:rStyle w:val="12"/>
          <w:rFonts w:ascii="Times New Roman CYR" w:eastAsia="Times New Roman CYR" w:hAnsi="Times New Roman CYR" w:cs="Times New Roman CYR"/>
        </w:rPr>
      </w:pPr>
      <w:r>
        <w:rPr>
          <w:rStyle w:val="12"/>
          <w:rFonts w:eastAsia="Times New Roman"/>
          <w:lang w:val="ru-RU"/>
        </w:rPr>
        <w:t>86</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Настоящее Соглашение может быть изменено по соглашению его Сторон, за исключением условий настоящего Соглашения, определенных на основании решения о </w:t>
      </w:r>
      <w:proofErr w:type="gramStart"/>
      <w:r w:rsidRPr="00B170F7">
        <w:rPr>
          <w:rStyle w:val="12"/>
          <w:rFonts w:ascii="Times New Roman CYR" w:eastAsia="Times New Roman CYR" w:hAnsi="Times New Roman CYR" w:cs="Times New Roman CYR"/>
        </w:rPr>
        <w:t>заключении  настоящего</w:t>
      </w:r>
      <w:proofErr w:type="gramEnd"/>
      <w:r w:rsidRPr="00B170F7">
        <w:rPr>
          <w:rStyle w:val="12"/>
          <w:rFonts w:ascii="Times New Roman CYR" w:eastAsia="Times New Roman CYR" w:hAnsi="Times New Roman CYR" w:cs="Times New Roman CYR"/>
        </w:rPr>
        <w:t xml:space="preserve"> Соглашения и конкурсного предложения, а также случаев,  предусмотренных Федеральным </w:t>
      </w:r>
      <w:hyperlink r:id="rId21" w:anchor="_blank" w:history="1">
        <w:r w:rsidRPr="00B170F7">
          <w:rPr>
            <w:rStyle w:val="ad"/>
            <w:rFonts w:ascii="Times New Roman CYR" w:hAnsi="Times New Roman CYR"/>
          </w:rPr>
          <w:t>законом</w:t>
        </w:r>
      </w:hyperlink>
      <w:r w:rsidRPr="00B170F7">
        <w:rPr>
          <w:rStyle w:val="12"/>
          <w:rFonts w:eastAsia="Times New Roman"/>
        </w:rPr>
        <w:t xml:space="preserve"> «</w:t>
      </w:r>
      <w:r w:rsidRPr="00B170F7">
        <w:rPr>
          <w:rStyle w:val="12"/>
          <w:rFonts w:ascii="Times New Roman CYR" w:eastAsia="Times New Roman CYR" w:hAnsi="Times New Roman CYR" w:cs="Times New Roman CYR"/>
        </w:rPr>
        <w:t>О концессионных соглашениях</w:t>
      </w:r>
      <w:r w:rsidRPr="00B170F7">
        <w:rPr>
          <w:rStyle w:val="12"/>
          <w:rFonts w:eastAsia="Times New Roman"/>
        </w:rPr>
        <w:t xml:space="preserve">». </w:t>
      </w:r>
      <w:r w:rsidRPr="00B170F7">
        <w:rPr>
          <w:rStyle w:val="12"/>
          <w:rFonts w:ascii="Times New Roman CYR" w:eastAsia="Times New Roman CYR" w:hAnsi="Times New Roman CYR" w:cs="Times New Roman CYR"/>
        </w:rPr>
        <w:t>Изменение настоящего Соглашения осуществляется в письменной форме.</w:t>
      </w:r>
    </w:p>
    <w:p w:rsidR="00E110C9" w:rsidRPr="00B170F7" w:rsidRDefault="00E110C9" w:rsidP="00E110C9">
      <w:pPr>
        <w:pStyle w:val="ConsPlusNonformat"/>
        <w:ind w:firstLine="708"/>
        <w:jc w:val="both"/>
        <w:rPr>
          <w:rFonts w:ascii="Times New Roman" w:hAnsi="Times New Roman" w:cs="Times New Roman"/>
          <w:sz w:val="24"/>
          <w:szCs w:val="24"/>
        </w:rPr>
      </w:pPr>
      <w:r>
        <w:rPr>
          <w:rStyle w:val="12"/>
          <w:rFonts w:ascii="Times New Roman" w:eastAsia="Times New Roman" w:hAnsi="Times New Roman" w:cs="Times New Roman"/>
          <w:sz w:val="24"/>
          <w:szCs w:val="24"/>
          <w:lang w:val="ru-RU"/>
        </w:rPr>
        <w:t>87</w:t>
      </w:r>
      <w:r w:rsidRPr="00B170F7">
        <w:rPr>
          <w:rStyle w:val="12"/>
          <w:rFonts w:ascii="Times New Roman" w:eastAsia="Times New Roman" w:hAnsi="Times New Roman" w:cs="Times New Roman"/>
          <w:sz w:val="24"/>
          <w:szCs w:val="24"/>
        </w:rPr>
        <w:t xml:space="preserve">. </w:t>
      </w:r>
      <w:proofErr w:type="gramStart"/>
      <w:r w:rsidRPr="00B170F7">
        <w:rPr>
          <w:rFonts w:ascii="Times New Roman" w:hAnsi="Times New Roman" w:cs="Times New Roman"/>
          <w:sz w:val="24"/>
          <w:szCs w:val="24"/>
        </w:rPr>
        <w:t>Изменение  условий</w:t>
      </w:r>
      <w:proofErr w:type="gramEnd"/>
      <w:r w:rsidRPr="00B170F7">
        <w:rPr>
          <w:rFonts w:ascii="Times New Roman" w:hAnsi="Times New Roman" w:cs="Times New Roman"/>
          <w:sz w:val="24"/>
          <w:szCs w:val="24"/>
        </w:rPr>
        <w:t xml:space="preserve"> настоящего Соглашения осуществляется по согласованию с антимонопольным органом в случаях, предусмотренных Федеральным </w:t>
      </w:r>
      <w:hyperlink r:id="rId22" w:history="1">
        <w:r w:rsidRPr="00B170F7">
          <w:rPr>
            <w:rFonts w:ascii="Times New Roman" w:hAnsi="Times New Roman" w:cs="Times New Roman"/>
            <w:sz w:val="24"/>
            <w:szCs w:val="24"/>
          </w:rPr>
          <w:t>законом</w:t>
        </w:r>
      </w:hyperlink>
      <w:r w:rsidRPr="00B170F7">
        <w:rPr>
          <w:rFonts w:ascii="Times New Roman" w:hAnsi="Times New Roman" w:cs="Times New Roman"/>
          <w:sz w:val="24"/>
          <w:szCs w:val="24"/>
        </w:rPr>
        <w:t xml:space="preserve"> "О концессионных  соглашениях".  Согласие антимонопольного органа получается в порядке и на условиях, утверждаемых Правительством Российской Федерации.</w:t>
      </w:r>
    </w:p>
    <w:p w:rsidR="00E110C9" w:rsidRPr="00B170F7" w:rsidRDefault="00E110C9" w:rsidP="00E110C9">
      <w:pPr>
        <w:pStyle w:val="ConsPlusNonformat"/>
        <w:ind w:firstLine="706"/>
        <w:jc w:val="both"/>
        <w:rPr>
          <w:rStyle w:val="12"/>
          <w:rFonts w:ascii="Times New Roman" w:eastAsia="Times New Roman" w:hAnsi="Times New Roman" w:cs="Times New Roman"/>
          <w:sz w:val="24"/>
          <w:szCs w:val="24"/>
        </w:rPr>
      </w:pPr>
      <w:r w:rsidRPr="00B170F7">
        <w:rPr>
          <w:rFonts w:ascii="Times New Roman" w:hAnsi="Times New Roman" w:cs="Times New Roman"/>
          <w:sz w:val="24"/>
          <w:szCs w:val="24"/>
        </w:rPr>
        <w:t>Изменение  значений  долгосрочных параметров регулирования деятельности Концессионера,   указанных   в   приложении   N 1, 2, 3,  осуществляется  по предварительному  согласованию  с органом исполнительной власти или органом местного  самоуправления,  осуществляющим  регулирование  цен  (тарифов)  в соответствии с законодательством Российской Федерации в сфере регулирования цен   (тарифов),   получаемому   в   порядке,  утверждаемом  Правительством Российской Федерации.</w:t>
      </w:r>
    </w:p>
    <w:p w:rsidR="00E110C9" w:rsidRPr="00B170F7" w:rsidRDefault="00E110C9" w:rsidP="00E110C9">
      <w:pPr>
        <w:autoSpaceDE w:val="0"/>
        <w:ind w:firstLine="708"/>
        <w:jc w:val="both"/>
        <w:rPr>
          <w:rStyle w:val="12"/>
          <w:rFonts w:eastAsia="Times New Roman"/>
        </w:rPr>
      </w:pPr>
      <w:r>
        <w:rPr>
          <w:rStyle w:val="12"/>
          <w:rFonts w:eastAsia="Times New Roman"/>
          <w:lang w:val="ru-RU"/>
        </w:rPr>
        <w:t>88</w:t>
      </w:r>
      <w:r w:rsidRPr="00B170F7">
        <w:rPr>
          <w:rStyle w:val="12"/>
          <w:rFonts w:eastAsia="Times New Roman"/>
        </w:rPr>
        <w:t xml:space="preserve">. </w:t>
      </w:r>
      <w:r w:rsidRPr="00B170F7">
        <w:rPr>
          <w:rStyle w:val="12"/>
          <w:rFonts w:ascii="Times New Roman CYR" w:eastAsia="Times New Roman CYR" w:hAnsi="Times New Roman CYR" w:cs="Times New Roman CYR"/>
        </w:rPr>
        <w:t>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 Сторона в течение 10 (десяти)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E110C9" w:rsidRPr="00B170F7"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89</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Настоящее Соглашение может быть изменено по требованию одной из </w:t>
      </w:r>
      <w:proofErr w:type="gramStart"/>
      <w:r w:rsidRPr="00B170F7">
        <w:rPr>
          <w:rStyle w:val="12"/>
          <w:rFonts w:ascii="Times New Roman CYR" w:eastAsia="Times New Roman CYR" w:hAnsi="Times New Roman CYR" w:cs="Times New Roman CYR"/>
        </w:rPr>
        <w:t>Сторон  по</w:t>
      </w:r>
      <w:proofErr w:type="gramEnd"/>
      <w:r w:rsidRPr="00B170F7">
        <w:rPr>
          <w:rStyle w:val="12"/>
          <w:rFonts w:ascii="Times New Roman CYR" w:eastAsia="Times New Roman CYR" w:hAnsi="Times New Roman CYR" w:cs="Times New Roman CYR"/>
        </w:rPr>
        <w:t xml:space="preserve"> решению суда по основаниям, предусмотренным Гражданским </w:t>
      </w:r>
      <w:hyperlink r:id="rId23" w:anchor="_blank" w:history="1">
        <w:r w:rsidRPr="00B170F7">
          <w:rPr>
            <w:rStyle w:val="ad"/>
            <w:rFonts w:ascii="Times New Roman CYR" w:hAnsi="Times New Roman CYR"/>
          </w:rPr>
          <w:t>кодексом</w:t>
        </w:r>
      </w:hyperlink>
      <w:r w:rsidRPr="00B170F7">
        <w:rPr>
          <w:rStyle w:val="12"/>
          <w:rFonts w:eastAsia="Times New Roman"/>
        </w:rPr>
        <w:t xml:space="preserve"> </w:t>
      </w:r>
      <w:r w:rsidRPr="00B170F7">
        <w:rPr>
          <w:rStyle w:val="12"/>
          <w:rFonts w:ascii="Times New Roman CYR" w:eastAsia="Times New Roman CYR" w:hAnsi="Times New Roman CYR" w:cs="Times New Roman CYR"/>
        </w:rPr>
        <w:t>Российской Федерации.</w:t>
      </w:r>
    </w:p>
    <w:p w:rsidR="00E110C9" w:rsidRPr="006861EA" w:rsidRDefault="00E110C9" w:rsidP="00E110C9">
      <w:pPr>
        <w:autoSpaceDE w:val="0"/>
        <w:rPr>
          <w:rFonts w:ascii="Courier New" w:eastAsia="Courier New" w:hAnsi="Courier New" w:cs="Courier New"/>
          <w:color w:val="FF0000"/>
          <w:sz w:val="20"/>
          <w:szCs w:val="20"/>
        </w:rPr>
      </w:pPr>
    </w:p>
    <w:p w:rsidR="00E110C9" w:rsidRPr="00B170F7" w:rsidRDefault="00E110C9" w:rsidP="00E110C9">
      <w:pPr>
        <w:autoSpaceDE w:val="0"/>
        <w:jc w:val="center"/>
        <w:rPr>
          <w:rFonts w:ascii="Courier New" w:eastAsia="Courier New" w:hAnsi="Courier New" w:cs="Courier New"/>
          <w:sz w:val="20"/>
          <w:szCs w:val="20"/>
        </w:rPr>
      </w:pPr>
      <w:r w:rsidRPr="00B170F7">
        <w:rPr>
          <w:rStyle w:val="12"/>
          <w:rFonts w:eastAsia="Times New Roman"/>
          <w:b/>
          <w:bCs/>
          <w:lang w:val="en-US"/>
        </w:rPr>
        <w:t>XIV</w:t>
      </w:r>
      <w:r w:rsidRPr="00B170F7">
        <w:rPr>
          <w:rStyle w:val="12"/>
          <w:rFonts w:eastAsia="Times New Roman"/>
          <w:b/>
          <w:bCs/>
        </w:rPr>
        <w:t xml:space="preserve">. </w:t>
      </w:r>
      <w:r w:rsidRPr="00B170F7">
        <w:rPr>
          <w:rStyle w:val="12"/>
          <w:rFonts w:ascii="Times New Roman CYR" w:eastAsia="Times New Roman CYR" w:hAnsi="Times New Roman CYR" w:cs="Times New Roman CYR"/>
          <w:b/>
          <w:bCs/>
        </w:rPr>
        <w:t>Прекращение Соглашения</w:t>
      </w:r>
    </w:p>
    <w:p w:rsidR="00E110C9" w:rsidRPr="00B170F7" w:rsidRDefault="00E110C9" w:rsidP="00E110C9">
      <w:pPr>
        <w:autoSpaceDE w:val="0"/>
        <w:jc w:val="both"/>
        <w:rPr>
          <w:rFonts w:ascii="Courier New" w:eastAsia="Courier New" w:hAnsi="Courier New" w:cs="Courier New"/>
          <w:sz w:val="20"/>
          <w:szCs w:val="20"/>
        </w:rPr>
      </w:pPr>
    </w:p>
    <w:p w:rsidR="00E110C9" w:rsidRPr="00B170F7" w:rsidRDefault="00E110C9" w:rsidP="00E110C9">
      <w:pPr>
        <w:autoSpaceDE w:val="0"/>
        <w:ind w:firstLine="708"/>
        <w:jc w:val="both"/>
        <w:rPr>
          <w:rStyle w:val="12"/>
          <w:rFonts w:eastAsia="Times New Roman"/>
        </w:rPr>
      </w:pPr>
      <w:r>
        <w:rPr>
          <w:rStyle w:val="12"/>
          <w:rFonts w:eastAsia="Times New Roman"/>
          <w:lang w:val="ru-RU"/>
        </w:rPr>
        <w:t>90</w:t>
      </w:r>
      <w:r w:rsidRPr="00B170F7">
        <w:rPr>
          <w:rStyle w:val="12"/>
          <w:rFonts w:eastAsia="Times New Roman"/>
        </w:rPr>
        <w:t xml:space="preserve">. </w:t>
      </w:r>
      <w:r w:rsidRPr="00B170F7">
        <w:rPr>
          <w:rStyle w:val="12"/>
          <w:rFonts w:ascii="Times New Roman CYR" w:eastAsia="Times New Roman CYR" w:hAnsi="Times New Roman CYR" w:cs="Times New Roman CYR"/>
        </w:rPr>
        <w:t>Настоящее Соглашение прекращается:</w:t>
      </w:r>
    </w:p>
    <w:p w:rsidR="00E110C9" w:rsidRPr="00B170F7" w:rsidRDefault="00E110C9" w:rsidP="00E110C9">
      <w:pPr>
        <w:autoSpaceDE w:val="0"/>
        <w:jc w:val="both"/>
        <w:rPr>
          <w:rStyle w:val="12"/>
          <w:rFonts w:eastAsia="Times New Roman"/>
        </w:rPr>
      </w:pPr>
      <w:r w:rsidRPr="00B170F7">
        <w:rPr>
          <w:rStyle w:val="12"/>
          <w:rFonts w:eastAsia="Times New Roman"/>
        </w:rPr>
        <w:t xml:space="preserve">   </w:t>
      </w:r>
      <w:r w:rsidRPr="00B170F7">
        <w:rPr>
          <w:rStyle w:val="12"/>
          <w:rFonts w:eastAsia="Times New Roman"/>
        </w:rPr>
        <w:tab/>
        <w:t xml:space="preserve"> </w:t>
      </w:r>
      <w:r w:rsidRPr="00B170F7">
        <w:rPr>
          <w:rStyle w:val="12"/>
          <w:rFonts w:ascii="Times New Roman CYR" w:eastAsia="Times New Roman CYR" w:hAnsi="Times New Roman CYR" w:cs="Times New Roman CYR"/>
        </w:rPr>
        <w:t>а) по истечении срока действия;</w:t>
      </w:r>
    </w:p>
    <w:p w:rsidR="00E110C9" w:rsidRPr="00B170F7" w:rsidRDefault="00E110C9" w:rsidP="00E110C9">
      <w:pPr>
        <w:tabs>
          <w:tab w:val="left" w:pos="709"/>
        </w:tabs>
        <w:autoSpaceDE w:val="0"/>
        <w:jc w:val="both"/>
        <w:rPr>
          <w:rStyle w:val="12"/>
          <w:rFonts w:eastAsia="Times New Roman"/>
        </w:rPr>
      </w:pPr>
      <w:r w:rsidRPr="00B170F7">
        <w:rPr>
          <w:rStyle w:val="12"/>
          <w:rFonts w:eastAsia="Times New Roman"/>
        </w:rPr>
        <w:t xml:space="preserve">   </w:t>
      </w:r>
      <w:r w:rsidRPr="00B170F7">
        <w:rPr>
          <w:rStyle w:val="12"/>
          <w:rFonts w:eastAsia="Times New Roman"/>
        </w:rPr>
        <w:tab/>
        <w:t xml:space="preserve"> </w:t>
      </w:r>
      <w:r w:rsidRPr="00B170F7">
        <w:rPr>
          <w:rStyle w:val="12"/>
          <w:rFonts w:ascii="Times New Roman CYR" w:eastAsia="Times New Roman CYR" w:hAnsi="Times New Roman CYR" w:cs="Times New Roman CYR"/>
        </w:rPr>
        <w:t>б) по соглашению Сторон;</w:t>
      </w:r>
    </w:p>
    <w:p w:rsidR="00E110C9" w:rsidRPr="00B170F7" w:rsidRDefault="00E110C9" w:rsidP="00E110C9">
      <w:pPr>
        <w:tabs>
          <w:tab w:val="left" w:pos="709"/>
        </w:tabs>
        <w:autoSpaceDE w:val="0"/>
        <w:jc w:val="both"/>
        <w:rPr>
          <w:rStyle w:val="12"/>
          <w:rFonts w:eastAsia="Times New Roman"/>
        </w:rPr>
      </w:pPr>
      <w:r w:rsidRPr="00B170F7">
        <w:rPr>
          <w:rStyle w:val="12"/>
          <w:rFonts w:eastAsia="Times New Roman"/>
        </w:rPr>
        <w:t xml:space="preserve">    </w:t>
      </w:r>
      <w:r w:rsidRPr="00B170F7">
        <w:rPr>
          <w:rStyle w:val="12"/>
          <w:rFonts w:eastAsia="Times New Roman"/>
        </w:rPr>
        <w:tab/>
      </w:r>
      <w:r w:rsidRPr="00B170F7">
        <w:rPr>
          <w:rStyle w:val="12"/>
          <w:rFonts w:ascii="Times New Roman CYR" w:eastAsia="Times New Roman CYR" w:hAnsi="Times New Roman CYR" w:cs="Times New Roman CYR"/>
        </w:rPr>
        <w:t xml:space="preserve">в) </w:t>
      </w:r>
      <w:proofErr w:type="gramStart"/>
      <w:r w:rsidRPr="00B170F7">
        <w:rPr>
          <w:rStyle w:val="12"/>
          <w:rFonts w:ascii="Times New Roman CYR" w:eastAsia="Times New Roman CYR" w:hAnsi="Times New Roman CYR" w:cs="Times New Roman CYR"/>
        </w:rPr>
        <w:t>на</w:t>
      </w:r>
      <w:proofErr w:type="gramEnd"/>
      <w:r w:rsidRPr="00B170F7">
        <w:rPr>
          <w:rStyle w:val="12"/>
          <w:rFonts w:ascii="Times New Roman CYR" w:eastAsia="Times New Roman CYR" w:hAnsi="Times New Roman CYR" w:cs="Times New Roman CYR"/>
        </w:rPr>
        <w:t xml:space="preserve"> основании судебного решения о его досрочном расторжении.</w:t>
      </w:r>
    </w:p>
    <w:p w:rsidR="00E110C9" w:rsidRPr="00B170F7" w:rsidRDefault="00E110C9" w:rsidP="00E110C9">
      <w:pPr>
        <w:tabs>
          <w:tab w:val="left" w:pos="426"/>
        </w:tabs>
        <w:autoSpaceDE w:val="0"/>
        <w:jc w:val="both"/>
        <w:rPr>
          <w:rStyle w:val="12"/>
          <w:rFonts w:eastAsia="Times New Roman"/>
        </w:rPr>
      </w:pPr>
      <w:r w:rsidRPr="00B170F7">
        <w:rPr>
          <w:rStyle w:val="12"/>
          <w:rFonts w:eastAsia="Times New Roman"/>
        </w:rPr>
        <w:tab/>
      </w:r>
      <w:r w:rsidRPr="00B170F7">
        <w:rPr>
          <w:rStyle w:val="12"/>
          <w:rFonts w:eastAsia="Times New Roman"/>
        </w:rPr>
        <w:tab/>
      </w:r>
      <w:r>
        <w:rPr>
          <w:rStyle w:val="12"/>
          <w:rFonts w:eastAsia="Times New Roman"/>
          <w:lang w:val="ru-RU"/>
        </w:rPr>
        <w:t>91</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Настоящее Соглашение может быть расторгнуто досрочно на основании решения суда по требованию одной из Сторон в случае существенного нарушения </w:t>
      </w:r>
      <w:proofErr w:type="gramStart"/>
      <w:r w:rsidRPr="00B170F7">
        <w:rPr>
          <w:rStyle w:val="12"/>
          <w:rFonts w:ascii="Times New Roman CYR" w:eastAsia="Times New Roman CYR" w:hAnsi="Times New Roman CYR" w:cs="Times New Roman CYR"/>
        </w:rPr>
        <w:t>другой  Стороной</w:t>
      </w:r>
      <w:proofErr w:type="gramEnd"/>
      <w:r w:rsidRPr="00B170F7">
        <w:rPr>
          <w:rStyle w:val="12"/>
          <w:rFonts w:ascii="Times New Roman CYR" w:eastAsia="Times New Roman CYR" w:hAnsi="Times New Roman CYR" w:cs="Times New Roman CYR"/>
        </w:rPr>
        <w:t xml:space="preserve"> условий настоящего Соглашения, существенного изменения обстоятельств, из  которых </w:t>
      </w:r>
      <w:r w:rsidRPr="00B170F7">
        <w:rPr>
          <w:rStyle w:val="12"/>
          <w:rFonts w:ascii="Times New Roman CYR" w:eastAsia="Times New Roman CYR" w:hAnsi="Times New Roman CYR" w:cs="Times New Roman CYR"/>
        </w:rPr>
        <w:lastRenderedPageBreak/>
        <w:t>Стороны исходили при его заключении, а также по иным основаниям,   предусмотренным федеральными законами и настоящим Соглашением.</w:t>
      </w:r>
    </w:p>
    <w:p w:rsidR="00E110C9" w:rsidRPr="00B170F7" w:rsidRDefault="00E110C9" w:rsidP="00E110C9">
      <w:pPr>
        <w:tabs>
          <w:tab w:val="left" w:pos="426"/>
        </w:tabs>
        <w:autoSpaceDE w:val="0"/>
        <w:jc w:val="both"/>
        <w:rPr>
          <w:rFonts w:ascii="Times New Roman CYR" w:eastAsia="Times New Roman CYR" w:hAnsi="Times New Roman CYR" w:cs="Times New Roman CYR"/>
        </w:rPr>
      </w:pPr>
      <w:r w:rsidRPr="00B170F7">
        <w:rPr>
          <w:rStyle w:val="12"/>
          <w:rFonts w:eastAsia="Times New Roman"/>
        </w:rPr>
        <w:tab/>
      </w:r>
      <w:r w:rsidRPr="00B170F7">
        <w:rPr>
          <w:rStyle w:val="12"/>
          <w:rFonts w:eastAsia="Times New Roman"/>
        </w:rPr>
        <w:tab/>
      </w:r>
      <w:r>
        <w:rPr>
          <w:rStyle w:val="12"/>
          <w:rFonts w:eastAsia="Times New Roman"/>
          <w:lang w:val="ru-RU"/>
        </w:rPr>
        <w:t>92</w:t>
      </w:r>
      <w:r w:rsidRPr="00B170F7">
        <w:rPr>
          <w:rStyle w:val="12"/>
          <w:rFonts w:eastAsia="Times New Roman"/>
        </w:rPr>
        <w:t xml:space="preserve">. </w:t>
      </w:r>
      <w:r w:rsidRPr="00B170F7">
        <w:rPr>
          <w:rStyle w:val="12"/>
          <w:rFonts w:ascii="Times New Roman CYR" w:eastAsia="Times New Roman CYR" w:hAnsi="Times New Roman CYR" w:cs="Times New Roman CYR"/>
        </w:rPr>
        <w:t>К существенным нарушениям Концессионером условий настоящего Соглашения относятся:</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а) нарушение сроков создания и реконструкции объекта Соглашения;</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б) использование (эксплуатация) объекта Соглашения в целях, не установленных настоящим Соглашением;</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в) нарушение установленного настоящим Соглашением порядка использования (эксплуатации) объекта Соглашения;</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г) прекращение или приостановление Концессионером деятельности, предусмотренной настоящим Соглашением, без согласия Концедента;</w:t>
      </w:r>
    </w:p>
    <w:p w:rsidR="00E110C9" w:rsidRPr="00B170F7" w:rsidRDefault="00E110C9" w:rsidP="00E110C9">
      <w:pPr>
        <w:autoSpaceDE w:val="0"/>
        <w:ind w:firstLine="708"/>
        <w:jc w:val="both"/>
        <w:rPr>
          <w:rStyle w:val="12"/>
          <w:rFonts w:eastAsia="Times New Roman"/>
        </w:rPr>
      </w:pPr>
      <w:r w:rsidRPr="00B170F7">
        <w:rPr>
          <w:rFonts w:ascii="Times New Roman CYR" w:eastAsia="Times New Roman CYR" w:hAnsi="Times New Roman CYR" w:cs="Times New Roman CYR"/>
        </w:rPr>
        <w:t>е) неисполнение или ненадлежащее исполнение Концессионером обязательства,   указанного в пункте  1  настоящего  Соглашения, по предоставлению гражданам и другим потребителям услуг по теплоснабжению.</w:t>
      </w:r>
    </w:p>
    <w:p w:rsidR="00E110C9" w:rsidRPr="00B170F7" w:rsidRDefault="00E110C9" w:rsidP="00E110C9">
      <w:pPr>
        <w:autoSpaceDE w:val="0"/>
        <w:ind w:firstLine="708"/>
        <w:jc w:val="both"/>
        <w:rPr>
          <w:rStyle w:val="12"/>
          <w:rFonts w:eastAsia="Times New Roman"/>
        </w:rPr>
      </w:pPr>
      <w:r>
        <w:rPr>
          <w:rStyle w:val="12"/>
          <w:rFonts w:eastAsia="Times New Roman"/>
          <w:lang w:val="ru-RU"/>
        </w:rPr>
        <w:t>93</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По основанию, указанному в подпункте </w:t>
      </w:r>
      <w:r w:rsidRPr="00B170F7">
        <w:rPr>
          <w:rStyle w:val="12"/>
          <w:rFonts w:eastAsia="Times New Roman"/>
        </w:rPr>
        <w:t>«</w:t>
      </w:r>
      <w:r w:rsidRPr="00B170F7">
        <w:rPr>
          <w:rStyle w:val="12"/>
          <w:rFonts w:ascii="Times New Roman CYR" w:eastAsia="Times New Roman CYR" w:hAnsi="Times New Roman CYR" w:cs="Times New Roman CYR"/>
        </w:rPr>
        <w:t>е</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пункта 94 настоящего Соглашения, оно может быть расторгнуто в случае возникновения неоднократных перебоев по вине Концессионера в централизованном предоставлении коммунальных услуг потребителям, повлекших за собой массовые отключения объектов муниципального образования — </w:t>
      </w:r>
      <w:r>
        <w:rPr>
          <w:rStyle w:val="12"/>
          <w:rFonts w:ascii="Times New Roman CYR" w:eastAsia="Times New Roman CYR" w:hAnsi="Times New Roman CYR" w:cs="Times New Roman CYR"/>
          <w:lang w:val="ru-RU"/>
        </w:rPr>
        <w:t>сельского поселения Масленниково муниципального района Хворостянский Самарской области</w:t>
      </w:r>
      <w:r w:rsidRPr="00B170F7">
        <w:rPr>
          <w:rStyle w:val="12"/>
          <w:rFonts w:ascii="Times New Roman CYR" w:eastAsia="Times New Roman CYR" w:hAnsi="Times New Roman CYR" w:cs="Times New Roman CYR"/>
        </w:rPr>
        <w:t>. Данные нарушения должны быть зафиксированы в заключении созданной Сторонами комиссии. Указанная комиссия должна быть образована не позднее 5 (пяти) дней с момента обращения Концедента. Персональный состав комиссии утверждается Сторонами. Комиссия вправе привлекать к работе представителей государственных органов (Ростехнадзора, Энергонадзора и др.), специализированных экспертных организаций, имеющих соответствующие технические лицензии, а также иных организаций. Решения комиссии принимаются после изучения обстоятельств дела большинством голосов. Результаты рассмотрения оформляются заключением Комиссии, которое направляется Сторонам. Выводы Комиссии являются обязательными для исполнения Сторонами. В случае несогласия с заключением Комиссии заинтересованная Сторона вправе обратиться в суд.</w:t>
      </w:r>
    </w:p>
    <w:p w:rsidR="00E110C9" w:rsidRPr="00B170F7" w:rsidRDefault="00E110C9" w:rsidP="00E110C9">
      <w:pPr>
        <w:autoSpaceDE w:val="0"/>
        <w:ind w:firstLine="708"/>
        <w:jc w:val="both"/>
        <w:rPr>
          <w:rFonts w:ascii="Times New Roman CYR" w:eastAsia="Times New Roman CYR" w:hAnsi="Times New Roman CYR" w:cs="Times New Roman CYR"/>
        </w:rPr>
      </w:pPr>
      <w:r>
        <w:rPr>
          <w:rStyle w:val="12"/>
          <w:rFonts w:eastAsia="Times New Roman"/>
          <w:lang w:val="ru-RU"/>
        </w:rPr>
        <w:t>94</w:t>
      </w:r>
      <w:r w:rsidRPr="00B170F7">
        <w:rPr>
          <w:rStyle w:val="12"/>
          <w:rFonts w:eastAsia="Times New Roman"/>
        </w:rPr>
        <w:t xml:space="preserve">. </w:t>
      </w:r>
      <w:r w:rsidRPr="00B170F7">
        <w:rPr>
          <w:rStyle w:val="12"/>
          <w:rFonts w:ascii="Times New Roman CYR" w:eastAsia="Times New Roman CYR" w:hAnsi="Times New Roman CYR" w:cs="Times New Roman CYR"/>
        </w:rPr>
        <w:t>К существенным нарушениям Концедентом условий настоящего Соглашения относятся:</w:t>
      </w:r>
    </w:p>
    <w:p w:rsidR="00E110C9" w:rsidRPr="00B170F7" w:rsidRDefault="00E110C9" w:rsidP="00E110C9">
      <w:pPr>
        <w:autoSpaceDE w:val="0"/>
        <w:ind w:firstLine="708"/>
        <w:jc w:val="both"/>
        <w:rPr>
          <w:rFonts w:ascii="Times New Roman CYR" w:eastAsia="Times New Roman CYR" w:hAnsi="Times New Roman CYR" w:cs="Times New Roman CYR"/>
        </w:rPr>
      </w:pPr>
      <w:r w:rsidRPr="00B170F7">
        <w:rPr>
          <w:rFonts w:ascii="Times New Roman CYR" w:eastAsia="Times New Roman CYR" w:hAnsi="Times New Roman CYR" w:cs="Times New Roman CYR"/>
        </w:rPr>
        <w:t xml:space="preserve">а) невыполнение в срок, установленный в пункте  </w:t>
      </w:r>
      <w:r w:rsidRPr="00B170F7">
        <w:rPr>
          <w:rFonts w:ascii="Times New Roman CYR" w:eastAsia="Times New Roman CYR" w:hAnsi="Times New Roman CYR" w:cs="Times New Roman CYR"/>
          <w:lang w:val="ru-RU"/>
        </w:rPr>
        <w:t>68</w:t>
      </w:r>
      <w:r w:rsidRPr="00B170F7">
        <w:rPr>
          <w:rFonts w:ascii="Times New Roman CYR" w:eastAsia="Times New Roman CYR" w:hAnsi="Times New Roman CYR" w:cs="Times New Roman CYR"/>
        </w:rPr>
        <w:t xml:space="preserve"> настоящего Соглашения, обязанности по передаче Концессионеру объекта Соглашения;</w:t>
      </w:r>
    </w:p>
    <w:p w:rsidR="00E110C9" w:rsidRPr="00B170F7" w:rsidRDefault="00E110C9" w:rsidP="00E110C9">
      <w:pPr>
        <w:autoSpaceDE w:val="0"/>
        <w:ind w:firstLine="708"/>
        <w:jc w:val="both"/>
        <w:rPr>
          <w:rStyle w:val="12"/>
          <w:rFonts w:eastAsia="Times New Roman"/>
        </w:rPr>
      </w:pPr>
      <w:r w:rsidRPr="00B170F7">
        <w:rPr>
          <w:rFonts w:ascii="Times New Roman CYR" w:eastAsia="Times New Roman CYR" w:hAnsi="Times New Roman CYR" w:cs="Times New Roman CYR"/>
        </w:rPr>
        <w:t>б) 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приложениями № 1,2,3,4 в случае, если такое несоответствие выявлено  в  течение  одного  года  с  момента  подписания сторонами  Соглашения  акта  приема-передачи  и  не могло быть выявлено при передаче объекта Соглашения и возникло по вине Концедента.</w:t>
      </w:r>
    </w:p>
    <w:p w:rsidR="00E110C9" w:rsidRPr="00B170F7" w:rsidRDefault="00E110C9" w:rsidP="00E110C9">
      <w:pPr>
        <w:autoSpaceDE w:val="0"/>
        <w:ind w:firstLine="540"/>
        <w:jc w:val="both"/>
        <w:rPr>
          <w:rStyle w:val="12"/>
          <w:rFonts w:eastAsia="Times New Roman"/>
        </w:rPr>
      </w:pPr>
      <w:r>
        <w:rPr>
          <w:rStyle w:val="12"/>
          <w:rFonts w:eastAsia="Times New Roman"/>
          <w:lang w:val="ru-RU"/>
        </w:rPr>
        <w:t>95</w:t>
      </w: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В случае досрочного прекращением срока действия, в том числе, расторжения концессионного соглашения по требованию Концедента, возмещение расходов Концессионера на создание Объекта </w:t>
      </w:r>
      <w:proofErr w:type="gramStart"/>
      <w:r w:rsidRPr="00B170F7">
        <w:rPr>
          <w:rStyle w:val="12"/>
          <w:rFonts w:ascii="Times New Roman CYR" w:eastAsia="Times New Roman CYR" w:hAnsi="Times New Roman CYR" w:cs="Times New Roman CYR"/>
        </w:rPr>
        <w:t>Соглашения  осуществляется</w:t>
      </w:r>
      <w:proofErr w:type="gramEnd"/>
      <w:r w:rsidRPr="00B170F7">
        <w:rPr>
          <w:rStyle w:val="12"/>
          <w:rFonts w:ascii="Times New Roman CYR" w:eastAsia="Times New Roman CYR" w:hAnsi="Times New Roman CYR" w:cs="Times New Roman CYR"/>
        </w:rPr>
        <w:t xml:space="preserve">  в   объеме,   в   котором   указанные средства  не  возмещены  Концессионеру  на  момент  расторжения  настоящего Соглашения за счет выручки от реализации услуг по регулируемым ценам (тарифам) с учетом  установленных  надбавок  к  ценам (тарифам). Возмещение производится Концедентом за счет бюджетных средств на расчетный счет Концессионера:</w:t>
      </w:r>
    </w:p>
    <w:p w:rsidR="00E110C9" w:rsidRPr="00B170F7" w:rsidRDefault="00E110C9" w:rsidP="00E110C9">
      <w:pPr>
        <w:autoSpaceDE w:val="0"/>
        <w:ind w:firstLine="540"/>
        <w:jc w:val="both"/>
        <w:rPr>
          <w:rStyle w:val="12"/>
          <w:rFonts w:eastAsia="Times New Roman"/>
        </w:rPr>
      </w:pPr>
      <w:r w:rsidRPr="00B170F7">
        <w:rPr>
          <w:rStyle w:val="12"/>
          <w:rFonts w:eastAsia="Times New Roman"/>
        </w:rPr>
        <w:t xml:space="preserve">- </w:t>
      </w:r>
      <w:r w:rsidRPr="00B170F7">
        <w:rPr>
          <w:rStyle w:val="12"/>
          <w:rFonts w:ascii="Times New Roman CYR" w:eastAsia="Times New Roman CYR" w:hAnsi="Times New Roman CYR" w:cs="Times New Roman CYR"/>
        </w:rPr>
        <w:t>в случае если сумма, подлежащая возмещению не превышает 1000000,00 (один миллион) рублей с учетом всех налогов и сборов, то возмещение производится не позднее квартала, непосредственно следующего за кварталом, в котором имело место расторжение настоящего соглашения,</w:t>
      </w:r>
    </w:p>
    <w:p w:rsidR="00E110C9" w:rsidRPr="00B170F7" w:rsidRDefault="00E110C9" w:rsidP="00E110C9">
      <w:pPr>
        <w:autoSpaceDE w:val="0"/>
        <w:ind w:firstLine="540"/>
        <w:jc w:val="both"/>
        <w:rPr>
          <w:rStyle w:val="12"/>
          <w:rFonts w:eastAsia="Times New Roman"/>
        </w:rPr>
      </w:pPr>
      <w:r w:rsidRPr="00B170F7">
        <w:rPr>
          <w:rStyle w:val="12"/>
          <w:rFonts w:eastAsia="Times New Roman"/>
        </w:rPr>
        <w:t xml:space="preserve">- </w:t>
      </w:r>
      <w:r w:rsidRPr="00B170F7">
        <w:rPr>
          <w:rStyle w:val="12"/>
          <w:rFonts w:ascii="Times New Roman CYR" w:eastAsia="Times New Roman CYR" w:hAnsi="Times New Roman CYR" w:cs="Times New Roman CYR"/>
        </w:rPr>
        <w:t xml:space="preserve">в случае если сумма, подлежащая возмещению более 1000000,00 (один миллион) рублей с учетом всех налогов и сборов, но не превышает 5000000,00 (пять миллионов) рублей с учетом всех налогов и сборов, то возмещение производится не позднее третьего </w:t>
      </w:r>
      <w:r w:rsidRPr="00B170F7">
        <w:rPr>
          <w:rStyle w:val="12"/>
          <w:rFonts w:ascii="Times New Roman CYR" w:eastAsia="Times New Roman CYR" w:hAnsi="Times New Roman CYR" w:cs="Times New Roman CYR"/>
        </w:rPr>
        <w:lastRenderedPageBreak/>
        <w:t>квартала, непосредственно следующего за кварталом, в котором имело место расторжение настоящего соглашения,</w:t>
      </w:r>
    </w:p>
    <w:p w:rsidR="00E110C9" w:rsidRPr="00B170F7" w:rsidRDefault="00E110C9" w:rsidP="00E110C9">
      <w:pPr>
        <w:autoSpaceDE w:val="0"/>
        <w:ind w:firstLine="540"/>
        <w:jc w:val="both"/>
        <w:rPr>
          <w:rStyle w:val="12"/>
          <w:rFonts w:eastAsia="Times New Roman"/>
        </w:rPr>
      </w:pPr>
      <w:r w:rsidRPr="00B170F7">
        <w:rPr>
          <w:rStyle w:val="12"/>
          <w:rFonts w:eastAsia="Times New Roman"/>
        </w:rPr>
        <w:t xml:space="preserve">- </w:t>
      </w:r>
      <w:r w:rsidRPr="00B170F7">
        <w:rPr>
          <w:rStyle w:val="12"/>
          <w:rFonts w:ascii="Times New Roman CYR" w:eastAsia="Times New Roman CYR" w:hAnsi="Times New Roman CYR" w:cs="Times New Roman CYR"/>
        </w:rPr>
        <w:t>в случае если сумма, подлежащая возмещению более 5000000,00 (пять миллионов) рублей с учетом всех налогов и сборов и больше, то возмещение производится не позднее года, непосредственно следующего за годом, в котором имело место расторжение настоящего соглашения.</w:t>
      </w:r>
    </w:p>
    <w:p w:rsidR="00E110C9" w:rsidRPr="00B170F7" w:rsidRDefault="00E110C9" w:rsidP="00E110C9">
      <w:pPr>
        <w:autoSpaceDE w:val="0"/>
        <w:ind w:firstLine="708"/>
        <w:jc w:val="both"/>
        <w:rPr>
          <w:rStyle w:val="12"/>
          <w:rFonts w:eastAsia="Times New Roman"/>
        </w:rPr>
      </w:pPr>
      <w:r>
        <w:rPr>
          <w:rStyle w:val="12"/>
          <w:rFonts w:eastAsia="Times New Roman"/>
          <w:lang w:val="ru-RU"/>
        </w:rPr>
        <w:t>96</w:t>
      </w:r>
      <w:r w:rsidRPr="00B170F7">
        <w:rPr>
          <w:rStyle w:val="12"/>
          <w:rFonts w:eastAsia="Times New Roman"/>
        </w:rPr>
        <w:t xml:space="preserve">. </w:t>
      </w:r>
      <w:r w:rsidRPr="00B170F7">
        <w:rPr>
          <w:rStyle w:val="12"/>
          <w:rFonts w:ascii="Times New Roman CYR" w:eastAsia="Times New Roman CYR" w:hAnsi="Times New Roman CYR" w:cs="Times New Roman CYR"/>
        </w:rPr>
        <w:t>По соглашению Сторон возмещение расходов Концессионера на создание и реконструкцию Объекта Соглашения может быть произведено Концедентом путем передачи в собственность Концессионера имущества, принадлежащего Концеденту, в том числе, Объекта соглашения или отдельных объектов недвижимого имущества, входящих в состав Объекта Соглашения.</w:t>
      </w:r>
    </w:p>
    <w:p w:rsidR="00E110C9" w:rsidRPr="00B170F7" w:rsidRDefault="00E110C9" w:rsidP="00E110C9">
      <w:pPr>
        <w:autoSpaceDE w:val="0"/>
        <w:ind w:firstLine="708"/>
        <w:jc w:val="both"/>
        <w:rPr>
          <w:rFonts w:eastAsia="Times New Roman"/>
        </w:rPr>
      </w:pPr>
      <w:r>
        <w:rPr>
          <w:rStyle w:val="12"/>
          <w:rFonts w:eastAsia="Times New Roman"/>
          <w:lang w:val="ru-RU"/>
        </w:rPr>
        <w:t>97</w:t>
      </w:r>
      <w:r w:rsidRPr="00B170F7">
        <w:rPr>
          <w:rStyle w:val="12"/>
          <w:rFonts w:eastAsia="Times New Roman"/>
        </w:rPr>
        <w:t xml:space="preserve">. </w:t>
      </w:r>
      <w:proofErr w:type="gramStart"/>
      <w:r w:rsidRPr="00B170F7">
        <w:rPr>
          <w:rStyle w:val="12"/>
          <w:rFonts w:ascii="Times New Roman CYR" w:eastAsia="Times New Roman CYR" w:hAnsi="Times New Roman CYR" w:cs="Times New Roman CYR"/>
        </w:rPr>
        <w:t>Порядок  возмещения</w:t>
      </w:r>
      <w:proofErr w:type="gramEnd"/>
      <w:r w:rsidRPr="00B170F7">
        <w:rPr>
          <w:rStyle w:val="12"/>
          <w:rFonts w:ascii="Times New Roman CYR" w:eastAsia="Times New Roman CYR" w:hAnsi="Times New Roman CYR" w:cs="Times New Roman CYR"/>
        </w:rPr>
        <w:t xml:space="preserve">  расходов  Концессионера,  подлежащих  возмещению, определяется в соответствии с законодательством Российской Федерации в сфере регулирования цен  (тарифов)  и  не  возмещенных  ему  на момент окончания срока действия концессионного соглашения.</w:t>
      </w:r>
    </w:p>
    <w:p w:rsidR="00E110C9" w:rsidRPr="00B170F7" w:rsidRDefault="00E110C9" w:rsidP="00E110C9">
      <w:pPr>
        <w:autoSpaceDE w:val="0"/>
        <w:jc w:val="center"/>
        <w:rPr>
          <w:rStyle w:val="12"/>
          <w:rFonts w:eastAsia="Times New Roman"/>
          <w:b/>
          <w:bCs/>
          <w:lang w:val="ru-RU"/>
        </w:rPr>
      </w:pPr>
    </w:p>
    <w:p w:rsidR="00E110C9" w:rsidRPr="00B170F7" w:rsidRDefault="00E110C9" w:rsidP="00E110C9">
      <w:pPr>
        <w:autoSpaceDE w:val="0"/>
        <w:jc w:val="center"/>
        <w:rPr>
          <w:rFonts w:ascii="Times New Roman CYR" w:eastAsia="Times New Roman CYR" w:hAnsi="Times New Roman CYR" w:cs="Times New Roman CYR"/>
          <w:b/>
          <w:bCs/>
        </w:rPr>
      </w:pPr>
      <w:r w:rsidRPr="00B170F7">
        <w:rPr>
          <w:rStyle w:val="12"/>
          <w:rFonts w:eastAsia="Times New Roman"/>
          <w:b/>
          <w:bCs/>
          <w:lang w:val="en-US"/>
        </w:rPr>
        <w:t>XV</w:t>
      </w:r>
      <w:r w:rsidRPr="00B170F7">
        <w:rPr>
          <w:rStyle w:val="12"/>
          <w:rFonts w:eastAsia="Times New Roman"/>
          <w:b/>
          <w:bCs/>
        </w:rPr>
        <w:t xml:space="preserve">. </w:t>
      </w:r>
      <w:r w:rsidRPr="00B170F7">
        <w:rPr>
          <w:rStyle w:val="12"/>
          <w:rFonts w:ascii="Times New Roman CYR" w:eastAsia="Times New Roman CYR" w:hAnsi="Times New Roman CYR" w:cs="Times New Roman CYR"/>
          <w:b/>
          <w:bCs/>
        </w:rPr>
        <w:t>Гарантии осуществления Концессионером деятельности,</w:t>
      </w:r>
    </w:p>
    <w:p w:rsidR="00E110C9" w:rsidRPr="00B170F7" w:rsidRDefault="00E110C9" w:rsidP="00E110C9">
      <w:pPr>
        <w:autoSpaceDE w:val="0"/>
        <w:jc w:val="center"/>
        <w:rPr>
          <w:rFonts w:eastAsia="Times New Roman"/>
          <w:sz w:val="20"/>
          <w:szCs w:val="20"/>
        </w:rPr>
      </w:pPr>
      <w:r w:rsidRPr="00B170F7">
        <w:rPr>
          <w:rFonts w:ascii="Times New Roman CYR" w:eastAsia="Times New Roman CYR" w:hAnsi="Times New Roman CYR" w:cs="Times New Roman CYR"/>
          <w:b/>
          <w:bCs/>
        </w:rPr>
        <w:t>предусмотренной Соглашением</w:t>
      </w:r>
    </w:p>
    <w:p w:rsidR="00E110C9" w:rsidRPr="00B170F7" w:rsidRDefault="00E110C9" w:rsidP="00E110C9">
      <w:pPr>
        <w:autoSpaceDE w:val="0"/>
        <w:rPr>
          <w:rFonts w:eastAsia="Times New Roman"/>
          <w:sz w:val="20"/>
          <w:szCs w:val="20"/>
        </w:rPr>
      </w:pPr>
    </w:p>
    <w:p w:rsidR="00E110C9" w:rsidRPr="00B170F7" w:rsidRDefault="00E110C9" w:rsidP="00E110C9">
      <w:pPr>
        <w:autoSpaceDE w:val="0"/>
        <w:jc w:val="both"/>
        <w:rPr>
          <w:rFonts w:ascii="Courier New" w:eastAsia="Courier New" w:hAnsi="Courier New" w:cs="Courier New"/>
          <w:sz w:val="20"/>
          <w:szCs w:val="20"/>
        </w:rPr>
      </w:pPr>
      <w:r w:rsidRPr="00B170F7">
        <w:rPr>
          <w:rStyle w:val="12"/>
          <w:rFonts w:ascii="Courier New" w:eastAsia="Courier New" w:hAnsi="Courier New" w:cs="Courier New"/>
          <w:sz w:val="20"/>
          <w:szCs w:val="20"/>
        </w:rPr>
        <w:t xml:space="preserve">    </w:t>
      </w:r>
      <w:r w:rsidRPr="00B170F7">
        <w:rPr>
          <w:rStyle w:val="12"/>
          <w:rFonts w:ascii="Courier New" w:eastAsia="Courier New" w:hAnsi="Courier New" w:cs="Courier New"/>
          <w:sz w:val="20"/>
          <w:szCs w:val="20"/>
        </w:rPr>
        <w:tab/>
      </w:r>
      <w:r>
        <w:rPr>
          <w:rStyle w:val="12"/>
          <w:rFonts w:eastAsia="Times New Roman"/>
          <w:lang w:val="ru-RU"/>
        </w:rPr>
        <w:t>98</w:t>
      </w:r>
      <w:r w:rsidRPr="00B170F7">
        <w:rPr>
          <w:rStyle w:val="12"/>
          <w:rFonts w:eastAsia="Times New Roman"/>
        </w:rPr>
        <w:t>.</w:t>
      </w:r>
      <w:r w:rsidRPr="00B170F7">
        <w:rPr>
          <w:rStyle w:val="12"/>
          <w:rFonts w:ascii="Courier New" w:eastAsia="Courier New" w:hAnsi="Courier New" w:cs="Courier New"/>
          <w:sz w:val="20"/>
          <w:szCs w:val="20"/>
        </w:rPr>
        <w:t xml:space="preserve">  </w:t>
      </w:r>
      <w:r w:rsidRPr="00B170F7">
        <w:rPr>
          <w:rStyle w:val="12"/>
          <w:rFonts w:ascii="Times New Roman CYR" w:eastAsia="Times New Roman CYR" w:hAnsi="Times New Roman CYR" w:cs="Times New Roman CYR"/>
        </w:rPr>
        <w:t>В  соответствии  с законодательством о концессионных соглашениях органы тарифного регулирования, уполномоченные на установление тарифов и надбавок к тарифам на оказываемые и реализуемые Концессионером услуги устанавливают  цены  (тарифы) и (или) надбавки  к  ценам  (тарифам).</w:t>
      </w:r>
    </w:p>
    <w:p w:rsidR="00E110C9" w:rsidRDefault="00E110C9" w:rsidP="00E110C9">
      <w:pPr>
        <w:autoSpaceDE w:val="0"/>
        <w:jc w:val="center"/>
        <w:rPr>
          <w:rStyle w:val="12"/>
          <w:rFonts w:eastAsia="Times New Roman"/>
          <w:b/>
          <w:bCs/>
          <w:color w:val="FF0000"/>
          <w:lang w:val="ru-RU"/>
        </w:rPr>
      </w:pPr>
    </w:p>
    <w:p w:rsidR="00E110C9" w:rsidRPr="0097557E" w:rsidRDefault="00E110C9" w:rsidP="00E110C9">
      <w:pPr>
        <w:autoSpaceDE w:val="0"/>
        <w:jc w:val="center"/>
        <w:rPr>
          <w:rFonts w:eastAsia="Times New Roman"/>
          <w:b/>
          <w:bCs/>
        </w:rPr>
      </w:pPr>
      <w:r w:rsidRPr="0097557E">
        <w:rPr>
          <w:rStyle w:val="12"/>
          <w:rFonts w:eastAsia="Times New Roman"/>
          <w:b/>
          <w:bCs/>
          <w:lang w:val="en-US"/>
        </w:rPr>
        <w:t>XVI</w:t>
      </w:r>
      <w:r w:rsidRPr="0097557E">
        <w:rPr>
          <w:rStyle w:val="12"/>
          <w:rFonts w:eastAsia="Times New Roman"/>
          <w:b/>
          <w:bCs/>
        </w:rPr>
        <w:t xml:space="preserve">. </w:t>
      </w:r>
      <w:r w:rsidRPr="0097557E">
        <w:rPr>
          <w:rStyle w:val="12"/>
          <w:rFonts w:ascii="Times New Roman CYR" w:eastAsia="Times New Roman CYR" w:hAnsi="Times New Roman CYR" w:cs="Times New Roman CYR"/>
          <w:b/>
          <w:bCs/>
        </w:rPr>
        <w:t>Разрешение споров</w:t>
      </w:r>
    </w:p>
    <w:p w:rsidR="00E110C9" w:rsidRPr="0097557E" w:rsidRDefault="00E110C9" w:rsidP="00E110C9">
      <w:pPr>
        <w:autoSpaceDE w:val="0"/>
        <w:jc w:val="both"/>
        <w:rPr>
          <w:rFonts w:eastAsia="Times New Roman"/>
          <w:b/>
          <w:bCs/>
        </w:rPr>
      </w:pPr>
    </w:p>
    <w:p w:rsidR="00E110C9" w:rsidRPr="0097557E" w:rsidRDefault="00E110C9" w:rsidP="00E110C9">
      <w:pPr>
        <w:autoSpaceDE w:val="0"/>
        <w:ind w:firstLine="708"/>
        <w:jc w:val="both"/>
        <w:rPr>
          <w:rStyle w:val="12"/>
          <w:rFonts w:eastAsia="Times New Roman"/>
        </w:rPr>
      </w:pPr>
      <w:r>
        <w:rPr>
          <w:rStyle w:val="12"/>
          <w:rFonts w:eastAsia="Times New Roman"/>
          <w:lang w:val="ru-RU"/>
        </w:rPr>
        <w:t>99</w:t>
      </w:r>
      <w:r w:rsidRPr="0097557E">
        <w:rPr>
          <w:rStyle w:val="12"/>
          <w:rFonts w:eastAsia="Times New Roman"/>
        </w:rPr>
        <w:t xml:space="preserve">. </w:t>
      </w:r>
      <w:r w:rsidRPr="0097557E">
        <w:rPr>
          <w:rStyle w:val="12"/>
          <w:rFonts w:ascii="Times New Roman CYR" w:eastAsia="Times New Roman CYR" w:hAnsi="Times New Roman CYR" w:cs="Times New Roman CYR"/>
        </w:rPr>
        <w:t>Споры и разногласия между Сторонами по настоящему Соглашению или в связи</w:t>
      </w:r>
      <w:r w:rsidRPr="0097557E">
        <w:rPr>
          <w:rStyle w:val="12"/>
          <w:rFonts w:ascii="Times New Roman CYR" w:eastAsia="Times New Roman CYR" w:hAnsi="Times New Roman CYR" w:cs="Times New Roman CYR"/>
          <w:lang w:val="ru-RU"/>
        </w:rPr>
        <w:t xml:space="preserve"> </w:t>
      </w:r>
      <w:r w:rsidRPr="0097557E">
        <w:rPr>
          <w:rStyle w:val="12"/>
          <w:rFonts w:ascii="Times New Roman CYR" w:eastAsia="Times New Roman CYR" w:hAnsi="Times New Roman CYR" w:cs="Times New Roman CYR"/>
        </w:rPr>
        <w:t>с ним разрешаются путем переговоров.</w:t>
      </w:r>
    </w:p>
    <w:p w:rsidR="00E110C9" w:rsidRPr="0097557E" w:rsidRDefault="00E110C9" w:rsidP="00E110C9">
      <w:pPr>
        <w:autoSpaceDE w:val="0"/>
        <w:ind w:firstLine="708"/>
        <w:jc w:val="both"/>
        <w:rPr>
          <w:rStyle w:val="12"/>
          <w:rFonts w:eastAsia="Times New Roman"/>
        </w:rPr>
      </w:pPr>
      <w:r>
        <w:rPr>
          <w:rStyle w:val="12"/>
          <w:rFonts w:eastAsia="Times New Roman"/>
          <w:lang w:val="ru-RU"/>
        </w:rPr>
        <w:t>100</w:t>
      </w:r>
      <w:r w:rsidRPr="0097557E">
        <w:rPr>
          <w:rStyle w:val="12"/>
          <w:rFonts w:eastAsia="Times New Roman"/>
        </w:rPr>
        <w:t xml:space="preserve">.   </w:t>
      </w:r>
      <w:r w:rsidRPr="0097557E">
        <w:rPr>
          <w:rStyle w:val="12"/>
          <w:rFonts w:ascii="Times New Roman CYR" w:eastAsia="Times New Roman CYR" w:hAnsi="Times New Roman CYR" w:cs="Times New Roman CYR"/>
        </w:rPr>
        <w:t xml:space="preserve">В   случае   не достижения   </w:t>
      </w:r>
      <w:proofErr w:type="gramStart"/>
      <w:r w:rsidRPr="0097557E">
        <w:rPr>
          <w:rStyle w:val="12"/>
          <w:rFonts w:ascii="Times New Roman CYR" w:eastAsia="Times New Roman CYR" w:hAnsi="Times New Roman CYR" w:cs="Times New Roman CYR"/>
        </w:rPr>
        <w:t>согласия  в</w:t>
      </w:r>
      <w:proofErr w:type="gramEnd"/>
      <w:r w:rsidRPr="0097557E">
        <w:rPr>
          <w:rStyle w:val="12"/>
          <w:rFonts w:ascii="Times New Roman CYR" w:eastAsia="Times New Roman CYR" w:hAnsi="Times New Roman CYR" w:cs="Times New Roman CYR"/>
        </w:rPr>
        <w:t xml:space="preserve">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30 (тридцати) календарных дней со дня ее получения. Претензия  (ответ  на претензию) направляется с уведомлением о вручении или иным способом, обеспечивающим получение Стороной такого сообщения. В  случае  если  ответ  не  представлен  в  указанный  срок,  претензия считается принятой.</w:t>
      </w:r>
    </w:p>
    <w:p w:rsidR="00E110C9" w:rsidRPr="0097557E"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101</w:t>
      </w:r>
      <w:r w:rsidRPr="0097557E">
        <w:rPr>
          <w:rStyle w:val="12"/>
          <w:rFonts w:eastAsia="Times New Roman"/>
        </w:rPr>
        <w:t xml:space="preserve">. </w:t>
      </w:r>
      <w:r w:rsidRPr="0097557E">
        <w:rPr>
          <w:rStyle w:val="12"/>
          <w:rFonts w:ascii="Times New Roman CYR" w:eastAsia="Times New Roman CYR" w:hAnsi="Times New Roman CYR" w:cs="Times New Roman CYR"/>
        </w:rPr>
        <w:t xml:space="preserve">В случае не достижения Сторонами согласия споры, возникшие между </w:t>
      </w:r>
      <w:proofErr w:type="gramStart"/>
      <w:r w:rsidRPr="0097557E">
        <w:rPr>
          <w:rStyle w:val="12"/>
          <w:rFonts w:ascii="Times New Roman CYR" w:eastAsia="Times New Roman CYR" w:hAnsi="Times New Roman CYR" w:cs="Times New Roman CYR"/>
        </w:rPr>
        <w:t xml:space="preserve">Сторонами,   </w:t>
      </w:r>
      <w:proofErr w:type="gramEnd"/>
      <w:r w:rsidRPr="0097557E">
        <w:rPr>
          <w:rStyle w:val="12"/>
          <w:rFonts w:ascii="Times New Roman CYR" w:eastAsia="Times New Roman CYR" w:hAnsi="Times New Roman CYR" w:cs="Times New Roman CYR"/>
        </w:rPr>
        <w:t>разрешаются  в  соответствии  с  законодательством  Российской Федерации в арбитражном суде Самарской области.</w:t>
      </w:r>
    </w:p>
    <w:p w:rsidR="00E110C9" w:rsidRPr="006861EA" w:rsidRDefault="00E110C9" w:rsidP="00E110C9">
      <w:pPr>
        <w:autoSpaceDE w:val="0"/>
        <w:rPr>
          <w:rFonts w:ascii="Courier New" w:eastAsia="Courier New" w:hAnsi="Courier New" w:cs="Courier New"/>
          <w:color w:val="FF0000"/>
          <w:sz w:val="20"/>
          <w:szCs w:val="20"/>
        </w:rPr>
      </w:pPr>
    </w:p>
    <w:p w:rsidR="00E110C9" w:rsidRPr="0097557E" w:rsidRDefault="00E110C9" w:rsidP="00E110C9">
      <w:pPr>
        <w:autoSpaceDE w:val="0"/>
        <w:jc w:val="both"/>
        <w:rPr>
          <w:rFonts w:eastAsia="Times New Roman"/>
        </w:rPr>
      </w:pPr>
      <w:r w:rsidRPr="0097557E">
        <w:rPr>
          <w:rStyle w:val="12"/>
          <w:rFonts w:ascii="Courier New" w:eastAsia="Courier New" w:hAnsi="Courier New" w:cs="Courier New"/>
          <w:b/>
          <w:bCs/>
          <w:sz w:val="20"/>
          <w:szCs w:val="20"/>
        </w:rPr>
        <w:t xml:space="preserve">                        </w:t>
      </w:r>
      <w:r w:rsidRPr="0097557E">
        <w:rPr>
          <w:rStyle w:val="12"/>
          <w:rFonts w:eastAsia="Times New Roman"/>
          <w:b/>
          <w:bCs/>
          <w:lang w:val="en-US"/>
        </w:rPr>
        <w:t>XVII</w:t>
      </w:r>
      <w:r w:rsidRPr="0097557E">
        <w:rPr>
          <w:rStyle w:val="12"/>
          <w:rFonts w:eastAsia="Times New Roman"/>
          <w:b/>
          <w:bCs/>
        </w:rPr>
        <w:t xml:space="preserve">. </w:t>
      </w:r>
      <w:r w:rsidRPr="0097557E">
        <w:rPr>
          <w:rStyle w:val="12"/>
          <w:rFonts w:ascii="Times New Roman CYR" w:eastAsia="Times New Roman CYR" w:hAnsi="Times New Roman CYR" w:cs="Times New Roman CYR"/>
          <w:b/>
          <w:bCs/>
        </w:rPr>
        <w:t>Размещение информации</w:t>
      </w:r>
    </w:p>
    <w:p w:rsidR="00E110C9" w:rsidRPr="0097557E" w:rsidRDefault="00E110C9" w:rsidP="00E110C9">
      <w:pPr>
        <w:autoSpaceDE w:val="0"/>
        <w:jc w:val="both"/>
        <w:rPr>
          <w:rFonts w:eastAsia="Times New Roman"/>
        </w:rPr>
      </w:pPr>
    </w:p>
    <w:p w:rsidR="00E110C9" w:rsidRPr="0097557E" w:rsidRDefault="00E110C9" w:rsidP="00E110C9">
      <w:pPr>
        <w:autoSpaceDE w:val="0"/>
        <w:ind w:firstLine="708"/>
        <w:jc w:val="both"/>
        <w:rPr>
          <w:rFonts w:ascii="Courier New" w:eastAsia="Courier New" w:hAnsi="Courier New" w:cs="Courier New"/>
          <w:sz w:val="20"/>
          <w:szCs w:val="20"/>
        </w:rPr>
      </w:pPr>
      <w:r>
        <w:rPr>
          <w:rStyle w:val="12"/>
          <w:rFonts w:eastAsia="Times New Roman"/>
          <w:lang w:val="ru-RU"/>
        </w:rPr>
        <w:t>102</w:t>
      </w:r>
      <w:r w:rsidRPr="0097557E">
        <w:rPr>
          <w:rStyle w:val="12"/>
          <w:rFonts w:eastAsia="Times New Roman"/>
        </w:rPr>
        <w:t xml:space="preserve">. </w:t>
      </w:r>
      <w:r w:rsidRPr="0097557E">
        <w:rPr>
          <w:rStyle w:val="12"/>
          <w:rFonts w:ascii="Times New Roman CYR" w:eastAsia="Times New Roman CYR" w:hAnsi="Times New Roman CYR" w:cs="Times New Roman CYR"/>
        </w:rPr>
        <w:t>Настоящее Соглашение, за исключением сведений, составляющих государственную и коммерческую тайну, подлежит размещению на официальном сайте.</w:t>
      </w: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6861EA" w:rsidRDefault="00E110C9" w:rsidP="00E110C9">
      <w:pPr>
        <w:autoSpaceDE w:val="0"/>
        <w:jc w:val="both"/>
        <w:rPr>
          <w:rFonts w:ascii="Courier New" w:eastAsia="Courier New" w:hAnsi="Courier New" w:cs="Courier New"/>
          <w:color w:val="FF0000"/>
          <w:sz w:val="20"/>
          <w:szCs w:val="20"/>
        </w:rPr>
      </w:pPr>
    </w:p>
    <w:p w:rsidR="00E110C9" w:rsidRPr="0097557E" w:rsidRDefault="00E110C9" w:rsidP="00E110C9">
      <w:pPr>
        <w:autoSpaceDE w:val="0"/>
        <w:jc w:val="center"/>
        <w:rPr>
          <w:rFonts w:eastAsia="Times New Roman"/>
        </w:rPr>
      </w:pPr>
      <w:r w:rsidRPr="0097557E">
        <w:rPr>
          <w:rStyle w:val="12"/>
          <w:rFonts w:eastAsia="Times New Roman"/>
          <w:b/>
          <w:bCs/>
          <w:lang w:val="en-US"/>
        </w:rPr>
        <w:t>XVIII</w:t>
      </w:r>
      <w:r w:rsidRPr="0097557E">
        <w:rPr>
          <w:rStyle w:val="12"/>
          <w:rFonts w:eastAsia="Times New Roman"/>
          <w:b/>
          <w:bCs/>
        </w:rPr>
        <w:t xml:space="preserve">. </w:t>
      </w:r>
      <w:r w:rsidRPr="0097557E">
        <w:rPr>
          <w:rStyle w:val="12"/>
          <w:rFonts w:ascii="Times New Roman CYR" w:eastAsia="Times New Roman CYR" w:hAnsi="Times New Roman CYR" w:cs="Times New Roman CYR"/>
          <w:b/>
          <w:bCs/>
        </w:rPr>
        <w:t>Заключительные положения</w:t>
      </w:r>
    </w:p>
    <w:p w:rsidR="00E110C9" w:rsidRPr="0097557E" w:rsidRDefault="00E110C9" w:rsidP="00E110C9">
      <w:pPr>
        <w:autoSpaceDE w:val="0"/>
        <w:jc w:val="both"/>
        <w:rPr>
          <w:rFonts w:eastAsia="Times New Roman"/>
        </w:rPr>
      </w:pPr>
    </w:p>
    <w:p w:rsidR="00E110C9" w:rsidRPr="0097557E" w:rsidRDefault="00E110C9" w:rsidP="00E110C9">
      <w:pPr>
        <w:autoSpaceDE w:val="0"/>
        <w:ind w:firstLine="708"/>
        <w:jc w:val="both"/>
        <w:rPr>
          <w:rStyle w:val="12"/>
          <w:rFonts w:eastAsia="Times New Roman"/>
        </w:rPr>
      </w:pPr>
      <w:r>
        <w:rPr>
          <w:rStyle w:val="12"/>
          <w:rFonts w:eastAsia="Times New Roman"/>
          <w:lang w:val="ru-RU"/>
        </w:rPr>
        <w:t>103</w:t>
      </w:r>
      <w:r w:rsidRPr="0097557E">
        <w:rPr>
          <w:rStyle w:val="12"/>
          <w:rFonts w:eastAsia="Times New Roman"/>
        </w:rPr>
        <w:t xml:space="preserve">.  </w:t>
      </w:r>
      <w:proofErr w:type="gramStart"/>
      <w:r w:rsidRPr="0097557E">
        <w:rPr>
          <w:rStyle w:val="12"/>
          <w:rFonts w:ascii="Times New Roman CYR" w:eastAsia="Times New Roman CYR" w:hAnsi="Times New Roman CYR" w:cs="Times New Roman CYR"/>
        </w:rPr>
        <w:t>Сторона,  изменившая</w:t>
      </w:r>
      <w:proofErr w:type="gramEnd"/>
      <w:r w:rsidRPr="0097557E">
        <w:rPr>
          <w:rStyle w:val="12"/>
          <w:rFonts w:ascii="Times New Roman CYR" w:eastAsia="Times New Roman CYR" w:hAnsi="Times New Roman CYR" w:cs="Times New Roman CYR"/>
        </w:rPr>
        <w:t xml:space="preserve">  свое  местонахождение  и  (или)  реквизиты, обязана  сообщить  об этом другой Стороне в течение 30 (тридцати) календарных дней со дня этого изменения.</w:t>
      </w:r>
    </w:p>
    <w:p w:rsidR="00E110C9" w:rsidRPr="0097557E" w:rsidRDefault="00E110C9" w:rsidP="00E110C9">
      <w:pPr>
        <w:autoSpaceDE w:val="0"/>
        <w:ind w:firstLine="708"/>
        <w:jc w:val="both"/>
        <w:rPr>
          <w:rStyle w:val="12"/>
          <w:rFonts w:eastAsia="Times New Roman"/>
        </w:rPr>
      </w:pPr>
      <w:r>
        <w:rPr>
          <w:rStyle w:val="12"/>
          <w:rFonts w:eastAsia="Times New Roman"/>
          <w:lang w:val="ru-RU"/>
        </w:rPr>
        <w:t>104</w:t>
      </w:r>
      <w:r w:rsidRPr="0097557E">
        <w:rPr>
          <w:rStyle w:val="12"/>
          <w:rFonts w:eastAsia="Times New Roman"/>
        </w:rPr>
        <w:t xml:space="preserve">.  </w:t>
      </w:r>
      <w:proofErr w:type="gramStart"/>
      <w:r w:rsidRPr="0097557E">
        <w:rPr>
          <w:rStyle w:val="12"/>
          <w:rFonts w:ascii="Times New Roman CYR" w:eastAsia="Times New Roman CYR" w:hAnsi="Times New Roman CYR" w:cs="Times New Roman CYR"/>
        </w:rPr>
        <w:t>Настоящее  Соглашение</w:t>
      </w:r>
      <w:proofErr w:type="gramEnd"/>
      <w:r w:rsidRPr="0097557E">
        <w:rPr>
          <w:rStyle w:val="12"/>
          <w:rFonts w:ascii="Times New Roman CYR" w:eastAsia="Times New Roman CYR" w:hAnsi="Times New Roman CYR" w:cs="Times New Roman CYR"/>
        </w:rPr>
        <w:t xml:space="preserve">  составлено  на  русском  языке  в  трех подлинных  экземплярах, имеющих равную юридическую силу,  по одному экземпляру у Концедента и Концессионера, и в Управление Федеральной службы государственной регистрации, кадастра и картографии по Самарской области.</w:t>
      </w:r>
    </w:p>
    <w:p w:rsidR="00E110C9" w:rsidRPr="0097557E" w:rsidRDefault="00E110C9" w:rsidP="00E110C9">
      <w:pPr>
        <w:autoSpaceDE w:val="0"/>
        <w:ind w:firstLine="708"/>
        <w:jc w:val="both"/>
        <w:rPr>
          <w:rFonts w:ascii="Times New Roman CYR" w:eastAsia="Times New Roman CYR" w:hAnsi="Times New Roman CYR" w:cs="Times New Roman CYR"/>
        </w:rPr>
      </w:pPr>
      <w:r>
        <w:rPr>
          <w:rStyle w:val="12"/>
          <w:rFonts w:eastAsia="Times New Roman"/>
          <w:lang w:val="ru-RU"/>
        </w:rPr>
        <w:lastRenderedPageBreak/>
        <w:t>105</w:t>
      </w:r>
      <w:r w:rsidRPr="0097557E">
        <w:rPr>
          <w:rStyle w:val="12"/>
          <w:rFonts w:eastAsia="Times New Roman"/>
        </w:rPr>
        <w:t xml:space="preserve">. </w:t>
      </w:r>
      <w:r w:rsidRPr="0097557E">
        <w:rPr>
          <w:rStyle w:val="12"/>
          <w:rFonts w:ascii="Times New Roman CYR" w:eastAsia="Times New Roman CYR" w:hAnsi="Times New Roman CYR" w:cs="Times New Roman CYR"/>
        </w:rPr>
        <w:t xml:space="preserve">Все приложения и </w:t>
      </w:r>
      <w:proofErr w:type="gramStart"/>
      <w:r w:rsidRPr="0097557E">
        <w:rPr>
          <w:rStyle w:val="12"/>
          <w:rFonts w:ascii="Times New Roman CYR" w:eastAsia="Times New Roman CYR" w:hAnsi="Times New Roman CYR" w:cs="Times New Roman CYR"/>
        </w:rPr>
        <w:t>дополнительные  соглашения</w:t>
      </w:r>
      <w:proofErr w:type="gramEnd"/>
      <w:r w:rsidRPr="0097557E">
        <w:rPr>
          <w:rStyle w:val="12"/>
          <w:rFonts w:ascii="Times New Roman CYR" w:eastAsia="Times New Roman CYR" w:hAnsi="Times New Roman CYR" w:cs="Times New Roman CYR"/>
        </w:rPr>
        <w:t xml:space="preserve">  к  настоящему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w:t>
      </w:r>
      <w:proofErr w:type="gramStart"/>
      <w:r w:rsidRPr="0097557E">
        <w:rPr>
          <w:rStyle w:val="12"/>
          <w:rFonts w:ascii="Times New Roman CYR" w:eastAsia="Times New Roman CYR" w:hAnsi="Times New Roman CYR" w:cs="Times New Roman CYR"/>
        </w:rPr>
        <w:t>Указанные  приложения</w:t>
      </w:r>
      <w:proofErr w:type="gramEnd"/>
      <w:r w:rsidRPr="0097557E">
        <w:rPr>
          <w:rStyle w:val="12"/>
          <w:rFonts w:ascii="Times New Roman CYR" w:eastAsia="Times New Roman CYR" w:hAnsi="Times New Roman CYR" w:cs="Times New Roman CYR"/>
        </w:rPr>
        <w:t xml:space="preserve">  и  дополнительные  соглашения подписываются уполномоченными представителями Сторон.</w:t>
      </w:r>
    </w:p>
    <w:p w:rsidR="00E110C9" w:rsidRDefault="00E110C9" w:rsidP="00E110C9">
      <w:pPr>
        <w:pStyle w:val="ConsPlusNonformat"/>
        <w:jc w:val="center"/>
        <w:rPr>
          <w:rFonts w:ascii="Times New Roman" w:hAnsi="Times New Roman" w:cs="Times New Roman"/>
          <w:b/>
          <w:color w:val="FF0000"/>
          <w:sz w:val="24"/>
          <w:szCs w:val="24"/>
          <w:lang w:val="ru-RU"/>
        </w:rPr>
      </w:pPr>
    </w:p>
    <w:p w:rsidR="00E110C9" w:rsidRPr="0097557E" w:rsidRDefault="00E110C9" w:rsidP="00E110C9">
      <w:pPr>
        <w:pStyle w:val="ConsPlusNonformat"/>
        <w:jc w:val="center"/>
        <w:rPr>
          <w:rFonts w:ascii="Times New Roman" w:hAnsi="Times New Roman" w:cs="Times New Roman"/>
          <w:b/>
          <w:sz w:val="24"/>
          <w:szCs w:val="24"/>
          <w:lang w:val="ru-RU"/>
        </w:rPr>
      </w:pPr>
      <w:r w:rsidRPr="0097557E">
        <w:rPr>
          <w:rFonts w:ascii="Times New Roman" w:hAnsi="Times New Roman" w:cs="Times New Roman"/>
          <w:b/>
          <w:sz w:val="24"/>
          <w:szCs w:val="24"/>
        </w:rPr>
        <w:t>Приложения к Соглашению:</w:t>
      </w:r>
    </w:p>
    <w:p w:rsidR="00E110C9" w:rsidRPr="0097557E" w:rsidRDefault="00E110C9" w:rsidP="00E110C9">
      <w:pPr>
        <w:rPr>
          <w:lang w:val="ru-RU"/>
        </w:rPr>
      </w:pPr>
    </w:p>
    <w:p w:rsidR="00E110C9" w:rsidRPr="0097557E" w:rsidRDefault="00E110C9" w:rsidP="00E110C9">
      <w:pPr>
        <w:pStyle w:val="ConsPlusNonformat"/>
        <w:widowControl/>
        <w:ind w:firstLine="720"/>
        <w:jc w:val="both"/>
        <w:rPr>
          <w:rFonts w:ascii="Times New Roman" w:hAnsi="Times New Roman" w:cs="Times New Roman"/>
          <w:sz w:val="24"/>
          <w:szCs w:val="24"/>
        </w:rPr>
      </w:pPr>
      <w:r w:rsidRPr="0097557E">
        <w:rPr>
          <w:rFonts w:ascii="Times New Roman" w:hAnsi="Times New Roman" w:cs="Times New Roman"/>
          <w:sz w:val="24"/>
          <w:szCs w:val="24"/>
        </w:rPr>
        <w:t xml:space="preserve">Приложение </w:t>
      </w:r>
      <w:proofErr w:type="gramStart"/>
      <w:r w:rsidRPr="0097557E">
        <w:rPr>
          <w:rFonts w:ascii="Times New Roman" w:hAnsi="Times New Roman" w:cs="Times New Roman"/>
          <w:sz w:val="24"/>
          <w:szCs w:val="24"/>
        </w:rPr>
        <w:t>№  1</w:t>
      </w:r>
      <w:proofErr w:type="gramEnd"/>
      <w:r w:rsidRPr="0097557E">
        <w:rPr>
          <w:rFonts w:ascii="Times New Roman" w:hAnsi="Times New Roman" w:cs="Times New Roman"/>
          <w:sz w:val="24"/>
          <w:szCs w:val="24"/>
        </w:rPr>
        <w:t>. Перечень объектов концессионного соглашения.</w:t>
      </w:r>
    </w:p>
    <w:p w:rsidR="00E110C9" w:rsidRPr="0097557E" w:rsidRDefault="00E110C9" w:rsidP="00E110C9">
      <w:pPr>
        <w:pStyle w:val="ConsPlusNonformat"/>
        <w:widowControl/>
        <w:ind w:firstLine="720"/>
        <w:jc w:val="both"/>
        <w:rPr>
          <w:rFonts w:ascii="Times New Roman" w:hAnsi="Times New Roman" w:cs="Times New Roman"/>
          <w:sz w:val="24"/>
          <w:szCs w:val="24"/>
        </w:rPr>
      </w:pPr>
      <w:r w:rsidRPr="0097557E">
        <w:rPr>
          <w:rFonts w:ascii="Times New Roman" w:hAnsi="Times New Roman" w:cs="Times New Roman"/>
          <w:sz w:val="24"/>
          <w:szCs w:val="24"/>
        </w:rPr>
        <w:t>Приложение № 2. Перечень имущества, образующего единое целое с объектами концессионного соглашения и (или) предназначенного для использования по общему назначению (иное имущество).</w:t>
      </w:r>
    </w:p>
    <w:p w:rsidR="00E110C9" w:rsidRPr="0097557E" w:rsidRDefault="00E110C9" w:rsidP="00E110C9">
      <w:pPr>
        <w:pStyle w:val="ConsPlusNonformat"/>
        <w:widowControl/>
        <w:ind w:firstLine="720"/>
        <w:jc w:val="both"/>
        <w:rPr>
          <w:rFonts w:ascii="Times New Roman" w:hAnsi="Times New Roman" w:cs="Times New Roman"/>
          <w:sz w:val="24"/>
          <w:szCs w:val="24"/>
        </w:rPr>
      </w:pPr>
      <w:r w:rsidRPr="0097557E">
        <w:rPr>
          <w:rFonts w:ascii="Times New Roman" w:hAnsi="Times New Roman" w:cs="Times New Roman"/>
          <w:sz w:val="24"/>
          <w:szCs w:val="24"/>
        </w:rPr>
        <w:t xml:space="preserve">Приложение </w:t>
      </w:r>
      <w:proofErr w:type="gramStart"/>
      <w:r w:rsidRPr="0097557E">
        <w:rPr>
          <w:rFonts w:ascii="Times New Roman" w:hAnsi="Times New Roman" w:cs="Times New Roman"/>
          <w:sz w:val="24"/>
          <w:szCs w:val="24"/>
        </w:rPr>
        <w:t>№  3</w:t>
      </w:r>
      <w:proofErr w:type="gramEnd"/>
      <w:r w:rsidRPr="0097557E">
        <w:rPr>
          <w:rFonts w:ascii="Times New Roman" w:hAnsi="Times New Roman" w:cs="Times New Roman"/>
          <w:sz w:val="24"/>
          <w:szCs w:val="24"/>
        </w:rPr>
        <w:t>. Техническое описание объектов концессионного соглашения.</w:t>
      </w:r>
    </w:p>
    <w:p w:rsidR="00E110C9" w:rsidRPr="0097557E" w:rsidRDefault="00E110C9" w:rsidP="00E110C9">
      <w:pPr>
        <w:ind w:firstLine="708"/>
        <w:jc w:val="both"/>
      </w:pPr>
      <w:r w:rsidRPr="0097557E">
        <w:t>Приложение № 4. Перечень земельных участков, передаваемых Концессионеру в аренду.</w:t>
      </w:r>
    </w:p>
    <w:p w:rsidR="00E110C9" w:rsidRPr="0097557E" w:rsidRDefault="00E110C9" w:rsidP="00E110C9">
      <w:pPr>
        <w:ind w:firstLine="708"/>
        <w:jc w:val="both"/>
      </w:pPr>
      <w:r w:rsidRPr="0097557E">
        <w:t>Приложение № 5. Перечень документов, относящихся к Объекту концессионного соглашения и необходимых для исполнения настоящего Соглашения</w:t>
      </w:r>
    </w:p>
    <w:p w:rsidR="00E110C9" w:rsidRPr="006861EA" w:rsidRDefault="00E110C9" w:rsidP="00E110C9">
      <w:pPr>
        <w:pStyle w:val="ConsPlusNonformat"/>
        <w:rPr>
          <w:rFonts w:ascii="Times New Roman" w:hAnsi="Times New Roman" w:cs="Times New Roman"/>
          <w:b/>
          <w:color w:val="FF0000"/>
          <w:sz w:val="24"/>
          <w:szCs w:val="24"/>
        </w:rPr>
      </w:pPr>
    </w:p>
    <w:p w:rsidR="00E110C9" w:rsidRPr="00E4315F" w:rsidRDefault="00E110C9" w:rsidP="00E110C9">
      <w:pPr>
        <w:pStyle w:val="ConsPlusNonformat"/>
        <w:jc w:val="center"/>
        <w:rPr>
          <w:rFonts w:ascii="Times New Roman" w:hAnsi="Times New Roman" w:cs="Times New Roman"/>
          <w:b/>
          <w:sz w:val="24"/>
          <w:szCs w:val="24"/>
        </w:rPr>
      </w:pPr>
      <w:r w:rsidRPr="00E4315F">
        <w:rPr>
          <w:rFonts w:ascii="Times New Roman" w:hAnsi="Times New Roman" w:cs="Times New Roman"/>
          <w:b/>
          <w:sz w:val="24"/>
          <w:szCs w:val="24"/>
        </w:rPr>
        <w:t>X</w:t>
      </w:r>
      <w:r w:rsidRPr="00E4315F">
        <w:rPr>
          <w:rFonts w:ascii="Times New Roman" w:hAnsi="Times New Roman" w:cs="Times New Roman"/>
          <w:b/>
          <w:sz w:val="24"/>
          <w:szCs w:val="24"/>
          <w:lang w:val="en-US"/>
        </w:rPr>
        <w:t>I</w:t>
      </w:r>
      <w:r w:rsidRPr="00E4315F">
        <w:rPr>
          <w:rFonts w:ascii="Times New Roman" w:hAnsi="Times New Roman" w:cs="Times New Roman"/>
          <w:b/>
          <w:sz w:val="24"/>
          <w:szCs w:val="24"/>
        </w:rPr>
        <w:t>X. Адреса и реквизиты Сторон</w:t>
      </w:r>
    </w:p>
    <w:p w:rsidR="00E110C9" w:rsidRPr="00E4315F" w:rsidRDefault="00E110C9" w:rsidP="00E110C9">
      <w:pPr>
        <w:pStyle w:val="af3"/>
        <w:spacing w:after="0"/>
        <w:jc w:val="both"/>
      </w:pPr>
    </w:p>
    <w:p w:rsidR="00E110C9" w:rsidRPr="00E4315F" w:rsidRDefault="00E110C9" w:rsidP="00E110C9">
      <w:pPr>
        <w:pStyle w:val="af3"/>
        <w:spacing w:after="0"/>
        <w:jc w:val="both"/>
        <w:rPr>
          <w:b/>
          <w:u w:val="single"/>
        </w:rPr>
      </w:pPr>
      <w:r w:rsidRPr="00E4315F">
        <w:rPr>
          <w:b/>
          <w:u w:val="single"/>
        </w:rPr>
        <w:t>Концедент</w:t>
      </w:r>
      <w:r w:rsidRPr="00E4315F">
        <w:t xml:space="preserve">                                                                                   </w:t>
      </w:r>
      <w:r w:rsidRPr="00E4315F">
        <w:rPr>
          <w:b/>
          <w:u w:val="single"/>
        </w:rPr>
        <w:t>Концессионер</w:t>
      </w:r>
    </w:p>
    <w:p w:rsidR="00E110C9" w:rsidRDefault="00E110C9" w:rsidP="00E110C9">
      <w:pPr>
        <w:rPr>
          <w:rFonts w:eastAsia="Times New Roman" w:cs="Times New Roman"/>
          <w:kern w:val="0"/>
          <w:sz w:val="28"/>
          <w:szCs w:val="28"/>
          <w:lang w:val="ru-RU" w:eastAsia="ru-RU"/>
        </w:rPr>
      </w:pPr>
      <w:r>
        <w:t xml:space="preserve"> </w:t>
      </w:r>
      <w:r w:rsidRPr="00E4315F">
        <w:t xml:space="preserve">   </w:t>
      </w:r>
      <w:r w:rsidRPr="002B3E5E">
        <w:rPr>
          <w:rFonts w:eastAsia="Times New Roman" w:cs="Times New Roman"/>
          <w:kern w:val="0"/>
          <w:sz w:val="28"/>
          <w:szCs w:val="28"/>
          <w:lang w:val="ru-RU" w:eastAsia="ru-RU"/>
        </w:rPr>
        <w:t>Администрация сельского поселения</w:t>
      </w:r>
    </w:p>
    <w:p w:rsidR="00E110C9" w:rsidRDefault="00E110C9" w:rsidP="00E110C9">
      <w:pPr>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 xml:space="preserve"> Масленниково муниципального района </w:t>
      </w:r>
    </w:p>
    <w:p w:rsidR="00E110C9" w:rsidRPr="002B3E5E" w:rsidRDefault="00E110C9" w:rsidP="00E110C9">
      <w:pPr>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Хворостянский Самарской области</w:t>
      </w:r>
    </w:p>
    <w:p w:rsidR="00E110C9" w:rsidRPr="002B3E5E" w:rsidRDefault="00E110C9" w:rsidP="00E110C9">
      <w:pPr>
        <w:autoSpaceDE w:val="0"/>
        <w:adjustRightInd w:val="0"/>
        <w:rPr>
          <w:rFonts w:eastAsia="Times New Roman" w:cs="Times New Roman"/>
          <w:kern w:val="0"/>
          <w:sz w:val="28"/>
          <w:szCs w:val="28"/>
          <w:lang w:val="ru-RU" w:eastAsia="ru-RU"/>
        </w:rPr>
      </w:pPr>
    </w:p>
    <w:p w:rsidR="00E110C9" w:rsidRPr="002B3E5E" w:rsidRDefault="00E110C9" w:rsidP="00E110C9">
      <w:pPr>
        <w:autoSpaceDE w:val="0"/>
        <w:adjustRightInd w:val="0"/>
        <w:rPr>
          <w:rFonts w:eastAsia="Times New Roman" w:cs="Times New Roman"/>
          <w:kern w:val="0"/>
          <w:sz w:val="28"/>
          <w:szCs w:val="28"/>
          <w:lang w:val="ru-RU" w:eastAsia="ru-RU"/>
        </w:rPr>
      </w:pPr>
    </w:p>
    <w:p w:rsidR="00E110C9" w:rsidRDefault="00E110C9" w:rsidP="00E110C9">
      <w:pPr>
        <w:autoSpaceDE w:val="0"/>
        <w:adjustRightInd w:val="0"/>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 xml:space="preserve">Юридический адрес: 445582, </w:t>
      </w:r>
    </w:p>
    <w:p w:rsidR="00E110C9" w:rsidRDefault="00E110C9" w:rsidP="00E110C9">
      <w:pPr>
        <w:autoSpaceDE w:val="0"/>
        <w:adjustRightInd w:val="0"/>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Самарская область, Хворостянский район,</w:t>
      </w:r>
    </w:p>
    <w:p w:rsidR="00E110C9" w:rsidRPr="002B3E5E" w:rsidRDefault="00E110C9" w:rsidP="00E110C9">
      <w:pPr>
        <w:autoSpaceDE w:val="0"/>
        <w:adjustRightInd w:val="0"/>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 xml:space="preserve"> п. Масленниково, ул. Центральная д.1</w:t>
      </w:r>
    </w:p>
    <w:p w:rsidR="00E110C9" w:rsidRPr="002B3E5E" w:rsidRDefault="00E110C9" w:rsidP="00E110C9">
      <w:pPr>
        <w:shd w:val="clear" w:color="auto" w:fill="FFFFFF"/>
        <w:tabs>
          <w:tab w:val="left" w:leader="underscore" w:pos="5650"/>
        </w:tabs>
        <w:autoSpaceDE w:val="0"/>
        <w:adjustRightInd w:val="0"/>
        <w:ind w:right="-231"/>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ИНН</w:t>
      </w:r>
      <w:r w:rsidRPr="002B3E5E">
        <w:rPr>
          <w:rFonts w:eastAsia="Times New Roman" w:cs="Times New Roman"/>
          <w:color w:val="FF0000"/>
          <w:kern w:val="0"/>
          <w:sz w:val="28"/>
          <w:szCs w:val="28"/>
          <w:lang w:val="ru-RU" w:eastAsia="ru-RU"/>
        </w:rPr>
        <w:t xml:space="preserve"> </w:t>
      </w:r>
      <w:r w:rsidRPr="002B3E5E">
        <w:rPr>
          <w:rFonts w:eastAsia="Times New Roman" w:cs="Times New Roman"/>
          <w:kern w:val="0"/>
          <w:sz w:val="28"/>
          <w:szCs w:val="28"/>
          <w:lang w:val="ru-RU" w:eastAsia="ru-RU"/>
        </w:rPr>
        <w:t>6362012375,</w:t>
      </w:r>
      <w:r w:rsidRPr="002B3E5E">
        <w:rPr>
          <w:rFonts w:eastAsia="Times New Roman" w:cs="Times New Roman"/>
          <w:color w:val="FF0000"/>
          <w:kern w:val="0"/>
          <w:sz w:val="28"/>
          <w:szCs w:val="28"/>
          <w:lang w:val="ru-RU" w:eastAsia="ru-RU"/>
        </w:rPr>
        <w:t xml:space="preserve"> </w:t>
      </w:r>
      <w:r w:rsidRPr="002B3E5E">
        <w:rPr>
          <w:rFonts w:eastAsia="Times New Roman" w:cs="Times New Roman"/>
          <w:kern w:val="0"/>
          <w:sz w:val="28"/>
          <w:szCs w:val="28"/>
          <w:lang w:val="ru-RU" w:eastAsia="ru-RU"/>
        </w:rPr>
        <w:t>КПП</w:t>
      </w:r>
      <w:r w:rsidRPr="002B3E5E">
        <w:rPr>
          <w:rFonts w:eastAsia="Times New Roman" w:cs="Times New Roman"/>
          <w:color w:val="FF0000"/>
          <w:kern w:val="0"/>
          <w:sz w:val="28"/>
          <w:szCs w:val="28"/>
          <w:lang w:val="ru-RU" w:eastAsia="ru-RU"/>
        </w:rPr>
        <w:t xml:space="preserve"> </w:t>
      </w:r>
      <w:r w:rsidRPr="002B3E5E">
        <w:rPr>
          <w:rFonts w:eastAsia="Times New Roman" w:cs="Times New Roman"/>
          <w:kern w:val="0"/>
          <w:sz w:val="28"/>
          <w:szCs w:val="28"/>
          <w:lang w:val="ru-RU" w:eastAsia="ru-RU"/>
        </w:rPr>
        <w:t>636201001</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spacing w:val="-2"/>
          <w:kern w:val="0"/>
          <w:sz w:val="28"/>
          <w:szCs w:val="28"/>
          <w:lang w:val="ru-RU" w:eastAsia="ru-RU"/>
        </w:rPr>
      </w:pPr>
      <w:r w:rsidRPr="002B3E5E">
        <w:rPr>
          <w:rFonts w:eastAsia="Times New Roman" w:cs="Times New Roman"/>
          <w:spacing w:val="-2"/>
          <w:kern w:val="0"/>
          <w:sz w:val="28"/>
          <w:szCs w:val="28"/>
          <w:lang w:val="ru-RU" w:eastAsia="ru-RU"/>
        </w:rPr>
        <w:t xml:space="preserve">УФК по Самарской области (4250 </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spacing w:val="-2"/>
          <w:kern w:val="0"/>
          <w:sz w:val="28"/>
          <w:szCs w:val="28"/>
          <w:lang w:val="ru-RU" w:eastAsia="ru-RU"/>
        </w:rPr>
      </w:pPr>
      <w:r w:rsidRPr="002B3E5E">
        <w:rPr>
          <w:rFonts w:eastAsia="Times New Roman" w:cs="Times New Roman"/>
          <w:spacing w:val="-2"/>
          <w:kern w:val="0"/>
          <w:sz w:val="28"/>
          <w:szCs w:val="28"/>
          <w:lang w:val="ru-RU" w:eastAsia="ru-RU"/>
        </w:rPr>
        <w:t>Управление фнансами администрации</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spacing w:val="-2"/>
          <w:kern w:val="0"/>
          <w:sz w:val="28"/>
          <w:szCs w:val="28"/>
          <w:lang w:val="ru-RU" w:eastAsia="ru-RU"/>
        </w:rPr>
      </w:pPr>
      <w:r w:rsidRPr="002B3E5E">
        <w:rPr>
          <w:rFonts w:eastAsia="Times New Roman" w:cs="Times New Roman"/>
          <w:spacing w:val="-2"/>
          <w:kern w:val="0"/>
          <w:sz w:val="28"/>
          <w:szCs w:val="28"/>
          <w:lang w:val="ru-RU" w:eastAsia="ru-RU"/>
        </w:rPr>
        <w:t xml:space="preserve"> муниципального района хворостянский</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spacing w:val="-2"/>
          <w:kern w:val="0"/>
          <w:sz w:val="28"/>
          <w:szCs w:val="28"/>
          <w:lang w:val="ru-RU" w:eastAsia="ru-RU"/>
        </w:rPr>
      </w:pPr>
      <w:r w:rsidRPr="002B3E5E">
        <w:rPr>
          <w:rFonts w:eastAsia="Times New Roman" w:cs="Times New Roman"/>
          <w:spacing w:val="-2"/>
          <w:kern w:val="0"/>
          <w:sz w:val="28"/>
          <w:szCs w:val="28"/>
          <w:lang w:val="ru-RU" w:eastAsia="ru-RU"/>
        </w:rPr>
        <w:t xml:space="preserve"> Самарской области, АСп Масленниково)</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л/с 02423002780;477010010</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сч. №</w:t>
      </w:r>
      <w:r w:rsidRPr="002B3E5E">
        <w:rPr>
          <w:rFonts w:eastAsia="Times New Roman" w:cs="Times New Roman"/>
          <w:color w:val="FF0000"/>
          <w:kern w:val="0"/>
          <w:sz w:val="28"/>
          <w:szCs w:val="28"/>
          <w:lang w:val="ru-RU" w:eastAsia="ru-RU"/>
        </w:rPr>
        <w:t xml:space="preserve"> </w:t>
      </w:r>
      <w:r w:rsidRPr="002B3E5E">
        <w:rPr>
          <w:rFonts w:eastAsia="Times New Roman" w:cs="Times New Roman"/>
          <w:kern w:val="0"/>
          <w:sz w:val="28"/>
          <w:szCs w:val="28"/>
          <w:lang w:val="ru-RU" w:eastAsia="ru-RU"/>
        </w:rPr>
        <w:t xml:space="preserve">40204810000000000422 </w:t>
      </w:r>
    </w:p>
    <w:p w:rsidR="00E110C9" w:rsidRPr="002B3E5E" w:rsidRDefault="00E110C9" w:rsidP="00E110C9">
      <w:pPr>
        <w:shd w:val="clear" w:color="auto" w:fill="FFFFFF"/>
        <w:tabs>
          <w:tab w:val="left" w:pos="4933"/>
          <w:tab w:val="left" w:leader="underscore" w:pos="5650"/>
        </w:tabs>
        <w:autoSpaceDE w:val="0"/>
        <w:adjustRightInd w:val="0"/>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Отделение Самара, г. Самара</w:t>
      </w:r>
    </w:p>
    <w:p w:rsidR="00E110C9" w:rsidRPr="002B3E5E" w:rsidRDefault="00E110C9" w:rsidP="00E110C9">
      <w:pPr>
        <w:shd w:val="clear" w:color="auto" w:fill="FFFFFF"/>
        <w:tabs>
          <w:tab w:val="left" w:leader="underscore" w:pos="5650"/>
        </w:tabs>
        <w:autoSpaceDE w:val="0"/>
        <w:adjustRightInd w:val="0"/>
        <w:ind w:right="-231"/>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БИК 043601001</w:t>
      </w:r>
    </w:p>
    <w:p w:rsidR="00E110C9" w:rsidRPr="002B3E5E" w:rsidRDefault="00E110C9" w:rsidP="00E110C9">
      <w:pPr>
        <w:shd w:val="clear" w:color="auto" w:fill="FFFFFF"/>
        <w:tabs>
          <w:tab w:val="left" w:leader="underscore" w:pos="5650"/>
        </w:tabs>
        <w:autoSpaceDE w:val="0"/>
        <w:adjustRightInd w:val="0"/>
        <w:ind w:right="-231"/>
        <w:jc w:val="both"/>
        <w:rPr>
          <w:rFonts w:eastAsia="Times New Roman" w:cs="Times New Roman"/>
          <w:kern w:val="0"/>
          <w:sz w:val="28"/>
          <w:szCs w:val="28"/>
          <w:lang w:val="ru-RU" w:eastAsia="ru-RU"/>
        </w:rPr>
      </w:pPr>
      <w:r w:rsidRPr="002B3E5E">
        <w:rPr>
          <w:rFonts w:eastAsia="Times New Roman" w:cs="Times New Roman"/>
          <w:kern w:val="0"/>
          <w:sz w:val="28"/>
          <w:szCs w:val="28"/>
          <w:lang w:val="ru-RU" w:eastAsia="ru-RU"/>
        </w:rPr>
        <w:t>КБК ___________________________</w:t>
      </w:r>
    </w:p>
    <w:p w:rsidR="00E110C9" w:rsidRPr="00E4315F" w:rsidRDefault="00E110C9" w:rsidP="00E110C9">
      <w:pPr>
        <w:pStyle w:val="af3"/>
        <w:spacing w:after="0"/>
        <w:jc w:val="both"/>
      </w:pPr>
      <w:r w:rsidRPr="002B3E5E">
        <w:rPr>
          <w:rFonts w:eastAsia="Times New Roman"/>
          <w:sz w:val="28"/>
          <w:szCs w:val="28"/>
        </w:rPr>
        <w:t>ОКТМО 36644408</w:t>
      </w:r>
      <w:r w:rsidRPr="00E4315F">
        <w:t xml:space="preserve">      ____________________________</w:t>
      </w:r>
    </w:p>
    <w:p w:rsidR="00E110C9" w:rsidRPr="00E4315F" w:rsidRDefault="00E110C9" w:rsidP="00E110C9">
      <w:pPr>
        <w:pStyle w:val="af3"/>
        <w:spacing w:after="0"/>
        <w:jc w:val="both"/>
      </w:pPr>
      <w:r w:rsidRPr="00E4315F">
        <w:t>От Концедента                                                                            От Концессионера</w:t>
      </w:r>
    </w:p>
    <w:p w:rsidR="00E110C9" w:rsidRPr="006861EA" w:rsidRDefault="00E110C9" w:rsidP="00E110C9">
      <w:pPr>
        <w:autoSpaceDE w:val="0"/>
        <w:rPr>
          <w:color w:val="FF0000"/>
        </w:rPr>
      </w:pPr>
    </w:p>
    <w:p w:rsidR="00F507CD" w:rsidRDefault="00F507CD">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Pr="006531FC" w:rsidRDefault="00E110C9" w:rsidP="00E110C9">
      <w:pPr>
        <w:jc w:val="right"/>
      </w:pPr>
      <w:r w:rsidRPr="006531FC">
        <w:t>Приложение №</w:t>
      </w:r>
      <w:r>
        <w:t>8</w:t>
      </w:r>
      <w:r w:rsidRPr="006531FC">
        <w:t xml:space="preserve"> </w:t>
      </w:r>
    </w:p>
    <w:p w:rsidR="00E110C9" w:rsidRPr="006531FC" w:rsidRDefault="00E110C9" w:rsidP="00E110C9">
      <w:pPr>
        <w:jc w:val="right"/>
      </w:pPr>
      <w:proofErr w:type="gramStart"/>
      <w:r w:rsidRPr="006531FC">
        <w:t>к</w:t>
      </w:r>
      <w:proofErr w:type="gramEnd"/>
      <w:r w:rsidRPr="006531FC">
        <w:t xml:space="preserve"> конкурсной документаци</w:t>
      </w:r>
      <w:r>
        <w:t>и</w:t>
      </w:r>
    </w:p>
    <w:p w:rsidR="00E110C9" w:rsidRDefault="00E110C9" w:rsidP="00E110C9">
      <w:pPr>
        <w:autoSpaceDE w:val="0"/>
        <w:adjustRightInd w:val="0"/>
        <w:jc w:val="center"/>
        <w:rPr>
          <w:b/>
        </w:rPr>
      </w:pPr>
    </w:p>
    <w:p w:rsidR="00E110C9" w:rsidRPr="000A1561" w:rsidRDefault="00E110C9" w:rsidP="00E110C9">
      <w:pPr>
        <w:autoSpaceDE w:val="0"/>
        <w:adjustRightInd w:val="0"/>
        <w:jc w:val="center"/>
        <w:rPr>
          <w:b/>
        </w:rPr>
      </w:pPr>
      <w:r>
        <w:rPr>
          <w:b/>
        </w:rPr>
        <w:t>ПРОЕКТ</w:t>
      </w:r>
    </w:p>
    <w:p w:rsidR="00E110C9" w:rsidRPr="00B93F80" w:rsidRDefault="00E110C9" w:rsidP="00E110C9">
      <w:pPr>
        <w:autoSpaceDE w:val="0"/>
        <w:adjustRightInd w:val="0"/>
        <w:jc w:val="center"/>
        <w:rPr>
          <w:b/>
          <w:bCs/>
        </w:rPr>
      </w:pPr>
      <w:bookmarkStart w:id="2" w:name="Par31"/>
      <w:bookmarkEnd w:id="2"/>
      <w:r w:rsidRPr="00B93F80">
        <w:rPr>
          <w:b/>
          <w:bCs/>
        </w:rPr>
        <w:t>ТЕХНИЧЕСКО</w:t>
      </w:r>
      <w:r>
        <w:rPr>
          <w:b/>
          <w:bCs/>
        </w:rPr>
        <w:t xml:space="preserve">ГО </w:t>
      </w:r>
      <w:r w:rsidRPr="00B93F80">
        <w:rPr>
          <w:b/>
          <w:bCs/>
        </w:rPr>
        <w:t>ЗАДАНИ</w:t>
      </w:r>
      <w:r>
        <w:rPr>
          <w:b/>
          <w:bCs/>
        </w:rPr>
        <w:t>Я</w:t>
      </w:r>
    </w:p>
    <w:p w:rsidR="00E110C9" w:rsidRPr="00B93F80" w:rsidRDefault="00E110C9" w:rsidP="00E110C9">
      <w:pPr>
        <w:autoSpaceDE w:val="0"/>
        <w:adjustRightInd w:val="0"/>
        <w:jc w:val="center"/>
        <w:rPr>
          <w:b/>
          <w:bCs/>
        </w:rPr>
      </w:pPr>
      <w:proofErr w:type="gramStart"/>
      <w:r>
        <w:rPr>
          <w:b/>
          <w:bCs/>
        </w:rPr>
        <w:t>на</w:t>
      </w:r>
      <w:proofErr w:type="gramEnd"/>
      <w:r>
        <w:rPr>
          <w:b/>
          <w:bCs/>
        </w:rPr>
        <w:t xml:space="preserve"> разработку инвестиционной программы</w:t>
      </w:r>
    </w:p>
    <w:p w:rsidR="00E110C9" w:rsidRDefault="00E110C9" w:rsidP="00E110C9">
      <w:pPr>
        <w:autoSpaceDE w:val="0"/>
        <w:adjustRightInd w:val="0"/>
        <w:jc w:val="center"/>
        <w:rPr>
          <w:b/>
        </w:rPr>
      </w:pPr>
      <w:proofErr w:type="gramStart"/>
      <w:r w:rsidRPr="0099127E">
        <w:rPr>
          <w:b/>
          <w:bCs/>
        </w:rPr>
        <w:t>по</w:t>
      </w:r>
      <w:proofErr w:type="gramEnd"/>
      <w:r w:rsidRPr="0099127E">
        <w:rPr>
          <w:b/>
          <w:bCs/>
        </w:rPr>
        <w:t xml:space="preserve"> </w:t>
      </w:r>
      <w:r w:rsidRPr="0099127E">
        <w:rPr>
          <w:b/>
        </w:rPr>
        <w:t xml:space="preserve">перечню мероприятий, планируемых к реализации в </w:t>
      </w:r>
    </w:p>
    <w:p w:rsidR="00E110C9" w:rsidRDefault="00E110C9" w:rsidP="00E110C9">
      <w:pPr>
        <w:autoSpaceDE w:val="0"/>
        <w:adjustRightInd w:val="0"/>
        <w:jc w:val="center"/>
        <w:rPr>
          <w:b/>
        </w:rPr>
      </w:pPr>
      <w:r w:rsidRPr="0099127E">
        <w:rPr>
          <w:b/>
        </w:rPr>
        <w:t xml:space="preserve">рамках концессионного соглашения </w:t>
      </w:r>
      <w:r>
        <w:rPr>
          <w:b/>
        </w:rPr>
        <w:t>на объекты теплоснабжения сельского поселения Масленниково муниципального района Хворостянский Самарской области</w:t>
      </w:r>
    </w:p>
    <w:p w:rsidR="00E110C9" w:rsidRDefault="00E110C9" w:rsidP="00E110C9">
      <w:pPr>
        <w:autoSpaceDE w:val="0"/>
        <w:adjustRightInd w:val="0"/>
        <w:jc w:val="center"/>
        <w:rPr>
          <w:b/>
        </w:rPr>
      </w:pPr>
    </w:p>
    <w:p w:rsidR="00E110C9" w:rsidRPr="004770B6" w:rsidRDefault="00E110C9" w:rsidP="00E110C9">
      <w:pPr>
        <w:autoSpaceDE w:val="0"/>
        <w:adjustRightInd w:val="0"/>
        <w:jc w:val="center"/>
        <w:rPr>
          <w:b/>
        </w:rPr>
      </w:pPr>
      <w:r w:rsidRPr="004770B6">
        <w:rPr>
          <w:b/>
        </w:rPr>
        <w:t>1. Общие положения</w:t>
      </w:r>
    </w:p>
    <w:p w:rsidR="00E110C9" w:rsidRPr="00B93F80" w:rsidRDefault="00E110C9" w:rsidP="00E110C9">
      <w:pPr>
        <w:autoSpaceDE w:val="0"/>
        <w:adjustRightInd w:val="0"/>
      </w:pPr>
    </w:p>
    <w:p w:rsidR="00E110C9" w:rsidRPr="0099127E" w:rsidRDefault="00E110C9" w:rsidP="00E110C9">
      <w:pPr>
        <w:autoSpaceDE w:val="0"/>
        <w:adjustRightInd w:val="0"/>
        <w:spacing w:line="360" w:lineRule="auto"/>
        <w:ind w:firstLine="540"/>
        <w:rPr>
          <w:b/>
        </w:rPr>
      </w:pPr>
      <w:r w:rsidRPr="00B93F80">
        <w:t xml:space="preserve">1.1. Техническое задание на разработку инвестиционной программы </w:t>
      </w:r>
      <w:r w:rsidRPr="0099127E">
        <w:rPr>
          <w:bCs/>
        </w:rPr>
        <w:t xml:space="preserve">по </w:t>
      </w:r>
      <w:r w:rsidRPr="0099127E">
        <w:t xml:space="preserve">перечню мероприятий, планируемых к реализации в рамках концессионного соглашения на объекты теплоснабжения </w:t>
      </w:r>
      <w:r>
        <w:t>сельского поселения Масленниково муниципального района Хворостянский Самарской области,</w:t>
      </w:r>
      <w:r w:rsidRPr="0099127E">
        <w:t xml:space="preserve"> </w:t>
      </w:r>
      <w:r>
        <w:rPr>
          <w:bCs/>
        </w:rPr>
        <w:t>на 2015-2016</w:t>
      </w:r>
      <w:r w:rsidRPr="0099127E">
        <w:rPr>
          <w:bCs/>
        </w:rPr>
        <w:t xml:space="preserve"> г</w:t>
      </w:r>
      <w:r>
        <w:rPr>
          <w:bCs/>
        </w:rPr>
        <w:t>г</w:t>
      </w:r>
      <w:r w:rsidRPr="0099127E">
        <w:rPr>
          <w:bCs/>
        </w:rPr>
        <w:t>.</w:t>
      </w:r>
      <w:r>
        <w:rPr>
          <w:bCs/>
        </w:rPr>
        <w:t xml:space="preserve"> </w:t>
      </w:r>
      <w:r w:rsidRPr="0099127E">
        <w:t>(далее - Техническое зада</w:t>
      </w:r>
      <w:r w:rsidRPr="00B93F80">
        <w:t xml:space="preserve">ние) разработано в соответствии с Федеральным </w:t>
      </w:r>
      <w:hyperlink r:id="rId24" w:history="1">
        <w:r w:rsidRPr="007E7D07">
          <w:rPr>
            <w:color w:val="000000"/>
          </w:rPr>
          <w:t>законом</w:t>
        </w:r>
      </w:hyperlink>
      <w:r w:rsidRPr="00B93F80">
        <w:t>от 30.12.2004 N 210-ФЗ "Об основах регулирования тарифов организаций коммунального комплекса".</w:t>
      </w:r>
    </w:p>
    <w:p w:rsidR="00E110C9" w:rsidRPr="00B93F80" w:rsidRDefault="00E110C9" w:rsidP="00E110C9">
      <w:pPr>
        <w:autoSpaceDE w:val="0"/>
        <w:adjustRightInd w:val="0"/>
        <w:spacing w:line="360" w:lineRule="auto"/>
        <w:ind w:firstLine="540"/>
      </w:pPr>
      <w:r w:rsidRPr="00B93F80">
        <w:t>1.2. Настоящее Техническое задание устанавливает требования:</w:t>
      </w:r>
    </w:p>
    <w:p w:rsidR="00E110C9" w:rsidRPr="00B93F80" w:rsidRDefault="00E110C9" w:rsidP="00E110C9">
      <w:pPr>
        <w:autoSpaceDE w:val="0"/>
        <w:adjustRightInd w:val="0"/>
        <w:spacing w:line="360" w:lineRule="auto"/>
        <w:ind w:firstLine="540"/>
      </w:pPr>
      <w:r>
        <w:t xml:space="preserve">- </w:t>
      </w:r>
      <w:r w:rsidRPr="00B93F80">
        <w:t xml:space="preserve">к целям, задачам, срокам реализации и ожидаемому результату выполнения инвестиционной программы </w:t>
      </w:r>
      <w:r w:rsidRPr="00B93F80">
        <w:rPr>
          <w:bCs/>
        </w:rPr>
        <w:t xml:space="preserve">по техническому перевооружению </w:t>
      </w:r>
      <w:r>
        <w:rPr>
          <w:bCs/>
        </w:rPr>
        <w:t xml:space="preserve">объектов теплоснабжения </w:t>
      </w:r>
      <w:r>
        <w:t>объектов</w:t>
      </w:r>
      <w:r w:rsidRPr="0099127E">
        <w:t xml:space="preserve"> теплоснабжения </w:t>
      </w:r>
      <w:r>
        <w:t>сельского поселения Масленниково муниципального района Хворостянский Самарской области</w:t>
      </w:r>
      <w:r w:rsidRPr="00ED74B5">
        <w:t xml:space="preserve"> </w:t>
      </w:r>
      <w:r>
        <w:t xml:space="preserve"> </w:t>
      </w:r>
      <w:r>
        <w:rPr>
          <w:bCs/>
        </w:rPr>
        <w:t xml:space="preserve"> на  2015-2016</w:t>
      </w:r>
      <w:r w:rsidRPr="00B93F80">
        <w:rPr>
          <w:bCs/>
        </w:rPr>
        <w:t xml:space="preserve"> </w:t>
      </w:r>
      <w:r>
        <w:rPr>
          <w:bCs/>
        </w:rPr>
        <w:t>г</w:t>
      </w:r>
      <w:r w:rsidRPr="00B93F80">
        <w:rPr>
          <w:bCs/>
        </w:rPr>
        <w:t>г.</w:t>
      </w:r>
      <w:r w:rsidRPr="00B93F80">
        <w:t xml:space="preserve"> (</w:t>
      </w:r>
      <w:proofErr w:type="gramStart"/>
      <w:r w:rsidRPr="00B93F80">
        <w:t>далее</w:t>
      </w:r>
      <w:proofErr w:type="gramEnd"/>
      <w:r w:rsidRPr="00B93F80">
        <w:t xml:space="preserve"> - Инвестиционная программа);</w:t>
      </w:r>
    </w:p>
    <w:p w:rsidR="00E110C9" w:rsidRPr="00B93F80" w:rsidRDefault="00E110C9" w:rsidP="00E110C9">
      <w:pPr>
        <w:autoSpaceDE w:val="0"/>
        <w:adjustRightInd w:val="0"/>
        <w:spacing w:line="360" w:lineRule="auto"/>
        <w:ind w:firstLine="540"/>
      </w:pPr>
      <w:r>
        <w:t xml:space="preserve">- </w:t>
      </w:r>
      <w:r w:rsidRPr="00B93F80">
        <w:t>к структуре Инвестиционной программы;</w:t>
      </w:r>
    </w:p>
    <w:p w:rsidR="00E110C9" w:rsidRPr="00B93F80" w:rsidRDefault="00E110C9" w:rsidP="00E110C9">
      <w:pPr>
        <w:autoSpaceDE w:val="0"/>
        <w:adjustRightInd w:val="0"/>
        <w:spacing w:line="360" w:lineRule="auto"/>
        <w:ind w:firstLine="540"/>
      </w:pPr>
      <w:r>
        <w:t xml:space="preserve">- </w:t>
      </w:r>
      <w:r w:rsidRPr="00B93F80">
        <w:t>к соответствию определенным техническим заданием условиям;</w:t>
      </w:r>
    </w:p>
    <w:p w:rsidR="00E110C9" w:rsidRPr="00B93F80" w:rsidRDefault="00E110C9" w:rsidP="00E110C9">
      <w:pPr>
        <w:autoSpaceDE w:val="0"/>
        <w:adjustRightInd w:val="0"/>
        <w:spacing w:line="360" w:lineRule="auto"/>
        <w:ind w:firstLine="540"/>
      </w:pPr>
      <w:r>
        <w:t xml:space="preserve">- </w:t>
      </w:r>
      <w:proofErr w:type="gramStart"/>
      <w:r w:rsidRPr="00B93F80">
        <w:t>к</w:t>
      </w:r>
      <w:proofErr w:type="gramEnd"/>
      <w:r w:rsidRPr="00B93F80">
        <w:t xml:space="preserve"> срокам подготовки Инвестиционной программы.</w:t>
      </w:r>
    </w:p>
    <w:p w:rsidR="00E110C9" w:rsidRPr="00B93F80" w:rsidRDefault="00E110C9" w:rsidP="00E110C9">
      <w:pPr>
        <w:autoSpaceDE w:val="0"/>
        <w:adjustRightInd w:val="0"/>
        <w:spacing w:line="360" w:lineRule="auto"/>
        <w:ind w:firstLine="540"/>
      </w:pPr>
      <w:r w:rsidRPr="00B93F80">
        <w:t>1.3. В настоящем Техническом задании применяются понятия и термины, используемые в значении, установленном действующим законодательством.</w:t>
      </w:r>
    </w:p>
    <w:p w:rsidR="00E110C9" w:rsidRPr="00B93F80" w:rsidRDefault="00E110C9" w:rsidP="00E110C9">
      <w:pPr>
        <w:autoSpaceDE w:val="0"/>
        <w:adjustRightInd w:val="0"/>
      </w:pPr>
    </w:p>
    <w:p w:rsidR="00E110C9" w:rsidRPr="004770B6" w:rsidRDefault="00E110C9" w:rsidP="00E110C9">
      <w:pPr>
        <w:autoSpaceDE w:val="0"/>
        <w:adjustRightInd w:val="0"/>
        <w:jc w:val="center"/>
        <w:outlineLvl w:val="1"/>
        <w:rPr>
          <w:b/>
        </w:rPr>
      </w:pPr>
      <w:r w:rsidRPr="004770B6">
        <w:rPr>
          <w:b/>
        </w:rPr>
        <w:t>2. Цели и задачи разработки и реализации</w:t>
      </w:r>
    </w:p>
    <w:p w:rsidR="00E110C9" w:rsidRPr="004770B6" w:rsidRDefault="00E110C9" w:rsidP="00E110C9">
      <w:pPr>
        <w:autoSpaceDE w:val="0"/>
        <w:adjustRightInd w:val="0"/>
        <w:jc w:val="center"/>
        <w:rPr>
          <w:b/>
        </w:rPr>
      </w:pPr>
      <w:r w:rsidRPr="004770B6">
        <w:rPr>
          <w:b/>
        </w:rPr>
        <w:t>Инвестиционной программы</w:t>
      </w:r>
    </w:p>
    <w:p w:rsidR="00E110C9" w:rsidRPr="00B93F80" w:rsidRDefault="00E110C9" w:rsidP="00E110C9">
      <w:pPr>
        <w:autoSpaceDE w:val="0"/>
        <w:adjustRightInd w:val="0"/>
        <w:spacing w:line="360" w:lineRule="auto"/>
      </w:pPr>
    </w:p>
    <w:p w:rsidR="00E110C9" w:rsidRPr="00B93F80" w:rsidRDefault="00E110C9" w:rsidP="00E110C9">
      <w:pPr>
        <w:autoSpaceDE w:val="0"/>
        <w:adjustRightInd w:val="0"/>
        <w:spacing w:line="360" w:lineRule="auto"/>
        <w:ind w:firstLine="540"/>
        <w:rPr>
          <w:color w:val="000000"/>
        </w:rPr>
      </w:pPr>
      <w:r w:rsidRPr="00B93F80">
        <w:t xml:space="preserve">2.1. Основная цель разработки и реализации Инвестиционной программы - реализация </w:t>
      </w:r>
      <w:hyperlink r:id="rId25" w:history="1">
        <w:r w:rsidRPr="00B93F80">
          <w:rPr>
            <w:color w:val="000000"/>
          </w:rPr>
          <w:t>Программы</w:t>
        </w:r>
      </w:hyperlink>
      <w:r>
        <w:t xml:space="preserve"> </w:t>
      </w:r>
      <w:r w:rsidRPr="00B93F80">
        <w:rPr>
          <w:bCs/>
          <w:color w:val="000000"/>
        </w:rPr>
        <w:t xml:space="preserve">по техническому перевооружению </w:t>
      </w:r>
      <w:r>
        <w:rPr>
          <w:bCs/>
          <w:color w:val="000000"/>
        </w:rPr>
        <w:t>объектов теплоснабжения</w:t>
      </w:r>
      <w:r w:rsidRPr="005634C1">
        <w:rPr>
          <w:bCs/>
        </w:rPr>
        <w:t xml:space="preserve"> </w:t>
      </w:r>
      <w:r w:rsidRPr="0099127E">
        <w:t xml:space="preserve"> </w:t>
      </w:r>
      <w:r>
        <w:t>сельского поселения Масленниково муниципального района Хворостянский Самарской области;</w:t>
      </w:r>
    </w:p>
    <w:p w:rsidR="00E110C9" w:rsidRPr="00B93F80" w:rsidRDefault="00E110C9" w:rsidP="00E110C9">
      <w:pPr>
        <w:autoSpaceDE w:val="0"/>
        <w:adjustRightInd w:val="0"/>
        <w:spacing w:line="360" w:lineRule="auto"/>
        <w:ind w:firstLine="540"/>
      </w:pPr>
      <w:r w:rsidRPr="00B93F80">
        <w:rPr>
          <w:color w:val="000000"/>
        </w:rPr>
        <w:t>2.2. Ра</w:t>
      </w:r>
      <w:r w:rsidRPr="00B93F80">
        <w:t>зработка и последующая реализация Инвестиционной программы должны обеспечить:</w:t>
      </w:r>
    </w:p>
    <w:p w:rsidR="00E110C9" w:rsidRPr="00B93F80" w:rsidRDefault="00E110C9" w:rsidP="00E110C9">
      <w:pPr>
        <w:autoSpaceDE w:val="0"/>
        <w:adjustRightInd w:val="0"/>
        <w:spacing w:line="360" w:lineRule="auto"/>
      </w:pPr>
      <w:r>
        <w:t xml:space="preserve">- </w:t>
      </w:r>
      <w:r w:rsidRPr="00B93F80">
        <w:t xml:space="preserve">повышение надежности работы систем </w:t>
      </w:r>
      <w:r>
        <w:t>теплоснабжения в</w:t>
      </w:r>
      <w:r w:rsidRPr="00B93F80">
        <w:t xml:space="preserve"> соответствии с нормативными требованиями;</w:t>
      </w:r>
    </w:p>
    <w:p w:rsidR="00E110C9" w:rsidRPr="00B93F80" w:rsidRDefault="00E110C9" w:rsidP="00E110C9">
      <w:pPr>
        <w:autoSpaceDE w:val="0"/>
        <w:adjustRightInd w:val="0"/>
        <w:spacing w:line="360" w:lineRule="auto"/>
      </w:pPr>
      <w:r>
        <w:t xml:space="preserve">-  </w:t>
      </w:r>
      <w:r w:rsidRPr="00B93F80">
        <w:t xml:space="preserve">повышение качества услуг </w:t>
      </w:r>
      <w:r>
        <w:t>теплоснабжения</w:t>
      </w:r>
      <w:r w:rsidRPr="00B93F80">
        <w:t>;</w:t>
      </w:r>
    </w:p>
    <w:p w:rsidR="00E110C9" w:rsidRPr="00B93F80" w:rsidRDefault="00E110C9" w:rsidP="00E110C9">
      <w:pPr>
        <w:autoSpaceDE w:val="0"/>
        <w:adjustRightInd w:val="0"/>
        <w:spacing w:line="360" w:lineRule="auto"/>
      </w:pPr>
      <w:r>
        <w:lastRenderedPageBreak/>
        <w:t xml:space="preserve">-  </w:t>
      </w:r>
      <w:r w:rsidRPr="00B93F80">
        <w:t>повышение экологиче</w:t>
      </w:r>
      <w:r>
        <w:t>ской безопасности работы котельных</w:t>
      </w:r>
      <w:r w:rsidRPr="00B93F80">
        <w:t>;</w:t>
      </w:r>
    </w:p>
    <w:p w:rsidR="00E110C9" w:rsidRPr="00B93F80" w:rsidRDefault="00E110C9" w:rsidP="00E110C9">
      <w:pPr>
        <w:autoSpaceDE w:val="0"/>
        <w:adjustRightInd w:val="0"/>
        <w:spacing w:line="360" w:lineRule="auto"/>
      </w:pPr>
      <w:r>
        <w:t xml:space="preserve">-  </w:t>
      </w:r>
      <w:proofErr w:type="gramStart"/>
      <w:r w:rsidRPr="00B93F80">
        <w:t>доступность</w:t>
      </w:r>
      <w:proofErr w:type="gramEnd"/>
      <w:r w:rsidRPr="00B93F80">
        <w:t xml:space="preserve"> для</w:t>
      </w:r>
      <w:r>
        <w:t xml:space="preserve"> потребителей товаров и услуг</w:t>
      </w:r>
      <w:r w:rsidRPr="00B93F80">
        <w:t>.</w:t>
      </w:r>
    </w:p>
    <w:p w:rsidR="00E110C9" w:rsidRPr="00B93F80" w:rsidRDefault="00E110C9" w:rsidP="00E110C9">
      <w:pPr>
        <w:autoSpaceDE w:val="0"/>
        <w:adjustRightInd w:val="0"/>
        <w:spacing w:line="360" w:lineRule="auto"/>
        <w:ind w:firstLine="540"/>
      </w:pPr>
      <w:r w:rsidRPr="00B93F80">
        <w:t>2.3. В результате реализации Инвестиционной программы должны быть достигнуты следующие значения целевых индикаторов:</w:t>
      </w:r>
    </w:p>
    <w:p w:rsidR="00E110C9" w:rsidRPr="00B93F80" w:rsidRDefault="00E110C9" w:rsidP="00E110C9">
      <w:pPr>
        <w:autoSpaceDE w:val="0"/>
        <w:adjustRightInd w:val="0"/>
        <w:spacing w:line="360" w:lineRule="auto"/>
      </w:pPr>
      <w:r>
        <w:t xml:space="preserve">- </w:t>
      </w:r>
      <w:r w:rsidRPr="00B93F80">
        <w:t xml:space="preserve">снижение аварийности системы </w:t>
      </w:r>
      <w:r>
        <w:t>теплоснабжения</w:t>
      </w:r>
      <w:r w:rsidRPr="00B93F80">
        <w:t xml:space="preserve"> на 15%;</w:t>
      </w:r>
    </w:p>
    <w:p w:rsidR="00E110C9" w:rsidRPr="00B93F80" w:rsidRDefault="00E110C9" w:rsidP="00E110C9">
      <w:pPr>
        <w:autoSpaceDE w:val="0"/>
        <w:adjustRightInd w:val="0"/>
        <w:spacing w:line="360" w:lineRule="auto"/>
      </w:pPr>
      <w:r>
        <w:t xml:space="preserve">- </w:t>
      </w:r>
      <w:r w:rsidRPr="00B93F80">
        <w:t>снижение удел</w:t>
      </w:r>
      <w:r>
        <w:t>ьного расхода электроэнергии на выработку тепловой энергии 5</w:t>
      </w:r>
      <w:r w:rsidRPr="00B93F80">
        <w:t>%;</w:t>
      </w:r>
    </w:p>
    <w:p w:rsidR="00E110C9" w:rsidRPr="00B93F80" w:rsidRDefault="00E110C9" w:rsidP="00E110C9">
      <w:pPr>
        <w:autoSpaceDE w:val="0"/>
        <w:adjustRightInd w:val="0"/>
        <w:spacing w:line="360" w:lineRule="auto"/>
      </w:pPr>
      <w:r>
        <w:t xml:space="preserve">- </w:t>
      </w:r>
      <w:r w:rsidRPr="00B93F80">
        <w:t xml:space="preserve">снижение удельного расхода </w:t>
      </w:r>
      <w:r>
        <w:t>газа на выработку тепловой энергии</w:t>
      </w:r>
      <w:r w:rsidRPr="00B93F80">
        <w:t xml:space="preserve"> на </w:t>
      </w:r>
      <w:r>
        <w:t>5</w:t>
      </w:r>
      <w:r w:rsidRPr="00B93F80">
        <w:t>%;</w:t>
      </w:r>
    </w:p>
    <w:p w:rsidR="00E110C9" w:rsidRPr="00B93F80" w:rsidRDefault="00E110C9" w:rsidP="00E110C9">
      <w:pPr>
        <w:autoSpaceDE w:val="0"/>
        <w:adjustRightInd w:val="0"/>
        <w:spacing w:line="360" w:lineRule="auto"/>
      </w:pPr>
      <w:r>
        <w:t xml:space="preserve">- </w:t>
      </w:r>
      <w:proofErr w:type="gramStart"/>
      <w:r w:rsidRPr="00B93F80">
        <w:t>снижение</w:t>
      </w:r>
      <w:proofErr w:type="gramEnd"/>
      <w:r w:rsidRPr="00B93F80">
        <w:t xml:space="preserve"> потерь воды на </w:t>
      </w:r>
      <w:r>
        <w:t>5</w:t>
      </w:r>
      <w:r w:rsidRPr="00B93F80">
        <w:t>%.</w:t>
      </w:r>
    </w:p>
    <w:p w:rsidR="00E110C9" w:rsidRDefault="00E110C9" w:rsidP="00E110C9">
      <w:pPr>
        <w:autoSpaceDE w:val="0"/>
        <w:adjustRightInd w:val="0"/>
        <w:spacing w:line="360" w:lineRule="auto"/>
      </w:pPr>
    </w:p>
    <w:p w:rsidR="00E110C9" w:rsidRPr="00B93F80" w:rsidRDefault="00E110C9" w:rsidP="00E110C9">
      <w:pPr>
        <w:autoSpaceDE w:val="0"/>
        <w:adjustRightInd w:val="0"/>
        <w:spacing w:line="360" w:lineRule="auto"/>
      </w:pPr>
    </w:p>
    <w:p w:rsidR="00E110C9" w:rsidRPr="0099127E" w:rsidRDefault="00E110C9" w:rsidP="00E110C9">
      <w:pPr>
        <w:autoSpaceDE w:val="0"/>
        <w:adjustRightInd w:val="0"/>
        <w:spacing w:line="360" w:lineRule="auto"/>
        <w:jc w:val="center"/>
        <w:outlineLvl w:val="1"/>
        <w:rPr>
          <w:b/>
        </w:rPr>
      </w:pPr>
      <w:r w:rsidRPr="004770B6">
        <w:rPr>
          <w:b/>
        </w:rPr>
        <w:t>3. Требования к Инвестиционной программе</w:t>
      </w:r>
    </w:p>
    <w:p w:rsidR="00E110C9" w:rsidRPr="00B93F80" w:rsidRDefault="00E110C9" w:rsidP="00E110C9">
      <w:pPr>
        <w:autoSpaceDE w:val="0"/>
        <w:adjustRightInd w:val="0"/>
        <w:spacing w:line="360" w:lineRule="auto"/>
        <w:ind w:firstLine="540"/>
      </w:pPr>
      <w:r w:rsidRPr="00B93F80">
        <w:t>3.1. Инвестиционная программа разрабатывается в соответствии со следующими нормативными правовыми актами:</w:t>
      </w:r>
    </w:p>
    <w:p w:rsidR="00E110C9" w:rsidRPr="00B93F80" w:rsidRDefault="00E110C9" w:rsidP="00E110C9">
      <w:pPr>
        <w:autoSpaceDE w:val="0"/>
        <w:adjustRightInd w:val="0"/>
        <w:spacing w:line="360" w:lineRule="auto"/>
        <w:ind w:firstLine="540"/>
      </w:pPr>
      <w:r>
        <w:t xml:space="preserve">- </w:t>
      </w:r>
      <w:r w:rsidRPr="00B93F80">
        <w:t xml:space="preserve">Федеральным </w:t>
      </w:r>
      <w:hyperlink r:id="rId26" w:history="1">
        <w:r w:rsidRPr="007E7D07">
          <w:rPr>
            <w:color w:val="000000"/>
          </w:rPr>
          <w:t>законом</w:t>
        </w:r>
      </w:hyperlink>
      <w:r w:rsidRPr="00B93F80">
        <w:t xml:space="preserve"> от 30.12.2004 N 210-ФЗ "Об основах регулирования тарифов организаций коммунального комплекса";</w:t>
      </w:r>
    </w:p>
    <w:p w:rsidR="00E110C9" w:rsidRPr="00B93F80" w:rsidRDefault="00E110C9" w:rsidP="00E110C9">
      <w:pPr>
        <w:autoSpaceDE w:val="0"/>
        <w:adjustRightInd w:val="0"/>
        <w:spacing w:line="360" w:lineRule="auto"/>
        <w:ind w:firstLine="540"/>
      </w:pPr>
      <w:r>
        <w:t xml:space="preserve">- </w:t>
      </w:r>
      <w:r w:rsidRPr="00B93F80">
        <w:t xml:space="preserve">Федеральным </w:t>
      </w:r>
      <w:hyperlink r:id="rId27" w:history="1">
        <w:r w:rsidRPr="007E7D07">
          <w:rPr>
            <w:color w:val="000000"/>
          </w:rPr>
          <w:t>законом</w:t>
        </w:r>
      </w:hyperlink>
      <w:r w:rsidRPr="00B93F80">
        <w:t xml:space="preserve">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10C9" w:rsidRPr="00B93F80" w:rsidRDefault="00E110C9" w:rsidP="00E110C9">
      <w:pPr>
        <w:autoSpaceDE w:val="0"/>
        <w:adjustRightInd w:val="0"/>
        <w:spacing w:line="360" w:lineRule="auto"/>
        <w:ind w:firstLine="540"/>
      </w:pPr>
      <w:r w:rsidRPr="007E7D07">
        <w:rPr>
          <w:b/>
          <w:color w:val="000000"/>
        </w:rPr>
        <w:t>-</w:t>
      </w:r>
      <w:hyperlink r:id="rId28" w:history="1">
        <w:r w:rsidRPr="007E7D07">
          <w:rPr>
            <w:color w:val="000000"/>
          </w:rPr>
          <w:t>приказом</w:t>
        </w:r>
      </w:hyperlink>
      <w:r w:rsidRPr="00B93F80">
        <w:t xml:space="preserve"> Министерства регионального развития РФ от 10.10.2007 N 99 "Об утверждении Методических рекомендаций по разработке инвестиционных программ организаций коммунального комплекса";</w:t>
      </w:r>
    </w:p>
    <w:p w:rsidR="00E110C9" w:rsidRPr="00B93F80" w:rsidRDefault="00E110C9" w:rsidP="00E110C9">
      <w:pPr>
        <w:autoSpaceDE w:val="0"/>
        <w:adjustRightInd w:val="0"/>
        <w:spacing w:line="360" w:lineRule="auto"/>
        <w:ind w:firstLine="540"/>
      </w:pPr>
      <w:r w:rsidRPr="00B93F80">
        <w:t xml:space="preserve">3.2. Срок реализации </w:t>
      </w:r>
      <w:r>
        <w:t xml:space="preserve">Инвестиционной программы </w:t>
      </w:r>
      <w:r w:rsidRPr="00B93F80">
        <w:t>201</w:t>
      </w:r>
      <w:r>
        <w:t>5-2016 гг</w:t>
      </w:r>
      <w:r w:rsidRPr="00B93F80">
        <w:t>.</w:t>
      </w:r>
    </w:p>
    <w:p w:rsidR="00E110C9" w:rsidRPr="00B93F80" w:rsidRDefault="00E110C9" w:rsidP="00E110C9">
      <w:pPr>
        <w:autoSpaceDE w:val="0"/>
        <w:adjustRightInd w:val="0"/>
        <w:spacing w:line="360" w:lineRule="auto"/>
        <w:ind w:firstLine="540"/>
      </w:pPr>
      <w:r w:rsidRPr="00B93F80">
        <w:t>3.3. Инвестиционная программа должна содержать информацию, соответствующую следующим условиям:</w:t>
      </w:r>
    </w:p>
    <w:p w:rsidR="00E110C9" w:rsidRPr="00B93F80" w:rsidRDefault="00E110C9" w:rsidP="00E110C9">
      <w:pPr>
        <w:autoSpaceDE w:val="0"/>
        <w:adjustRightInd w:val="0"/>
        <w:spacing w:line="360" w:lineRule="auto"/>
      </w:pPr>
      <w:r>
        <w:t xml:space="preserve">     - </w:t>
      </w:r>
      <w:r w:rsidRPr="00B93F80">
        <w:t xml:space="preserve">наличие анализа существующего состояния систем </w:t>
      </w:r>
      <w:r>
        <w:t>теплоснабжения</w:t>
      </w:r>
      <w:r w:rsidRPr="00B93F80">
        <w:t xml:space="preserve"> с выделением основных проблем, не позволяющих обеспечить необходимый уровень объемов и качества предоставляемых услуг;</w:t>
      </w:r>
    </w:p>
    <w:p w:rsidR="00E110C9" w:rsidRPr="00B93F80" w:rsidRDefault="00E110C9" w:rsidP="00E110C9">
      <w:pPr>
        <w:autoSpaceDE w:val="0"/>
        <w:adjustRightInd w:val="0"/>
        <w:spacing w:line="360" w:lineRule="auto"/>
      </w:pPr>
      <w:r>
        <w:t xml:space="preserve">     - </w:t>
      </w:r>
      <w:r w:rsidRPr="00B93F80">
        <w:t>перечень мероприятий, необходимых для достижения целевых индикаторов, отраженных в пункте 2.3 Технического задания;</w:t>
      </w:r>
    </w:p>
    <w:p w:rsidR="00E110C9" w:rsidRPr="00B93F80" w:rsidRDefault="00E110C9" w:rsidP="00E110C9">
      <w:pPr>
        <w:autoSpaceDE w:val="0"/>
        <w:adjustRightInd w:val="0"/>
        <w:spacing w:line="360" w:lineRule="auto"/>
        <w:ind w:firstLine="540"/>
      </w:pPr>
      <w:r w:rsidRPr="00B93F80">
        <w:t>3.4. Инвестиционная программа должна включать:</w:t>
      </w:r>
    </w:p>
    <w:p w:rsidR="00E110C9" w:rsidRPr="00B93F80" w:rsidRDefault="00E110C9" w:rsidP="00E110C9">
      <w:pPr>
        <w:autoSpaceDE w:val="0"/>
        <w:adjustRightInd w:val="0"/>
        <w:spacing w:line="360" w:lineRule="auto"/>
      </w:pPr>
      <w:r>
        <w:t xml:space="preserve">    - </w:t>
      </w:r>
      <w:r w:rsidRPr="00B93F80">
        <w:t>пояснительную записку;</w:t>
      </w:r>
    </w:p>
    <w:p w:rsidR="00E110C9" w:rsidRPr="00B93F80" w:rsidRDefault="00E110C9" w:rsidP="00E110C9">
      <w:pPr>
        <w:autoSpaceDE w:val="0"/>
        <w:adjustRightInd w:val="0"/>
        <w:spacing w:line="360" w:lineRule="auto"/>
      </w:pPr>
      <w:r>
        <w:t xml:space="preserve">    - </w:t>
      </w:r>
      <w:r w:rsidRPr="00B93F80">
        <w:t>перечень программных мероприятий с указанием сроков реализации, объемов и источников финансирования.</w:t>
      </w:r>
    </w:p>
    <w:p w:rsidR="00E110C9" w:rsidRPr="00B93F80" w:rsidRDefault="00E110C9" w:rsidP="00E110C9">
      <w:pPr>
        <w:autoSpaceDE w:val="0"/>
        <w:adjustRightInd w:val="0"/>
        <w:spacing w:line="360" w:lineRule="auto"/>
        <w:ind w:firstLine="540"/>
      </w:pPr>
      <w:r w:rsidRPr="00B93F80">
        <w:t>3.5. Пояснительная записка должна содержать следующие разделы:</w:t>
      </w:r>
    </w:p>
    <w:p w:rsidR="00E110C9" w:rsidRPr="00B93F80" w:rsidRDefault="00E110C9" w:rsidP="00E110C9">
      <w:pPr>
        <w:autoSpaceDE w:val="0"/>
        <w:adjustRightInd w:val="0"/>
        <w:spacing w:line="360" w:lineRule="auto"/>
      </w:pPr>
      <w:r>
        <w:t xml:space="preserve">    - </w:t>
      </w:r>
      <w:r w:rsidRPr="00B93F80">
        <w:t>цели и задачи разработки и реализации Инвестиционной программы;</w:t>
      </w:r>
    </w:p>
    <w:p w:rsidR="00E110C9" w:rsidRPr="00B93F80" w:rsidRDefault="00E110C9" w:rsidP="00E110C9">
      <w:pPr>
        <w:autoSpaceDE w:val="0"/>
        <w:adjustRightInd w:val="0"/>
        <w:spacing w:line="360" w:lineRule="auto"/>
      </w:pPr>
      <w:r>
        <w:lastRenderedPageBreak/>
        <w:t xml:space="preserve">    - </w:t>
      </w:r>
      <w:r w:rsidRPr="00B93F80">
        <w:t xml:space="preserve">краткое описание </w:t>
      </w:r>
      <w:r>
        <w:t xml:space="preserve">существующей </w:t>
      </w:r>
      <w:r w:rsidRPr="00B93F80">
        <w:t xml:space="preserve">системы </w:t>
      </w:r>
      <w:r>
        <w:t xml:space="preserve">теплоснабжения </w:t>
      </w:r>
      <w:r>
        <w:rPr>
          <w:bCs/>
        </w:rPr>
        <w:t xml:space="preserve">объектов теплоснабжения </w:t>
      </w:r>
      <w:r>
        <w:t>объектов</w:t>
      </w:r>
      <w:r w:rsidRPr="0099127E">
        <w:t xml:space="preserve"> теплоснабжения </w:t>
      </w:r>
      <w:r>
        <w:t>сельского поселения Масленниково муниципального района Хворостянский Самарской области;</w:t>
      </w:r>
    </w:p>
    <w:p w:rsidR="00E110C9" w:rsidRPr="00B93F80" w:rsidRDefault="00E110C9" w:rsidP="00E110C9">
      <w:pPr>
        <w:autoSpaceDE w:val="0"/>
        <w:adjustRightInd w:val="0"/>
        <w:spacing w:line="360" w:lineRule="auto"/>
      </w:pPr>
      <w:r>
        <w:t xml:space="preserve">    - </w:t>
      </w:r>
      <w:r w:rsidRPr="00B93F80">
        <w:t>описание основных проблем функцио</w:t>
      </w:r>
      <w:r>
        <w:t xml:space="preserve">нирования и эксплуатации системы теплоснабжения </w:t>
      </w:r>
      <w:r w:rsidRPr="00B93F80">
        <w:t>и мероприятия, необходимые для их решения;</w:t>
      </w:r>
    </w:p>
    <w:p w:rsidR="00E110C9" w:rsidRPr="00B93F80" w:rsidRDefault="00E110C9" w:rsidP="00E110C9">
      <w:pPr>
        <w:autoSpaceDE w:val="0"/>
        <w:adjustRightInd w:val="0"/>
        <w:spacing w:line="360" w:lineRule="auto"/>
      </w:pPr>
      <w:r>
        <w:t xml:space="preserve">    - </w:t>
      </w:r>
      <w:r w:rsidRPr="00B93F80">
        <w:t>объем финансирования, необходимый для реализации мероприятий Инвестиционной программы, рассчитанный на основании укрупненных показателей стоимости выполне</w:t>
      </w:r>
      <w:r>
        <w:t>ния запланированных мероприятий.</w:t>
      </w:r>
    </w:p>
    <w:p w:rsidR="00E110C9" w:rsidRDefault="00E110C9" w:rsidP="00E110C9">
      <w:pPr>
        <w:autoSpaceDE w:val="0"/>
        <w:adjustRightInd w:val="0"/>
        <w:spacing w:line="360" w:lineRule="auto"/>
        <w:outlineLvl w:val="1"/>
      </w:pPr>
    </w:p>
    <w:p w:rsidR="00E110C9" w:rsidRPr="0099127E" w:rsidRDefault="00E110C9" w:rsidP="00E110C9">
      <w:pPr>
        <w:autoSpaceDE w:val="0"/>
        <w:adjustRightInd w:val="0"/>
        <w:spacing w:line="360" w:lineRule="auto"/>
        <w:jc w:val="center"/>
        <w:outlineLvl w:val="1"/>
        <w:rPr>
          <w:b/>
        </w:rPr>
      </w:pPr>
      <w:r w:rsidRPr="004770B6">
        <w:rPr>
          <w:b/>
        </w:rPr>
        <w:t>4. Сроки подготовки проекта Инвестиционной программы</w:t>
      </w:r>
    </w:p>
    <w:p w:rsidR="00E110C9" w:rsidRPr="00B93F80" w:rsidRDefault="00E110C9" w:rsidP="00E110C9">
      <w:pPr>
        <w:autoSpaceDE w:val="0"/>
        <w:adjustRightInd w:val="0"/>
        <w:spacing w:line="360" w:lineRule="auto"/>
        <w:ind w:firstLine="540"/>
      </w:pPr>
      <w:r w:rsidRPr="00B93F80">
        <w:t>4.1. Проект Инвестиционной программы</w:t>
      </w:r>
      <w:r>
        <w:t xml:space="preserve"> должен быть подготовлен и представлен</w:t>
      </w:r>
      <w:r w:rsidRPr="00B93F80">
        <w:t>:</w:t>
      </w:r>
    </w:p>
    <w:p w:rsidR="00E110C9" w:rsidRPr="00B93F80" w:rsidRDefault="00E110C9" w:rsidP="00E110C9">
      <w:pPr>
        <w:autoSpaceDE w:val="0"/>
        <w:adjustRightInd w:val="0"/>
        <w:spacing w:line="360" w:lineRule="auto"/>
        <w:ind w:firstLine="540"/>
      </w:pPr>
      <w:r>
        <w:t xml:space="preserve">- </w:t>
      </w:r>
      <w:r w:rsidRPr="00B93F80">
        <w:t xml:space="preserve">на рассмотрение в Администрацию </w:t>
      </w:r>
      <w:r>
        <w:t xml:space="preserve"> сельского поселения Масленниково муниципального района Хворостянский Самарской области</w:t>
      </w:r>
      <w:r w:rsidRPr="00B93F80">
        <w:t xml:space="preserve"> - в течение двух недель со дня утверждения в установленном порядке настоящего Технического задания;</w:t>
      </w:r>
    </w:p>
    <w:p w:rsidR="00E110C9" w:rsidRPr="00B93F80" w:rsidRDefault="00E110C9" w:rsidP="00E110C9">
      <w:pPr>
        <w:autoSpaceDE w:val="0"/>
        <w:adjustRightInd w:val="0"/>
        <w:spacing w:line="360" w:lineRule="auto"/>
        <w:ind w:firstLine="540"/>
      </w:pPr>
      <w:r>
        <w:t xml:space="preserve">- </w:t>
      </w:r>
      <w:r w:rsidRPr="00B93F80">
        <w:t xml:space="preserve">на утверждение </w:t>
      </w:r>
      <w:r w:rsidRPr="00F95731">
        <w:t>в Собрание представителей</w:t>
      </w:r>
      <w:r>
        <w:t xml:space="preserve"> сельского поселения Масленниково муниципального района Хворостянский Самарской области</w:t>
      </w:r>
      <w:r w:rsidRPr="00B93F80">
        <w:t xml:space="preserve"> - в течение одного месяца со дня представления проекта Инвестиционной программы в Администрацию </w:t>
      </w:r>
      <w:r>
        <w:t xml:space="preserve"> сельского поселения Масленниково муниципального района Хворостянский Самарской области.</w:t>
      </w:r>
    </w:p>
    <w:p w:rsidR="00E110C9" w:rsidRPr="00B93F80" w:rsidRDefault="00E110C9" w:rsidP="00E110C9">
      <w:pPr>
        <w:autoSpaceDE w:val="0"/>
        <w:adjustRightInd w:val="0"/>
        <w:spacing w:line="360" w:lineRule="auto"/>
      </w:pPr>
    </w:p>
    <w:p w:rsidR="00E110C9" w:rsidRPr="0099127E" w:rsidRDefault="00E110C9" w:rsidP="00E110C9">
      <w:pPr>
        <w:autoSpaceDE w:val="0"/>
        <w:adjustRightInd w:val="0"/>
        <w:spacing w:line="360" w:lineRule="auto"/>
        <w:jc w:val="center"/>
        <w:outlineLvl w:val="1"/>
        <w:rPr>
          <w:b/>
        </w:rPr>
      </w:pPr>
      <w:r w:rsidRPr="004770B6">
        <w:rPr>
          <w:b/>
        </w:rPr>
        <w:t>5. Порядок внесения изменений в Техническое задание</w:t>
      </w:r>
    </w:p>
    <w:p w:rsidR="00E110C9" w:rsidRPr="00B93F80" w:rsidRDefault="00E110C9" w:rsidP="00E110C9">
      <w:pPr>
        <w:autoSpaceDE w:val="0"/>
        <w:adjustRightInd w:val="0"/>
        <w:spacing w:line="360" w:lineRule="auto"/>
        <w:ind w:firstLine="540"/>
      </w:pPr>
      <w:r w:rsidRPr="00B93F80">
        <w:t xml:space="preserve">5.1. Пересмотр (внесение изменений) в утвержденное Техническое задание осуществляется по инициативе Главы </w:t>
      </w:r>
      <w:r>
        <w:t>сельского поселения Масленниково муниципального района Хворостянский Самарской области  или по инициативе ______________;</w:t>
      </w:r>
    </w:p>
    <w:p w:rsidR="00E110C9" w:rsidRPr="00B93F80" w:rsidRDefault="00E110C9" w:rsidP="00E110C9">
      <w:pPr>
        <w:autoSpaceDE w:val="0"/>
        <w:adjustRightInd w:val="0"/>
        <w:spacing w:line="360" w:lineRule="auto"/>
        <w:ind w:firstLine="540"/>
      </w:pPr>
      <w:r w:rsidRPr="00B93F80">
        <w:t>5.2. В качестве оснований для пересмотра (внесения изменений) в утвержденное Техническое задание рекомендуется определять:</w:t>
      </w:r>
    </w:p>
    <w:p w:rsidR="00E110C9" w:rsidRPr="00B93F80" w:rsidRDefault="00E110C9" w:rsidP="00E110C9">
      <w:pPr>
        <w:autoSpaceDE w:val="0"/>
        <w:adjustRightInd w:val="0"/>
        <w:spacing w:line="360" w:lineRule="auto"/>
        <w:ind w:firstLine="540"/>
      </w:pPr>
      <w:r>
        <w:t xml:space="preserve">- </w:t>
      </w:r>
      <w:r w:rsidRPr="00B93F80">
        <w:t xml:space="preserve">принятие или внесение изменений в программы социально-экономического развития </w:t>
      </w:r>
      <w:r>
        <w:t xml:space="preserve">сельского поселения Масленниково муниципального района Хворостянский Самарской области </w:t>
      </w:r>
      <w:r w:rsidRPr="00B93F80">
        <w:t xml:space="preserve"> и иные программы, влияющие на изменение условий Технического задания;</w:t>
      </w:r>
    </w:p>
    <w:p w:rsidR="00E110C9" w:rsidRPr="00B93F80" w:rsidRDefault="00E110C9" w:rsidP="00E110C9">
      <w:pPr>
        <w:autoSpaceDE w:val="0"/>
        <w:adjustRightInd w:val="0"/>
        <w:spacing w:line="360" w:lineRule="auto"/>
        <w:ind w:firstLine="540"/>
      </w:pPr>
      <w:r>
        <w:t xml:space="preserve">- </w:t>
      </w:r>
      <w:r w:rsidRPr="00B93F80">
        <w:t>вынесение органом местного самоуправления решения о недоступности для потребителей товаров</w:t>
      </w:r>
      <w:r>
        <w:t xml:space="preserve"> и услуг _____________</w:t>
      </w:r>
      <w:r w:rsidRPr="00B93F80">
        <w:t>, предлагаемой организацией коммунального комплекса для обеспечения реализации Инвестиционной программы;</w:t>
      </w:r>
    </w:p>
    <w:p w:rsidR="00E110C9" w:rsidRPr="00B93F80" w:rsidRDefault="00E110C9" w:rsidP="00E110C9">
      <w:pPr>
        <w:autoSpaceDE w:val="0"/>
        <w:adjustRightInd w:val="0"/>
        <w:spacing w:line="360" w:lineRule="auto"/>
        <w:ind w:firstLine="540"/>
      </w:pPr>
      <w:r>
        <w:t xml:space="preserve">- </w:t>
      </w:r>
      <w:proofErr w:type="gramStart"/>
      <w:r w:rsidRPr="00B93F80">
        <w:t>объективные</w:t>
      </w:r>
      <w:proofErr w:type="gramEnd"/>
      <w:r w:rsidRPr="00B93F80">
        <w:t xml:space="preserve"> изме</w:t>
      </w:r>
      <w:r>
        <w:t>нения условий деятельности___________</w:t>
      </w:r>
      <w:r w:rsidRPr="00B93F80">
        <w:t>влияющие на стоимость производимых ею товаров (оказываемых услуг.</w:t>
      </w:r>
    </w:p>
    <w:p w:rsidR="00E110C9" w:rsidRPr="00B93F80" w:rsidRDefault="00E110C9" w:rsidP="00E110C9">
      <w:pPr>
        <w:autoSpaceDE w:val="0"/>
        <w:adjustRightInd w:val="0"/>
        <w:spacing w:line="360" w:lineRule="auto"/>
        <w:ind w:firstLine="540"/>
      </w:pPr>
      <w:r w:rsidRPr="00B93F80">
        <w:t>5.3. Пересмотр (внесение изменений) Технического задания может производиться не чаще одного раза в год.</w:t>
      </w:r>
    </w:p>
    <w:p w:rsidR="00E110C9" w:rsidRPr="00B93F80" w:rsidRDefault="00E110C9" w:rsidP="00E110C9">
      <w:pPr>
        <w:autoSpaceDE w:val="0"/>
        <w:adjustRightInd w:val="0"/>
        <w:spacing w:line="360" w:lineRule="auto"/>
        <w:ind w:firstLine="540"/>
      </w:pPr>
      <w:r w:rsidRPr="00B93F80">
        <w:lastRenderedPageBreak/>
        <w:t>5.4. В случае если пересмотр Технического задания</w:t>
      </w:r>
      <w:r>
        <w:t xml:space="preserve"> осуществляется по инициативе _____________</w:t>
      </w:r>
      <w:r w:rsidRPr="00B93F80">
        <w:t>, заявление о необходимости пересмотра, направляемое Главе</w:t>
      </w:r>
      <w:r>
        <w:t xml:space="preserve"> сельского поселения Масленниково муниципального района Хворостянский Самарской области</w:t>
      </w:r>
      <w:r w:rsidRPr="00B93F80">
        <w:t>, должно сопровождаться обоснованием причин пересмотра (внесения изменений) с приложением необходимых документов.</w:t>
      </w:r>
    </w:p>
    <w:p w:rsidR="00E110C9" w:rsidRDefault="00E110C9" w:rsidP="00E110C9">
      <w:pPr>
        <w:autoSpaceDE w:val="0"/>
        <w:adjustRightInd w:val="0"/>
        <w:spacing w:line="360" w:lineRule="auto"/>
        <w:ind w:firstLine="540"/>
      </w:pPr>
      <w:r w:rsidRPr="00B93F80">
        <w:t>5.5. Решение о пересмотре (внесении изменений) в Тех</w:t>
      </w:r>
      <w:r>
        <w:t>ническое задание доводится до________________</w:t>
      </w:r>
      <w:r w:rsidRPr="00B93F80">
        <w:t>в недельный срок со дня его принятия.</w:t>
      </w:r>
    </w:p>
    <w:p w:rsidR="00E110C9" w:rsidRPr="00B93F80" w:rsidRDefault="00E110C9" w:rsidP="00E110C9">
      <w:pPr>
        <w:autoSpaceDE w:val="0"/>
        <w:adjustRightInd w:val="0"/>
      </w:pPr>
    </w:p>
    <w:p w:rsidR="00E110C9" w:rsidRPr="004770B6" w:rsidRDefault="00E110C9" w:rsidP="00E110C9">
      <w:pPr>
        <w:autoSpaceDE w:val="0"/>
        <w:adjustRightInd w:val="0"/>
        <w:jc w:val="center"/>
        <w:outlineLvl w:val="1"/>
        <w:rPr>
          <w:b/>
        </w:rPr>
      </w:pPr>
      <w:r w:rsidRPr="004770B6">
        <w:rPr>
          <w:b/>
        </w:rPr>
        <w:t>6. Ответственный исполнитель</w:t>
      </w:r>
    </w:p>
    <w:p w:rsidR="00E110C9" w:rsidRPr="004770B6" w:rsidRDefault="00E110C9" w:rsidP="00E110C9">
      <w:pPr>
        <w:autoSpaceDE w:val="0"/>
        <w:adjustRightInd w:val="0"/>
        <w:jc w:val="center"/>
        <w:rPr>
          <w:b/>
        </w:rPr>
      </w:pPr>
      <w:proofErr w:type="gramStart"/>
      <w:r w:rsidRPr="004770B6">
        <w:rPr>
          <w:b/>
        </w:rPr>
        <w:t>за</w:t>
      </w:r>
      <w:proofErr w:type="gramEnd"/>
      <w:r w:rsidRPr="004770B6">
        <w:rPr>
          <w:b/>
        </w:rPr>
        <w:t xml:space="preserve"> разработку Инвестиционной программы</w:t>
      </w:r>
    </w:p>
    <w:p w:rsidR="00E110C9" w:rsidRPr="004770B6" w:rsidRDefault="00E110C9" w:rsidP="00E110C9">
      <w:pPr>
        <w:autoSpaceDE w:val="0"/>
        <w:adjustRightInd w:val="0"/>
        <w:spacing w:line="360" w:lineRule="auto"/>
        <w:jc w:val="center"/>
        <w:rPr>
          <w:b/>
        </w:rPr>
      </w:pPr>
    </w:p>
    <w:p w:rsidR="00E110C9" w:rsidRPr="00B93F80" w:rsidRDefault="00E110C9" w:rsidP="00E110C9">
      <w:pPr>
        <w:autoSpaceDE w:val="0"/>
        <w:adjustRightInd w:val="0"/>
        <w:spacing w:line="360" w:lineRule="auto"/>
        <w:ind w:firstLine="708"/>
      </w:pPr>
      <w:r w:rsidRPr="00B93F80">
        <w:t>6.1. Ответственным исполнителем за разработку Инвести</w:t>
      </w:r>
      <w:r>
        <w:t>ционной программы является ________________</w:t>
      </w:r>
    </w:p>
    <w:p w:rsidR="00E110C9" w:rsidRDefault="00E110C9" w:rsidP="00E110C9">
      <w:pPr>
        <w:spacing w:line="360" w:lineRule="auto"/>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p w:rsidR="00E110C9" w:rsidRDefault="00E110C9">
      <w:pPr>
        <w:pStyle w:val="Standard"/>
        <w:rPr>
          <w:rFonts w:cs="Times New Roman"/>
        </w:rPr>
      </w:pPr>
    </w:p>
    <w:tbl>
      <w:tblPr>
        <w:tblW w:w="0" w:type="auto"/>
        <w:tblInd w:w="78" w:type="dxa"/>
        <w:tblLayout w:type="fixed"/>
        <w:tblLook w:val="0000" w:firstRow="0" w:lastRow="0" w:firstColumn="0" w:lastColumn="0" w:noHBand="0" w:noVBand="0"/>
      </w:tblPr>
      <w:tblGrid>
        <w:gridCol w:w="638"/>
        <w:gridCol w:w="5504"/>
        <w:gridCol w:w="2032"/>
      </w:tblGrid>
      <w:tr w:rsidR="00E110C9" w:rsidTr="00E110C9">
        <w:trPr>
          <w:trHeight w:val="190"/>
        </w:trPr>
        <w:tc>
          <w:tcPr>
            <w:tcW w:w="638" w:type="dxa"/>
            <w:tcBorders>
              <w:top w:val="nil"/>
              <w:left w:val="nil"/>
              <w:bottom w:val="nil"/>
              <w:right w:val="nil"/>
            </w:tcBorders>
          </w:tcPr>
          <w:p w:rsidR="00E110C9" w:rsidRDefault="00E110C9">
            <w:pPr>
              <w:autoSpaceDE w:val="0"/>
              <w:adjustRightInd w:val="0"/>
              <w:jc w:val="right"/>
              <w:rPr>
                <w:rFonts w:ascii="Arial" w:hAnsi="Arial" w:cs="Arial"/>
                <w:color w:val="000000"/>
                <w:kern w:val="0"/>
                <w:sz w:val="20"/>
                <w:szCs w:val="20"/>
                <w:lang w:val="ru-RU" w:eastAsia="ru-RU"/>
              </w:rPr>
            </w:pPr>
          </w:p>
        </w:tc>
        <w:tc>
          <w:tcPr>
            <w:tcW w:w="5504" w:type="dxa"/>
            <w:tcBorders>
              <w:top w:val="nil"/>
              <w:left w:val="nil"/>
              <w:bottom w:val="nil"/>
              <w:right w:val="nil"/>
            </w:tcBorders>
          </w:tcPr>
          <w:p w:rsidR="00E110C9" w:rsidRDefault="00E110C9">
            <w:pPr>
              <w:autoSpaceDE w:val="0"/>
              <w:adjustRightInd w:val="0"/>
              <w:jc w:val="right"/>
              <w:rPr>
                <w:rFonts w:ascii="Arial" w:hAnsi="Arial" w:cs="Arial"/>
                <w:color w:val="000000"/>
                <w:kern w:val="0"/>
                <w:sz w:val="20"/>
                <w:szCs w:val="20"/>
                <w:lang w:val="ru-RU" w:eastAsia="ru-RU"/>
              </w:rPr>
            </w:pPr>
          </w:p>
        </w:tc>
        <w:tc>
          <w:tcPr>
            <w:tcW w:w="2032" w:type="dxa"/>
            <w:tcBorders>
              <w:top w:val="nil"/>
              <w:left w:val="nil"/>
              <w:bottom w:val="nil"/>
              <w:right w:val="nil"/>
            </w:tcBorders>
          </w:tcPr>
          <w:p w:rsidR="00E110C9" w:rsidRDefault="00E110C9">
            <w:pPr>
              <w:autoSpaceDE w:val="0"/>
              <w:adjustRightInd w:val="0"/>
              <w:jc w:val="right"/>
              <w:rPr>
                <w:rFonts w:cs="Times New Roman"/>
                <w:color w:val="000000"/>
                <w:kern w:val="0"/>
                <w:lang w:val="ru-RU" w:eastAsia="ru-RU"/>
              </w:rPr>
            </w:pPr>
            <w:r>
              <w:rPr>
                <w:rFonts w:cs="Times New Roman"/>
                <w:color w:val="000000"/>
                <w:kern w:val="0"/>
                <w:lang w:val="ru-RU" w:eastAsia="ru-RU"/>
              </w:rPr>
              <w:t>Приложение № 9</w:t>
            </w:r>
          </w:p>
        </w:tc>
      </w:tr>
      <w:tr w:rsidR="00E110C9" w:rsidTr="00E110C9">
        <w:trPr>
          <w:trHeight w:val="154"/>
        </w:trPr>
        <w:tc>
          <w:tcPr>
            <w:tcW w:w="638" w:type="dxa"/>
            <w:tcBorders>
              <w:top w:val="nil"/>
              <w:left w:val="nil"/>
              <w:bottom w:val="nil"/>
              <w:right w:val="nil"/>
            </w:tcBorders>
          </w:tcPr>
          <w:p w:rsidR="00E110C9" w:rsidRDefault="00E110C9">
            <w:pPr>
              <w:autoSpaceDE w:val="0"/>
              <w:adjustRightInd w:val="0"/>
              <w:jc w:val="right"/>
              <w:rPr>
                <w:rFonts w:ascii="Arial" w:hAnsi="Arial" w:cs="Arial"/>
                <w:color w:val="000000"/>
                <w:kern w:val="0"/>
                <w:sz w:val="20"/>
                <w:szCs w:val="20"/>
                <w:lang w:val="ru-RU" w:eastAsia="ru-RU"/>
              </w:rPr>
            </w:pPr>
          </w:p>
        </w:tc>
        <w:tc>
          <w:tcPr>
            <w:tcW w:w="5504" w:type="dxa"/>
            <w:tcBorders>
              <w:top w:val="nil"/>
              <w:left w:val="nil"/>
              <w:bottom w:val="nil"/>
              <w:right w:val="nil"/>
            </w:tcBorders>
          </w:tcPr>
          <w:p w:rsidR="00E110C9" w:rsidRDefault="00E110C9">
            <w:pPr>
              <w:autoSpaceDE w:val="0"/>
              <w:adjustRightInd w:val="0"/>
              <w:jc w:val="right"/>
              <w:rPr>
                <w:rFonts w:ascii="Arial" w:hAnsi="Arial" w:cs="Arial"/>
                <w:b/>
                <w:bCs/>
                <w:color w:val="FFFFFF"/>
                <w:kern w:val="0"/>
                <w:sz w:val="22"/>
                <w:szCs w:val="22"/>
                <w:lang w:val="ru-RU" w:eastAsia="ru-RU"/>
              </w:rPr>
            </w:pPr>
            <w:r>
              <w:rPr>
                <w:rFonts w:ascii="Arial" w:hAnsi="Arial" w:cs="Arial"/>
                <w:b/>
                <w:bCs/>
                <w:color w:val="FFFFFF"/>
                <w:kern w:val="0"/>
                <w:sz w:val="22"/>
                <w:szCs w:val="22"/>
                <w:lang w:val="ru-RU" w:eastAsia="ru-RU"/>
              </w:rPr>
              <w:t>167,88</w:t>
            </w:r>
          </w:p>
        </w:tc>
        <w:tc>
          <w:tcPr>
            <w:tcW w:w="2032" w:type="dxa"/>
            <w:tcBorders>
              <w:top w:val="nil"/>
              <w:left w:val="nil"/>
              <w:bottom w:val="nil"/>
              <w:right w:val="nil"/>
            </w:tcBorders>
          </w:tcPr>
          <w:p w:rsidR="00E110C9" w:rsidRDefault="00E110C9">
            <w:pPr>
              <w:autoSpaceDE w:val="0"/>
              <w:adjustRightInd w:val="0"/>
              <w:jc w:val="right"/>
              <w:rPr>
                <w:rFonts w:cs="Times New Roman"/>
                <w:color w:val="000000"/>
                <w:kern w:val="0"/>
                <w:lang w:val="ru-RU" w:eastAsia="ru-RU"/>
              </w:rPr>
            </w:pPr>
            <w:r>
              <w:rPr>
                <w:rFonts w:cs="Times New Roman"/>
                <w:color w:val="000000"/>
                <w:kern w:val="0"/>
                <w:lang w:val="ru-RU" w:eastAsia="ru-RU"/>
              </w:rPr>
              <w:t xml:space="preserve">к конкурсной документации </w:t>
            </w:r>
          </w:p>
        </w:tc>
      </w:tr>
      <w:tr w:rsidR="00E110C9" w:rsidTr="00E110C9">
        <w:trPr>
          <w:trHeight w:val="238"/>
        </w:trPr>
        <w:tc>
          <w:tcPr>
            <w:tcW w:w="638" w:type="dxa"/>
            <w:gridSpan w:val="3"/>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b/>
                <w:bCs/>
                <w:color w:val="000000"/>
                <w:kern w:val="0"/>
                <w:lang w:val="ru-RU" w:eastAsia="ru-RU"/>
              </w:rPr>
            </w:pPr>
            <w:r>
              <w:rPr>
                <w:rFonts w:cs="Times New Roman"/>
                <w:b/>
                <w:bCs/>
                <w:color w:val="000000"/>
                <w:kern w:val="0"/>
                <w:lang w:val="ru-RU" w:eastAsia="ru-RU"/>
              </w:rPr>
              <w:t xml:space="preserve">  Размер неподконтрольных расходов на объектах теплоснабжения сельского поселения Масленниково</w:t>
            </w:r>
          </w:p>
        </w:tc>
      </w:tr>
      <w:tr w:rsidR="00E110C9" w:rsidTr="00E110C9">
        <w:trPr>
          <w:trHeight w:val="218"/>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b/>
                <w:bCs/>
                <w:color w:val="000000"/>
                <w:kern w:val="0"/>
                <w:lang w:val="ru-RU" w:eastAsia="ru-RU"/>
              </w:rPr>
            </w:pP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b/>
                <w:bCs/>
                <w:color w:val="000000"/>
                <w:kern w:val="0"/>
                <w:lang w:val="ru-RU" w:eastAsia="ru-RU"/>
              </w:rPr>
            </w:pP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b/>
                <w:bCs/>
                <w:color w:val="000000"/>
                <w:kern w:val="0"/>
                <w:lang w:val="ru-RU" w:eastAsia="ru-RU"/>
              </w:rPr>
            </w:pPr>
          </w:p>
        </w:tc>
      </w:tr>
      <w:tr w:rsidR="00E110C9" w:rsidTr="00E110C9">
        <w:trPr>
          <w:trHeight w:val="720"/>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 п/п</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Наименование котельных</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Неподк. расходы (тыс. руб.)</w:t>
            </w:r>
          </w:p>
        </w:tc>
      </w:tr>
      <w:tr w:rsidR="00E110C9" w:rsidTr="00E110C9">
        <w:trPr>
          <w:trHeight w:val="2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2014г.</w:t>
            </w:r>
          </w:p>
        </w:tc>
      </w:tr>
      <w:tr w:rsidR="00E110C9" w:rsidTr="00E110C9">
        <w:trPr>
          <w:trHeight w:val="5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1</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 xml:space="preserve"> Котельная №1, ул. Советская</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173,82</w:t>
            </w:r>
          </w:p>
        </w:tc>
      </w:tr>
      <w:tr w:rsidR="00E110C9" w:rsidTr="00E110C9">
        <w:trPr>
          <w:trHeight w:val="5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2</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 xml:space="preserve"> Котельная №2 ул. Больничная</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181,20</w:t>
            </w:r>
          </w:p>
        </w:tc>
      </w:tr>
      <w:tr w:rsidR="00E110C9" w:rsidTr="00E110C9">
        <w:trPr>
          <w:trHeight w:val="5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3</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Котельная №3 ул. Центральная</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177,30</w:t>
            </w:r>
          </w:p>
        </w:tc>
      </w:tr>
      <w:tr w:rsidR="00E110C9" w:rsidTr="00E110C9">
        <w:trPr>
          <w:trHeight w:val="5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4</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 xml:space="preserve"> Котельная ул. Центральная</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43,50</w:t>
            </w:r>
          </w:p>
        </w:tc>
      </w:tr>
      <w:tr w:rsidR="00E110C9" w:rsidTr="00E110C9">
        <w:trPr>
          <w:trHeight w:val="54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5</w:t>
            </w: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 xml:space="preserve"> Котельная СДК</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r>
              <w:rPr>
                <w:rFonts w:cs="Times New Roman"/>
                <w:color w:val="000000"/>
                <w:kern w:val="0"/>
                <w:lang w:val="ru-RU" w:eastAsia="ru-RU"/>
              </w:rPr>
              <w:t>31,60</w:t>
            </w:r>
          </w:p>
        </w:tc>
      </w:tr>
      <w:tr w:rsidR="00E110C9" w:rsidTr="00E110C9">
        <w:trPr>
          <w:trHeight w:val="557"/>
        </w:trPr>
        <w:tc>
          <w:tcPr>
            <w:tcW w:w="638"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color w:val="000000"/>
                <w:kern w:val="0"/>
                <w:lang w:val="ru-RU" w:eastAsia="ru-RU"/>
              </w:rPr>
            </w:pPr>
          </w:p>
        </w:tc>
        <w:tc>
          <w:tcPr>
            <w:tcW w:w="5504"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rPr>
                <w:rFonts w:cs="Times New Roman"/>
                <w:color w:val="000000"/>
                <w:kern w:val="0"/>
                <w:lang w:val="ru-RU" w:eastAsia="ru-RU"/>
              </w:rPr>
            </w:pPr>
            <w:r>
              <w:rPr>
                <w:rFonts w:cs="Times New Roman"/>
                <w:color w:val="000000"/>
                <w:kern w:val="0"/>
                <w:lang w:val="ru-RU" w:eastAsia="ru-RU"/>
              </w:rPr>
              <w:t>Итого:</w:t>
            </w:r>
          </w:p>
        </w:tc>
        <w:tc>
          <w:tcPr>
            <w:tcW w:w="2032" w:type="dxa"/>
            <w:tcBorders>
              <w:top w:val="single" w:sz="6" w:space="0" w:color="auto"/>
              <w:left w:val="single" w:sz="6" w:space="0" w:color="auto"/>
              <w:bottom w:val="single" w:sz="6" w:space="0" w:color="auto"/>
              <w:right w:val="single" w:sz="6" w:space="0" w:color="auto"/>
            </w:tcBorders>
          </w:tcPr>
          <w:p w:rsidR="00E110C9" w:rsidRDefault="00E110C9">
            <w:pPr>
              <w:autoSpaceDE w:val="0"/>
              <w:adjustRightInd w:val="0"/>
              <w:jc w:val="center"/>
              <w:rPr>
                <w:rFonts w:cs="Times New Roman"/>
                <w:b/>
                <w:bCs/>
                <w:color w:val="000000"/>
                <w:kern w:val="0"/>
                <w:lang w:val="ru-RU" w:eastAsia="ru-RU"/>
              </w:rPr>
            </w:pPr>
            <w:r>
              <w:rPr>
                <w:rFonts w:cs="Times New Roman"/>
                <w:b/>
                <w:bCs/>
                <w:color w:val="000000"/>
                <w:kern w:val="0"/>
                <w:lang w:val="ru-RU" w:eastAsia="ru-RU"/>
              </w:rPr>
              <w:t>607,42</w:t>
            </w:r>
          </w:p>
        </w:tc>
      </w:tr>
      <w:tr w:rsidR="00AE5DB0" w:rsidTr="00E110C9">
        <w:trPr>
          <w:trHeight w:val="557"/>
        </w:trPr>
        <w:tc>
          <w:tcPr>
            <w:tcW w:w="638" w:type="dxa"/>
            <w:tcBorders>
              <w:top w:val="single" w:sz="6" w:space="0" w:color="auto"/>
              <w:left w:val="single" w:sz="6" w:space="0" w:color="auto"/>
              <w:bottom w:val="single" w:sz="6" w:space="0" w:color="auto"/>
              <w:right w:val="single" w:sz="6" w:space="0" w:color="auto"/>
            </w:tcBorders>
          </w:tcPr>
          <w:p w:rsidR="00AE5DB0" w:rsidRDefault="00AE5DB0">
            <w:pPr>
              <w:autoSpaceDE w:val="0"/>
              <w:adjustRightInd w:val="0"/>
              <w:jc w:val="center"/>
              <w:rPr>
                <w:rFonts w:cs="Times New Roman"/>
                <w:color w:val="000000"/>
                <w:kern w:val="0"/>
                <w:lang w:val="ru-RU" w:eastAsia="ru-RU"/>
              </w:rPr>
            </w:pPr>
          </w:p>
          <w:p w:rsidR="00AE5DB0" w:rsidRDefault="00AE5DB0">
            <w:pPr>
              <w:autoSpaceDE w:val="0"/>
              <w:adjustRightInd w:val="0"/>
              <w:jc w:val="center"/>
              <w:rPr>
                <w:rFonts w:cs="Times New Roman"/>
                <w:color w:val="000000"/>
                <w:kern w:val="0"/>
                <w:lang w:val="ru-RU" w:eastAsia="ru-RU"/>
              </w:rPr>
            </w:pPr>
          </w:p>
        </w:tc>
        <w:tc>
          <w:tcPr>
            <w:tcW w:w="5504" w:type="dxa"/>
            <w:tcBorders>
              <w:top w:val="single" w:sz="6" w:space="0" w:color="auto"/>
              <w:left w:val="single" w:sz="6" w:space="0" w:color="auto"/>
              <w:bottom w:val="single" w:sz="6" w:space="0" w:color="auto"/>
              <w:right w:val="single" w:sz="6" w:space="0" w:color="auto"/>
            </w:tcBorders>
          </w:tcPr>
          <w:p w:rsidR="00AE5DB0" w:rsidRDefault="00AE5DB0">
            <w:pPr>
              <w:autoSpaceDE w:val="0"/>
              <w:adjustRightInd w:val="0"/>
              <w:rPr>
                <w:rFonts w:cs="Times New Roman"/>
                <w:color w:val="000000"/>
                <w:kern w:val="0"/>
                <w:lang w:val="ru-RU" w:eastAsia="ru-RU"/>
              </w:rPr>
            </w:pPr>
          </w:p>
        </w:tc>
        <w:tc>
          <w:tcPr>
            <w:tcW w:w="2032" w:type="dxa"/>
            <w:tcBorders>
              <w:top w:val="single" w:sz="6" w:space="0" w:color="auto"/>
              <w:left w:val="single" w:sz="6" w:space="0" w:color="auto"/>
              <w:bottom w:val="single" w:sz="6" w:space="0" w:color="auto"/>
              <w:right w:val="single" w:sz="6" w:space="0" w:color="auto"/>
            </w:tcBorders>
          </w:tcPr>
          <w:p w:rsidR="00AE5DB0" w:rsidRDefault="00AE5DB0">
            <w:pPr>
              <w:autoSpaceDE w:val="0"/>
              <w:adjustRightInd w:val="0"/>
              <w:jc w:val="center"/>
              <w:rPr>
                <w:rFonts w:cs="Times New Roman"/>
                <w:b/>
                <w:bCs/>
                <w:color w:val="000000"/>
                <w:kern w:val="0"/>
                <w:lang w:val="ru-RU" w:eastAsia="ru-RU"/>
              </w:rPr>
            </w:pPr>
          </w:p>
        </w:tc>
      </w:tr>
      <w:tr w:rsidR="00F23FC6" w:rsidTr="00E110C9">
        <w:trPr>
          <w:trHeight w:val="557"/>
        </w:trPr>
        <w:tc>
          <w:tcPr>
            <w:tcW w:w="638" w:type="dxa"/>
            <w:tcBorders>
              <w:top w:val="single" w:sz="6" w:space="0" w:color="auto"/>
              <w:left w:val="single" w:sz="6" w:space="0" w:color="auto"/>
              <w:bottom w:val="single" w:sz="6" w:space="0" w:color="auto"/>
              <w:right w:val="single" w:sz="6" w:space="0" w:color="auto"/>
            </w:tcBorders>
          </w:tcPr>
          <w:p w:rsidR="00F23FC6" w:rsidRDefault="00F23FC6">
            <w:pPr>
              <w:autoSpaceDE w:val="0"/>
              <w:adjustRightInd w:val="0"/>
              <w:jc w:val="center"/>
              <w:rPr>
                <w:rFonts w:cs="Times New Roman"/>
                <w:color w:val="000000"/>
                <w:kern w:val="0"/>
                <w:lang w:val="ru-RU" w:eastAsia="ru-RU"/>
              </w:rPr>
            </w:pPr>
          </w:p>
          <w:p w:rsidR="00F23FC6" w:rsidRDefault="00F23FC6">
            <w:pPr>
              <w:autoSpaceDE w:val="0"/>
              <w:adjustRightInd w:val="0"/>
              <w:jc w:val="center"/>
              <w:rPr>
                <w:rFonts w:cs="Times New Roman"/>
                <w:color w:val="000000"/>
                <w:kern w:val="0"/>
                <w:lang w:val="ru-RU" w:eastAsia="ru-RU"/>
              </w:rPr>
            </w:pPr>
          </w:p>
          <w:p w:rsidR="00F23FC6" w:rsidRDefault="00F23FC6">
            <w:pPr>
              <w:autoSpaceDE w:val="0"/>
              <w:adjustRightInd w:val="0"/>
              <w:jc w:val="center"/>
              <w:rPr>
                <w:rFonts w:cs="Times New Roman"/>
                <w:color w:val="000000"/>
                <w:kern w:val="0"/>
                <w:lang w:val="ru-RU" w:eastAsia="ru-RU"/>
              </w:rPr>
            </w:pPr>
          </w:p>
          <w:p w:rsidR="00F23FC6" w:rsidRDefault="00F23FC6">
            <w:pPr>
              <w:autoSpaceDE w:val="0"/>
              <w:adjustRightInd w:val="0"/>
              <w:jc w:val="center"/>
              <w:rPr>
                <w:rFonts w:cs="Times New Roman"/>
                <w:color w:val="000000"/>
                <w:kern w:val="0"/>
                <w:lang w:val="ru-RU" w:eastAsia="ru-RU"/>
              </w:rPr>
            </w:pPr>
          </w:p>
          <w:p w:rsidR="00F23FC6" w:rsidRDefault="00F23FC6">
            <w:pPr>
              <w:autoSpaceDE w:val="0"/>
              <w:adjustRightInd w:val="0"/>
              <w:jc w:val="center"/>
              <w:rPr>
                <w:rFonts w:cs="Times New Roman"/>
                <w:color w:val="000000"/>
                <w:kern w:val="0"/>
                <w:lang w:val="ru-RU" w:eastAsia="ru-RU"/>
              </w:rPr>
            </w:pPr>
          </w:p>
          <w:p w:rsidR="00F23FC6" w:rsidRDefault="00F23FC6">
            <w:pPr>
              <w:autoSpaceDE w:val="0"/>
              <w:adjustRightInd w:val="0"/>
              <w:jc w:val="center"/>
              <w:rPr>
                <w:rFonts w:cs="Times New Roman"/>
                <w:color w:val="000000"/>
                <w:kern w:val="0"/>
                <w:lang w:val="ru-RU" w:eastAsia="ru-RU"/>
              </w:rPr>
            </w:pPr>
          </w:p>
        </w:tc>
        <w:tc>
          <w:tcPr>
            <w:tcW w:w="5504" w:type="dxa"/>
            <w:tcBorders>
              <w:top w:val="single" w:sz="6" w:space="0" w:color="auto"/>
              <w:left w:val="single" w:sz="6" w:space="0" w:color="auto"/>
              <w:bottom w:val="single" w:sz="6" w:space="0" w:color="auto"/>
              <w:right w:val="single" w:sz="6" w:space="0" w:color="auto"/>
            </w:tcBorders>
          </w:tcPr>
          <w:p w:rsidR="00F23FC6" w:rsidRDefault="00F23FC6">
            <w:pPr>
              <w:autoSpaceDE w:val="0"/>
              <w:adjustRightInd w:val="0"/>
              <w:rPr>
                <w:rFonts w:cs="Times New Roman"/>
                <w:color w:val="000000"/>
                <w:kern w:val="0"/>
                <w:lang w:val="ru-RU" w:eastAsia="ru-RU"/>
              </w:rPr>
            </w:pPr>
          </w:p>
        </w:tc>
        <w:tc>
          <w:tcPr>
            <w:tcW w:w="2032" w:type="dxa"/>
            <w:tcBorders>
              <w:top w:val="single" w:sz="6" w:space="0" w:color="auto"/>
              <w:left w:val="single" w:sz="6" w:space="0" w:color="auto"/>
              <w:bottom w:val="single" w:sz="6" w:space="0" w:color="auto"/>
              <w:right w:val="single" w:sz="6" w:space="0" w:color="auto"/>
            </w:tcBorders>
          </w:tcPr>
          <w:p w:rsidR="00F23FC6" w:rsidRDefault="00F23FC6">
            <w:pPr>
              <w:autoSpaceDE w:val="0"/>
              <w:adjustRightInd w:val="0"/>
              <w:jc w:val="center"/>
              <w:rPr>
                <w:rFonts w:cs="Times New Roman"/>
                <w:b/>
                <w:bCs/>
                <w:color w:val="000000"/>
                <w:kern w:val="0"/>
                <w:lang w:val="ru-RU" w:eastAsia="ru-RU"/>
              </w:rPr>
            </w:pPr>
          </w:p>
        </w:tc>
      </w:tr>
    </w:tbl>
    <w:p w:rsidR="00F23FC6" w:rsidRDefault="00F23FC6">
      <w:pPr>
        <w:pStyle w:val="Standard"/>
        <w:rPr>
          <w:rFonts w:cs="Times New Roman"/>
        </w:rPr>
        <w:sectPr w:rsidR="00F23FC6" w:rsidSect="00C3096A">
          <w:pgSz w:w="11905" w:h="16837"/>
          <w:pgMar w:top="539" w:right="1134" w:bottom="539" w:left="1123" w:header="720" w:footer="720" w:gutter="0"/>
          <w:cols w:space="720"/>
          <w:titlePg/>
        </w:sectPr>
      </w:pPr>
    </w:p>
    <w:p w:rsidR="00E110C9" w:rsidRDefault="00F23FC6">
      <w:pPr>
        <w:pStyle w:val="Standard"/>
        <w:rPr>
          <w:rFonts w:cs="Times New Roman"/>
          <w:lang w:val="ru-RU"/>
        </w:rPr>
      </w:pPr>
      <w:r>
        <w:rPr>
          <w:rFonts w:cs="Times New Roman"/>
          <w:lang w:val="ru-RU"/>
        </w:rPr>
        <w:lastRenderedPageBreak/>
        <w:t xml:space="preserve">                                                                                                                                                       Приложение №10</w:t>
      </w:r>
    </w:p>
    <w:p w:rsidR="00F23FC6" w:rsidRPr="00F23FC6" w:rsidRDefault="00F23FC6">
      <w:pPr>
        <w:pStyle w:val="Standard"/>
        <w:rPr>
          <w:rFonts w:cs="Times New Roman"/>
          <w:lang w:val="ru-RU"/>
        </w:rPr>
      </w:pPr>
      <w:r>
        <w:rPr>
          <w:rFonts w:cs="Times New Roman"/>
          <w:lang w:val="ru-RU"/>
        </w:rPr>
        <w:t xml:space="preserve">                                                                                                                                                  к конкурсной документации</w:t>
      </w:r>
    </w:p>
    <w:p w:rsidR="00F23FC6" w:rsidRDefault="00F23FC6">
      <w:pPr>
        <w:pStyle w:val="Standard"/>
        <w:rPr>
          <w:rFonts w:cs="Times New Roman"/>
        </w:rPr>
      </w:pPr>
    </w:p>
    <w:tbl>
      <w:tblPr>
        <w:tblW w:w="11800" w:type="dxa"/>
        <w:tblInd w:w="113" w:type="dxa"/>
        <w:tblLook w:val="04A0" w:firstRow="1" w:lastRow="0" w:firstColumn="1" w:lastColumn="0" w:noHBand="0" w:noVBand="1"/>
      </w:tblPr>
      <w:tblGrid>
        <w:gridCol w:w="8280"/>
        <w:gridCol w:w="1760"/>
        <w:gridCol w:w="1760"/>
      </w:tblGrid>
      <w:tr w:rsidR="00E110C9" w:rsidRPr="00E110C9" w:rsidTr="00E110C9">
        <w:trPr>
          <w:trHeight w:val="390"/>
        </w:trPr>
        <w:tc>
          <w:tcPr>
            <w:tcW w:w="8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Наименование котельных</w:t>
            </w:r>
          </w:p>
        </w:tc>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 xml:space="preserve">Объем полезного отпуск тепловой энергии </w:t>
            </w:r>
            <w:proofErr w:type="gramStart"/>
            <w:r w:rsidRPr="00E110C9">
              <w:rPr>
                <w:rFonts w:eastAsia="Times New Roman" w:cs="Times New Roman"/>
                <w:kern w:val="0"/>
                <w:lang w:val="ru-RU" w:eastAsia="ru-RU"/>
              </w:rPr>
              <w:t>в  Гкал</w:t>
            </w:r>
            <w:proofErr w:type="gramEnd"/>
            <w:r w:rsidRPr="00E110C9">
              <w:rPr>
                <w:rFonts w:eastAsia="Times New Roman" w:cs="Times New Roman"/>
                <w:kern w:val="0"/>
                <w:lang w:val="ru-RU" w:eastAsia="ru-RU"/>
              </w:rPr>
              <w:t>/год</w:t>
            </w:r>
          </w:p>
        </w:tc>
      </w:tr>
      <w:tr w:rsidR="00E110C9" w:rsidRPr="00E110C9" w:rsidTr="00E110C9">
        <w:trPr>
          <w:trHeight w:val="360"/>
        </w:trPr>
        <w:tc>
          <w:tcPr>
            <w:tcW w:w="8280" w:type="dxa"/>
            <w:vMerge/>
            <w:tcBorders>
              <w:top w:val="single" w:sz="4" w:space="0" w:color="auto"/>
              <w:left w:val="single" w:sz="4" w:space="0" w:color="auto"/>
              <w:bottom w:val="single" w:sz="4" w:space="0" w:color="auto"/>
              <w:right w:val="single" w:sz="4" w:space="0" w:color="auto"/>
            </w:tcBorders>
            <w:vAlign w:val="center"/>
            <w:hideMark/>
          </w:tcPr>
          <w:p w:rsidR="00E110C9" w:rsidRPr="00E110C9" w:rsidRDefault="00E110C9" w:rsidP="00E110C9">
            <w:pPr>
              <w:rPr>
                <w:rFonts w:eastAsia="Times New Roman" w:cs="Times New Roman"/>
                <w:kern w:val="0"/>
                <w:lang w:val="ru-RU" w:eastAsia="ru-RU"/>
              </w:rPr>
            </w:pPr>
          </w:p>
        </w:tc>
        <w:tc>
          <w:tcPr>
            <w:tcW w:w="3520" w:type="dxa"/>
            <w:gridSpan w:val="2"/>
            <w:vMerge/>
            <w:tcBorders>
              <w:top w:val="single" w:sz="4" w:space="0" w:color="auto"/>
              <w:left w:val="single" w:sz="4" w:space="0" w:color="auto"/>
              <w:bottom w:val="single" w:sz="4" w:space="0" w:color="auto"/>
              <w:right w:val="single" w:sz="4" w:space="0" w:color="auto"/>
            </w:tcBorders>
            <w:vAlign w:val="center"/>
            <w:hideMark/>
          </w:tcPr>
          <w:p w:rsidR="00E110C9" w:rsidRPr="00E110C9" w:rsidRDefault="00E110C9" w:rsidP="00E110C9">
            <w:pPr>
              <w:rPr>
                <w:rFonts w:eastAsia="Times New Roman" w:cs="Times New Roman"/>
                <w:kern w:val="0"/>
                <w:lang w:val="ru-RU" w:eastAsia="ru-RU"/>
              </w:rPr>
            </w:pPr>
          </w:p>
        </w:tc>
      </w:tr>
      <w:tr w:rsidR="00E110C9" w:rsidRPr="00E110C9" w:rsidTr="00E110C9">
        <w:trPr>
          <w:trHeight w:val="315"/>
        </w:trPr>
        <w:tc>
          <w:tcPr>
            <w:tcW w:w="8280" w:type="dxa"/>
            <w:vMerge/>
            <w:tcBorders>
              <w:top w:val="single" w:sz="4" w:space="0" w:color="auto"/>
              <w:left w:val="single" w:sz="4" w:space="0" w:color="auto"/>
              <w:bottom w:val="single" w:sz="4" w:space="0" w:color="auto"/>
              <w:right w:val="single" w:sz="4" w:space="0" w:color="auto"/>
            </w:tcBorders>
            <w:vAlign w:val="center"/>
            <w:hideMark/>
          </w:tcPr>
          <w:p w:rsidR="00E110C9" w:rsidRPr="00E110C9" w:rsidRDefault="00E110C9" w:rsidP="00E110C9">
            <w:pPr>
              <w:rPr>
                <w:rFonts w:eastAsia="Times New Roman" w:cs="Times New Roman"/>
                <w:kern w:val="0"/>
                <w:lang w:val="ru-RU" w:eastAsia="ru-RU"/>
              </w:rPr>
            </w:pP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2014 г.</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2015 г.</w:t>
            </w:r>
          </w:p>
        </w:tc>
      </w:tr>
      <w:tr w:rsidR="00E110C9" w:rsidRPr="00E110C9" w:rsidTr="00E110C9">
        <w:trPr>
          <w:trHeight w:val="975"/>
        </w:trPr>
        <w:tc>
          <w:tcPr>
            <w:tcW w:w="8280" w:type="dxa"/>
            <w:tcBorders>
              <w:top w:val="nil"/>
              <w:left w:val="single" w:sz="4" w:space="0" w:color="auto"/>
              <w:bottom w:val="single" w:sz="4" w:space="0" w:color="auto"/>
              <w:right w:val="single" w:sz="4" w:space="0" w:color="auto"/>
            </w:tcBorders>
            <w:shd w:val="clear" w:color="000000" w:fill="FFFFFF"/>
            <w:vAlign w:val="center"/>
            <w:hideMark/>
          </w:tcPr>
          <w:p w:rsidR="00E110C9" w:rsidRPr="00E110C9" w:rsidRDefault="00E110C9" w:rsidP="00E110C9">
            <w:pPr>
              <w:rPr>
                <w:rFonts w:eastAsia="Times New Roman" w:cs="Times New Roman"/>
                <w:kern w:val="0"/>
                <w:lang w:val="ru-RU" w:eastAsia="ru-RU"/>
              </w:rPr>
            </w:pPr>
            <w:r w:rsidRPr="00E110C9">
              <w:rPr>
                <w:rFonts w:eastAsia="Times New Roman" w:cs="Times New Roman"/>
                <w:kern w:val="0"/>
                <w:lang w:val="ru-RU" w:eastAsia="ru-RU"/>
              </w:rPr>
              <w:t xml:space="preserve"> Котельная №1, ул. Советская</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130,00</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133,00</w:t>
            </w:r>
          </w:p>
        </w:tc>
      </w:tr>
      <w:tr w:rsidR="00E110C9" w:rsidRPr="00E110C9" w:rsidTr="00E110C9">
        <w:trPr>
          <w:trHeight w:val="405"/>
        </w:trPr>
        <w:tc>
          <w:tcPr>
            <w:tcW w:w="8280" w:type="dxa"/>
            <w:tcBorders>
              <w:top w:val="nil"/>
              <w:left w:val="single" w:sz="4" w:space="0" w:color="auto"/>
              <w:bottom w:val="single" w:sz="4" w:space="0" w:color="auto"/>
              <w:right w:val="single" w:sz="4" w:space="0" w:color="auto"/>
            </w:tcBorders>
            <w:shd w:val="clear" w:color="000000" w:fill="FFFFFF"/>
            <w:vAlign w:val="center"/>
            <w:hideMark/>
          </w:tcPr>
          <w:p w:rsidR="00E110C9" w:rsidRPr="00E110C9" w:rsidRDefault="00E110C9" w:rsidP="00E110C9">
            <w:pPr>
              <w:rPr>
                <w:rFonts w:eastAsia="Times New Roman" w:cs="Times New Roman"/>
                <w:kern w:val="0"/>
                <w:lang w:val="ru-RU" w:eastAsia="ru-RU"/>
              </w:rPr>
            </w:pPr>
            <w:r w:rsidRPr="00E110C9">
              <w:rPr>
                <w:rFonts w:eastAsia="Times New Roman" w:cs="Times New Roman"/>
                <w:kern w:val="0"/>
                <w:lang w:val="ru-RU" w:eastAsia="ru-RU"/>
              </w:rPr>
              <w:t xml:space="preserve"> Котельная №2 ул. Больничная</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188,00</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190,00</w:t>
            </w:r>
          </w:p>
        </w:tc>
      </w:tr>
      <w:tr w:rsidR="00E110C9" w:rsidRPr="00E110C9" w:rsidTr="00E110C9">
        <w:trPr>
          <w:trHeight w:val="900"/>
        </w:trPr>
        <w:tc>
          <w:tcPr>
            <w:tcW w:w="8280" w:type="dxa"/>
            <w:tcBorders>
              <w:top w:val="nil"/>
              <w:left w:val="single" w:sz="4" w:space="0" w:color="auto"/>
              <w:bottom w:val="single" w:sz="4" w:space="0" w:color="auto"/>
              <w:right w:val="single" w:sz="4" w:space="0" w:color="auto"/>
            </w:tcBorders>
            <w:shd w:val="clear" w:color="000000" w:fill="FFFFFF"/>
            <w:vAlign w:val="center"/>
            <w:hideMark/>
          </w:tcPr>
          <w:p w:rsidR="00E110C9" w:rsidRPr="00E110C9" w:rsidRDefault="00E110C9" w:rsidP="00E110C9">
            <w:pPr>
              <w:rPr>
                <w:rFonts w:eastAsia="Times New Roman" w:cs="Times New Roman"/>
                <w:kern w:val="0"/>
                <w:lang w:val="ru-RU" w:eastAsia="ru-RU"/>
              </w:rPr>
            </w:pPr>
            <w:r w:rsidRPr="00E110C9">
              <w:rPr>
                <w:rFonts w:eastAsia="Times New Roman" w:cs="Times New Roman"/>
                <w:kern w:val="0"/>
                <w:lang w:val="ru-RU" w:eastAsia="ru-RU"/>
              </w:rPr>
              <w:t>Котельная №3 ул. Центральная</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169,00</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168,00</w:t>
            </w:r>
          </w:p>
        </w:tc>
      </w:tr>
      <w:tr w:rsidR="00E110C9" w:rsidRPr="00E110C9" w:rsidTr="00E110C9">
        <w:trPr>
          <w:trHeight w:val="900"/>
        </w:trPr>
        <w:tc>
          <w:tcPr>
            <w:tcW w:w="8280" w:type="dxa"/>
            <w:tcBorders>
              <w:top w:val="nil"/>
              <w:left w:val="single" w:sz="4" w:space="0" w:color="auto"/>
              <w:bottom w:val="single" w:sz="4" w:space="0" w:color="auto"/>
              <w:right w:val="single" w:sz="4" w:space="0" w:color="auto"/>
            </w:tcBorders>
            <w:shd w:val="clear" w:color="000000" w:fill="FFFFFF"/>
            <w:vAlign w:val="center"/>
            <w:hideMark/>
          </w:tcPr>
          <w:p w:rsidR="00E110C9" w:rsidRPr="00E110C9" w:rsidRDefault="00E110C9" w:rsidP="00E110C9">
            <w:pPr>
              <w:rPr>
                <w:rFonts w:eastAsia="Times New Roman" w:cs="Times New Roman"/>
                <w:kern w:val="0"/>
                <w:lang w:val="ru-RU" w:eastAsia="ru-RU"/>
              </w:rPr>
            </w:pPr>
            <w:r w:rsidRPr="00E110C9">
              <w:rPr>
                <w:rFonts w:eastAsia="Times New Roman" w:cs="Times New Roman"/>
                <w:kern w:val="0"/>
                <w:lang w:val="ru-RU" w:eastAsia="ru-RU"/>
              </w:rPr>
              <w:t xml:space="preserve"> Котельная ул. Центральная</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32,00</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34,00</w:t>
            </w:r>
          </w:p>
        </w:tc>
      </w:tr>
      <w:tr w:rsidR="00E110C9" w:rsidRPr="00E110C9" w:rsidTr="00E110C9">
        <w:trPr>
          <w:trHeight w:val="900"/>
        </w:trPr>
        <w:tc>
          <w:tcPr>
            <w:tcW w:w="8280" w:type="dxa"/>
            <w:tcBorders>
              <w:top w:val="nil"/>
              <w:left w:val="single" w:sz="4" w:space="0" w:color="auto"/>
              <w:bottom w:val="single" w:sz="4" w:space="0" w:color="auto"/>
              <w:right w:val="single" w:sz="4" w:space="0" w:color="auto"/>
            </w:tcBorders>
            <w:shd w:val="clear" w:color="000000" w:fill="FFFFFF"/>
            <w:vAlign w:val="center"/>
            <w:hideMark/>
          </w:tcPr>
          <w:p w:rsidR="00E110C9" w:rsidRPr="00E110C9" w:rsidRDefault="00E110C9" w:rsidP="00E110C9">
            <w:pPr>
              <w:rPr>
                <w:rFonts w:eastAsia="Times New Roman" w:cs="Times New Roman"/>
                <w:kern w:val="0"/>
                <w:lang w:val="ru-RU" w:eastAsia="ru-RU"/>
              </w:rPr>
            </w:pPr>
            <w:r w:rsidRPr="00E110C9">
              <w:rPr>
                <w:rFonts w:eastAsia="Times New Roman" w:cs="Times New Roman"/>
                <w:kern w:val="0"/>
                <w:lang w:val="ru-RU" w:eastAsia="ru-RU"/>
              </w:rPr>
              <w:t xml:space="preserve"> Котельная СДК</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23,00</w:t>
            </w:r>
          </w:p>
        </w:tc>
        <w:tc>
          <w:tcPr>
            <w:tcW w:w="1760" w:type="dxa"/>
            <w:tcBorders>
              <w:top w:val="nil"/>
              <w:left w:val="nil"/>
              <w:bottom w:val="single" w:sz="4" w:space="0" w:color="auto"/>
              <w:right w:val="single" w:sz="4" w:space="0" w:color="auto"/>
            </w:tcBorders>
            <w:shd w:val="clear" w:color="auto" w:fill="auto"/>
            <w:vAlign w:val="center"/>
            <w:hideMark/>
          </w:tcPr>
          <w:p w:rsidR="00E110C9" w:rsidRPr="00E110C9" w:rsidRDefault="00E110C9" w:rsidP="00E110C9">
            <w:pPr>
              <w:jc w:val="center"/>
              <w:rPr>
                <w:rFonts w:eastAsia="Times New Roman" w:cs="Times New Roman"/>
                <w:kern w:val="0"/>
                <w:lang w:val="ru-RU" w:eastAsia="ru-RU"/>
              </w:rPr>
            </w:pPr>
            <w:r w:rsidRPr="00E110C9">
              <w:rPr>
                <w:rFonts w:eastAsia="Times New Roman" w:cs="Times New Roman"/>
                <w:kern w:val="0"/>
                <w:lang w:val="ru-RU" w:eastAsia="ru-RU"/>
              </w:rPr>
              <w:t>24,00</w:t>
            </w:r>
          </w:p>
        </w:tc>
      </w:tr>
    </w:tbl>
    <w:p w:rsidR="00AE5DB0" w:rsidRDefault="00AE5DB0" w:rsidP="00AE5DB0">
      <w:pPr>
        <w:pStyle w:val="Standard"/>
        <w:tabs>
          <w:tab w:val="left" w:pos="12132"/>
        </w:tabs>
        <w:rPr>
          <w:rFonts w:cs="Times New Roman"/>
        </w:rPr>
      </w:pPr>
      <w:r>
        <w:rPr>
          <w:rFonts w:cs="Times New Roman"/>
        </w:rPr>
        <w:tab/>
      </w:r>
    </w:p>
    <w:p w:rsidR="00AE5DB0" w:rsidRDefault="00AE5DB0" w:rsidP="00AE5DB0">
      <w:pPr>
        <w:pStyle w:val="Standard"/>
        <w:tabs>
          <w:tab w:val="left" w:pos="12132"/>
        </w:tabs>
        <w:rPr>
          <w:rFonts w:cs="Times New Roman"/>
        </w:rPr>
      </w:pPr>
    </w:p>
    <w:p w:rsidR="00AE5DB0" w:rsidRDefault="00AE5DB0" w:rsidP="00AE5DB0">
      <w:pPr>
        <w:pStyle w:val="Standard"/>
        <w:tabs>
          <w:tab w:val="left" w:pos="12132"/>
        </w:tabs>
        <w:rPr>
          <w:rFonts w:cs="Times New Roman"/>
        </w:rPr>
      </w:pPr>
    </w:p>
    <w:p w:rsidR="00AE5DB0" w:rsidRDefault="00AE5DB0" w:rsidP="00AE5DB0">
      <w:pPr>
        <w:pStyle w:val="Standard"/>
        <w:tabs>
          <w:tab w:val="left" w:pos="12132"/>
        </w:tabs>
        <w:rPr>
          <w:rFonts w:cs="Times New Roman"/>
        </w:rPr>
      </w:pPr>
    </w:p>
    <w:p w:rsidR="00AE5DB0" w:rsidRDefault="00AE5DB0" w:rsidP="00AE5DB0">
      <w:pPr>
        <w:pStyle w:val="Standard"/>
        <w:tabs>
          <w:tab w:val="left" w:pos="12132"/>
        </w:tabs>
        <w:rPr>
          <w:rFonts w:cs="Times New Roman"/>
        </w:rPr>
      </w:pPr>
    </w:p>
    <w:p w:rsidR="00AE5DB0" w:rsidRDefault="00AE5DB0" w:rsidP="00AE5DB0">
      <w:pPr>
        <w:pStyle w:val="Standard"/>
        <w:tabs>
          <w:tab w:val="left" w:pos="12132"/>
        </w:tabs>
        <w:rPr>
          <w:rFonts w:cs="Times New Roman"/>
        </w:rPr>
      </w:pPr>
    </w:p>
    <w:p w:rsidR="00F23FC6" w:rsidRDefault="00F23FC6" w:rsidP="00AE5DB0">
      <w:pPr>
        <w:pStyle w:val="Standard"/>
        <w:tabs>
          <w:tab w:val="left" w:pos="12132"/>
        </w:tabs>
        <w:rPr>
          <w:rFonts w:cs="Times New Roman"/>
        </w:rPr>
        <w:sectPr w:rsidR="00F23FC6" w:rsidSect="00F23FC6">
          <w:pgSz w:w="16837" w:h="11905" w:orient="landscape"/>
          <w:pgMar w:top="1123" w:right="539" w:bottom="1134" w:left="539" w:header="720" w:footer="720" w:gutter="0"/>
          <w:cols w:space="720"/>
          <w:titlePg/>
        </w:sectPr>
      </w:pPr>
    </w:p>
    <w:p w:rsidR="00AE5DB0" w:rsidRDefault="00AE5DB0" w:rsidP="00AE5DB0">
      <w:pPr>
        <w:pStyle w:val="Standard"/>
        <w:tabs>
          <w:tab w:val="left" w:pos="12132"/>
        </w:tabs>
        <w:rPr>
          <w:rFonts w:cs="Times New Roman"/>
        </w:rPr>
      </w:pPr>
    </w:p>
    <w:p w:rsidR="00E110C9" w:rsidRDefault="00E110C9">
      <w:pPr>
        <w:pStyle w:val="Standard"/>
        <w:rPr>
          <w:rFonts w:cs="Times New Roman"/>
        </w:rPr>
      </w:pPr>
    </w:p>
    <w:p w:rsidR="00C3096A" w:rsidRPr="00C3096A" w:rsidRDefault="00C3096A" w:rsidP="00C3096A">
      <w:pPr>
        <w:jc w:val="right"/>
        <w:rPr>
          <w:rFonts w:eastAsia="Times New Roman" w:cs="Times New Roman"/>
          <w:kern w:val="0"/>
          <w:lang w:val="ru-RU" w:eastAsia="ar-SA"/>
        </w:rPr>
      </w:pPr>
      <w:r w:rsidRPr="00C3096A">
        <w:rPr>
          <w:rFonts w:eastAsia="Times New Roman" w:cs="Times New Roman"/>
          <w:kern w:val="0"/>
          <w:lang w:val="ru-RU" w:eastAsia="ar-SA"/>
        </w:rPr>
        <w:t xml:space="preserve">Приложение №11 </w:t>
      </w:r>
    </w:p>
    <w:p w:rsidR="00C3096A" w:rsidRPr="00C3096A" w:rsidRDefault="00C3096A" w:rsidP="00C3096A">
      <w:pPr>
        <w:jc w:val="right"/>
        <w:rPr>
          <w:rFonts w:eastAsia="Times New Roman" w:cs="Times New Roman"/>
          <w:kern w:val="0"/>
          <w:lang w:val="ru-RU" w:eastAsia="ar-SA"/>
        </w:rPr>
      </w:pPr>
      <w:r w:rsidRPr="00C3096A">
        <w:rPr>
          <w:rFonts w:eastAsia="Times New Roman" w:cs="Times New Roman"/>
          <w:kern w:val="0"/>
          <w:lang w:val="ru-RU" w:eastAsia="ar-SA"/>
        </w:rPr>
        <w:t>к конкурсной документации</w:t>
      </w:r>
    </w:p>
    <w:p w:rsidR="00C3096A" w:rsidRPr="00C3096A" w:rsidRDefault="00C3096A" w:rsidP="00C3096A">
      <w:pPr>
        <w:jc w:val="center"/>
        <w:rPr>
          <w:rFonts w:eastAsia="Times New Roman" w:cs="Times New Roman"/>
          <w:b/>
          <w:bCs/>
          <w:kern w:val="0"/>
          <w:lang w:val="ru-RU" w:eastAsia="ar-SA"/>
        </w:rPr>
      </w:pPr>
    </w:p>
    <w:p w:rsidR="00C3096A" w:rsidRPr="00C3096A" w:rsidRDefault="00C3096A" w:rsidP="00C3096A">
      <w:pPr>
        <w:jc w:val="center"/>
        <w:rPr>
          <w:rFonts w:eastAsia="Times New Roman" w:cs="Times New Roman"/>
          <w:b/>
          <w:bCs/>
          <w:kern w:val="0"/>
          <w:lang w:val="ru-RU" w:eastAsia="ar-SA"/>
        </w:rPr>
      </w:pPr>
      <w:r w:rsidRPr="00C3096A">
        <w:rPr>
          <w:rFonts w:eastAsia="Times New Roman" w:cs="Times New Roman"/>
          <w:b/>
          <w:bCs/>
          <w:kern w:val="0"/>
          <w:lang w:val="ru-RU" w:eastAsia="ar-SA"/>
        </w:rPr>
        <w:t>ОТЧЕТ</w:t>
      </w:r>
    </w:p>
    <w:p w:rsidR="00C3096A" w:rsidRPr="00C3096A" w:rsidRDefault="00C3096A" w:rsidP="00C3096A">
      <w:pPr>
        <w:rPr>
          <w:rFonts w:eastAsia="Times New Roman" w:cs="Times New Roman"/>
          <w:b/>
          <w:bCs/>
          <w:kern w:val="0"/>
          <w:lang w:val="ru-RU" w:eastAsia="ar-SA"/>
        </w:rPr>
      </w:pPr>
      <w:r w:rsidRPr="00C3096A">
        <w:rPr>
          <w:rFonts w:eastAsia="Times New Roman" w:cs="Times New Roman"/>
          <w:b/>
          <w:bCs/>
          <w:kern w:val="0"/>
          <w:lang w:val="ru-RU" w:eastAsia="ar-SA"/>
        </w:rPr>
        <w:t xml:space="preserve">                               ОБСЛЕДОВАНИЯ   СОСТОЯНИЯ ИМУЩЕСТВА</w:t>
      </w:r>
    </w:p>
    <w:p w:rsidR="00C3096A" w:rsidRPr="00C3096A" w:rsidRDefault="00C3096A" w:rsidP="00C3096A">
      <w:pPr>
        <w:jc w:val="center"/>
        <w:rPr>
          <w:rFonts w:eastAsia="Times New Roman" w:cs="Times New Roman"/>
          <w:b/>
          <w:bCs/>
          <w:kern w:val="0"/>
          <w:lang w:val="ru-RU" w:eastAsia="ar-SA"/>
        </w:rPr>
      </w:pPr>
      <w:r w:rsidRPr="00C3096A">
        <w:rPr>
          <w:rFonts w:eastAsia="Times New Roman" w:cs="Times New Roman"/>
          <w:b/>
          <w:bCs/>
          <w:kern w:val="0"/>
          <w:lang w:val="ru-RU" w:eastAsia="ar-SA"/>
        </w:rPr>
        <w:t>ОБЪЕКТОВ КОНЦЕССИОННОГО СОГЛАШЕНИЯ</w:t>
      </w:r>
    </w:p>
    <w:p w:rsidR="00C3096A" w:rsidRPr="00C3096A" w:rsidRDefault="00C3096A" w:rsidP="00C3096A">
      <w:pPr>
        <w:jc w:val="center"/>
        <w:rPr>
          <w:rFonts w:eastAsia="Calibri" w:cs="Times New Roman"/>
          <w:b/>
          <w:bCs/>
          <w:kern w:val="0"/>
          <w:lang w:val="ru-RU" w:eastAsia="en-US"/>
        </w:rPr>
      </w:pPr>
    </w:p>
    <w:p w:rsidR="00C3096A" w:rsidRPr="00C3096A" w:rsidRDefault="00C3096A" w:rsidP="00C3096A">
      <w:pPr>
        <w:ind w:left="-142" w:right="-285"/>
        <w:jc w:val="center"/>
        <w:rPr>
          <w:rFonts w:eastAsia="Calibri" w:cs="Times New Roman"/>
          <w:b/>
          <w:bCs/>
          <w:kern w:val="0"/>
          <w:sz w:val="28"/>
          <w:szCs w:val="28"/>
          <w:lang w:val="ru-RU" w:eastAsia="en-US"/>
        </w:rPr>
      </w:pPr>
      <w:r w:rsidRPr="00C3096A">
        <w:rPr>
          <w:rFonts w:eastAsia="Calibri" w:cs="Times New Roman"/>
          <w:b/>
          <w:bCs/>
          <w:kern w:val="0"/>
          <w:sz w:val="28"/>
          <w:szCs w:val="28"/>
          <w:lang w:val="ru-RU" w:eastAsia="en-US"/>
        </w:rPr>
        <w:t>1.</w:t>
      </w:r>
      <w:r w:rsidRPr="00C3096A">
        <w:rPr>
          <w:rFonts w:ascii="Calibri" w:eastAsia="Calibri" w:hAnsi="Calibri" w:cs="Calibri"/>
          <w:kern w:val="0"/>
          <w:sz w:val="28"/>
          <w:szCs w:val="28"/>
          <w:lang w:val="ru-RU" w:eastAsia="en-US"/>
        </w:rPr>
        <w:t xml:space="preserve"> </w:t>
      </w:r>
      <w:r w:rsidRPr="00C3096A">
        <w:rPr>
          <w:rFonts w:eastAsia="Calibri" w:cs="Times New Roman"/>
          <w:b/>
          <w:kern w:val="0"/>
          <w:sz w:val="28"/>
          <w:szCs w:val="28"/>
          <w:lang w:val="ru-RU" w:eastAsia="en-US"/>
        </w:rPr>
        <w:t>Здание котельной №1</w:t>
      </w:r>
      <w:r w:rsidRPr="00C3096A">
        <w:rPr>
          <w:rFonts w:eastAsia="Calibri" w:cs="Times New Roman"/>
          <w:b/>
          <w:bCs/>
          <w:kern w:val="0"/>
          <w:sz w:val="28"/>
          <w:szCs w:val="28"/>
          <w:lang w:val="ru-RU" w:eastAsia="en-US"/>
        </w:rPr>
        <w:t>, Самарская область, Хворостянский район, п. Масленниково, ул. Советская</w:t>
      </w:r>
    </w:p>
    <w:p w:rsidR="00C3096A" w:rsidRPr="00C3096A" w:rsidRDefault="00C3096A" w:rsidP="00C3096A">
      <w:pPr>
        <w:rPr>
          <w:rFonts w:eastAsia="Calibri" w:cs="Times New Roman"/>
          <w:kern w:val="0"/>
          <w:lang w:val="ru-RU" w:eastAsia="en-US"/>
        </w:rPr>
      </w:pPr>
      <w:r w:rsidRPr="00C3096A">
        <w:rPr>
          <w:rFonts w:eastAsia="Calibri" w:cs="Times New Roman"/>
          <w:b/>
          <w:bCs/>
          <w:color w:val="000000"/>
          <w:kern w:val="0"/>
          <w:lang w:val="ru-RU" w:eastAsia="en-US"/>
        </w:rPr>
        <w:t>Общие сведения.</w:t>
      </w:r>
      <w:r w:rsidRPr="00C3096A">
        <w:rPr>
          <w:rFonts w:eastAsia="Calibri" w:cs="Times New Roman"/>
          <w:color w:val="000000"/>
          <w:kern w:val="0"/>
          <w:lang w:val="ru-RU" w:eastAsia="en-US"/>
        </w:rPr>
        <w:t xml:space="preserve"> Котельная введена в эксплуатацию в 2004 г. и предназначена для теплоснабжения жилых зданий.</w:t>
      </w:r>
    </w:p>
    <w:p w:rsidR="00C3096A" w:rsidRPr="00C3096A" w:rsidRDefault="00C3096A" w:rsidP="00C3096A">
      <w:pPr>
        <w:rPr>
          <w:rFonts w:eastAsia="Calibri" w:cs="Times New Roman"/>
          <w:b/>
          <w:bCs/>
          <w:kern w:val="0"/>
          <w:lang w:val="ru-RU" w:eastAsia="en-US"/>
        </w:rPr>
      </w:pPr>
      <w:r w:rsidRPr="00C3096A">
        <w:rPr>
          <w:rFonts w:eastAsia="Calibri" w:cs="Times New Roman"/>
          <w:b/>
          <w:bCs/>
          <w:kern w:val="0"/>
          <w:lang w:val="ru-RU" w:eastAsia="en-US"/>
        </w:rPr>
        <w:t>Перечень имущества:</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Котлы- «Микро-95» - в количестве 3 шт., 2009 года, мощность котельной 0,258 Гкал/час, находится в рабочем состоянии;</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Счетчик учета электроэнергии ЦЭ6803В №64838060, 2006г., в рабочем состоянии;</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Счетчик учета газа отсутствует, расчет ведется по мощности котлов;</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Счетчик учета воды СГВ-20 «Бетар», № 30248884,2013г. в рабочем состоянии;</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Дымовая труба находится в рабочем состоянии;</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Сигнализатор углекислого газа находится в рабочем состоянии;</w:t>
      </w:r>
    </w:p>
    <w:p w:rsidR="00C3096A" w:rsidRPr="00C3096A" w:rsidRDefault="00C3096A" w:rsidP="00C3096A">
      <w:pPr>
        <w:numPr>
          <w:ilvl w:val="0"/>
          <w:numId w:val="6"/>
        </w:numPr>
        <w:rPr>
          <w:rFonts w:eastAsia="Calibri" w:cs="Times New Roman"/>
          <w:kern w:val="0"/>
          <w:lang w:val="ru-RU" w:eastAsia="en-US"/>
        </w:rPr>
      </w:pPr>
      <w:r w:rsidRPr="00C3096A">
        <w:rPr>
          <w:rFonts w:eastAsia="Calibri" w:cs="Times New Roman"/>
          <w:kern w:val="0"/>
          <w:lang w:val="ru-RU" w:eastAsia="en-US"/>
        </w:rPr>
        <w:t>Система аварийного отключения газа в рабочем состоянии;</w:t>
      </w:r>
    </w:p>
    <w:p w:rsidR="00C3096A" w:rsidRPr="00C3096A" w:rsidRDefault="00C3096A" w:rsidP="00C3096A">
      <w:pPr>
        <w:ind w:left="720"/>
        <w:rPr>
          <w:rFonts w:eastAsia="Calibri" w:cs="Times New Roman"/>
          <w:kern w:val="0"/>
          <w:lang w:val="ru-RU" w:eastAsia="en-US"/>
        </w:rPr>
      </w:pPr>
      <w:r w:rsidRPr="00C3096A">
        <w:rPr>
          <w:rFonts w:eastAsia="Calibri" w:cs="Times New Roman"/>
          <w:kern w:val="0"/>
          <w:lang w:val="ru-RU" w:eastAsia="en-US"/>
        </w:rPr>
        <w:t>8</w:t>
      </w:r>
      <w:r w:rsidRPr="00C3096A">
        <w:rPr>
          <w:rFonts w:ascii="Calibri" w:eastAsia="Calibri" w:hAnsi="Calibri" w:cs="Calibri"/>
          <w:kern w:val="0"/>
          <w:sz w:val="28"/>
          <w:szCs w:val="28"/>
          <w:lang w:val="ru-RU" w:eastAsia="en-US"/>
        </w:rPr>
        <w:t>.</w:t>
      </w:r>
      <w:r w:rsidRPr="00C3096A">
        <w:rPr>
          <w:rFonts w:eastAsia="Calibri" w:cs="Times New Roman"/>
          <w:kern w:val="0"/>
          <w:lang w:val="ru-RU" w:eastAsia="en-US"/>
        </w:rPr>
        <w:t xml:space="preserve">Циркуляционный сетевой насос </w:t>
      </w:r>
      <w:proofErr w:type="gramStart"/>
      <w:r w:rsidRPr="00C3096A">
        <w:rPr>
          <w:rFonts w:eastAsia="Calibri" w:cs="Times New Roman"/>
          <w:kern w:val="0"/>
          <w:lang w:val="ru-RU" w:eastAsia="en-US"/>
        </w:rPr>
        <w:t>К</w:t>
      </w:r>
      <w:proofErr w:type="gramEnd"/>
      <w:r w:rsidRPr="00C3096A">
        <w:rPr>
          <w:rFonts w:eastAsia="Calibri" w:cs="Times New Roman"/>
          <w:kern w:val="0"/>
          <w:lang w:val="ru-RU" w:eastAsia="en-US"/>
        </w:rPr>
        <w:t xml:space="preserve"> 30/60 N= 5,5 кВ (2 шт.), для подпитки ДРУ НД РОС N=50 Вт, 1шт. в рабочем состоянии.</w:t>
      </w:r>
    </w:p>
    <w:p w:rsidR="00C3096A" w:rsidRPr="00C3096A" w:rsidRDefault="00C3096A" w:rsidP="00C3096A">
      <w:pPr>
        <w:ind w:left="720"/>
        <w:rPr>
          <w:rFonts w:eastAsia="Calibri" w:cs="Times New Roman"/>
          <w:b/>
          <w:bCs/>
          <w:kern w:val="0"/>
          <w:lang w:val="ru-RU" w:eastAsia="en-US"/>
        </w:rPr>
      </w:pPr>
      <w:r w:rsidRPr="00C3096A">
        <w:rPr>
          <w:rFonts w:eastAsia="Calibri" w:cs="Times New Roman"/>
          <w:kern w:val="0"/>
          <w:lang w:val="ru-RU" w:eastAsia="en-US"/>
        </w:rPr>
        <w:t>9. Аккумуляторный бак для подпитки воды, емкостью 1,5 м</w:t>
      </w:r>
      <w:r w:rsidRPr="00C3096A">
        <w:rPr>
          <w:rFonts w:eastAsia="Calibri" w:cs="Times New Roman"/>
          <w:kern w:val="0"/>
          <w:vertAlign w:val="superscript"/>
          <w:lang w:val="ru-RU" w:eastAsia="en-US"/>
        </w:rPr>
        <w:t xml:space="preserve">3     </w:t>
      </w:r>
      <w:r w:rsidRPr="00C3096A">
        <w:rPr>
          <w:rFonts w:eastAsia="Calibri" w:cs="Times New Roman"/>
          <w:b/>
          <w:bCs/>
          <w:kern w:val="0"/>
          <w:lang w:val="ru-RU" w:eastAsia="en-US"/>
        </w:rPr>
        <w:t xml:space="preserve"> </w:t>
      </w:r>
      <w:r w:rsidRPr="00C3096A">
        <w:rPr>
          <w:rFonts w:eastAsia="Calibri" w:cs="Times New Roman"/>
          <w:bCs/>
          <w:kern w:val="0"/>
          <w:lang w:val="ru-RU" w:eastAsia="en-US"/>
        </w:rPr>
        <w:t>в рабочем состоянии.</w:t>
      </w:r>
    </w:p>
    <w:p w:rsidR="00C3096A" w:rsidRPr="00C3096A" w:rsidRDefault="00C3096A" w:rsidP="00C3096A">
      <w:pPr>
        <w:rPr>
          <w:rFonts w:eastAsia="Calibri" w:cs="Times New Roman"/>
          <w:kern w:val="0"/>
          <w:lang w:val="ru-RU" w:eastAsia="en-US"/>
        </w:rPr>
      </w:pPr>
      <w:r w:rsidRPr="00C3096A">
        <w:rPr>
          <w:rFonts w:eastAsia="Calibri" w:cs="Times New Roman"/>
          <w:kern w:val="0"/>
          <w:lang w:val="ru-RU" w:eastAsia="en-US"/>
        </w:rPr>
        <w:t xml:space="preserve"> </w:t>
      </w:r>
    </w:p>
    <w:p w:rsidR="00C3096A" w:rsidRPr="00C3096A" w:rsidRDefault="00C3096A" w:rsidP="00C3096A">
      <w:pPr>
        <w:ind w:left="720"/>
        <w:rPr>
          <w:rFonts w:eastAsia="Calibri" w:cs="Times New Roman"/>
          <w:b/>
          <w:bCs/>
          <w:kern w:val="0"/>
          <w:lang w:val="ru-RU" w:eastAsia="en-US"/>
        </w:rPr>
      </w:pPr>
    </w:p>
    <w:p w:rsidR="00C3096A" w:rsidRPr="00C3096A" w:rsidRDefault="00C3096A" w:rsidP="00C3096A">
      <w:pPr>
        <w:rPr>
          <w:rFonts w:eastAsia="Calibri" w:cs="Times New Roman"/>
          <w:b/>
          <w:bCs/>
          <w:kern w:val="0"/>
          <w:lang w:val="ru-RU" w:eastAsia="en-US"/>
        </w:rPr>
      </w:pPr>
    </w:p>
    <w:p w:rsidR="00C3096A" w:rsidRPr="00C3096A" w:rsidRDefault="00C3096A" w:rsidP="00C3096A">
      <w:pPr>
        <w:jc w:val="center"/>
        <w:rPr>
          <w:rFonts w:eastAsia="Times New Roman" w:cs="Times New Roman"/>
          <w:b/>
          <w:bCs/>
          <w:kern w:val="0"/>
          <w:sz w:val="28"/>
          <w:szCs w:val="28"/>
          <w:lang w:val="ru-RU" w:eastAsia="ar-SA"/>
        </w:rPr>
      </w:pPr>
      <w:r w:rsidRPr="00C3096A">
        <w:rPr>
          <w:rFonts w:eastAsia="Times New Roman" w:cs="Times New Roman"/>
          <w:b/>
          <w:bCs/>
          <w:kern w:val="0"/>
          <w:lang w:val="ru-RU" w:eastAsia="ar-SA"/>
        </w:rPr>
        <w:t>2</w:t>
      </w:r>
      <w:r w:rsidRPr="00C3096A">
        <w:rPr>
          <w:rFonts w:eastAsia="Times New Roman" w:cs="Times New Roman"/>
          <w:b/>
          <w:bCs/>
          <w:kern w:val="0"/>
          <w:sz w:val="28"/>
          <w:szCs w:val="28"/>
          <w:lang w:val="ru-RU" w:eastAsia="ar-SA"/>
        </w:rPr>
        <w:t>.  Здание котельной №2, Самарская область, Хворостянский район, п. Масленниково, ул. Больничная</w:t>
      </w:r>
    </w:p>
    <w:p w:rsidR="00C3096A" w:rsidRPr="00C3096A" w:rsidRDefault="00C3096A" w:rsidP="00C3096A">
      <w:pPr>
        <w:jc w:val="center"/>
        <w:rPr>
          <w:rFonts w:eastAsia="Times New Roman" w:cs="Times New Roman"/>
          <w:b/>
          <w:bCs/>
          <w:kern w:val="0"/>
          <w:sz w:val="20"/>
          <w:szCs w:val="20"/>
          <w:lang w:val="ru-RU" w:eastAsia="ar-SA"/>
        </w:rPr>
      </w:pPr>
    </w:p>
    <w:p w:rsidR="00C3096A" w:rsidRPr="00C3096A" w:rsidRDefault="00C3096A" w:rsidP="00C3096A">
      <w:pPr>
        <w:rPr>
          <w:rFonts w:eastAsia="Calibri" w:cs="Times New Roman"/>
          <w:kern w:val="0"/>
          <w:lang w:val="ru-RU" w:eastAsia="en-US"/>
        </w:rPr>
      </w:pPr>
      <w:r w:rsidRPr="00C3096A">
        <w:rPr>
          <w:rFonts w:eastAsia="Calibri" w:cs="Times New Roman"/>
          <w:b/>
          <w:bCs/>
          <w:color w:val="000000"/>
          <w:kern w:val="0"/>
          <w:lang w:val="ru-RU" w:eastAsia="en-US"/>
        </w:rPr>
        <w:t>Общие сведения.</w:t>
      </w:r>
      <w:r w:rsidRPr="00C3096A">
        <w:rPr>
          <w:rFonts w:eastAsia="Calibri" w:cs="Times New Roman"/>
          <w:color w:val="000000"/>
          <w:kern w:val="0"/>
          <w:lang w:val="ru-RU" w:eastAsia="en-US"/>
        </w:rPr>
        <w:t xml:space="preserve"> Котельная введена в эксплуатацию в 2004 г. и предназначена для теплоснабжения жилых зданий.</w:t>
      </w:r>
    </w:p>
    <w:p w:rsidR="00C3096A" w:rsidRPr="00C3096A" w:rsidRDefault="00C3096A" w:rsidP="00C3096A">
      <w:pPr>
        <w:rPr>
          <w:rFonts w:eastAsia="Calibri" w:cs="Times New Roman"/>
          <w:b/>
          <w:bCs/>
          <w:kern w:val="0"/>
          <w:lang w:val="ru-RU" w:eastAsia="en-US"/>
        </w:rPr>
      </w:pPr>
      <w:r w:rsidRPr="00C3096A">
        <w:rPr>
          <w:rFonts w:eastAsia="Calibri" w:cs="Times New Roman"/>
          <w:b/>
          <w:bCs/>
          <w:kern w:val="0"/>
          <w:lang w:val="ru-RU" w:eastAsia="en-US"/>
        </w:rPr>
        <w:t>Перечень имущества:</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 xml:space="preserve">Котлы КВа-0,2 </w:t>
      </w:r>
      <w:proofErr w:type="gramStart"/>
      <w:r w:rsidRPr="00C3096A">
        <w:rPr>
          <w:rFonts w:eastAsia="Calibri" w:cs="Times New Roman"/>
          <w:kern w:val="0"/>
          <w:lang w:val="ru-RU" w:eastAsia="en-US"/>
        </w:rPr>
        <w:t>Гн,в</w:t>
      </w:r>
      <w:proofErr w:type="gramEnd"/>
      <w:r w:rsidRPr="00C3096A">
        <w:rPr>
          <w:rFonts w:eastAsia="Calibri" w:cs="Times New Roman"/>
          <w:kern w:val="0"/>
          <w:lang w:val="ru-RU" w:eastAsia="en-US"/>
        </w:rPr>
        <w:t xml:space="preserve"> количестве 3шт., 2013-2015гг., мощность котельной 0,413 Гкал/час находятся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Счетчик учета электроэнергии ЦЭ6803В, 2006г.,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Счетчик учета газа «Гобой-1», 2004г.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Счетчик учета воды СГВ-20 «Бетар»,2009г.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Дымовая труба находится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Сигнализатор углекислого газа находится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Система аварийного отключения газа в рабочем состоянии.</w:t>
      </w:r>
    </w:p>
    <w:p w:rsidR="00C3096A" w:rsidRPr="00C3096A" w:rsidRDefault="00C3096A" w:rsidP="00C3096A">
      <w:pPr>
        <w:numPr>
          <w:ilvl w:val="0"/>
          <w:numId w:val="7"/>
        </w:numPr>
        <w:rPr>
          <w:rFonts w:eastAsia="Calibri" w:cs="Times New Roman"/>
          <w:b/>
          <w:bCs/>
          <w:kern w:val="0"/>
          <w:lang w:val="ru-RU" w:eastAsia="en-US"/>
        </w:rPr>
      </w:pPr>
      <w:r w:rsidRPr="00C3096A">
        <w:rPr>
          <w:rFonts w:eastAsia="Calibri" w:cs="Times New Roman"/>
          <w:kern w:val="0"/>
          <w:lang w:val="ru-RU" w:eastAsia="en-US"/>
        </w:rPr>
        <w:t>Циркуляционный сетевой насос Wil-100/10 N=7,5 кВт (2шт.),</w:t>
      </w:r>
      <w:r w:rsidRPr="00C3096A">
        <w:rPr>
          <w:rFonts w:ascii="Calibri" w:eastAsia="Calibri" w:hAnsi="Calibri" w:cs="Calibri"/>
          <w:kern w:val="0"/>
          <w:sz w:val="28"/>
          <w:szCs w:val="28"/>
          <w:lang w:val="ru-RU" w:eastAsia="en-US"/>
        </w:rPr>
        <w:t xml:space="preserve"> </w:t>
      </w:r>
      <w:r w:rsidRPr="00C3096A">
        <w:rPr>
          <w:rFonts w:eastAsia="Calibri" w:cs="Times New Roman"/>
          <w:kern w:val="0"/>
          <w:lang w:val="ru-RU" w:eastAsia="en-US"/>
        </w:rPr>
        <w:t>для подпитки Wil-25/4 N=0,4 кВт, в рабочем состоянии;</w:t>
      </w:r>
    </w:p>
    <w:p w:rsidR="00C3096A" w:rsidRPr="00C3096A" w:rsidRDefault="00C3096A" w:rsidP="00C3096A">
      <w:pPr>
        <w:numPr>
          <w:ilvl w:val="0"/>
          <w:numId w:val="7"/>
        </w:numPr>
        <w:rPr>
          <w:rFonts w:eastAsia="Calibri" w:cs="Times New Roman"/>
          <w:kern w:val="0"/>
          <w:lang w:val="ru-RU" w:eastAsia="en-US"/>
        </w:rPr>
      </w:pPr>
      <w:r w:rsidRPr="00C3096A">
        <w:rPr>
          <w:rFonts w:eastAsia="Calibri" w:cs="Times New Roman"/>
          <w:kern w:val="0"/>
          <w:lang w:val="ru-RU" w:eastAsia="en-US"/>
        </w:rPr>
        <w:t>Аккумуляторный бак для подпитки воды, емкостью 1,5 м</w:t>
      </w:r>
      <w:r w:rsidRPr="00C3096A">
        <w:rPr>
          <w:rFonts w:eastAsia="Calibri" w:cs="Times New Roman"/>
          <w:kern w:val="0"/>
          <w:vertAlign w:val="superscript"/>
          <w:lang w:val="ru-RU" w:eastAsia="en-US"/>
        </w:rPr>
        <w:t xml:space="preserve">3     </w:t>
      </w:r>
      <w:r w:rsidRPr="00C3096A">
        <w:rPr>
          <w:rFonts w:eastAsia="Calibri" w:cs="Times New Roman"/>
          <w:b/>
          <w:bCs/>
          <w:kern w:val="0"/>
          <w:lang w:val="ru-RU" w:eastAsia="en-US"/>
        </w:rPr>
        <w:t xml:space="preserve"> </w:t>
      </w:r>
      <w:r w:rsidRPr="00C3096A">
        <w:rPr>
          <w:rFonts w:eastAsia="Calibri" w:cs="Times New Roman"/>
          <w:bCs/>
          <w:kern w:val="0"/>
          <w:lang w:val="ru-RU" w:eastAsia="en-US"/>
        </w:rPr>
        <w:t>в рабочем состоянии</w:t>
      </w:r>
    </w:p>
    <w:p w:rsidR="00C3096A" w:rsidRPr="00C3096A" w:rsidRDefault="00C3096A" w:rsidP="00C3096A">
      <w:pPr>
        <w:ind w:left="720"/>
        <w:rPr>
          <w:rFonts w:eastAsia="Calibri" w:cs="Times New Roman"/>
          <w:b/>
          <w:bCs/>
          <w:kern w:val="0"/>
          <w:lang w:val="ru-RU" w:eastAsia="en-US"/>
        </w:rPr>
      </w:pPr>
      <w:r w:rsidRPr="00C3096A">
        <w:rPr>
          <w:rFonts w:eastAsia="Calibri" w:cs="Times New Roman"/>
          <w:kern w:val="0"/>
          <w:lang w:val="ru-RU" w:eastAsia="en-US"/>
        </w:rPr>
        <w:t xml:space="preserve"> </w:t>
      </w:r>
    </w:p>
    <w:p w:rsidR="00C3096A" w:rsidRPr="00C3096A" w:rsidRDefault="00C3096A" w:rsidP="00C3096A">
      <w:pPr>
        <w:rPr>
          <w:rFonts w:eastAsia="Calibri" w:cs="Times New Roman"/>
          <w:kern w:val="0"/>
          <w:lang w:val="ru-RU" w:eastAsia="en-US"/>
        </w:rPr>
      </w:pPr>
    </w:p>
    <w:p w:rsidR="00C3096A" w:rsidRPr="00C3096A" w:rsidRDefault="00C3096A" w:rsidP="00C3096A">
      <w:pPr>
        <w:rPr>
          <w:rFonts w:eastAsia="Calibri" w:cs="Times New Roman"/>
          <w:i/>
          <w:iCs/>
          <w:kern w:val="0"/>
          <w:u w:val="single"/>
          <w:lang w:val="ru-RU" w:eastAsia="en-US"/>
        </w:rPr>
      </w:pPr>
    </w:p>
    <w:p w:rsidR="00C3096A" w:rsidRPr="00C3096A" w:rsidRDefault="00C3096A" w:rsidP="00C3096A">
      <w:pPr>
        <w:rPr>
          <w:rFonts w:eastAsia="Calibri" w:cs="Times New Roman"/>
          <w:kern w:val="0"/>
          <w:lang w:val="ru-RU" w:eastAsia="en-US"/>
        </w:rPr>
      </w:pPr>
    </w:p>
    <w:p w:rsidR="00C3096A" w:rsidRPr="00C3096A" w:rsidRDefault="00C3096A" w:rsidP="00C3096A">
      <w:pPr>
        <w:rPr>
          <w:rFonts w:eastAsia="Calibri" w:cs="Times New Roman"/>
          <w:kern w:val="0"/>
          <w:lang w:val="ru-RU" w:eastAsia="en-US"/>
        </w:rPr>
      </w:pPr>
    </w:p>
    <w:p w:rsidR="00C3096A" w:rsidRPr="00C3096A" w:rsidRDefault="00C3096A" w:rsidP="00C3096A">
      <w:pPr>
        <w:jc w:val="center"/>
        <w:rPr>
          <w:rFonts w:eastAsia="Calibri" w:cs="Times New Roman"/>
          <w:b/>
          <w:bCs/>
          <w:kern w:val="0"/>
          <w:lang w:val="ru-RU" w:eastAsia="en-US"/>
        </w:rPr>
      </w:pPr>
    </w:p>
    <w:p w:rsidR="00C3096A" w:rsidRPr="00C3096A" w:rsidRDefault="00C3096A" w:rsidP="00C3096A">
      <w:pPr>
        <w:ind w:left="-142" w:right="-285"/>
        <w:jc w:val="center"/>
        <w:rPr>
          <w:rFonts w:eastAsia="Calibri" w:cs="Times New Roman"/>
          <w:b/>
          <w:bCs/>
          <w:kern w:val="0"/>
          <w:sz w:val="28"/>
          <w:szCs w:val="28"/>
          <w:lang w:val="ru-RU" w:eastAsia="en-US"/>
        </w:rPr>
      </w:pPr>
      <w:r w:rsidRPr="00C3096A">
        <w:rPr>
          <w:rFonts w:ascii="Calibri" w:eastAsia="Calibri" w:hAnsi="Calibri" w:cs="Calibri"/>
          <w:b/>
          <w:bCs/>
          <w:kern w:val="0"/>
          <w:sz w:val="22"/>
          <w:szCs w:val="22"/>
          <w:lang w:val="ru-RU" w:eastAsia="en-US"/>
        </w:rPr>
        <w:t xml:space="preserve">3.  </w:t>
      </w:r>
      <w:r w:rsidRPr="00C3096A">
        <w:rPr>
          <w:rFonts w:eastAsia="Calibri" w:cs="Times New Roman"/>
          <w:b/>
          <w:bCs/>
          <w:kern w:val="0"/>
          <w:sz w:val="28"/>
          <w:szCs w:val="28"/>
          <w:lang w:val="ru-RU" w:eastAsia="en-US"/>
        </w:rPr>
        <w:t>1.</w:t>
      </w:r>
      <w:r w:rsidRPr="00C3096A">
        <w:rPr>
          <w:rFonts w:ascii="Calibri" w:eastAsia="Calibri" w:hAnsi="Calibri" w:cs="Calibri"/>
          <w:kern w:val="0"/>
          <w:sz w:val="28"/>
          <w:szCs w:val="28"/>
          <w:lang w:val="ru-RU" w:eastAsia="en-US"/>
        </w:rPr>
        <w:t xml:space="preserve"> </w:t>
      </w:r>
      <w:r w:rsidRPr="00C3096A">
        <w:rPr>
          <w:rFonts w:eastAsia="Calibri" w:cs="Times New Roman"/>
          <w:b/>
          <w:kern w:val="0"/>
          <w:sz w:val="28"/>
          <w:szCs w:val="28"/>
          <w:lang w:val="ru-RU" w:eastAsia="en-US"/>
        </w:rPr>
        <w:t>Здание котельной №3</w:t>
      </w:r>
      <w:r w:rsidRPr="00C3096A">
        <w:rPr>
          <w:rFonts w:eastAsia="Calibri" w:cs="Times New Roman"/>
          <w:b/>
          <w:bCs/>
          <w:kern w:val="0"/>
          <w:sz w:val="28"/>
          <w:szCs w:val="28"/>
          <w:lang w:val="ru-RU" w:eastAsia="en-US"/>
        </w:rPr>
        <w:t>, Самарская область, Хворостянский район, п. Масленниково, ул. Центральная</w:t>
      </w:r>
    </w:p>
    <w:p w:rsidR="00C3096A" w:rsidRPr="00C3096A" w:rsidRDefault="00C3096A" w:rsidP="00C3096A">
      <w:pPr>
        <w:jc w:val="center"/>
        <w:rPr>
          <w:rFonts w:eastAsia="Times New Roman" w:cs="Times New Roman"/>
          <w:b/>
          <w:bCs/>
          <w:kern w:val="0"/>
          <w:lang w:val="ru-RU" w:eastAsia="ar-SA"/>
        </w:rPr>
      </w:pPr>
    </w:p>
    <w:p w:rsidR="00C3096A" w:rsidRPr="00C3096A" w:rsidRDefault="00C3096A" w:rsidP="00C3096A">
      <w:pPr>
        <w:rPr>
          <w:rFonts w:eastAsia="Calibri" w:cs="Times New Roman"/>
          <w:color w:val="000000"/>
          <w:kern w:val="0"/>
          <w:lang w:val="ru-RU" w:eastAsia="en-US"/>
        </w:rPr>
      </w:pPr>
      <w:r w:rsidRPr="00C3096A">
        <w:rPr>
          <w:rFonts w:eastAsia="Calibri" w:cs="Times New Roman"/>
          <w:b/>
          <w:bCs/>
          <w:color w:val="000000"/>
          <w:kern w:val="0"/>
          <w:lang w:val="ru-RU" w:eastAsia="en-US"/>
        </w:rPr>
        <w:t>Общие сведения.</w:t>
      </w:r>
      <w:r w:rsidRPr="00C3096A">
        <w:rPr>
          <w:rFonts w:eastAsia="Calibri" w:cs="Times New Roman"/>
          <w:color w:val="000000"/>
          <w:kern w:val="0"/>
          <w:lang w:val="ru-RU" w:eastAsia="en-US"/>
        </w:rPr>
        <w:t xml:space="preserve"> </w:t>
      </w:r>
      <w:proofErr w:type="gramStart"/>
      <w:r w:rsidRPr="00C3096A">
        <w:rPr>
          <w:rFonts w:eastAsia="Calibri" w:cs="Times New Roman"/>
          <w:color w:val="000000"/>
          <w:kern w:val="0"/>
          <w:lang w:val="ru-RU" w:eastAsia="en-US"/>
        </w:rPr>
        <w:t>Котельная  введена</w:t>
      </w:r>
      <w:proofErr w:type="gramEnd"/>
      <w:r w:rsidRPr="00C3096A">
        <w:rPr>
          <w:rFonts w:eastAsia="Calibri" w:cs="Times New Roman"/>
          <w:color w:val="000000"/>
          <w:kern w:val="0"/>
          <w:lang w:val="ru-RU" w:eastAsia="en-US"/>
        </w:rPr>
        <w:t xml:space="preserve"> в эксплуатацию 2004 г. и предназначена для теплоснабжения жилых  зданий.</w:t>
      </w:r>
    </w:p>
    <w:p w:rsidR="00C3096A" w:rsidRPr="00C3096A" w:rsidRDefault="00C3096A" w:rsidP="00C3096A">
      <w:pPr>
        <w:rPr>
          <w:rFonts w:eastAsia="Calibri" w:cs="Times New Roman"/>
          <w:kern w:val="0"/>
          <w:lang w:val="ru-RU" w:eastAsia="en-US"/>
        </w:rPr>
      </w:pPr>
    </w:p>
    <w:p w:rsidR="00C3096A" w:rsidRPr="00C3096A" w:rsidRDefault="00C3096A" w:rsidP="00C3096A">
      <w:pPr>
        <w:rPr>
          <w:rFonts w:eastAsia="Calibri" w:cs="Times New Roman"/>
          <w:b/>
          <w:bCs/>
          <w:kern w:val="0"/>
          <w:lang w:val="ru-RU" w:eastAsia="en-US"/>
        </w:rPr>
      </w:pPr>
      <w:r w:rsidRPr="00C3096A">
        <w:rPr>
          <w:rFonts w:eastAsia="Calibri" w:cs="Times New Roman"/>
          <w:b/>
          <w:bCs/>
          <w:kern w:val="0"/>
          <w:lang w:val="ru-RU" w:eastAsia="en-US"/>
        </w:rPr>
        <w:t>Перечень имущества:</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Котлы КВа-0,2 Гн, в количестве 3шт., 2014г., мощность котельной 0,413 Гкал/час находятся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Счетчик учета электроэнергии ЦЭ6803В, №39055616, 2003г.,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Счетчик учета газа «Гобой-1», 2004г.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Счетчик учета воды СГВ-20 «Бетар»,2009г.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Дымовая труба находится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Сигнализатор углекислого газа находится в рабочем состоянии;</w:t>
      </w:r>
    </w:p>
    <w:p w:rsidR="00C3096A" w:rsidRPr="00C3096A" w:rsidRDefault="00C3096A" w:rsidP="00C3096A">
      <w:pPr>
        <w:numPr>
          <w:ilvl w:val="0"/>
          <w:numId w:val="8"/>
        </w:numPr>
        <w:rPr>
          <w:rFonts w:eastAsia="Calibri" w:cs="Times New Roman"/>
          <w:kern w:val="0"/>
          <w:lang w:val="ru-RU" w:eastAsia="en-US"/>
        </w:rPr>
      </w:pPr>
      <w:r w:rsidRPr="00C3096A">
        <w:rPr>
          <w:rFonts w:eastAsia="Calibri" w:cs="Times New Roman"/>
          <w:kern w:val="0"/>
          <w:lang w:val="ru-RU" w:eastAsia="en-US"/>
        </w:rPr>
        <w:t>Система аварийного отключения газа в рабочем состоянии.</w:t>
      </w:r>
    </w:p>
    <w:p w:rsidR="00C3096A" w:rsidRPr="00C3096A" w:rsidRDefault="00C3096A" w:rsidP="00C3096A">
      <w:pPr>
        <w:numPr>
          <w:ilvl w:val="0"/>
          <w:numId w:val="8"/>
        </w:numPr>
        <w:rPr>
          <w:rFonts w:eastAsia="Calibri" w:cs="Times New Roman"/>
          <w:b/>
          <w:bCs/>
          <w:kern w:val="0"/>
          <w:lang w:val="ru-RU" w:eastAsia="en-US"/>
        </w:rPr>
      </w:pPr>
      <w:r w:rsidRPr="00C3096A">
        <w:rPr>
          <w:rFonts w:eastAsia="Calibri" w:cs="Times New Roman"/>
          <w:kern w:val="0"/>
          <w:lang w:val="ru-RU" w:eastAsia="en-US"/>
        </w:rPr>
        <w:t>Циркуляционный сетевой насос Wil-100/10 N=7,5 кВт (2шт.),</w:t>
      </w:r>
      <w:r w:rsidRPr="00C3096A">
        <w:rPr>
          <w:rFonts w:ascii="Calibri" w:eastAsia="Calibri" w:hAnsi="Calibri" w:cs="Calibri"/>
          <w:kern w:val="0"/>
          <w:sz w:val="28"/>
          <w:szCs w:val="28"/>
          <w:lang w:val="ru-RU" w:eastAsia="en-US"/>
        </w:rPr>
        <w:t xml:space="preserve"> </w:t>
      </w:r>
      <w:r w:rsidRPr="00C3096A">
        <w:rPr>
          <w:rFonts w:eastAsia="Calibri" w:cs="Times New Roman"/>
          <w:kern w:val="0"/>
          <w:lang w:val="ru-RU" w:eastAsia="en-US"/>
        </w:rPr>
        <w:t>для подпитки Wil-25/4 N=0,4 кВт, в рабочем состоянии;</w:t>
      </w:r>
    </w:p>
    <w:p w:rsidR="00C3096A" w:rsidRPr="00F23FC6" w:rsidRDefault="00C3096A" w:rsidP="00F23FC6">
      <w:pPr>
        <w:numPr>
          <w:ilvl w:val="0"/>
          <w:numId w:val="8"/>
        </w:numPr>
        <w:rPr>
          <w:rFonts w:eastAsia="Calibri" w:cs="Times New Roman"/>
          <w:kern w:val="0"/>
          <w:lang w:val="ru-RU" w:eastAsia="en-US"/>
        </w:rPr>
      </w:pPr>
      <w:r w:rsidRPr="00F23FC6">
        <w:rPr>
          <w:rFonts w:eastAsia="Calibri" w:cs="Times New Roman"/>
          <w:kern w:val="0"/>
          <w:lang w:val="ru-RU" w:eastAsia="en-US"/>
        </w:rPr>
        <w:t>Аккумуляторный бак для подпитки воды, емкостью 1,5 м</w:t>
      </w:r>
      <w:r w:rsidRPr="00F23FC6">
        <w:rPr>
          <w:rFonts w:eastAsia="Calibri" w:cs="Times New Roman"/>
          <w:kern w:val="0"/>
          <w:vertAlign w:val="superscript"/>
          <w:lang w:val="ru-RU" w:eastAsia="en-US"/>
        </w:rPr>
        <w:t xml:space="preserve">3     </w:t>
      </w:r>
      <w:r w:rsidRPr="00F23FC6">
        <w:rPr>
          <w:rFonts w:eastAsia="Calibri" w:cs="Times New Roman"/>
          <w:b/>
          <w:bCs/>
          <w:kern w:val="0"/>
          <w:lang w:val="ru-RU" w:eastAsia="en-US"/>
        </w:rPr>
        <w:t xml:space="preserve"> </w:t>
      </w:r>
      <w:r w:rsidRPr="00F23FC6">
        <w:rPr>
          <w:rFonts w:eastAsia="Calibri" w:cs="Times New Roman"/>
          <w:bCs/>
          <w:kern w:val="0"/>
          <w:lang w:val="ru-RU" w:eastAsia="en-US"/>
        </w:rPr>
        <w:t>в рабочем состоянии.</w:t>
      </w:r>
    </w:p>
    <w:p w:rsidR="00C3096A" w:rsidRPr="00C3096A" w:rsidRDefault="00C3096A" w:rsidP="00C3096A">
      <w:pPr>
        <w:rPr>
          <w:rFonts w:eastAsia="Calibri" w:cs="Times New Roman"/>
          <w:b/>
          <w:bCs/>
          <w:kern w:val="0"/>
          <w:lang w:val="ru-RU" w:eastAsia="en-US"/>
        </w:rPr>
      </w:pPr>
    </w:p>
    <w:p w:rsidR="00C3096A" w:rsidRPr="00C3096A" w:rsidRDefault="00C3096A" w:rsidP="00C3096A">
      <w:pPr>
        <w:jc w:val="center"/>
        <w:rPr>
          <w:rFonts w:eastAsia="Times New Roman" w:cs="Times New Roman"/>
          <w:b/>
          <w:bCs/>
          <w:kern w:val="0"/>
          <w:sz w:val="20"/>
          <w:szCs w:val="20"/>
          <w:lang w:val="ru-RU" w:eastAsia="ar-SA"/>
        </w:rPr>
      </w:pPr>
      <w:r w:rsidRPr="00C3096A">
        <w:rPr>
          <w:rFonts w:eastAsia="Times New Roman" w:cs="Times New Roman"/>
          <w:b/>
          <w:bCs/>
          <w:kern w:val="0"/>
          <w:lang w:val="ru-RU" w:eastAsia="ar-SA"/>
        </w:rPr>
        <w:t xml:space="preserve">4.  </w:t>
      </w:r>
      <w:r w:rsidRPr="00C3096A">
        <w:rPr>
          <w:rFonts w:eastAsia="Times New Roman" w:cs="Times New Roman"/>
          <w:b/>
          <w:kern w:val="0"/>
          <w:sz w:val="28"/>
          <w:szCs w:val="28"/>
          <w:lang w:val="ru-RU" w:eastAsia="ar-SA"/>
        </w:rPr>
        <w:t>Здание котельной с двумя котлами Микро-</w:t>
      </w:r>
      <w:proofErr w:type="gramStart"/>
      <w:r w:rsidRPr="00C3096A">
        <w:rPr>
          <w:rFonts w:eastAsia="Times New Roman" w:cs="Times New Roman"/>
          <w:b/>
          <w:kern w:val="0"/>
          <w:sz w:val="28"/>
          <w:szCs w:val="28"/>
          <w:lang w:val="ru-RU" w:eastAsia="ar-SA"/>
        </w:rPr>
        <w:t>75</w:t>
      </w:r>
      <w:r w:rsidRPr="00C3096A">
        <w:rPr>
          <w:rFonts w:eastAsia="Times New Roman" w:cs="Times New Roman"/>
          <w:b/>
          <w:bCs/>
          <w:kern w:val="0"/>
          <w:sz w:val="28"/>
          <w:szCs w:val="28"/>
          <w:lang w:val="ru-RU" w:eastAsia="ar-SA"/>
        </w:rPr>
        <w:t xml:space="preserve"> ,</w:t>
      </w:r>
      <w:proofErr w:type="gramEnd"/>
      <w:r w:rsidRPr="00C3096A">
        <w:rPr>
          <w:rFonts w:eastAsia="Times New Roman" w:cs="Times New Roman"/>
          <w:b/>
          <w:bCs/>
          <w:kern w:val="0"/>
          <w:sz w:val="28"/>
          <w:szCs w:val="28"/>
          <w:lang w:val="ru-RU" w:eastAsia="ar-SA"/>
        </w:rPr>
        <w:t xml:space="preserve"> Самарская область, Хворостянский район, п. Масленниково, ул. Центральная</w:t>
      </w:r>
    </w:p>
    <w:p w:rsidR="00C3096A" w:rsidRPr="00C3096A" w:rsidRDefault="00C3096A" w:rsidP="00C3096A">
      <w:pPr>
        <w:jc w:val="center"/>
        <w:rPr>
          <w:rFonts w:eastAsia="Calibri" w:cs="Times New Roman"/>
          <w:b/>
          <w:bCs/>
          <w:kern w:val="0"/>
          <w:lang w:val="ru-RU" w:eastAsia="en-US"/>
        </w:rPr>
      </w:pPr>
    </w:p>
    <w:p w:rsidR="00C3096A" w:rsidRPr="00C3096A" w:rsidRDefault="00C3096A" w:rsidP="00C3096A">
      <w:pPr>
        <w:rPr>
          <w:rFonts w:eastAsia="Calibri" w:cs="Times New Roman"/>
          <w:color w:val="000000"/>
          <w:kern w:val="0"/>
          <w:lang w:val="ru-RU" w:eastAsia="en-US"/>
        </w:rPr>
      </w:pPr>
      <w:r w:rsidRPr="00C3096A">
        <w:rPr>
          <w:rFonts w:eastAsia="Calibri" w:cs="Times New Roman"/>
          <w:b/>
          <w:bCs/>
          <w:color w:val="000000"/>
          <w:kern w:val="0"/>
          <w:lang w:val="ru-RU" w:eastAsia="en-US"/>
        </w:rPr>
        <w:t>Общие сведения.</w:t>
      </w:r>
      <w:r w:rsidRPr="00C3096A">
        <w:rPr>
          <w:rFonts w:eastAsia="Calibri" w:cs="Times New Roman"/>
          <w:color w:val="000000"/>
          <w:kern w:val="0"/>
          <w:lang w:val="ru-RU" w:eastAsia="en-US"/>
        </w:rPr>
        <w:t xml:space="preserve"> Котельная введена в эксплуатацию в 2005г. и предназначена для теплоснабжения нежилых зданий.</w:t>
      </w:r>
    </w:p>
    <w:p w:rsidR="00C3096A" w:rsidRPr="00C3096A" w:rsidRDefault="00C3096A" w:rsidP="00C3096A">
      <w:pPr>
        <w:rPr>
          <w:rFonts w:eastAsia="Calibri" w:cs="Times New Roman"/>
          <w:kern w:val="0"/>
          <w:lang w:val="ru-RU" w:eastAsia="en-US"/>
        </w:rPr>
      </w:pPr>
    </w:p>
    <w:p w:rsidR="00C3096A" w:rsidRPr="00C3096A" w:rsidRDefault="00C3096A" w:rsidP="00C3096A">
      <w:pPr>
        <w:rPr>
          <w:rFonts w:eastAsia="Calibri" w:cs="Times New Roman"/>
          <w:b/>
          <w:bCs/>
          <w:kern w:val="0"/>
          <w:lang w:val="ru-RU" w:eastAsia="en-US"/>
        </w:rPr>
      </w:pPr>
      <w:r w:rsidRPr="00C3096A">
        <w:rPr>
          <w:rFonts w:eastAsia="Calibri" w:cs="Times New Roman"/>
          <w:b/>
          <w:bCs/>
          <w:kern w:val="0"/>
          <w:lang w:val="ru-RU" w:eastAsia="en-US"/>
        </w:rPr>
        <w:t>Перечень имущества:</w:t>
      </w:r>
    </w:p>
    <w:p w:rsidR="00C3096A" w:rsidRPr="00C3096A" w:rsidRDefault="00C3096A" w:rsidP="00C3096A">
      <w:pPr>
        <w:rPr>
          <w:rFonts w:eastAsia="Calibri" w:cs="Times New Roman"/>
          <w:kern w:val="0"/>
          <w:lang w:val="ru-RU" w:eastAsia="en-US"/>
        </w:rPr>
      </w:pPr>
      <w:r w:rsidRPr="00C3096A">
        <w:rPr>
          <w:rFonts w:eastAsia="Calibri" w:cs="Times New Roman"/>
          <w:kern w:val="0"/>
          <w:lang w:val="ru-RU" w:eastAsia="en-US"/>
        </w:rPr>
        <w:t xml:space="preserve">        1.Котел Микро -75,2004 г., котел -95, 2015</w:t>
      </w:r>
      <w:proofErr w:type="gramStart"/>
      <w:r w:rsidRPr="00C3096A">
        <w:rPr>
          <w:rFonts w:eastAsia="Calibri" w:cs="Times New Roman"/>
          <w:kern w:val="0"/>
          <w:lang w:val="ru-RU" w:eastAsia="en-US"/>
        </w:rPr>
        <w:t>г.,мощность</w:t>
      </w:r>
      <w:proofErr w:type="gramEnd"/>
      <w:r w:rsidRPr="00C3096A">
        <w:rPr>
          <w:rFonts w:eastAsia="Calibri" w:cs="Times New Roman"/>
          <w:kern w:val="0"/>
          <w:lang w:val="ru-RU" w:eastAsia="en-US"/>
        </w:rPr>
        <w:t xml:space="preserve"> котельной</w:t>
      </w:r>
      <w:r w:rsidRPr="00C3096A">
        <w:rPr>
          <w:rFonts w:ascii="Calibri" w:eastAsia="Calibri" w:hAnsi="Calibri" w:cs="Calibri"/>
          <w:kern w:val="0"/>
          <w:sz w:val="28"/>
          <w:szCs w:val="28"/>
          <w:lang w:val="ru-RU" w:eastAsia="ru-RU"/>
        </w:rPr>
        <w:t xml:space="preserve"> </w:t>
      </w:r>
      <w:r w:rsidRPr="00C3096A">
        <w:rPr>
          <w:rFonts w:eastAsia="Calibri" w:cs="Times New Roman"/>
          <w:kern w:val="0"/>
          <w:lang w:val="ru-RU" w:eastAsia="ru-RU"/>
        </w:rPr>
        <w:t>0,146 Гкал/час,</w:t>
      </w:r>
      <w:r w:rsidRPr="00C3096A">
        <w:rPr>
          <w:rFonts w:eastAsia="Calibri" w:cs="Times New Roman"/>
          <w:kern w:val="0"/>
          <w:lang w:val="ru-RU" w:eastAsia="en-US"/>
        </w:rPr>
        <w:t xml:space="preserve"> находятся в рабочем состоянии;</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Счетчик учета электроэнергии ЦЭ6803В, 2003г., в рабочем состоянии;</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Счетчик учета газа ВК-</w:t>
      </w:r>
      <w:r w:rsidRPr="00C3096A">
        <w:rPr>
          <w:rFonts w:eastAsia="Calibri" w:cs="Times New Roman"/>
          <w:kern w:val="0"/>
          <w:lang w:val="en-US" w:eastAsia="en-US"/>
        </w:rPr>
        <w:t>G</w:t>
      </w:r>
      <w:r w:rsidRPr="00C3096A">
        <w:rPr>
          <w:rFonts w:eastAsia="Calibri" w:cs="Times New Roman"/>
          <w:kern w:val="0"/>
          <w:lang w:val="ru-RU" w:eastAsia="en-US"/>
        </w:rPr>
        <w:t>, №21167502? 2004г. в рабочем состоянии;</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Счетчик учета воды отсутствует;</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Дымовая труба находится в рабочем состоянии;</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Сигнализатор углекислого газа находится в рабочем состоянии;</w:t>
      </w:r>
    </w:p>
    <w:p w:rsidR="00C3096A" w:rsidRPr="00C3096A" w:rsidRDefault="00C3096A" w:rsidP="00C3096A">
      <w:pPr>
        <w:numPr>
          <w:ilvl w:val="0"/>
          <w:numId w:val="10"/>
        </w:numPr>
        <w:rPr>
          <w:rFonts w:eastAsia="Calibri" w:cs="Times New Roman"/>
          <w:kern w:val="0"/>
          <w:lang w:val="ru-RU" w:eastAsia="en-US"/>
        </w:rPr>
      </w:pPr>
      <w:r w:rsidRPr="00C3096A">
        <w:rPr>
          <w:rFonts w:eastAsia="Calibri" w:cs="Times New Roman"/>
          <w:kern w:val="0"/>
          <w:lang w:val="ru-RU" w:eastAsia="en-US"/>
        </w:rPr>
        <w:t>Система аварийного отключения газа в рабочем состоянии.</w:t>
      </w:r>
    </w:p>
    <w:p w:rsidR="00C3096A" w:rsidRPr="00C3096A" w:rsidRDefault="00C3096A" w:rsidP="00C3096A">
      <w:pPr>
        <w:ind w:left="360"/>
        <w:rPr>
          <w:rFonts w:eastAsia="Calibri" w:cs="Times New Roman"/>
          <w:kern w:val="0"/>
          <w:lang w:val="ru-RU" w:eastAsia="en-US"/>
        </w:rPr>
      </w:pPr>
      <w:r w:rsidRPr="00C3096A">
        <w:rPr>
          <w:rFonts w:eastAsia="Calibri" w:cs="Times New Roman"/>
          <w:kern w:val="0"/>
          <w:lang w:val="ru-RU" w:eastAsia="en-US"/>
        </w:rPr>
        <w:t xml:space="preserve">   8.Циркуляционный сетевой насос</w:t>
      </w:r>
      <w:r w:rsidRPr="00C3096A">
        <w:rPr>
          <w:rFonts w:eastAsia="Times New Roman" w:cs="Times New Roman"/>
          <w:kern w:val="0"/>
          <w:lang w:val="ru-RU" w:eastAsia="ru-RU"/>
        </w:rPr>
        <w:t xml:space="preserve"> Wil – 100\10 N=5,5 кВт – 1шт.</w:t>
      </w:r>
      <w:r w:rsidRPr="00C3096A">
        <w:rPr>
          <w:rFonts w:eastAsia="Calibri" w:cs="Times New Roman"/>
          <w:kern w:val="0"/>
          <w:lang w:val="ru-RU" w:eastAsia="en-US"/>
        </w:rPr>
        <w:t xml:space="preserve"> для подпитки Wil-25/4 N=0,4 кВт, в рабочем состоянии;</w:t>
      </w:r>
    </w:p>
    <w:p w:rsidR="00C3096A" w:rsidRPr="00C3096A" w:rsidRDefault="00C3096A" w:rsidP="00F23FC6">
      <w:pPr>
        <w:ind w:left="360"/>
        <w:rPr>
          <w:rFonts w:eastAsia="Calibri" w:cs="Times New Roman"/>
          <w:kern w:val="0"/>
          <w:lang w:val="ru-RU" w:eastAsia="en-US"/>
        </w:rPr>
      </w:pPr>
      <w:r w:rsidRPr="00C3096A">
        <w:rPr>
          <w:rFonts w:eastAsia="Calibri" w:cs="Times New Roman"/>
          <w:kern w:val="0"/>
          <w:lang w:val="ru-RU" w:eastAsia="en-US"/>
        </w:rPr>
        <w:t xml:space="preserve">   9. Аккумуляторный бак для подпитки воды, емкостью 1,5 м</w:t>
      </w:r>
      <w:r w:rsidRPr="00C3096A">
        <w:rPr>
          <w:rFonts w:eastAsia="Calibri" w:cs="Times New Roman"/>
          <w:kern w:val="0"/>
          <w:vertAlign w:val="superscript"/>
          <w:lang w:val="ru-RU" w:eastAsia="en-US"/>
        </w:rPr>
        <w:t xml:space="preserve">3     </w:t>
      </w:r>
      <w:r w:rsidRPr="00C3096A">
        <w:rPr>
          <w:rFonts w:eastAsia="Calibri" w:cs="Times New Roman"/>
          <w:b/>
          <w:bCs/>
          <w:kern w:val="0"/>
          <w:lang w:val="ru-RU" w:eastAsia="en-US"/>
        </w:rPr>
        <w:t xml:space="preserve"> </w:t>
      </w:r>
      <w:r w:rsidRPr="00C3096A">
        <w:rPr>
          <w:rFonts w:eastAsia="Calibri" w:cs="Times New Roman"/>
          <w:bCs/>
          <w:kern w:val="0"/>
          <w:lang w:val="ru-RU" w:eastAsia="en-US"/>
        </w:rPr>
        <w:t>в рабочем состоянии.</w:t>
      </w:r>
    </w:p>
    <w:p w:rsidR="00C3096A" w:rsidRPr="00C3096A" w:rsidRDefault="00C3096A" w:rsidP="00C3096A">
      <w:pPr>
        <w:rPr>
          <w:rFonts w:eastAsia="Calibri" w:cs="Times New Roman"/>
          <w:b/>
          <w:bCs/>
          <w:kern w:val="0"/>
          <w:lang w:val="ru-RU" w:eastAsia="en-US"/>
        </w:rPr>
      </w:pPr>
    </w:p>
    <w:p w:rsidR="00C3096A" w:rsidRPr="00C3096A" w:rsidRDefault="00C3096A" w:rsidP="00C3096A">
      <w:pPr>
        <w:jc w:val="center"/>
        <w:rPr>
          <w:rFonts w:eastAsia="Calibri" w:cs="Times New Roman"/>
          <w:b/>
          <w:bCs/>
          <w:kern w:val="0"/>
          <w:lang w:val="ru-RU" w:eastAsia="en-US"/>
        </w:rPr>
      </w:pPr>
    </w:p>
    <w:p w:rsidR="00C3096A" w:rsidRPr="00C3096A" w:rsidRDefault="00C3096A" w:rsidP="00C3096A">
      <w:pPr>
        <w:jc w:val="center"/>
        <w:rPr>
          <w:rFonts w:eastAsia="Times New Roman" w:cs="Times New Roman"/>
          <w:b/>
          <w:bCs/>
          <w:kern w:val="0"/>
          <w:sz w:val="20"/>
          <w:szCs w:val="20"/>
          <w:lang w:val="ru-RU" w:eastAsia="ar-SA"/>
        </w:rPr>
      </w:pPr>
      <w:r w:rsidRPr="00C3096A">
        <w:rPr>
          <w:rFonts w:eastAsia="Times New Roman" w:cs="Times New Roman"/>
          <w:b/>
          <w:bCs/>
          <w:kern w:val="0"/>
          <w:lang w:val="ru-RU" w:eastAsia="ar-SA"/>
        </w:rPr>
        <w:t xml:space="preserve">5.  Здание котельной </w:t>
      </w:r>
      <w:proofErr w:type="gramStart"/>
      <w:r w:rsidRPr="00C3096A">
        <w:rPr>
          <w:rFonts w:eastAsia="Times New Roman" w:cs="Times New Roman"/>
          <w:b/>
          <w:bCs/>
          <w:kern w:val="0"/>
          <w:lang w:val="ru-RU" w:eastAsia="ar-SA"/>
        </w:rPr>
        <w:t xml:space="preserve">СДК, </w:t>
      </w:r>
      <w:r w:rsidRPr="00C3096A">
        <w:rPr>
          <w:rFonts w:eastAsia="Times New Roman" w:cs="Times New Roman"/>
          <w:b/>
          <w:bCs/>
          <w:kern w:val="0"/>
          <w:sz w:val="28"/>
          <w:szCs w:val="28"/>
          <w:lang w:val="ru-RU" w:eastAsia="ar-SA"/>
        </w:rPr>
        <w:t xml:space="preserve"> Самарская</w:t>
      </w:r>
      <w:proofErr w:type="gramEnd"/>
      <w:r w:rsidRPr="00C3096A">
        <w:rPr>
          <w:rFonts w:eastAsia="Times New Roman" w:cs="Times New Roman"/>
          <w:b/>
          <w:bCs/>
          <w:kern w:val="0"/>
          <w:sz w:val="28"/>
          <w:szCs w:val="28"/>
          <w:lang w:val="ru-RU" w:eastAsia="ar-SA"/>
        </w:rPr>
        <w:t xml:space="preserve"> область, Хворостянский район, п. Масленниково, ул. Советская</w:t>
      </w:r>
    </w:p>
    <w:p w:rsidR="00C3096A" w:rsidRPr="00C3096A" w:rsidRDefault="00C3096A" w:rsidP="00C3096A">
      <w:pPr>
        <w:jc w:val="center"/>
        <w:rPr>
          <w:rFonts w:eastAsia="Calibri" w:cs="Times New Roman"/>
          <w:b/>
          <w:bCs/>
          <w:kern w:val="0"/>
          <w:lang w:val="ru-RU" w:eastAsia="en-US"/>
        </w:rPr>
      </w:pPr>
    </w:p>
    <w:p w:rsidR="00C3096A" w:rsidRPr="00C3096A" w:rsidRDefault="00C3096A" w:rsidP="00C3096A">
      <w:pPr>
        <w:rPr>
          <w:rFonts w:eastAsia="Calibri" w:cs="Times New Roman"/>
          <w:color w:val="000000"/>
          <w:kern w:val="0"/>
          <w:lang w:val="ru-RU" w:eastAsia="en-US"/>
        </w:rPr>
      </w:pPr>
      <w:r w:rsidRPr="00C3096A">
        <w:rPr>
          <w:rFonts w:eastAsia="Calibri" w:cs="Times New Roman"/>
          <w:b/>
          <w:bCs/>
          <w:color w:val="000000"/>
          <w:kern w:val="0"/>
          <w:lang w:val="ru-RU" w:eastAsia="en-US"/>
        </w:rPr>
        <w:t>Общие сведения.</w:t>
      </w:r>
      <w:r w:rsidRPr="00C3096A">
        <w:rPr>
          <w:rFonts w:eastAsia="Calibri" w:cs="Times New Roman"/>
          <w:color w:val="000000"/>
          <w:kern w:val="0"/>
          <w:lang w:val="ru-RU" w:eastAsia="en-US"/>
        </w:rPr>
        <w:t xml:space="preserve"> Котельная введена в эксплуатацию в 2006 г. и предназначена для теплоснабжения жилых и нежилых зданий.</w:t>
      </w:r>
    </w:p>
    <w:p w:rsidR="00C3096A" w:rsidRPr="00C3096A" w:rsidRDefault="00C3096A" w:rsidP="00C3096A">
      <w:pPr>
        <w:rPr>
          <w:rFonts w:eastAsia="Calibri" w:cs="Times New Roman"/>
          <w:kern w:val="0"/>
          <w:lang w:val="ru-RU" w:eastAsia="en-US"/>
        </w:rPr>
      </w:pPr>
    </w:p>
    <w:p w:rsidR="00C3096A" w:rsidRPr="00C3096A" w:rsidRDefault="00C3096A" w:rsidP="00C3096A">
      <w:pPr>
        <w:rPr>
          <w:rFonts w:eastAsia="Calibri" w:cs="Times New Roman"/>
          <w:b/>
          <w:bCs/>
          <w:kern w:val="0"/>
          <w:lang w:val="ru-RU" w:eastAsia="en-US"/>
        </w:rPr>
      </w:pPr>
      <w:r w:rsidRPr="00C3096A">
        <w:rPr>
          <w:rFonts w:eastAsia="Calibri" w:cs="Times New Roman"/>
          <w:b/>
          <w:bCs/>
          <w:kern w:val="0"/>
          <w:lang w:val="ru-RU" w:eastAsia="en-US"/>
        </w:rPr>
        <w:t>Перечень имущества:</w:t>
      </w:r>
    </w:p>
    <w:p w:rsidR="00C3096A" w:rsidRPr="00C3096A" w:rsidRDefault="00C3096A" w:rsidP="00C3096A">
      <w:pPr>
        <w:numPr>
          <w:ilvl w:val="0"/>
          <w:numId w:val="9"/>
        </w:numPr>
        <w:rPr>
          <w:rFonts w:eastAsia="Calibri" w:cs="Times New Roman"/>
          <w:kern w:val="0"/>
          <w:lang w:val="ru-RU" w:eastAsia="en-US"/>
        </w:rPr>
      </w:pPr>
      <w:r w:rsidRPr="00C3096A">
        <w:rPr>
          <w:rFonts w:eastAsia="Calibri" w:cs="Times New Roman"/>
          <w:kern w:val="0"/>
          <w:lang w:val="ru-RU" w:eastAsia="en-US"/>
        </w:rPr>
        <w:t xml:space="preserve"> Котлы Микро-100, в количестве 2шт, (№688 – 2004г., №554 – 2003г) находятся в рабочем состоянии;</w:t>
      </w:r>
    </w:p>
    <w:p w:rsidR="00C3096A" w:rsidRPr="00C3096A" w:rsidRDefault="00C3096A" w:rsidP="00C3096A">
      <w:pPr>
        <w:numPr>
          <w:ilvl w:val="0"/>
          <w:numId w:val="9"/>
        </w:numPr>
        <w:rPr>
          <w:rFonts w:eastAsia="Calibri" w:cs="Times New Roman"/>
          <w:kern w:val="0"/>
          <w:lang w:val="ru-RU" w:eastAsia="en-US"/>
        </w:rPr>
      </w:pPr>
      <w:r w:rsidRPr="00C3096A">
        <w:rPr>
          <w:rFonts w:eastAsia="Calibri" w:cs="Times New Roman"/>
          <w:kern w:val="0"/>
          <w:lang w:val="ru-RU" w:eastAsia="en-US"/>
        </w:rPr>
        <w:t>эл. счетчик СО-505 №163903, 2004г. находится в рабочем состоянии</w:t>
      </w:r>
    </w:p>
    <w:p w:rsidR="00C3096A" w:rsidRPr="00C3096A" w:rsidRDefault="00C3096A" w:rsidP="00C3096A">
      <w:pPr>
        <w:numPr>
          <w:ilvl w:val="0"/>
          <w:numId w:val="9"/>
        </w:numPr>
        <w:rPr>
          <w:rFonts w:eastAsia="Calibri" w:cs="Times New Roman"/>
          <w:kern w:val="0"/>
          <w:lang w:val="ru-RU" w:eastAsia="en-US"/>
        </w:rPr>
      </w:pPr>
      <w:r w:rsidRPr="00C3096A">
        <w:rPr>
          <w:rFonts w:eastAsia="Calibri" w:cs="Times New Roman"/>
          <w:kern w:val="0"/>
          <w:lang w:val="ru-RU" w:eastAsia="en-US"/>
        </w:rPr>
        <w:t>Газовый счетчик ВК-</w:t>
      </w:r>
      <w:r w:rsidRPr="00C3096A">
        <w:rPr>
          <w:rFonts w:eastAsia="Calibri" w:cs="Times New Roman"/>
          <w:kern w:val="0"/>
          <w:lang w:val="en-US" w:eastAsia="en-US"/>
        </w:rPr>
        <w:t>G</w:t>
      </w:r>
      <w:r w:rsidRPr="00C3096A">
        <w:rPr>
          <w:rFonts w:eastAsia="Calibri" w:cs="Times New Roman"/>
          <w:kern w:val="0"/>
          <w:lang w:val="ru-RU" w:eastAsia="en-US"/>
        </w:rPr>
        <w:t xml:space="preserve"> №18379526, 2009 г. находится в рабочем состоянии;</w:t>
      </w:r>
    </w:p>
    <w:p w:rsidR="00C3096A" w:rsidRPr="00C3096A" w:rsidRDefault="00C3096A" w:rsidP="00C3096A">
      <w:pPr>
        <w:numPr>
          <w:ilvl w:val="0"/>
          <w:numId w:val="9"/>
        </w:numPr>
        <w:rPr>
          <w:rFonts w:eastAsia="Calibri" w:cs="Times New Roman"/>
          <w:kern w:val="0"/>
          <w:lang w:val="ru-RU" w:eastAsia="en-US"/>
        </w:rPr>
      </w:pPr>
      <w:r w:rsidRPr="00C3096A">
        <w:rPr>
          <w:rFonts w:eastAsia="Calibri" w:cs="Times New Roman"/>
          <w:kern w:val="0"/>
          <w:lang w:val="ru-RU" w:eastAsia="en-US"/>
        </w:rPr>
        <w:t>Счетчик учета воды отсутствует;</w:t>
      </w:r>
    </w:p>
    <w:p w:rsidR="00C3096A" w:rsidRPr="00C3096A" w:rsidRDefault="00C3096A" w:rsidP="00C3096A">
      <w:pPr>
        <w:numPr>
          <w:ilvl w:val="0"/>
          <w:numId w:val="9"/>
        </w:numPr>
        <w:rPr>
          <w:rFonts w:eastAsia="Calibri" w:cs="Times New Roman"/>
          <w:kern w:val="0"/>
          <w:lang w:val="ru-RU" w:eastAsia="en-US"/>
        </w:rPr>
      </w:pPr>
      <w:r w:rsidRPr="00C3096A">
        <w:rPr>
          <w:rFonts w:eastAsia="Calibri" w:cs="Times New Roman"/>
          <w:kern w:val="0"/>
          <w:lang w:val="ru-RU" w:eastAsia="en-US"/>
        </w:rPr>
        <w:t xml:space="preserve"> Дымовая труба, находится в рабочем состоянии;</w:t>
      </w:r>
    </w:p>
    <w:p w:rsidR="00C3096A" w:rsidRPr="00C3096A" w:rsidRDefault="00C3096A" w:rsidP="00C3096A">
      <w:pPr>
        <w:ind w:left="720"/>
        <w:rPr>
          <w:rFonts w:eastAsia="Calibri" w:cs="Times New Roman"/>
          <w:kern w:val="0"/>
          <w:lang w:val="ru-RU" w:eastAsia="en-US"/>
        </w:rPr>
      </w:pPr>
      <w:r w:rsidRPr="00C3096A">
        <w:rPr>
          <w:rFonts w:eastAsia="Calibri" w:cs="Times New Roman"/>
          <w:kern w:val="0"/>
          <w:lang w:val="ru-RU" w:eastAsia="en-US"/>
        </w:rPr>
        <w:t>6.Сигнализатор углекислого газа находится в рабочем состоянии;</w:t>
      </w:r>
    </w:p>
    <w:p w:rsidR="00C3096A" w:rsidRPr="00C3096A" w:rsidRDefault="00C3096A" w:rsidP="00C3096A">
      <w:pPr>
        <w:ind w:left="720"/>
        <w:rPr>
          <w:rFonts w:eastAsia="Calibri" w:cs="Times New Roman"/>
          <w:kern w:val="0"/>
          <w:lang w:val="ru-RU" w:eastAsia="en-US"/>
        </w:rPr>
      </w:pPr>
      <w:r w:rsidRPr="00C3096A">
        <w:rPr>
          <w:rFonts w:eastAsia="Calibri" w:cs="Times New Roman"/>
          <w:kern w:val="0"/>
          <w:lang w:val="ru-RU" w:eastAsia="en-US"/>
        </w:rPr>
        <w:t>7.Система аварийного отключения газа в рабочем состоянии.</w:t>
      </w:r>
    </w:p>
    <w:p w:rsidR="00C3096A" w:rsidRPr="00C3096A" w:rsidRDefault="00C3096A" w:rsidP="00C3096A">
      <w:pPr>
        <w:ind w:left="360"/>
        <w:rPr>
          <w:rFonts w:eastAsia="Calibri" w:cs="Times New Roman"/>
          <w:kern w:val="0"/>
          <w:lang w:val="ru-RU" w:eastAsia="en-US"/>
        </w:rPr>
      </w:pPr>
      <w:r w:rsidRPr="00C3096A">
        <w:rPr>
          <w:rFonts w:eastAsia="Calibri" w:cs="Times New Roman"/>
          <w:kern w:val="0"/>
          <w:lang w:val="ru-RU" w:eastAsia="en-US"/>
        </w:rPr>
        <w:t xml:space="preserve">     8.Циркуляционный сетевой насос</w:t>
      </w:r>
      <w:r w:rsidRPr="00C3096A">
        <w:rPr>
          <w:rFonts w:eastAsia="Times New Roman" w:cs="Times New Roman"/>
          <w:kern w:val="0"/>
          <w:lang w:val="ru-RU" w:eastAsia="ru-RU"/>
        </w:rPr>
        <w:t xml:space="preserve"> Wil – 100\10 N=5,5 кВт – 1шт.</w:t>
      </w:r>
      <w:r w:rsidRPr="00C3096A">
        <w:rPr>
          <w:rFonts w:eastAsia="Calibri" w:cs="Times New Roman"/>
          <w:kern w:val="0"/>
          <w:lang w:val="ru-RU" w:eastAsia="en-US"/>
        </w:rPr>
        <w:t xml:space="preserve"> для подпитки Wil-25/4 N=0,4 кВт, в рабочем состоянии;</w:t>
      </w:r>
    </w:p>
    <w:p w:rsidR="005032CB" w:rsidRDefault="00C3096A" w:rsidP="00312FF3">
      <w:pPr>
        <w:ind w:left="360"/>
        <w:rPr>
          <w:rFonts w:eastAsia="Calibri" w:cs="Times New Roman"/>
          <w:bCs/>
          <w:kern w:val="0"/>
          <w:lang w:val="ru-RU" w:eastAsia="en-US"/>
        </w:rPr>
      </w:pPr>
      <w:r w:rsidRPr="00C3096A">
        <w:rPr>
          <w:rFonts w:eastAsia="Calibri" w:cs="Times New Roman"/>
          <w:kern w:val="0"/>
          <w:lang w:val="ru-RU" w:eastAsia="en-US"/>
        </w:rPr>
        <w:t xml:space="preserve">     9. Аккумуляторный бак для подпитки воды, емкостью 1,5 м</w:t>
      </w:r>
      <w:r w:rsidRPr="00C3096A">
        <w:rPr>
          <w:rFonts w:eastAsia="Calibri" w:cs="Times New Roman"/>
          <w:kern w:val="0"/>
          <w:vertAlign w:val="superscript"/>
          <w:lang w:val="ru-RU" w:eastAsia="en-US"/>
        </w:rPr>
        <w:t xml:space="preserve">3     </w:t>
      </w:r>
      <w:r w:rsidRPr="00C3096A">
        <w:rPr>
          <w:rFonts w:eastAsia="Calibri" w:cs="Times New Roman"/>
          <w:b/>
          <w:bCs/>
          <w:kern w:val="0"/>
          <w:lang w:val="ru-RU" w:eastAsia="en-US"/>
        </w:rPr>
        <w:t xml:space="preserve"> </w:t>
      </w:r>
      <w:r w:rsidR="00312FF3">
        <w:rPr>
          <w:rFonts w:eastAsia="Calibri" w:cs="Times New Roman"/>
          <w:bCs/>
          <w:kern w:val="0"/>
          <w:lang w:val="ru-RU" w:eastAsia="en-US"/>
        </w:rPr>
        <w:t>в рабочем состоянии.</w:t>
      </w:r>
    </w:p>
    <w:p w:rsidR="00312FF3" w:rsidRDefault="00312FF3" w:rsidP="00312FF3">
      <w:pPr>
        <w:ind w:left="360"/>
        <w:rPr>
          <w:rFonts w:eastAsia="Calibri" w:cs="Times New Roman"/>
          <w:bCs/>
          <w:kern w:val="0"/>
          <w:lang w:val="ru-RU" w:eastAsia="en-US"/>
        </w:rPr>
      </w:pPr>
    </w:p>
    <w:p w:rsidR="00312FF3" w:rsidRPr="00312FF3" w:rsidRDefault="00312FF3" w:rsidP="00312FF3">
      <w:pPr>
        <w:ind w:left="360"/>
        <w:rPr>
          <w:rFonts w:eastAsia="Calibri" w:cs="Times New Roman"/>
          <w:bCs/>
          <w:kern w:val="0"/>
          <w:lang w:val="ru-RU" w:eastAsia="en-US"/>
        </w:rPr>
        <w:sectPr w:rsidR="00312FF3" w:rsidRPr="00312FF3" w:rsidSect="00C3096A">
          <w:pgSz w:w="11905" w:h="16837"/>
          <w:pgMar w:top="539" w:right="1134" w:bottom="539" w:left="1123" w:header="720" w:footer="720" w:gutter="0"/>
          <w:cols w:space="720"/>
          <w:titlePg/>
        </w:sectPr>
      </w:pPr>
    </w:p>
    <w:tbl>
      <w:tblPr>
        <w:tblpPr w:leftFromText="180" w:rightFromText="180" w:horzAnchor="margin" w:tblpY="804"/>
        <w:tblW w:w="14650" w:type="dxa"/>
        <w:tblLayout w:type="fixed"/>
        <w:tblLook w:val="0000" w:firstRow="0" w:lastRow="0" w:firstColumn="0" w:lastColumn="0" w:noHBand="0" w:noVBand="0"/>
      </w:tblPr>
      <w:tblGrid>
        <w:gridCol w:w="638"/>
        <w:gridCol w:w="4786"/>
        <w:gridCol w:w="924"/>
        <w:gridCol w:w="924"/>
        <w:gridCol w:w="924"/>
        <w:gridCol w:w="924"/>
        <w:gridCol w:w="924"/>
        <w:gridCol w:w="924"/>
        <w:gridCol w:w="924"/>
        <w:gridCol w:w="910"/>
        <w:gridCol w:w="924"/>
        <w:gridCol w:w="924"/>
      </w:tblGrid>
      <w:tr w:rsidR="005032CB" w:rsidRPr="005032CB" w:rsidTr="00312FF3">
        <w:trPr>
          <w:trHeight w:val="238"/>
        </w:trPr>
        <w:tc>
          <w:tcPr>
            <w:tcW w:w="14650" w:type="dxa"/>
            <w:gridSpan w:val="12"/>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bCs/>
                <w:color w:val="000000"/>
                <w:kern w:val="0"/>
                <w:lang w:val="ru-RU" w:eastAsia="ru-RU"/>
              </w:rPr>
            </w:pPr>
            <w:r w:rsidRPr="005032CB">
              <w:rPr>
                <w:rFonts w:cs="Times New Roman"/>
                <w:bCs/>
                <w:color w:val="000000"/>
                <w:kern w:val="0"/>
                <w:lang w:val="ru-RU" w:eastAsia="ru-RU"/>
              </w:rPr>
              <w:lastRenderedPageBreak/>
              <w:t xml:space="preserve">  Прогноз объема полезного отпуска тепловой энергии объектов теплоснабжения сельского поселения Масленниково на 2016-2025 г.г.</w:t>
            </w:r>
          </w:p>
        </w:tc>
      </w:tr>
      <w:tr w:rsidR="005032CB" w:rsidRPr="005032CB" w:rsidTr="00312FF3">
        <w:trPr>
          <w:trHeight w:val="190"/>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 п/п</w:t>
            </w:r>
          </w:p>
        </w:tc>
        <w:tc>
          <w:tcPr>
            <w:tcW w:w="4786"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Наименование котельных</w:t>
            </w:r>
          </w:p>
        </w:tc>
        <w:tc>
          <w:tcPr>
            <w:tcW w:w="7378" w:type="dxa"/>
            <w:gridSpan w:val="8"/>
            <w:tcBorders>
              <w:top w:val="single" w:sz="6" w:space="0" w:color="auto"/>
              <w:left w:val="single" w:sz="6" w:space="0" w:color="auto"/>
              <w:bottom w:val="nil"/>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Прогноз объема полезного отпуска тепловой энергии в тыс. Гкал</w:t>
            </w:r>
          </w:p>
        </w:tc>
        <w:tc>
          <w:tcPr>
            <w:tcW w:w="924" w:type="dxa"/>
            <w:tcBorders>
              <w:top w:val="single" w:sz="6" w:space="0" w:color="auto"/>
              <w:left w:val="nil"/>
              <w:bottom w:val="nil"/>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single" w:sz="6" w:space="0" w:color="auto"/>
              <w:left w:val="nil"/>
              <w:bottom w:val="nil"/>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r>
      <w:tr w:rsidR="005032CB" w:rsidRPr="005032CB" w:rsidTr="00312FF3">
        <w:trPr>
          <w:trHeight w:val="192"/>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4786"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single" w:sz="6" w:space="0" w:color="auto"/>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10"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nil"/>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nil"/>
              <w:left w:val="nil"/>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r>
      <w:tr w:rsidR="005032CB" w:rsidRPr="005032CB" w:rsidTr="00312FF3">
        <w:trPr>
          <w:trHeight w:val="593"/>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4786"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2016</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2018</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2020</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2021</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2022</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2025</w:t>
            </w:r>
          </w:p>
        </w:tc>
      </w:tr>
      <w:tr w:rsidR="005032CB" w:rsidRPr="005032CB" w:rsidTr="00312FF3">
        <w:trPr>
          <w:trHeight w:val="511"/>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1</w:t>
            </w:r>
          </w:p>
        </w:tc>
        <w:tc>
          <w:tcPr>
            <w:tcW w:w="5710" w:type="dxa"/>
            <w:gridSpan w:val="2"/>
            <w:tcBorders>
              <w:top w:val="single" w:sz="6" w:space="0" w:color="auto"/>
              <w:left w:val="single" w:sz="6" w:space="0" w:color="auto"/>
              <w:bottom w:val="single" w:sz="6" w:space="0" w:color="auto"/>
              <w:right w:val="single" w:sz="6" w:space="0" w:color="auto"/>
            </w:tcBorders>
            <w:shd w:val="solid" w:color="FFFFFF" w:fill="auto"/>
          </w:tcPr>
          <w:p w:rsidR="005032CB" w:rsidRPr="005032CB" w:rsidRDefault="005032CB" w:rsidP="00312FF3">
            <w:pPr>
              <w:autoSpaceDE w:val="0"/>
              <w:autoSpaceDN w:val="0"/>
              <w:adjustRightInd w:val="0"/>
              <w:rPr>
                <w:rFonts w:cs="Times New Roman"/>
                <w:color w:val="000000"/>
                <w:kern w:val="0"/>
                <w:lang w:val="ru-RU" w:eastAsia="ru-RU"/>
              </w:rPr>
            </w:pPr>
            <w:r w:rsidRPr="005032CB">
              <w:rPr>
                <w:rFonts w:cs="Times New Roman"/>
                <w:color w:val="000000"/>
                <w:kern w:val="0"/>
                <w:lang w:val="ru-RU" w:eastAsia="ru-RU"/>
              </w:rPr>
              <w:t xml:space="preserve"> Котельная №1 п. Масленниково, ул. Советская</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0,13</w:t>
            </w:r>
          </w:p>
        </w:tc>
      </w:tr>
      <w:tr w:rsidR="005032CB" w:rsidRPr="005032CB" w:rsidTr="00312FF3">
        <w:trPr>
          <w:trHeight w:val="511"/>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2</w:t>
            </w:r>
          </w:p>
        </w:tc>
        <w:tc>
          <w:tcPr>
            <w:tcW w:w="5710" w:type="dxa"/>
            <w:gridSpan w:val="2"/>
            <w:tcBorders>
              <w:top w:val="single" w:sz="6" w:space="0" w:color="auto"/>
              <w:left w:val="single" w:sz="6" w:space="0" w:color="auto"/>
              <w:bottom w:val="single" w:sz="6" w:space="0" w:color="auto"/>
              <w:right w:val="single" w:sz="6" w:space="0" w:color="auto"/>
            </w:tcBorders>
            <w:shd w:val="solid" w:color="FFFFFF" w:fill="auto"/>
          </w:tcPr>
          <w:p w:rsidR="005032CB" w:rsidRPr="005032CB" w:rsidRDefault="005032CB" w:rsidP="00312FF3">
            <w:pPr>
              <w:autoSpaceDE w:val="0"/>
              <w:autoSpaceDN w:val="0"/>
              <w:adjustRightInd w:val="0"/>
              <w:rPr>
                <w:rFonts w:cs="Times New Roman"/>
                <w:color w:val="000000"/>
                <w:kern w:val="0"/>
                <w:lang w:val="ru-RU" w:eastAsia="ru-RU"/>
              </w:rPr>
            </w:pPr>
            <w:r w:rsidRPr="005032CB">
              <w:rPr>
                <w:rFonts w:cs="Times New Roman"/>
                <w:color w:val="000000"/>
                <w:kern w:val="0"/>
                <w:lang w:val="ru-RU" w:eastAsia="ru-RU"/>
              </w:rPr>
              <w:t>Котельная №2 п. Масленниково, ул. Больничная</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0,19</w:t>
            </w:r>
          </w:p>
        </w:tc>
      </w:tr>
      <w:tr w:rsidR="005032CB" w:rsidRPr="005032CB" w:rsidTr="00312FF3">
        <w:trPr>
          <w:trHeight w:val="511"/>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3</w:t>
            </w:r>
          </w:p>
        </w:tc>
        <w:tc>
          <w:tcPr>
            <w:tcW w:w="5710" w:type="dxa"/>
            <w:gridSpan w:val="2"/>
            <w:tcBorders>
              <w:top w:val="single" w:sz="6" w:space="0" w:color="auto"/>
              <w:left w:val="single" w:sz="6" w:space="0" w:color="auto"/>
              <w:bottom w:val="single" w:sz="6" w:space="0" w:color="auto"/>
              <w:right w:val="single" w:sz="6" w:space="0" w:color="auto"/>
            </w:tcBorders>
            <w:shd w:val="solid" w:color="FFFFFF" w:fill="auto"/>
          </w:tcPr>
          <w:p w:rsidR="005032CB" w:rsidRPr="005032CB" w:rsidRDefault="005032CB" w:rsidP="00312FF3">
            <w:pPr>
              <w:autoSpaceDE w:val="0"/>
              <w:autoSpaceDN w:val="0"/>
              <w:adjustRightInd w:val="0"/>
              <w:rPr>
                <w:rFonts w:cs="Times New Roman"/>
                <w:color w:val="000000"/>
                <w:kern w:val="0"/>
                <w:lang w:val="ru-RU" w:eastAsia="ru-RU"/>
              </w:rPr>
            </w:pPr>
            <w:r w:rsidRPr="005032CB">
              <w:rPr>
                <w:rFonts w:cs="Times New Roman"/>
                <w:color w:val="000000"/>
                <w:kern w:val="0"/>
                <w:lang w:val="ru-RU" w:eastAsia="ru-RU"/>
              </w:rPr>
              <w:t>Котельная №3 п. Масленниково, ул. Центральная</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0,17</w:t>
            </w:r>
          </w:p>
        </w:tc>
      </w:tr>
      <w:tr w:rsidR="005032CB" w:rsidRPr="005032CB" w:rsidTr="00312FF3">
        <w:trPr>
          <w:trHeight w:val="511"/>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4</w:t>
            </w:r>
          </w:p>
        </w:tc>
        <w:tc>
          <w:tcPr>
            <w:tcW w:w="4786" w:type="dxa"/>
            <w:tcBorders>
              <w:top w:val="single" w:sz="6" w:space="0" w:color="auto"/>
              <w:left w:val="single" w:sz="6" w:space="0" w:color="auto"/>
              <w:bottom w:val="single" w:sz="6" w:space="0" w:color="auto"/>
              <w:right w:val="single" w:sz="6" w:space="0" w:color="auto"/>
            </w:tcBorders>
            <w:shd w:val="solid" w:color="FFFFFF" w:fill="auto"/>
          </w:tcPr>
          <w:p w:rsidR="005032CB" w:rsidRPr="005032CB" w:rsidRDefault="005032CB" w:rsidP="00312FF3">
            <w:pPr>
              <w:autoSpaceDE w:val="0"/>
              <w:autoSpaceDN w:val="0"/>
              <w:adjustRightInd w:val="0"/>
              <w:rPr>
                <w:rFonts w:cs="Times New Roman"/>
                <w:color w:val="000000"/>
                <w:kern w:val="0"/>
                <w:lang w:val="ru-RU" w:eastAsia="ru-RU"/>
              </w:rPr>
            </w:pPr>
            <w:r w:rsidRPr="005032CB">
              <w:rPr>
                <w:rFonts w:cs="Times New Roman"/>
                <w:color w:val="000000"/>
                <w:kern w:val="0"/>
                <w:lang w:val="ru-RU" w:eastAsia="ru-RU"/>
              </w:rPr>
              <w:t xml:space="preserve"> Котельная ул. Центральная </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0,03</w:t>
            </w:r>
          </w:p>
        </w:tc>
      </w:tr>
      <w:tr w:rsidR="005032CB" w:rsidRPr="005032CB" w:rsidTr="00312FF3">
        <w:trPr>
          <w:trHeight w:val="511"/>
        </w:trPr>
        <w:tc>
          <w:tcPr>
            <w:tcW w:w="638"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5</w:t>
            </w:r>
          </w:p>
        </w:tc>
        <w:tc>
          <w:tcPr>
            <w:tcW w:w="4786" w:type="dxa"/>
            <w:tcBorders>
              <w:top w:val="single" w:sz="6" w:space="0" w:color="auto"/>
              <w:left w:val="single" w:sz="6" w:space="0" w:color="auto"/>
              <w:bottom w:val="single" w:sz="6" w:space="0" w:color="auto"/>
              <w:right w:val="single" w:sz="6" w:space="0" w:color="auto"/>
            </w:tcBorders>
            <w:shd w:val="solid" w:color="FFFFFF" w:fill="auto"/>
          </w:tcPr>
          <w:p w:rsidR="005032CB" w:rsidRPr="005032CB" w:rsidRDefault="005032CB" w:rsidP="00312FF3">
            <w:pPr>
              <w:autoSpaceDE w:val="0"/>
              <w:autoSpaceDN w:val="0"/>
              <w:adjustRightInd w:val="0"/>
              <w:rPr>
                <w:rFonts w:cs="Times New Roman"/>
                <w:color w:val="000000"/>
                <w:kern w:val="0"/>
                <w:lang w:val="ru-RU" w:eastAsia="ru-RU"/>
              </w:rPr>
            </w:pPr>
            <w:r w:rsidRPr="005032CB">
              <w:rPr>
                <w:rFonts w:cs="Times New Roman"/>
                <w:color w:val="000000"/>
                <w:kern w:val="0"/>
                <w:lang w:val="ru-RU" w:eastAsia="ru-RU"/>
              </w:rPr>
              <w:t>Котельная СДК, ул. Советская</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0,02</w:t>
            </w:r>
          </w:p>
        </w:tc>
      </w:tr>
      <w:tr w:rsidR="005032CB" w:rsidRPr="005032CB" w:rsidTr="00312FF3">
        <w:trPr>
          <w:trHeight w:val="511"/>
        </w:trPr>
        <w:tc>
          <w:tcPr>
            <w:tcW w:w="5424" w:type="dxa"/>
            <w:gridSpan w:val="2"/>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Итого:</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10"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c>
          <w:tcPr>
            <w:tcW w:w="924" w:type="dxa"/>
            <w:tcBorders>
              <w:top w:val="single" w:sz="6" w:space="0" w:color="auto"/>
              <w:left w:val="single" w:sz="6" w:space="0" w:color="auto"/>
              <w:bottom w:val="single" w:sz="6" w:space="0" w:color="auto"/>
              <w:right w:val="single" w:sz="6" w:space="0" w:color="auto"/>
            </w:tcBorders>
          </w:tcPr>
          <w:p w:rsidR="005032CB" w:rsidRPr="005032CB" w:rsidRDefault="005032CB" w:rsidP="00312FF3">
            <w:pPr>
              <w:autoSpaceDE w:val="0"/>
              <w:autoSpaceDN w:val="0"/>
              <w:adjustRightInd w:val="0"/>
              <w:jc w:val="center"/>
              <w:rPr>
                <w:rFonts w:cs="Times New Roman"/>
                <w:color w:val="000000"/>
                <w:kern w:val="0"/>
                <w:lang w:val="ru-RU" w:eastAsia="ru-RU"/>
              </w:rPr>
            </w:pPr>
            <w:r w:rsidRPr="005032CB">
              <w:rPr>
                <w:rFonts w:cs="Times New Roman"/>
                <w:color w:val="000000"/>
                <w:kern w:val="0"/>
                <w:lang w:val="ru-RU" w:eastAsia="ru-RU"/>
              </w:rPr>
              <w:t>0,54</w:t>
            </w:r>
          </w:p>
        </w:tc>
      </w:tr>
    </w:tbl>
    <w:p w:rsidR="001E4E3C" w:rsidRDefault="001E4E3C" w:rsidP="00C3096A">
      <w:pPr>
        <w:jc w:val="right"/>
        <w:rPr>
          <w:rFonts w:eastAsia="Times New Roman" w:cs="Times New Roman"/>
          <w:kern w:val="0"/>
          <w:sz w:val="20"/>
          <w:szCs w:val="20"/>
          <w:lang w:val="ru-RU" w:eastAsia="ru-RU"/>
        </w:rPr>
      </w:pPr>
    </w:p>
    <w:p w:rsidR="001E4E3C" w:rsidRDefault="001E4E3C" w:rsidP="001E4E3C">
      <w:pPr>
        <w:tabs>
          <w:tab w:val="left" w:pos="996"/>
        </w:tabs>
        <w:rPr>
          <w:rFonts w:eastAsia="Times New Roman" w:cs="Times New Roman"/>
          <w:sz w:val="20"/>
          <w:szCs w:val="20"/>
          <w:lang w:val="ru-RU" w:eastAsia="ru-RU"/>
        </w:rPr>
      </w:pPr>
      <w:r>
        <w:rPr>
          <w:rFonts w:eastAsia="Times New Roman" w:cs="Times New Roman"/>
          <w:sz w:val="20"/>
          <w:szCs w:val="20"/>
          <w:lang w:val="ru-RU" w:eastAsia="ru-RU"/>
        </w:rPr>
        <w:tab/>
        <w:t xml:space="preserve">                                                                                                                                                                                Приложение №12</w:t>
      </w:r>
    </w:p>
    <w:p w:rsidR="001E4E3C" w:rsidRDefault="001E4E3C" w:rsidP="001E4E3C">
      <w:pPr>
        <w:tabs>
          <w:tab w:val="left" w:pos="996"/>
        </w:tabs>
        <w:rPr>
          <w:rFonts w:eastAsia="Times New Roman" w:cs="Times New Roman"/>
          <w:sz w:val="20"/>
          <w:szCs w:val="20"/>
          <w:lang w:val="ru-RU" w:eastAsia="ru-RU"/>
        </w:rPr>
      </w:pPr>
      <w:r>
        <w:rPr>
          <w:rFonts w:eastAsia="Times New Roman" w:cs="Times New Roman"/>
          <w:sz w:val="20"/>
          <w:szCs w:val="20"/>
          <w:lang w:val="ru-RU" w:eastAsia="ru-RU"/>
        </w:rPr>
        <w:t xml:space="preserve">                                                                                                                                                                                          к конкурсной документации</w:t>
      </w:r>
    </w:p>
    <w:p w:rsidR="00C3096A" w:rsidRPr="001E4E3C" w:rsidRDefault="001E4E3C" w:rsidP="001E4E3C">
      <w:pPr>
        <w:tabs>
          <w:tab w:val="left" w:pos="996"/>
        </w:tabs>
        <w:rPr>
          <w:rFonts w:eastAsia="Times New Roman" w:cs="Times New Roman"/>
          <w:sz w:val="20"/>
          <w:szCs w:val="20"/>
          <w:lang w:val="ru-RU" w:eastAsia="ru-RU"/>
        </w:rPr>
        <w:sectPr w:rsidR="00C3096A" w:rsidRPr="001E4E3C" w:rsidSect="005032CB">
          <w:pgSz w:w="16837" w:h="11905" w:orient="landscape"/>
          <w:pgMar w:top="1123" w:right="539" w:bottom="1134" w:left="539" w:header="720" w:footer="720" w:gutter="0"/>
          <w:cols w:space="720"/>
          <w:titlePg/>
        </w:sectPr>
      </w:pPr>
      <w:r>
        <w:rPr>
          <w:rFonts w:eastAsia="Times New Roman" w:cs="Times New Roman"/>
          <w:sz w:val="20"/>
          <w:szCs w:val="20"/>
          <w:lang w:val="ru-RU" w:eastAsia="ru-RU"/>
        </w:rPr>
        <w:tab/>
      </w:r>
    </w:p>
    <w:tbl>
      <w:tblPr>
        <w:tblW w:w="24494" w:type="dxa"/>
        <w:tblLook w:val="04A0" w:firstRow="1" w:lastRow="0" w:firstColumn="1" w:lastColumn="0" w:noHBand="0" w:noVBand="1"/>
      </w:tblPr>
      <w:tblGrid>
        <w:gridCol w:w="1969"/>
        <w:gridCol w:w="2070"/>
        <w:gridCol w:w="2029"/>
        <w:gridCol w:w="2070"/>
        <w:gridCol w:w="2153"/>
        <w:gridCol w:w="2029"/>
        <w:gridCol w:w="2029"/>
        <w:gridCol w:w="2029"/>
        <w:gridCol w:w="2029"/>
        <w:gridCol w:w="2029"/>
        <w:gridCol w:w="2029"/>
        <w:gridCol w:w="2029"/>
      </w:tblGrid>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1E4E3C" w:rsidP="001E4E3C">
            <w:pPr>
              <w:jc w:val="center"/>
              <w:rPr>
                <w:rFonts w:eastAsia="Times New Roman" w:cs="Times New Roman"/>
                <w:kern w:val="0"/>
                <w:sz w:val="20"/>
                <w:szCs w:val="20"/>
                <w:lang w:val="ru-RU" w:eastAsia="ru-RU"/>
              </w:rPr>
            </w:pPr>
            <w:r>
              <w:rPr>
                <w:rFonts w:eastAsia="Times New Roman" w:cs="Times New Roman"/>
                <w:kern w:val="0"/>
                <w:sz w:val="20"/>
                <w:szCs w:val="20"/>
                <w:lang w:val="ru-RU" w:eastAsia="ru-RU"/>
              </w:rPr>
              <w:lastRenderedPageBreak/>
              <w:t>Приложение №13 к конкурсной документации</w:t>
            </w: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6087" w:type="dxa"/>
            <w:gridSpan w:val="3"/>
            <w:tcBorders>
              <w:top w:val="nil"/>
              <w:left w:val="nil"/>
              <w:bottom w:val="nil"/>
              <w:right w:val="nil"/>
            </w:tcBorders>
            <w:shd w:val="clear" w:color="auto" w:fill="auto"/>
            <w:noWrap/>
            <w:vAlign w:val="bottom"/>
            <w:hideMark/>
          </w:tcPr>
          <w:p w:rsidR="00C3096A" w:rsidRPr="00C3096A" w:rsidRDefault="00C3096A" w:rsidP="00C3096A">
            <w:pPr>
              <w:jc w:val="right"/>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к конкурсной документации</w:t>
            </w:r>
          </w:p>
        </w:tc>
        <w:tc>
          <w:tcPr>
            <w:tcW w:w="2029" w:type="dxa"/>
            <w:tcBorders>
              <w:top w:val="nil"/>
              <w:left w:val="nil"/>
              <w:bottom w:val="nil"/>
              <w:right w:val="nil"/>
            </w:tcBorders>
            <w:shd w:val="clear" w:color="auto" w:fill="auto"/>
            <w:noWrap/>
            <w:vAlign w:val="bottom"/>
            <w:hideMark/>
          </w:tcPr>
          <w:p w:rsidR="00C3096A" w:rsidRPr="00C3096A" w:rsidRDefault="00C3096A" w:rsidP="00C3096A">
            <w:pPr>
              <w:jc w:val="right"/>
              <w:rPr>
                <w:rFonts w:eastAsia="Times New Roman" w:cs="Times New Roman"/>
                <w:color w:val="000000"/>
                <w:kern w:val="0"/>
                <w:sz w:val="22"/>
                <w:szCs w:val="22"/>
                <w:lang w:val="ru-RU" w:eastAsia="ru-RU"/>
              </w:rPr>
            </w:pPr>
          </w:p>
        </w:tc>
      </w:tr>
      <w:tr w:rsidR="00C3096A" w:rsidRPr="00C3096A" w:rsidTr="00C3096A">
        <w:trPr>
          <w:trHeight w:val="360"/>
        </w:trPr>
        <w:tc>
          <w:tcPr>
            <w:tcW w:w="24494"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C3096A" w:rsidRPr="00C3096A" w:rsidRDefault="00C3096A" w:rsidP="00C3096A">
            <w:pPr>
              <w:jc w:val="center"/>
              <w:rPr>
                <w:rFonts w:eastAsia="Times New Roman" w:cs="Times New Roman"/>
                <w:b/>
                <w:bCs/>
                <w:color w:val="000000"/>
                <w:kern w:val="0"/>
                <w:sz w:val="28"/>
                <w:szCs w:val="28"/>
                <w:lang w:val="ru-RU" w:eastAsia="ru-RU"/>
              </w:rPr>
            </w:pPr>
            <w:r w:rsidRPr="00C3096A">
              <w:rPr>
                <w:rFonts w:eastAsia="Times New Roman" w:cs="Times New Roman"/>
                <w:b/>
                <w:bCs/>
                <w:color w:val="000000"/>
                <w:kern w:val="0"/>
                <w:sz w:val="28"/>
                <w:szCs w:val="28"/>
                <w:lang w:val="ru-RU" w:eastAsia="ru-RU"/>
              </w:rPr>
              <w:t xml:space="preserve">Прогноз цен на газ и транспортировку по объектам теплоснабженя сельского поселения Масленниково муниципального района </w:t>
            </w:r>
            <w:proofErr w:type="gramStart"/>
            <w:r w:rsidRPr="00C3096A">
              <w:rPr>
                <w:rFonts w:eastAsia="Times New Roman" w:cs="Times New Roman"/>
                <w:b/>
                <w:bCs/>
                <w:color w:val="000000"/>
                <w:kern w:val="0"/>
                <w:sz w:val="28"/>
                <w:szCs w:val="28"/>
                <w:lang w:val="ru-RU" w:eastAsia="ru-RU"/>
              </w:rPr>
              <w:t>Хворостянский  Самарской</w:t>
            </w:r>
            <w:proofErr w:type="gramEnd"/>
            <w:r w:rsidRPr="00C3096A">
              <w:rPr>
                <w:rFonts w:eastAsia="Times New Roman" w:cs="Times New Roman"/>
                <w:b/>
                <w:bCs/>
                <w:color w:val="000000"/>
                <w:kern w:val="0"/>
                <w:sz w:val="28"/>
                <w:szCs w:val="28"/>
                <w:lang w:val="ru-RU" w:eastAsia="ru-RU"/>
              </w:rPr>
              <w:t xml:space="preserve"> области на период  2016 - 2025 г.г.</w:t>
            </w:r>
          </w:p>
        </w:tc>
      </w:tr>
      <w:tr w:rsidR="00C3096A" w:rsidRPr="00C3096A" w:rsidTr="00C3096A">
        <w:trPr>
          <w:trHeight w:val="1080"/>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Наименование</w:t>
            </w:r>
          </w:p>
        </w:tc>
        <w:tc>
          <w:tcPr>
            <w:tcW w:w="2070" w:type="dxa"/>
            <w:tcBorders>
              <w:top w:val="nil"/>
              <w:left w:val="nil"/>
              <w:bottom w:val="single" w:sz="4" w:space="0" w:color="auto"/>
              <w:right w:val="nil"/>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2015-2016 г.</w:t>
            </w:r>
          </w:p>
        </w:tc>
        <w:tc>
          <w:tcPr>
            <w:tcW w:w="202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2016-2017 г.</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2017-2018 г.</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2018-2019 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2019-2020г.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2020-2021г.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2021-2022г.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2022-2023г.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2023-2024г.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2024-2025г.</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Отопительный период 2025-2026г.</w:t>
            </w:r>
          </w:p>
        </w:tc>
      </w:tr>
      <w:tr w:rsidR="00C3096A" w:rsidRPr="00C3096A" w:rsidTr="00C3096A">
        <w:trPr>
          <w:trHeight w:val="1080"/>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Стоимость газа 1 м3</w:t>
            </w:r>
          </w:p>
        </w:tc>
        <w:tc>
          <w:tcPr>
            <w:tcW w:w="2070" w:type="dxa"/>
            <w:tcBorders>
              <w:top w:val="nil"/>
              <w:left w:val="nil"/>
              <w:bottom w:val="single" w:sz="4" w:space="0" w:color="auto"/>
              <w:right w:val="nil"/>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4,31</w:t>
            </w:r>
          </w:p>
        </w:tc>
        <w:tc>
          <w:tcPr>
            <w:tcW w:w="2029" w:type="dxa"/>
            <w:tcBorders>
              <w:top w:val="nil"/>
              <w:left w:val="single" w:sz="4" w:space="0" w:color="auto"/>
              <w:bottom w:val="single" w:sz="4" w:space="0" w:color="auto"/>
              <w:right w:val="nil"/>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4,53</w:t>
            </w:r>
          </w:p>
        </w:tc>
        <w:tc>
          <w:tcPr>
            <w:tcW w:w="2070"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4,75</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4,99</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5,24</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5,50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5,82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6,11</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6,11</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5,95</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6,24</w:t>
            </w:r>
          </w:p>
        </w:tc>
      </w:tr>
      <w:tr w:rsidR="00C3096A" w:rsidRPr="00C3096A" w:rsidTr="00C3096A">
        <w:trPr>
          <w:trHeight w:val="1080"/>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Стоимость транспортировки газа 1 м3</w:t>
            </w:r>
          </w:p>
        </w:tc>
        <w:tc>
          <w:tcPr>
            <w:tcW w:w="2070" w:type="dxa"/>
            <w:tcBorders>
              <w:top w:val="nil"/>
              <w:left w:val="nil"/>
              <w:bottom w:val="single" w:sz="4" w:space="0" w:color="auto"/>
              <w:right w:val="nil"/>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0,82</w:t>
            </w:r>
          </w:p>
        </w:tc>
        <w:tc>
          <w:tcPr>
            <w:tcW w:w="2029" w:type="dxa"/>
            <w:tcBorders>
              <w:top w:val="nil"/>
              <w:left w:val="single" w:sz="4" w:space="0" w:color="auto"/>
              <w:bottom w:val="single" w:sz="4" w:space="0" w:color="auto"/>
              <w:right w:val="nil"/>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0,86</w:t>
            </w:r>
          </w:p>
        </w:tc>
        <w:tc>
          <w:tcPr>
            <w:tcW w:w="2070"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0,90</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0,95</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1,00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1,05</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1,10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1,15</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1,15</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1,21</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sz w:val="22"/>
                <w:szCs w:val="22"/>
                <w:lang w:val="ru-RU" w:eastAsia="ru-RU"/>
              </w:rPr>
            </w:pPr>
            <w:r w:rsidRPr="00C3096A">
              <w:rPr>
                <w:rFonts w:eastAsia="Times New Roman" w:cs="Times New Roman"/>
                <w:color w:val="000000"/>
                <w:kern w:val="0"/>
                <w:sz w:val="22"/>
                <w:szCs w:val="22"/>
                <w:lang w:val="ru-RU" w:eastAsia="ru-RU"/>
              </w:rPr>
              <w:t>1,27</w:t>
            </w: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jc w:val="center"/>
              <w:rPr>
                <w:rFonts w:eastAsia="Times New Roman" w:cs="Times New Roman"/>
                <w:color w:val="000000"/>
                <w:kern w:val="0"/>
                <w:sz w:val="22"/>
                <w:szCs w:val="22"/>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r w:rsidR="00C3096A" w:rsidRPr="00C3096A" w:rsidTr="00C3096A">
        <w:trPr>
          <w:trHeight w:val="375"/>
        </w:trPr>
        <w:tc>
          <w:tcPr>
            <w:tcW w:w="24494"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96A" w:rsidRPr="00C3096A" w:rsidRDefault="00C3096A" w:rsidP="00C3096A">
            <w:pPr>
              <w:jc w:val="center"/>
              <w:rPr>
                <w:rFonts w:eastAsia="Times New Roman" w:cs="Times New Roman"/>
                <w:b/>
                <w:bCs/>
                <w:color w:val="000000"/>
                <w:kern w:val="0"/>
                <w:sz w:val="28"/>
                <w:szCs w:val="28"/>
                <w:lang w:val="ru-RU" w:eastAsia="ru-RU"/>
              </w:rPr>
            </w:pPr>
            <w:r w:rsidRPr="00C3096A">
              <w:rPr>
                <w:rFonts w:eastAsia="Times New Roman" w:cs="Times New Roman"/>
                <w:b/>
                <w:bCs/>
                <w:color w:val="000000"/>
                <w:kern w:val="0"/>
                <w:sz w:val="28"/>
                <w:szCs w:val="28"/>
                <w:lang w:val="ru-RU" w:eastAsia="ru-RU"/>
              </w:rPr>
              <w:t xml:space="preserve">Прогноз стоимости электроэнергии по объектам теплоснабжения сельского поселения Масленниково муниципального района Хворостянский Самарской </w:t>
            </w:r>
            <w:proofErr w:type="gramStart"/>
            <w:r w:rsidRPr="00C3096A">
              <w:rPr>
                <w:rFonts w:eastAsia="Times New Roman" w:cs="Times New Roman"/>
                <w:b/>
                <w:bCs/>
                <w:color w:val="000000"/>
                <w:kern w:val="0"/>
                <w:sz w:val="28"/>
                <w:szCs w:val="28"/>
                <w:lang w:val="ru-RU" w:eastAsia="ru-RU"/>
              </w:rPr>
              <w:t>области  на</w:t>
            </w:r>
            <w:proofErr w:type="gramEnd"/>
            <w:r w:rsidRPr="00C3096A">
              <w:rPr>
                <w:rFonts w:eastAsia="Times New Roman" w:cs="Times New Roman"/>
                <w:b/>
                <w:bCs/>
                <w:color w:val="000000"/>
                <w:kern w:val="0"/>
                <w:sz w:val="28"/>
                <w:szCs w:val="28"/>
                <w:lang w:val="ru-RU" w:eastAsia="ru-RU"/>
              </w:rPr>
              <w:t xml:space="preserve"> период 2016 -2025 г.г.</w:t>
            </w:r>
          </w:p>
        </w:tc>
      </w:tr>
      <w:tr w:rsidR="00C3096A" w:rsidRPr="00C3096A" w:rsidTr="00C3096A">
        <w:trPr>
          <w:trHeight w:val="322"/>
        </w:trPr>
        <w:tc>
          <w:tcPr>
            <w:tcW w:w="24494" w:type="dxa"/>
            <w:gridSpan w:val="12"/>
            <w:vMerge/>
            <w:tcBorders>
              <w:top w:val="single" w:sz="4" w:space="0" w:color="auto"/>
              <w:left w:val="single" w:sz="4" w:space="0" w:color="auto"/>
              <w:bottom w:val="single" w:sz="4" w:space="0" w:color="auto"/>
              <w:right w:val="single" w:sz="4" w:space="0" w:color="auto"/>
            </w:tcBorders>
            <w:vAlign w:val="center"/>
            <w:hideMark/>
          </w:tcPr>
          <w:p w:rsidR="00C3096A" w:rsidRPr="00C3096A" w:rsidRDefault="00C3096A" w:rsidP="00C3096A">
            <w:pPr>
              <w:rPr>
                <w:rFonts w:eastAsia="Times New Roman" w:cs="Times New Roman"/>
                <w:b/>
                <w:bCs/>
                <w:color w:val="000000"/>
                <w:kern w:val="0"/>
                <w:sz w:val="28"/>
                <w:szCs w:val="28"/>
                <w:lang w:val="ru-RU" w:eastAsia="ru-RU"/>
              </w:rPr>
            </w:pPr>
          </w:p>
        </w:tc>
      </w:tr>
      <w:tr w:rsidR="00C3096A" w:rsidRPr="00C3096A" w:rsidTr="00C3096A">
        <w:trPr>
          <w:trHeight w:val="312"/>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Наименование</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2016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2017</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2018</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2019</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2021</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2023</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2024</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2025,00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 xml:space="preserve"> </w:t>
            </w:r>
          </w:p>
        </w:tc>
      </w:tr>
      <w:tr w:rsidR="00C3096A" w:rsidRPr="00C3096A" w:rsidTr="00C3096A">
        <w:trPr>
          <w:trHeight w:val="312"/>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Тариф НН 1 квт</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5,60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6,12</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6,69</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7,16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7,38</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7,62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7,94</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8,23</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8,52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8,79</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 </w:t>
            </w:r>
          </w:p>
        </w:tc>
      </w:tr>
      <w:tr w:rsidR="00C3096A" w:rsidRPr="00C3096A" w:rsidTr="00C3096A">
        <w:trPr>
          <w:trHeight w:val="312"/>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Тариф СН 1 квт</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4,60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5,03</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5,49</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5,88</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6,06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6,26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6,52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6,76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7,00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7,22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 </w:t>
            </w:r>
          </w:p>
        </w:tc>
      </w:tr>
      <w:tr w:rsidR="00C3096A" w:rsidRPr="00C3096A" w:rsidTr="00C3096A">
        <w:trPr>
          <w:trHeight w:val="624"/>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Ср</w:t>
            </w:r>
            <w:proofErr w:type="gramStart"/>
            <w:r w:rsidRPr="00C3096A">
              <w:rPr>
                <w:rFonts w:eastAsia="Times New Roman" w:cs="Times New Roman"/>
                <w:color w:val="000000"/>
                <w:kern w:val="0"/>
                <w:lang w:val="ru-RU" w:eastAsia="ru-RU"/>
              </w:rPr>
              <w:t>.</w:t>
            </w:r>
            <w:proofErr w:type="gramEnd"/>
            <w:r w:rsidRPr="00C3096A">
              <w:rPr>
                <w:rFonts w:eastAsia="Times New Roman" w:cs="Times New Roman"/>
                <w:color w:val="000000"/>
                <w:kern w:val="0"/>
                <w:lang w:val="ru-RU" w:eastAsia="ru-RU"/>
              </w:rPr>
              <w:t>сложившийся тариф 1 квт</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5,10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5,58</w:t>
            </w:r>
          </w:p>
        </w:tc>
        <w:tc>
          <w:tcPr>
            <w:tcW w:w="2070"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6,09</w:t>
            </w:r>
          </w:p>
        </w:tc>
        <w:tc>
          <w:tcPr>
            <w:tcW w:w="2153"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6,52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6,72</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6,94</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7,23</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7,50</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7,76</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8,01</w:t>
            </w:r>
          </w:p>
        </w:tc>
        <w:tc>
          <w:tcPr>
            <w:tcW w:w="2029" w:type="dxa"/>
            <w:tcBorders>
              <w:top w:val="nil"/>
              <w:left w:val="nil"/>
              <w:bottom w:val="single" w:sz="4" w:space="0" w:color="auto"/>
              <w:right w:val="single" w:sz="4" w:space="0" w:color="auto"/>
            </w:tcBorders>
            <w:shd w:val="clear" w:color="auto" w:fill="auto"/>
            <w:vAlign w:val="center"/>
            <w:hideMark/>
          </w:tcPr>
          <w:p w:rsidR="00C3096A" w:rsidRPr="00C3096A" w:rsidRDefault="00C3096A" w:rsidP="00C3096A">
            <w:pPr>
              <w:jc w:val="center"/>
              <w:rPr>
                <w:rFonts w:eastAsia="Times New Roman" w:cs="Times New Roman"/>
                <w:color w:val="000000"/>
                <w:kern w:val="0"/>
                <w:lang w:val="ru-RU" w:eastAsia="ru-RU"/>
              </w:rPr>
            </w:pPr>
            <w:r w:rsidRPr="00C3096A">
              <w:rPr>
                <w:rFonts w:eastAsia="Times New Roman" w:cs="Times New Roman"/>
                <w:color w:val="000000"/>
                <w:kern w:val="0"/>
                <w:lang w:val="ru-RU" w:eastAsia="ru-RU"/>
              </w:rPr>
              <w:t> </w:t>
            </w:r>
          </w:p>
        </w:tc>
      </w:tr>
      <w:tr w:rsidR="00C3096A" w:rsidRPr="00C3096A" w:rsidTr="00C3096A">
        <w:trPr>
          <w:trHeight w:val="288"/>
        </w:trPr>
        <w:tc>
          <w:tcPr>
            <w:tcW w:w="1969" w:type="dxa"/>
            <w:tcBorders>
              <w:top w:val="nil"/>
              <w:left w:val="nil"/>
              <w:bottom w:val="nil"/>
              <w:right w:val="nil"/>
            </w:tcBorders>
            <w:shd w:val="clear" w:color="auto" w:fill="auto"/>
            <w:noWrap/>
            <w:vAlign w:val="bottom"/>
            <w:hideMark/>
          </w:tcPr>
          <w:p w:rsidR="00C3096A" w:rsidRPr="00C3096A" w:rsidRDefault="00C3096A" w:rsidP="00C3096A">
            <w:pPr>
              <w:jc w:val="center"/>
              <w:rPr>
                <w:rFonts w:eastAsia="Times New Roman" w:cs="Times New Roman"/>
                <w:color w:val="000000"/>
                <w:kern w:val="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70"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153"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c>
          <w:tcPr>
            <w:tcW w:w="2029" w:type="dxa"/>
            <w:tcBorders>
              <w:top w:val="nil"/>
              <w:left w:val="nil"/>
              <w:bottom w:val="nil"/>
              <w:right w:val="nil"/>
            </w:tcBorders>
            <w:shd w:val="clear" w:color="auto" w:fill="auto"/>
            <w:noWrap/>
            <w:vAlign w:val="bottom"/>
            <w:hideMark/>
          </w:tcPr>
          <w:p w:rsidR="00C3096A" w:rsidRPr="00C3096A" w:rsidRDefault="00C3096A" w:rsidP="00C3096A">
            <w:pPr>
              <w:rPr>
                <w:rFonts w:eastAsia="Times New Roman" w:cs="Times New Roman"/>
                <w:kern w:val="0"/>
                <w:sz w:val="20"/>
                <w:szCs w:val="20"/>
                <w:lang w:val="ru-RU" w:eastAsia="ru-RU"/>
              </w:rPr>
            </w:pPr>
          </w:p>
        </w:tc>
      </w:tr>
    </w:tbl>
    <w:p w:rsidR="00E110C9" w:rsidRDefault="00E110C9">
      <w:pPr>
        <w:pStyle w:val="Standard"/>
        <w:rPr>
          <w:rFonts w:cs="Times New Roman"/>
        </w:rPr>
      </w:pPr>
    </w:p>
    <w:p w:rsidR="00AE5DB0" w:rsidRDefault="00AE5DB0">
      <w:pPr>
        <w:pStyle w:val="Standard"/>
        <w:rPr>
          <w:rFonts w:cs="Times New Roman"/>
        </w:rPr>
        <w:sectPr w:rsidR="00AE5DB0" w:rsidSect="00AE5DB0">
          <w:pgSz w:w="16837" w:h="11905" w:orient="landscape"/>
          <w:pgMar w:top="1123" w:right="539" w:bottom="1134" w:left="539" w:header="720" w:footer="720" w:gutter="0"/>
          <w:cols w:space="720"/>
          <w:titlePg/>
        </w:sectPr>
      </w:pPr>
    </w:p>
    <w:p w:rsidR="00F612C4" w:rsidRDefault="00F612C4">
      <w:pPr>
        <w:pStyle w:val="Standard"/>
        <w:rPr>
          <w:rFonts w:cs="Times New Roman"/>
        </w:rPr>
      </w:pPr>
    </w:p>
    <w:p w:rsidR="00C3096A" w:rsidRPr="00C3096A" w:rsidRDefault="00AE5DB0" w:rsidP="00C3096A">
      <w:pPr>
        <w:jc w:val="right"/>
        <w:rPr>
          <w:rFonts w:eastAsia="Times New Roman" w:cs="Times New Roman"/>
          <w:kern w:val="0"/>
          <w:lang w:val="ru-RU" w:eastAsia="ru-RU"/>
        </w:rPr>
      </w:pPr>
      <w:proofErr w:type="gramStart"/>
      <w:r>
        <w:rPr>
          <w:rFonts w:eastAsia="Times New Roman" w:cs="Times New Roman"/>
          <w:kern w:val="0"/>
          <w:lang w:val="ru-RU" w:eastAsia="ru-RU"/>
        </w:rPr>
        <w:t xml:space="preserve">Приложение  </w:t>
      </w:r>
      <w:r w:rsidR="00C3096A" w:rsidRPr="00C3096A">
        <w:rPr>
          <w:rFonts w:eastAsia="Times New Roman" w:cs="Times New Roman"/>
          <w:kern w:val="0"/>
          <w:lang w:val="ru-RU" w:eastAsia="ru-RU"/>
        </w:rPr>
        <w:t>№</w:t>
      </w:r>
      <w:proofErr w:type="gramEnd"/>
      <w:r w:rsidR="00C3096A" w:rsidRPr="00C3096A">
        <w:rPr>
          <w:rFonts w:eastAsia="Times New Roman" w:cs="Times New Roman"/>
          <w:kern w:val="0"/>
          <w:lang w:val="ru-RU" w:eastAsia="ru-RU"/>
        </w:rPr>
        <w:t xml:space="preserve">14 </w:t>
      </w:r>
    </w:p>
    <w:p w:rsidR="00C3096A" w:rsidRPr="00C3096A" w:rsidRDefault="00C3096A" w:rsidP="00C3096A">
      <w:pPr>
        <w:jc w:val="right"/>
        <w:rPr>
          <w:rFonts w:eastAsia="Times New Roman" w:cs="Times New Roman"/>
          <w:kern w:val="0"/>
          <w:lang w:val="ru-RU" w:eastAsia="ru-RU"/>
        </w:rPr>
      </w:pPr>
      <w:r w:rsidRPr="00C3096A">
        <w:rPr>
          <w:rFonts w:eastAsia="Times New Roman" w:cs="Times New Roman"/>
          <w:kern w:val="0"/>
          <w:lang w:val="ru-RU" w:eastAsia="ru-RU"/>
        </w:rPr>
        <w:t>к конкурсной документации</w:t>
      </w:r>
    </w:p>
    <w:p w:rsidR="00C3096A" w:rsidRPr="00C3096A" w:rsidRDefault="00C3096A" w:rsidP="00C3096A">
      <w:pPr>
        <w:rPr>
          <w:rFonts w:eastAsia="Times New Roman" w:cs="Times New Roman"/>
          <w:kern w:val="0"/>
          <w:lang w:val="ru-RU" w:eastAsia="ru-RU"/>
        </w:rPr>
      </w:pPr>
    </w:p>
    <w:p w:rsidR="00C3096A" w:rsidRPr="00C3096A" w:rsidRDefault="00C3096A" w:rsidP="00C3096A">
      <w:pPr>
        <w:rPr>
          <w:rFonts w:eastAsia="Times New Roman" w:cs="Times New Roman"/>
          <w:kern w:val="0"/>
          <w:lang w:val="ru-RU" w:eastAsia="ru-RU"/>
        </w:rPr>
      </w:pPr>
    </w:p>
    <w:p w:rsidR="00C3096A" w:rsidRPr="00C3096A" w:rsidRDefault="00C3096A" w:rsidP="00C3096A">
      <w:pPr>
        <w:jc w:val="center"/>
        <w:rPr>
          <w:rFonts w:eastAsia="Times New Roman" w:cs="Times New Roman"/>
          <w:b/>
          <w:bCs/>
          <w:kern w:val="0"/>
          <w:sz w:val="28"/>
          <w:szCs w:val="28"/>
          <w:lang w:val="ru-RU" w:eastAsia="ru-RU"/>
        </w:rPr>
      </w:pPr>
      <w:r w:rsidRPr="00C3096A">
        <w:rPr>
          <w:rFonts w:eastAsia="Times New Roman" w:cs="Times New Roman"/>
          <w:b/>
          <w:bCs/>
          <w:kern w:val="0"/>
          <w:sz w:val="28"/>
          <w:szCs w:val="28"/>
          <w:lang w:val="ru-RU" w:eastAsia="ru-RU"/>
        </w:rPr>
        <w:t>СВЕДЕНИЯ</w:t>
      </w:r>
    </w:p>
    <w:p w:rsidR="00C3096A" w:rsidRPr="00C3096A" w:rsidRDefault="00C3096A" w:rsidP="00C3096A">
      <w:pPr>
        <w:jc w:val="center"/>
        <w:rPr>
          <w:rFonts w:eastAsia="Times New Roman" w:cs="Times New Roman"/>
          <w:b/>
          <w:bCs/>
          <w:kern w:val="0"/>
          <w:sz w:val="28"/>
          <w:szCs w:val="28"/>
          <w:lang w:val="ru-RU" w:eastAsia="ru-RU"/>
        </w:rPr>
      </w:pPr>
      <w:r w:rsidRPr="00C3096A">
        <w:rPr>
          <w:rFonts w:eastAsia="Times New Roman" w:cs="Times New Roman"/>
          <w:b/>
          <w:bCs/>
          <w:kern w:val="0"/>
          <w:sz w:val="28"/>
          <w:szCs w:val="28"/>
          <w:lang w:val="ru-RU" w:eastAsia="ru-RU"/>
        </w:rPr>
        <w:t xml:space="preserve">о ценах на энергетические ресурсы по объектам теплоснабжения </w:t>
      </w:r>
    </w:p>
    <w:p w:rsidR="00C3096A" w:rsidRPr="00C3096A" w:rsidRDefault="00C3096A" w:rsidP="00C3096A">
      <w:pPr>
        <w:jc w:val="center"/>
        <w:rPr>
          <w:rFonts w:eastAsia="Times New Roman" w:cs="Times New Roman"/>
          <w:b/>
          <w:bCs/>
          <w:kern w:val="0"/>
          <w:sz w:val="28"/>
          <w:szCs w:val="28"/>
          <w:lang w:val="ru-RU" w:eastAsia="ru-RU"/>
        </w:rPr>
      </w:pPr>
      <w:r w:rsidRPr="00C3096A">
        <w:rPr>
          <w:rFonts w:eastAsia="Times New Roman" w:cs="Times New Roman"/>
          <w:b/>
          <w:bCs/>
          <w:kern w:val="0"/>
          <w:sz w:val="28"/>
          <w:szCs w:val="28"/>
          <w:lang w:val="ru-RU" w:eastAsia="ru-RU"/>
        </w:rPr>
        <w:t>сельского поселения Масленниково муниципального района Хворостянский Самарской области:</w:t>
      </w:r>
    </w:p>
    <w:p w:rsidR="00C3096A" w:rsidRPr="00C3096A" w:rsidRDefault="00C3096A" w:rsidP="00C3096A">
      <w:pPr>
        <w:rPr>
          <w:rFonts w:eastAsia="Times New Roman" w:cs="Times New Roman"/>
          <w:kern w:val="0"/>
          <w:lang w:val="ru-RU" w:eastAsia="ru-RU"/>
        </w:rPr>
      </w:pPr>
    </w:p>
    <w:p w:rsidR="00C3096A" w:rsidRPr="00C3096A" w:rsidRDefault="00C3096A" w:rsidP="00C3096A">
      <w:pPr>
        <w:rPr>
          <w:rFonts w:eastAsia="Times New Roman" w:cs="Times New Roman"/>
          <w:kern w:val="0"/>
          <w:lang w:val="ru-RU" w:eastAsia="ru-RU"/>
        </w:rPr>
      </w:pPr>
    </w:p>
    <w:p w:rsidR="00C3096A" w:rsidRPr="00C3096A" w:rsidRDefault="00C3096A" w:rsidP="00C3096A">
      <w:pPr>
        <w:rPr>
          <w:rFonts w:eastAsia="Times New Roman" w:cs="Times New Roman"/>
          <w:kern w:val="0"/>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614"/>
        <w:gridCol w:w="1843"/>
        <w:gridCol w:w="3402"/>
      </w:tblGrid>
      <w:tr w:rsidR="00C3096A" w:rsidRPr="00C3096A" w:rsidTr="00E632C3">
        <w:trPr>
          <w:jc w:val="center"/>
        </w:trPr>
        <w:tc>
          <w:tcPr>
            <w:tcW w:w="463" w:type="dxa"/>
            <w:vAlign w:val="center"/>
          </w:tcPr>
          <w:p w:rsidR="00C3096A" w:rsidRPr="00C3096A" w:rsidRDefault="00C3096A" w:rsidP="00C3096A">
            <w:pPr>
              <w:rPr>
                <w:rFonts w:eastAsia="Times New Roman" w:cs="Times New Roman"/>
                <w:kern w:val="0"/>
                <w:lang w:val="ru-RU" w:eastAsia="ru-RU"/>
              </w:rPr>
            </w:pPr>
            <w:r w:rsidRPr="00C3096A">
              <w:rPr>
                <w:rFonts w:eastAsia="Times New Roman" w:cs="Times New Roman"/>
                <w:kern w:val="0"/>
                <w:lang w:val="ru-RU" w:eastAsia="ru-RU"/>
              </w:rPr>
              <w:t>№</w:t>
            </w: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Наименование</w:t>
            </w:r>
          </w:p>
        </w:tc>
        <w:tc>
          <w:tcPr>
            <w:tcW w:w="1843"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Единица</w:t>
            </w:r>
          </w:p>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измерения</w:t>
            </w:r>
          </w:p>
        </w:tc>
        <w:tc>
          <w:tcPr>
            <w:tcW w:w="3402" w:type="dxa"/>
            <w:vAlign w:val="center"/>
          </w:tcPr>
          <w:p w:rsidR="00C3096A" w:rsidRPr="00C3096A" w:rsidRDefault="00C3096A" w:rsidP="00C3096A">
            <w:pPr>
              <w:jc w:val="center"/>
              <w:rPr>
                <w:rFonts w:eastAsia="Times New Roman" w:cs="Times New Roman"/>
                <w:kern w:val="0"/>
                <w:lang w:val="ru-RU" w:eastAsia="ru-RU"/>
              </w:rPr>
            </w:pPr>
            <w:proofErr w:type="gramStart"/>
            <w:r w:rsidRPr="00C3096A">
              <w:rPr>
                <w:rFonts w:eastAsia="Times New Roman" w:cs="Times New Roman"/>
                <w:kern w:val="0"/>
                <w:lang w:val="ru-RU" w:eastAsia="ru-RU"/>
              </w:rPr>
              <w:t>Фактическая  (</w:t>
            </w:r>
            <w:proofErr w:type="gramEnd"/>
            <w:r w:rsidRPr="00C3096A">
              <w:rPr>
                <w:rFonts w:eastAsia="Times New Roman" w:cs="Times New Roman"/>
                <w:kern w:val="0"/>
                <w:lang w:val="ru-RU" w:eastAsia="ru-RU"/>
              </w:rPr>
              <w:t>средняя)  цена</w:t>
            </w:r>
          </w:p>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За 2015 год (руб.)</w:t>
            </w:r>
          </w:p>
          <w:p w:rsidR="00C3096A" w:rsidRPr="00C3096A" w:rsidRDefault="00C3096A" w:rsidP="00C3096A">
            <w:pPr>
              <w:jc w:val="center"/>
              <w:rPr>
                <w:rFonts w:eastAsia="Times New Roman" w:cs="Times New Roman"/>
                <w:kern w:val="0"/>
                <w:lang w:val="ru-RU" w:eastAsia="ru-RU"/>
              </w:rPr>
            </w:pPr>
          </w:p>
        </w:tc>
      </w:tr>
      <w:tr w:rsidR="00C3096A" w:rsidRPr="00C3096A" w:rsidTr="00E632C3">
        <w:trPr>
          <w:trHeight w:val="629"/>
          <w:jc w:val="center"/>
        </w:trPr>
        <w:tc>
          <w:tcPr>
            <w:tcW w:w="463" w:type="dxa"/>
            <w:vMerge w:val="restart"/>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1</w:t>
            </w: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 xml:space="preserve">ГАЗ  </w:t>
            </w:r>
          </w:p>
        </w:tc>
        <w:tc>
          <w:tcPr>
            <w:tcW w:w="1843"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1 тыс.м3</w:t>
            </w:r>
          </w:p>
        </w:tc>
        <w:tc>
          <w:tcPr>
            <w:tcW w:w="3402" w:type="dxa"/>
            <w:vAlign w:val="center"/>
          </w:tcPr>
          <w:p w:rsidR="00C3096A" w:rsidRPr="00C3096A" w:rsidRDefault="00C3096A" w:rsidP="00C3096A">
            <w:pPr>
              <w:tabs>
                <w:tab w:val="left" w:pos="915"/>
              </w:tabs>
              <w:jc w:val="center"/>
              <w:rPr>
                <w:rFonts w:eastAsia="Times New Roman" w:cs="Times New Roman"/>
                <w:kern w:val="0"/>
                <w:lang w:val="ru-RU" w:eastAsia="ru-RU"/>
              </w:rPr>
            </w:pPr>
            <w:r w:rsidRPr="00C3096A">
              <w:rPr>
                <w:rFonts w:eastAsia="Times New Roman" w:cs="Times New Roman"/>
                <w:kern w:val="0"/>
                <w:lang w:val="ru-RU" w:eastAsia="ru-RU"/>
              </w:rPr>
              <w:t>4313,0</w:t>
            </w:r>
          </w:p>
        </w:tc>
      </w:tr>
      <w:tr w:rsidR="00C3096A" w:rsidRPr="00C3096A" w:rsidTr="00E632C3">
        <w:trPr>
          <w:trHeight w:val="567"/>
          <w:jc w:val="center"/>
        </w:trPr>
        <w:tc>
          <w:tcPr>
            <w:tcW w:w="463" w:type="dxa"/>
            <w:vMerge/>
            <w:vAlign w:val="center"/>
          </w:tcPr>
          <w:p w:rsidR="00C3096A" w:rsidRPr="00C3096A" w:rsidRDefault="00C3096A" w:rsidP="00C3096A">
            <w:pPr>
              <w:jc w:val="center"/>
              <w:rPr>
                <w:rFonts w:eastAsia="Times New Roman" w:cs="Times New Roman"/>
                <w:kern w:val="0"/>
                <w:lang w:val="ru-RU" w:eastAsia="ru-RU"/>
              </w:rPr>
            </w:pP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В т.ч транспортировка</w:t>
            </w:r>
          </w:p>
        </w:tc>
        <w:tc>
          <w:tcPr>
            <w:tcW w:w="1843"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1 тыс.м3</w:t>
            </w:r>
          </w:p>
        </w:tc>
        <w:tc>
          <w:tcPr>
            <w:tcW w:w="3402"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822,98</w:t>
            </w:r>
          </w:p>
        </w:tc>
      </w:tr>
      <w:tr w:rsidR="00C3096A" w:rsidRPr="00C3096A" w:rsidTr="00E632C3">
        <w:trPr>
          <w:trHeight w:val="551"/>
          <w:jc w:val="center"/>
        </w:trPr>
        <w:tc>
          <w:tcPr>
            <w:tcW w:w="463" w:type="dxa"/>
            <w:vMerge w:val="restart"/>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2</w:t>
            </w: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Электроэнергия</w:t>
            </w:r>
          </w:p>
        </w:tc>
        <w:tc>
          <w:tcPr>
            <w:tcW w:w="1843" w:type="dxa"/>
            <w:vAlign w:val="center"/>
          </w:tcPr>
          <w:p w:rsidR="00C3096A" w:rsidRPr="00C3096A" w:rsidRDefault="00C3096A" w:rsidP="00C3096A">
            <w:pPr>
              <w:jc w:val="center"/>
              <w:rPr>
                <w:rFonts w:eastAsia="Times New Roman" w:cs="Times New Roman"/>
                <w:kern w:val="0"/>
                <w:lang w:val="ru-RU" w:eastAsia="ru-RU"/>
              </w:rPr>
            </w:pPr>
            <w:proofErr w:type="gramStart"/>
            <w:r w:rsidRPr="00C3096A">
              <w:rPr>
                <w:rFonts w:eastAsia="Times New Roman" w:cs="Times New Roman"/>
                <w:kern w:val="0"/>
                <w:lang w:val="ru-RU" w:eastAsia="ru-RU"/>
              </w:rPr>
              <w:t>1  Квт</w:t>
            </w:r>
            <w:proofErr w:type="gramEnd"/>
            <w:r w:rsidRPr="00C3096A">
              <w:rPr>
                <w:rFonts w:eastAsia="Times New Roman" w:cs="Times New Roman"/>
                <w:kern w:val="0"/>
                <w:lang w:val="ru-RU" w:eastAsia="ru-RU"/>
              </w:rPr>
              <w:t>/час</w:t>
            </w:r>
          </w:p>
        </w:tc>
        <w:tc>
          <w:tcPr>
            <w:tcW w:w="3402"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4,3</w:t>
            </w:r>
          </w:p>
        </w:tc>
      </w:tr>
      <w:tr w:rsidR="00C3096A" w:rsidRPr="00C3096A" w:rsidTr="00E632C3">
        <w:trPr>
          <w:trHeight w:val="559"/>
          <w:jc w:val="center"/>
        </w:trPr>
        <w:tc>
          <w:tcPr>
            <w:tcW w:w="463" w:type="dxa"/>
            <w:vMerge/>
            <w:vAlign w:val="center"/>
          </w:tcPr>
          <w:p w:rsidR="00C3096A" w:rsidRPr="00C3096A" w:rsidRDefault="00C3096A" w:rsidP="00C3096A">
            <w:pPr>
              <w:jc w:val="center"/>
              <w:rPr>
                <w:rFonts w:eastAsia="Times New Roman" w:cs="Times New Roman"/>
                <w:kern w:val="0"/>
                <w:lang w:val="ru-RU" w:eastAsia="ru-RU"/>
              </w:rPr>
            </w:pP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СН</w:t>
            </w:r>
          </w:p>
        </w:tc>
        <w:tc>
          <w:tcPr>
            <w:tcW w:w="1843" w:type="dxa"/>
            <w:vAlign w:val="center"/>
          </w:tcPr>
          <w:p w:rsidR="00C3096A" w:rsidRPr="00C3096A" w:rsidRDefault="00C3096A" w:rsidP="00C3096A">
            <w:pPr>
              <w:jc w:val="center"/>
              <w:rPr>
                <w:rFonts w:eastAsia="Times New Roman" w:cs="Times New Roman"/>
                <w:kern w:val="0"/>
                <w:lang w:val="ru-RU" w:eastAsia="ru-RU"/>
              </w:rPr>
            </w:pPr>
            <w:proofErr w:type="gramStart"/>
            <w:r w:rsidRPr="00C3096A">
              <w:rPr>
                <w:rFonts w:eastAsia="Times New Roman" w:cs="Times New Roman"/>
                <w:kern w:val="0"/>
                <w:lang w:val="ru-RU" w:eastAsia="ru-RU"/>
              </w:rPr>
              <w:t>1  Квт</w:t>
            </w:r>
            <w:proofErr w:type="gramEnd"/>
            <w:r w:rsidRPr="00C3096A">
              <w:rPr>
                <w:rFonts w:eastAsia="Times New Roman" w:cs="Times New Roman"/>
                <w:kern w:val="0"/>
                <w:lang w:val="ru-RU" w:eastAsia="ru-RU"/>
              </w:rPr>
              <w:t>/час</w:t>
            </w:r>
          </w:p>
        </w:tc>
        <w:tc>
          <w:tcPr>
            <w:tcW w:w="3402"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5,0</w:t>
            </w:r>
          </w:p>
        </w:tc>
      </w:tr>
      <w:tr w:rsidR="00C3096A" w:rsidRPr="00C3096A" w:rsidTr="00E632C3">
        <w:trPr>
          <w:trHeight w:val="553"/>
          <w:jc w:val="center"/>
        </w:trPr>
        <w:tc>
          <w:tcPr>
            <w:tcW w:w="463" w:type="dxa"/>
            <w:vMerge/>
            <w:vAlign w:val="center"/>
          </w:tcPr>
          <w:p w:rsidR="00C3096A" w:rsidRPr="00C3096A" w:rsidRDefault="00C3096A" w:rsidP="00C3096A">
            <w:pPr>
              <w:jc w:val="center"/>
              <w:rPr>
                <w:rFonts w:eastAsia="Times New Roman" w:cs="Times New Roman"/>
                <w:kern w:val="0"/>
                <w:lang w:val="ru-RU" w:eastAsia="ru-RU"/>
              </w:rPr>
            </w:pP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НН</w:t>
            </w:r>
          </w:p>
        </w:tc>
        <w:tc>
          <w:tcPr>
            <w:tcW w:w="1843" w:type="dxa"/>
            <w:vAlign w:val="center"/>
          </w:tcPr>
          <w:p w:rsidR="00C3096A" w:rsidRPr="00C3096A" w:rsidRDefault="00C3096A" w:rsidP="00C3096A">
            <w:pPr>
              <w:jc w:val="center"/>
              <w:rPr>
                <w:rFonts w:eastAsia="Times New Roman" w:cs="Times New Roman"/>
                <w:kern w:val="0"/>
                <w:lang w:val="ru-RU" w:eastAsia="ru-RU"/>
              </w:rPr>
            </w:pPr>
            <w:proofErr w:type="gramStart"/>
            <w:r w:rsidRPr="00C3096A">
              <w:rPr>
                <w:rFonts w:eastAsia="Times New Roman" w:cs="Times New Roman"/>
                <w:kern w:val="0"/>
                <w:lang w:val="ru-RU" w:eastAsia="ru-RU"/>
              </w:rPr>
              <w:t>1  Квт</w:t>
            </w:r>
            <w:proofErr w:type="gramEnd"/>
            <w:r w:rsidRPr="00C3096A">
              <w:rPr>
                <w:rFonts w:eastAsia="Times New Roman" w:cs="Times New Roman"/>
                <w:kern w:val="0"/>
                <w:lang w:val="ru-RU" w:eastAsia="ru-RU"/>
              </w:rPr>
              <w:t>/час</w:t>
            </w:r>
          </w:p>
        </w:tc>
        <w:tc>
          <w:tcPr>
            <w:tcW w:w="3402"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3,97</w:t>
            </w:r>
          </w:p>
        </w:tc>
      </w:tr>
      <w:tr w:rsidR="00C3096A" w:rsidRPr="00C3096A" w:rsidTr="00E632C3">
        <w:trPr>
          <w:trHeight w:val="703"/>
          <w:jc w:val="center"/>
        </w:trPr>
        <w:tc>
          <w:tcPr>
            <w:tcW w:w="463"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3</w:t>
            </w:r>
          </w:p>
        </w:tc>
        <w:tc>
          <w:tcPr>
            <w:tcW w:w="3614"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Вода</w:t>
            </w:r>
          </w:p>
        </w:tc>
        <w:tc>
          <w:tcPr>
            <w:tcW w:w="1843"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1 м3</w:t>
            </w:r>
          </w:p>
        </w:tc>
        <w:tc>
          <w:tcPr>
            <w:tcW w:w="3402" w:type="dxa"/>
            <w:vAlign w:val="center"/>
          </w:tcPr>
          <w:p w:rsidR="00C3096A" w:rsidRPr="00C3096A" w:rsidRDefault="00C3096A" w:rsidP="00C3096A">
            <w:pPr>
              <w:jc w:val="center"/>
              <w:rPr>
                <w:rFonts w:eastAsia="Times New Roman" w:cs="Times New Roman"/>
                <w:kern w:val="0"/>
                <w:lang w:val="ru-RU" w:eastAsia="ru-RU"/>
              </w:rPr>
            </w:pPr>
            <w:r w:rsidRPr="00C3096A">
              <w:rPr>
                <w:rFonts w:eastAsia="Times New Roman" w:cs="Times New Roman"/>
                <w:kern w:val="0"/>
                <w:lang w:val="ru-RU" w:eastAsia="ru-RU"/>
              </w:rPr>
              <w:t>36,85</w:t>
            </w:r>
          </w:p>
        </w:tc>
      </w:tr>
    </w:tbl>
    <w:p w:rsidR="00C3096A" w:rsidRDefault="00C3096A" w:rsidP="00C3096A">
      <w:pPr>
        <w:rPr>
          <w:rFonts w:eastAsia="Times New Roman" w:cs="Times New Roman"/>
          <w:kern w:val="0"/>
          <w:lang w:val="ru-RU" w:eastAsia="ru-RU"/>
        </w:rPr>
        <w:sectPr w:rsidR="00C3096A" w:rsidSect="00C3096A">
          <w:pgSz w:w="11905" w:h="16837"/>
          <w:pgMar w:top="539" w:right="1134" w:bottom="539" w:left="1123" w:header="720" w:footer="720" w:gutter="0"/>
          <w:cols w:space="720"/>
          <w:titlePg/>
        </w:sectPr>
      </w:pPr>
    </w:p>
    <w:p w:rsidR="00C3096A" w:rsidRPr="00C3096A" w:rsidRDefault="00C3096A" w:rsidP="00C3096A">
      <w:pPr>
        <w:rPr>
          <w:rFonts w:eastAsia="Times New Roman" w:cs="Times New Roman"/>
          <w:kern w:val="0"/>
          <w:lang w:val="ru-RU" w:eastAsia="ru-RU"/>
        </w:rPr>
      </w:pPr>
    </w:p>
    <w:p w:rsidR="00C3096A" w:rsidRPr="00C3096A" w:rsidRDefault="00C3096A" w:rsidP="00C3096A">
      <w:pPr>
        <w:rPr>
          <w:rFonts w:eastAsia="Times New Roman" w:cs="Times New Roman"/>
          <w:kern w:val="0"/>
          <w:lang w:val="ru-RU" w:eastAsia="ru-RU"/>
        </w:rPr>
      </w:pPr>
    </w:p>
    <w:tbl>
      <w:tblPr>
        <w:tblW w:w="15940" w:type="dxa"/>
        <w:tblInd w:w="108" w:type="dxa"/>
        <w:tblLook w:val="04A0" w:firstRow="1" w:lastRow="0" w:firstColumn="1" w:lastColumn="0" w:noHBand="0" w:noVBand="1"/>
      </w:tblPr>
      <w:tblGrid>
        <w:gridCol w:w="960"/>
        <w:gridCol w:w="5986"/>
        <w:gridCol w:w="2268"/>
        <w:gridCol w:w="2126"/>
        <w:gridCol w:w="4600"/>
      </w:tblGrid>
      <w:tr w:rsidR="00E632C3" w:rsidRPr="00E632C3" w:rsidTr="00312FF3">
        <w:trPr>
          <w:trHeight w:val="264"/>
        </w:trPr>
        <w:tc>
          <w:tcPr>
            <w:tcW w:w="960"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5986"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2268"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2126"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4600"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r>
      <w:tr w:rsidR="00E632C3" w:rsidRPr="00E632C3" w:rsidTr="00312FF3">
        <w:trPr>
          <w:trHeight w:val="312"/>
        </w:trPr>
        <w:tc>
          <w:tcPr>
            <w:tcW w:w="960"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5986"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2268" w:type="dxa"/>
            <w:tcBorders>
              <w:top w:val="nil"/>
              <w:left w:val="nil"/>
              <w:bottom w:val="nil"/>
              <w:right w:val="nil"/>
            </w:tcBorders>
            <w:shd w:val="clear" w:color="auto" w:fill="auto"/>
            <w:noWrap/>
            <w:vAlign w:val="bottom"/>
            <w:hideMark/>
          </w:tcPr>
          <w:p w:rsidR="00E632C3" w:rsidRPr="00E632C3" w:rsidRDefault="00E632C3" w:rsidP="00E632C3">
            <w:pPr>
              <w:rPr>
                <w:rFonts w:eastAsia="Times New Roman" w:cs="Times New Roman"/>
                <w:kern w:val="0"/>
                <w:sz w:val="20"/>
                <w:szCs w:val="20"/>
                <w:lang w:val="ru-RU" w:eastAsia="ru-RU"/>
              </w:rPr>
            </w:pPr>
          </w:p>
        </w:tc>
        <w:tc>
          <w:tcPr>
            <w:tcW w:w="6726" w:type="dxa"/>
            <w:gridSpan w:val="2"/>
            <w:tcBorders>
              <w:top w:val="nil"/>
              <w:left w:val="nil"/>
              <w:bottom w:val="nil"/>
              <w:right w:val="nil"/>
            </w:tcBorders>
            <w:shd w:val="clear" w:color="auto" w:fill="auto"/>
            <w:noWrap/>
            <w:vAlign w:val="bottom"/>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Приложение № 15</w:t>
            </w:r>
          </w:p>
        </w:tc>
      </w:tr>
      <w:tr w:rsidR="00E632C3" w:rsidRPr="00E632C3" w:rsidTr="00312FF3">
        <w:trPr>
          <w:trHeight w:val="255"/>
        </w:trPr>
        <w:tc>
          <w:tcPr>
            <w:tcW w:w="960" w:type="dxa"/>
            <w:tcBorders>
              <w:top w:val="nil"/>
              <w:left w:val="nil"/>
              <w:bottom w:val="nil"/>
              <w:right w:val="nil"/>
            </w:tcBorders>
            <w:shd w:val="clear" w:color="auto" w:fill="auto"/>
            <w:noWrap/>
            <w:vAlign w:val="bottom"/>
            <w:hideMark/>
          </w:tcPr>
          <w:p w:rsidR="00E632C3" w:rsidRPr="00E632C3" w:rsidRDefault="00E632C3" w:rsidP="00E632C3">
            <w:pPr>
              <w:jc w:val="center"/>
              <w:rPr>
                <w:rFonts w:eastAsia="Times New Roman" w:cs="Times New Roman"/>
                <w:kern w:val="0"/>
                <w:lang w:val="ru-RU" w:eastAsia="ru-RU"/>
              </w:rPr>
            </w:pPr>
          </w:p>
        </w:tc>
        <w:tc>
          <w:tcPr>
            <w:tcW w:w="5986" w:type="dxa"/>
            <w:tcBorders>
              <w:top w:val="nil"/>
              <w:left w:val="nil"/>
              <w:bottom w:val="nil"/>
              <w:right w:val="nil"/>
            </w:tcBorders>
            <w:shd w:val="clear" w:color="auto" w:fill="auto"/>
            <w:noWrap/>
            <w:vAlign w:val="bottom"/>
            <w:hideMark/>
          </w:tcPr>
          <w:p w:rsidR="00E632C3" w:rsidRPr="00E632C3" w:rsidRDefault="00E632C3" w:rsidP="00E632C3">
            <w:pPr>
              <w:jc w:val="right"/>
              <w:rPr>
                <w:rFonts w:ascii="Arial CYR" w:eastAsia="Times New Roman" w:hAnsi="Arial CYR" w:cs="Arial CYR"/>
                <w:b/>
                <w:bCs/>
                <w:color w:val="FFFFFF"/>
                <w:kern w:val="0"/>
                <w:sz w:val="22"/>
                <w:szCs w:val="22"/>
                <w:lang w:val="ru-RU" w:eastAsia="ru-RU"/>
              </w:rPr>
            </w:pPr>
            <w:r w:rsidRPr="00E632C3">
              <w:rPr>
                <w:rFonts w:ascii="Arial CYR" w:eastAsia="Times New Roman" w:hAnsi="Arial CYR" w:cs="Arial CYR"/>
                <w:b/>
                <w:bCs/>
                <w:color w:val="FFFFFF"/>
                <w:kern w:val="0"/>
                <w:sz w:val="22"/>
                <w:szCs w:val="22"/>
                <w:lang w:val="ru-RU" w:eastAsia="ru-RU"/>
              </w:rPr>
              <w:t>167,88</w:t>
            </w:r>
          </w:p>
        </w:tc>
        <w:tc>
          <w:tcPr>
            <w:tcW w:w="2268" w:type="dxa"/>
            <w:tcBorders>
              <w:top w:val="nil"/>
              <w:left w:val="nil"/>
              <w:bottom w:val="nil"/>
              <w:right w:val="nil"/>
            </w:tcBorders>
            <w:shd w:val="clear" w:color="auto" w:fill="auto"/>
            <w:noWrap/>
            <w:vAlign w:val="bottom"/>
            <w:hideMark/>
          </w:tcPr>
          <w:p w:rsidR="00E632C3" w:rsidRPr="00E632C3" w:rsidRDefault="00E632C3" w:rsidP="00E632C3">
            <w:pPr>
              <w:jc w:val="right"/>
              <w:rPr>
                <w:rFonts w:ascii="Arial CYR" w:eastAsia="Times New Roman" w:hAnsi="Arial CYR" w:cs="Arial CYR"/>
                <w:b/>
                <w:bCs/>
                <w:color w:val="FFFFFF"/>
                <w:kern w:val="0"/>
                <w:sz w:val="22"/>
                <w:szCs w:val="22"/>
                <w:lang w:val="ru-RU" w:eastAsia="ru-RU"/>
              </w:rPr>
            </w:pPr>
          </w:p>
        </w:tc>
        <w:tc>
          <w:tcPr>
            <w:tcW w:w="6726" w:type="dxa"/>
            <w:gridSpan w:val="2"/>
            <w:tcBorders>
              <w:top w:val="nil"/>
              <w:left w:val="nil"/>
              <w:bottom w:val="single" w:sz="4" w:space="0" w:color="auto"/>
              <w:right w:val="nil"/>
            </w:tcBorders>
            <w:shd w:val="clear" w:color="auto" w:fill="auto"/>
            <w:noWrap/>
            <w:vAlign w:val="bottom"/>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к конкурсной документации</w:t>
            </w:r>
          </w:p>
        </w:tc>
      </w:tr>
      <w:tr w:rsidR="00E632C3" w:rsidRPr="00E632C3" w:rsidTr="00E632C3">
        <w:trPr>
          <w:trHeight w:val="795"/>
        </w:trPr>
        <w:tc>
          <w:tcPr>
            <w:tcW w:w="159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32C3" w:rsidRPr="00E632C3" w:rsidRDefault="00E632C3" w:rsidP="00E632C3">
            <w:pPr>
              <w:jc w:val="center"/>
              <w:rPr>
                <w:rFonts w:eastAsia="Times New Roman" w:cs="Times New Roman"/>
                <w:b/>
                <w:bCs/>
                <w:color w:val="000000"/>
                <w:kern w:val="0"/>
                <w:lang w:val="ru-RU" w:eastAsia="ru-RU"/>
              </w:rPr>
            </w:pPr>
            <w:r w:rsidRPr="00E632C3">
              <w:rPr>
                <w:rFonts w:eastAsia="Times New Roman" w:cs="Times New Roman"/>
                <w:b/>
                <w:bCs/>
                <w:color w:val="000000"/>
                <w:kern w:val="0"/>
                <w:lang w:val="ru-RU" w:eastAsia="ru-RU"/>
              </w:rPr>
              <w:t xml:space="preserve"> Потери и удельное потребление энергоресурсов на выработку 1 Гкал</w:t>
            </w:r>
          </w:p>
        </w:tc>
      </w:tr>
      <w:tr w:rsidR="00E632C3" w:rsidRPr="00E632C3" w:rsidTr="00312FF3">
        <w:trPr>
          <w:trHeight w:val="13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 п/п</w:t>
            </w:r>
          </w:p>
        </w:tc>
        <w:tc>
          <w:tcPr>
            <w:tcW w:w="5986" w:type="dxa"/>
            <w:tcBorders>
              <w:top w:val="nil"/>
              <w:left w:val="nil"/>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Наименование котельных</w:t>
            </w:r>
          </w:p>
        </w:tc>
        <w:tc>
          <w:tcPr>
            <w:tcW w:w="2268" w:type="dxa"/>
            <w:tcBorders>
              <w:top w:val="nil"/>
              <w:left w:val="nil"/>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 xml:space="preserve">Удельный расход условного топлива, кг.у.т./Гкал </w:t>
            </w:r>
          </w:p>
        </w:tc>
        <w:tc>
          <w:tcPr>
            <w:tcW w:w="2126" w:type="dxa"/>
            <w:tcBorders>
              <w:top w:val="nil"/>
              <w:left w:val="nil"/>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 xml:space="preserve">Удельный расход </w:t>
            </w:r>
            <w:proofErr w:type="gramStart"/>
            <w:r w:rsidRPr="00E632C3">
              <w:rPr>
                <w:rFonts w:eastAsia="Times New Roman" w:cs="Times New Roman"/>
                <w:kern w:val="0"/>
                <w:lang w:val="ru-RU" w:eastAsia="ru-RU"/>
              </w:rPr>
              <w:t>электроэнергии  квт.час</w:t>
            </w:r>
            <w:proofErr w:type="gramEnd"/>
            <w:r w:rsidRPr="00E632C3">
              <w:rPr>
                <w:rFonts w:eastAsia="Times New Roman" w:cs="Times New Roman"/>
                <w:kern w:val="0"/>
                <w:lang w:val="ru-RU" w:eastAsia="ru-RU"/>
              </w:rPr>
              <w:t>/Гкал</w:t>
            </w:r>
          </w:p>
        </w:tc>
        <w:tc>
          <w:tcPr>
            <w:tcW w:w="4600" w:type="dxa"/>
            <w:tcBorders>
              <w:top w:val="nil"/>
              <w:left w:val="nil"/>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Удельный расход воды м3/Гкал</w:t>
            </w:r>
          </w:p>
        </w:tc>
      </w:tr>
      <w:tr w:rsidR="00E632C3" w:rsidRPr="00E632C3" w:rsidTr="00312FF3">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1</w:t>
            </w:r>
          </w:p>
        </w:tc>
        <w:tc>
          <w:tcPr>
            <w:tcW w:w="5986" w:type="dxa"/>
            <w:tcBorders>
              <w:top w:val="nil"/>
              <w:left w:val="nil"/>
              <w:bottom w:val="single" w:sz="4" w:space="0" w:color="auto"/>
              <w:right w:val="single" w:sz="4" w:space="0" w:color="auto"/>
            </w:tcBorders>
            <w:shd w:val="clear" w:color="000000" w:fill="FFFFFF"/>
            <w:vAlign w:val="center"/>
            <w:hideMark/>
          </w:tcPr>
          <w:p w:rsidR="00E632C3" w:rsidRPr="00E632C3" w:rsidRDefault="00E632C3" w:rsidP="00E632C3">
            <w:pPr>
              <w:rPr>
                <w:rFonts w:eastAsia="Times New Roman" w:cs="Times New Roman"/>
                <w:kern w:val="0"/>
                <w:lang w:val="ru-RU" w:eastAsia="ru-RU"/>
              </w:rPr>
            </w:pPr>
            <w:r w:rsidRPr="00E632C3">
              <w:rPr>
                <w:rFonts w:eastAsia="Times New Roman" w:cs="Times New Roman"/>
                <w:kern w:val="0"/>
                <w:lang w:val="ru-RU" w:eastAsia="ru-RU"/>
              </w:rPr>
              <w:t xml:space="preserve"> Котельная №1 п. Масленниково, ул. Советская</w:t>
            </w:r>
          </w:p>
        </w:tc>
        <w:tc>
          <w:tcPr>
            <w:tcW w:w="2268"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157,30</w:t>
            </w:r>
          </w:p>
        </w:tc>
        <w:tc>
          <w:tcPr>
            <w:tcW w:w="2126"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25,71</w:t>
            </w:r>
          </w:p>
        </w:tc>
        <w:tc>
          <w:tcPr>
            <w:tcW w:w="4600"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0,44</w:t>
            </w:r>
          </w:p>
        </w:tc>
      </w:tr>
      <w:tr w:rsidR="00E632C3" w:rsidRPr="00E632C3" w:rsidTr="00312FF3">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2</w:t>
            </w:r>
          </w:p>
        </w:tc>
        <w:tc>
          <w:tcPr>
            <w:tcW w:w="5986" w:type="dxa"/>
            <w:tcBorders>
              <w:top w:val="nil"/>
              <w:left w:val="nil"/>
              <w:bottom w:val="single" w:sz="4" w:space="0" w:color="auto"/>
              <w:right w:val="single" w:sz="4" w:space="0" w:color="auto"/>
            </w:tcBorders>
            <w:shd w:val="clear" w:color="000000" w:fill="FFFFFF"/>
            <w:vAlign w:val="center"/>
            <w:hideMark/>
          </w:tcPr>
          <w:p w:rsidR="00E632C3" w:rsidRPr="00E632C3" w:rsidRDefault="00E632C3" w:rsidP="00E632C3">
            <w:pPr>
              <w:rPr>
                <w:rFonts w:eastAsia="Times New Roman" w:cs="Times New Roman"/>
                <w:kern w:val="0"/>
                <w:lang w:val="ru-RU" w:eastAsia="ru-RU"/>
              </w:rPr>
            </w:pPr>
            <w:r w:rsidRPr="00E632C3">
              <w:rPr>
                <w:rFonts w:eastAsia="Times New Roman" w:cs="Times New Roman"/>
                <w:kern w:val="0"/>
                <w:lang w:val="ru-RU" w:eastAsia="ru-RU"/>
              </w:rPr>
              <w:t>Котельная №2 п. Масленниково, ул. Больничная</w:t>
            </w:r>
          </w:p>
        </w:tc>
        <w:tc>
          <w:tcPr>
            <w:tcW w:w="2268"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229,90</w:t>
            </w:r>
          </w:p>
        </w:tc>
        <w:tc>
          <w:tcPr>
            <w:tcW w:w="2126"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36,68</w:t>
            </w:r>
          </w:p>
        </w:tc>
        <w:tc>
          <w:tcPr>
            <w:tcW w:w="4600"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0,62</w:t>
            </w:r>
          </w:p>
        </w:tc>
      </w:tr>
      <w:tr w:rsidR="00E632C3" w:rsidRPr="00E632C3" w:rsidTr="00312FF3">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3</w:t>
            </w:r>
          </w:p>
        </w:tc>
        <w:tc>
          <w:tcPr>
            <w:tcW w:w="5986" w:type="dxa"/>
            <w:tcBorders>
              <w:top w:val="nil"/>
              <w:left w:val="nil"/>
              <w:bottom w:val="single" w:sz="4" w:space="0" w:color="auto"/>
              <w:right w:val="single" w:sz="4" w:space="0" w:color="auto"/>
            </w:tcBorders>
            <w:shd w:val="clear" w:color="000000" w:fill="FFFFFF"/>
            <w:vAlign w:val="center"/>
            <w:hideMark/>
          </w:tcPr>
          <w:p w:rsidR="00E632C3" w:rsidRPr="00E632C3" w:rsidRDefault="00E632C3" w:rsidP="00E632C3">
            <w:pPr>
              <w:rPr>
                <w:rFonts w:eastAsia="Times New Roman" w:cs="Times New Roman"/>
                <w:kern w:val="0"/>
                <w:lang w:val="ru-RU" w:eastAsia="ru-RU"/>
              </w:rPr>
            </w:pPr>
            <w:r w:rsidRPr="00E632C3">
              <w:rPr>
                <w:rFonts w:eastAsia="Times New Roman" w:cs="Times New Roman"/>
                <w:kern w:val="0"/>
                <w:lang w:val="ru-RU" w:eastAsia="ru-RU"/>
              </w:rPr>
              <w:t>Котельная №3 п. Масленниково, ул. Центральная</w:t>
            </w:r>
          </w:p>
        </w:tc>
        <w:tc>
          <w:tcPr>
            <w:tcW w:w="2268"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205,70</w:t>
            </w:r>
          </w:p>
        </w:tc>
        <w:tc>
          <w:tcPr>
            <w:tcW w:w="2126"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32,82</w:t>
            </w:r>
          </w:p>
        </w:tc>
        <w:tc>
          <w:tcPr>
            <w:tcW w:w="4600"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0,56</w:t>
            </w:r>
          </w:p>
        </w:tc>
      </w:tr>
      <w:tr w:rsidR="00E632C3" w:rsidRPr="00E632C3" w:rsidTr="00312FF3">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4</w:t>
            </w:r>
          </w:p>
        </w:tc>
        <w:tc>
          <w:tcPr>
            <w:tcW w:w="5986" w:type="dxa"/>
            <w:tcBorders>
              <w:top w:val="nil"/>
              <w:left w:val="nil"/>
              <w:bottom w:val="single" w:sz="4" w:space="0" w:color="auto"/>
              <w:right w:val="single" w:sz="4" w:space="0" w:color="auto"/>
            </w:tcBorders>
            <w:shd w:val="clear" w:color="000000" w:fill="FFFFFF"/>
            <w:vAlign w:val="center"/>
            <w:hideMark/>
          </w:tcPr>
          <w:p w:rsidR="00E632C3" w:rsidRPr="00E632C3" w:rsidRDefault="00E632C3" w:rsidP="00E632C3">
            <w:pPr>
              <w:rPr>
                <w:rFonts w:eastAsia="Times New Roman" w:cs="Times New Roman"/>
                <w:kern w:val="0"/>
                <w:lang w:val="ru-RU" w:eastAsia="ru-RU"/>
              </w:rPr>
            </w:pPr>
            <w:r w:rsidRPr="00E632C3">
              <w:rPr>
                <w:rFonts w:eastAsia="Times New Roman" w:cs="Times New Roman"/>
                <w:kern w:val="0"/>
                <w:lang w:val="ru-RU" w:eastAsia="ru-RU"/>
              </w:rPr>
              <w:t xml:space="preserve"> Котельная ул. Центральная </w:t>
            </w:r>
          </w:p>
        </w:tc>
        <w:tc>
          <w:tcPr>
            <w:tcW w:w="2268"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36,30</w:t>
            </w:r>
          </w:p>
        </w:tc>
        <w:tc>
          <w:tcPr>
            <w:tcW w:w="2126"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5,79</w:t>
            </w:r>
          </w:p>
        </w:tc>
        <w:tc>
          <w:tcPr>
            <w:tcW w:w="4600"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0,10</w:t>
            </w:r>
          </w:p>
        </w:tc>
      </w:tr>
      <w:tr w:rsidR="00E632C3" w:rsidRPr="00E632C3" w:rsidTr="00312FF3">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5</w:t>
            </w:r>
          </w:p>
        </w:tc>
        <w:tc>
          <w:tcPr>
            <w:tcW w:w="5986" w:type="dxa"/>
            <w:tcBorders>
              <w:top w:val="nil"/>
              <w:left w:val="nil"/>
              <w:bottom w:val="single" w:sz="4" w:space="0" w:color="auto"/>
              <w:right w:val="single" w:sz="4" w:space="0" w:color="auto"/>
            </w:tcBorders>
            <w:shd w:val="clear" w:color="000000" w:fill="FFFFFF"/>
            <w:vAlign w:val="center"/>
            <w:hideMark/>
          </w:tcPr>
          <w:p w:rsidR="00E632C3" w:rsidRPr="00E632C3" w:rsidRDefault="00E632C3" w:rsidP="00E632C3">
            <w:pPr>
              <w:rPr>
                <w:rFonts w:eastAsia="Times New Roman" w:cs="Times New Roman"/>
                <w:kern w:val="0"/>
                <w:lang w:val="ru-RU" w:eastAsia="ru-RU"/>
              </w:rPr>
            </w:pPr>
            <w:r w:rsidRPr="00E632C3">
              <w:rPr>
                <w:rFonts w:eastAsia="Times New Roman" w:cs="Times New Roman"/>
                <w:kern w:val="0"/>
                <w:lang w:val="ru-RU" w:eastAsia="ru-RU"/>
              </w:rPr>
              <w:t>Котельная СДК, ул. Советская</w:t>
            </w:r>
          </w:p>
        </w:tc>
        <w:tc>
          <w:tcPr>
            <w:tcW w:w="2268"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24,20</w:t>
            </w:r>
          </w:p>
        </w:tc>
        <w:tc>
          <w:tcPr>
            <w:tcW w:w="2126"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3,86</w:t>
            </w:r>
          </w:p>
        </w:tc>
        <w:tc>
          <w:tcPr>
            <w:tcW w:w="4600" w:type="dxa"/>
            <w:tcBorders>
              <w:top w:val="nil"/>
              <w:left w:val="nil"/>
              <w:bottom w:val="single" w:sz="4" w:space="0" w:color="auto"/>
              <w:right w:val="single" w:sz="4" w:space="0" w:color="auto"/>
            </w:tcBorders>
            <w:shd w:val="clear" w:color="auto" w:fill="auto"/>
            <w:noWrap/>
            <w:vAlign w:val="center"/>
            <w:hideMark/>
          </w:tcPr>
          <w:p w:rsidR="00E632C3" w:rsidRPr="00E632C3" w:rsidRDefault="00E632C3" w:rsidP="00E632C3">
            <w:pPr>
              <w:jc w:val="center"/>
              <w:rPr>
                <w:rFonts w:eastAsia="Times New Roman" w:cs="Times New Roman"/>
                <w:kern w:val="0"/>
                <w:lang w:val="ru-RU" w:eastAsia="ru-RU"/>
              </w:rPr>
            </w:pPr>
            <w:r w:rsidRPr="00E632C3">
              <w:rPr>
                <w:rFonts w:eastAsia="Times New Roman" w:cs="Times New Roman"/>
                <w:kern w:val="0"/>
                <w:lang w:val="ru-RU" w:eastAsia="ru-RU"/>
              </w:rPr>
              <w:t>0,07</w:t>
            </w:r>
          </w:p>
        </w:tc>
      </w:tr>
    </w:tbl>
    <w:p w:rsidR="00C3096A" w:rsidRDefault="00C3096A">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tbl>
      <w:tblPr>
        <w:tblW w:w="19423" w:type="dxa"/>
        <w:tblInd w:w="108" w:type="dxa"/>
        <w:tblLook w:val="04A0" w:firstRow="1" w:lastRow="0" w:firstColumn="1" w:lastColumn="0" w:noHBand="0" w:noVBand="1"/>
      </w:tblPr>
      <w:tblGrid>
        <w:gridCol w:w="960"/>
        <w:gridCol w:w="5986"/>
        <w:gridCol w:w="1134"/>
        <w:gridCol w:w="1134"/>
        <w:gridCol w:w="709"/>
        <w:gridCol w:w="992"/>
        <w:gridCol w:w="851"/>
        <w:gridCol w:w="708"/>
        <w:gridCol w:w="567"/>
        <w:gridCol w:w="3582"/>
        <w:gridCol w:w="1400"/>
        <w:gridCol w:w="1400"/>
      </w:tblGrid>
      <w:tr w:rsidR="00E632C3" w:rsidRPr="00312FF3" w:rsidTr="00312FF3">
        <w:trPr>
          <w:trHeight w:val="264"/>
        </w:trPr>
        <w:tc>
          <w:tcPr>
            <w:tcW w:w="960"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5986" w:type="dxa"/>
            <w:tcBorders>
              <w:top w:val="nil"/>
              <w:left w:val="nil"/>
              <w:bottom w:val="nil"/>
              <w:right w:val="nil"/>
            </w:tcBorders>
            <w:shd w:val="clear" w:color="auto" w:fill="auto"/>
            <w:noWrap/>
            <w:vAlign w:val="bottom"/>
            <w:hideMark/>
          </w:tcPr>
          <w:p w:rsidR="00312FF3" w:rsidRPr="00312FF3" w:rsidRDefault="00312FF3" w:rsidP="00312FF3">
            <w:pPr>
              <w:jc w:val="right"/>
              <w:rPr>
                <w:rFonts w:eastAsia="Times New Roman" w:cs="Times New Roman"/>
                <w:kern w:val="0"/>
                <w:sz w:val="12"/>
                <w:szCs w:val="12"/>
                <w:lang w:val="ru-RU" w:eastAsia="ru-RU"/>
              </w:rPr>
            </w:pPr>
            <w:r>
              <w:rPr>
                <w:rFonts w:eastAsia="Times New Roman" w:cs="Times New Roman"/>
                <w:kern w:val="0"/>
                <w:sz w:val="12"/>
                <w:szCs w:val="12"/>
                <w:lang w:val="ru-RU" w:eastAsia="ru-RU"/>
              </w:rPr>
              <w:t xml:space="preserve"> </w:t>
            </w:r>
          </w:p>
        </w:tc>
        <w:tc>
          <w:tcPr>
            <w:tcW w:w="1134"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1134"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709"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992"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851"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708"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567"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3582"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1400"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c>
          <w:tcPr>
            <w:tcW w:w="1400" w:type="dxa"/>
            <w:tcBorders>
              <w:top w:val="nil"/>
              <w:left w:val="nil"/>
              <w:bottom w:val="nil"/>
              <w:right w:val="nil"/>
            </w:tcBorders>
            <w:shd w:val="clear" w:color="auto" w:fill="auto"/>
            <w:noWrap/>
            <w:vAlign w:val="bottom"/>
            <w:hideMark/>
          </w:tcPr>
          <w:p w:rsidR="00E632C3" w:rsidRPr="00312FF3" w:rsidRDefault="00E632C3" w:rsidP="00E632C3">
            <w:pPr>
              <w:rPr>
                <w:rFonts w:eastAsia="Times New Roman" w:cs="Times New Roman"/>
                <w:kern w:val="0"/>
                <w:sz w:val="12"/>
                <w:szCs w:val="12"/>
                <w:lang w:val="ru-RU" w:eastAsia="ru-RU"/>
              </w:rPr>
            </w:pPr>
          </w:p>
        </w:tc>
      </w:tr>
    </w:tbl>
    <w:p w:rsidR="00E632C3" w:rsidRDefault="00E632C3">
      <w:pPr>
        <w:pStyle w:val="Standard"/>
        <w:rPr>
          <w:rFonts w:cs="Times New Roman"/>
        </w:rPr>
      </w:pPr>
    </w:p>
    <w:tbl>
      <w:tblPr>
        <w:tblW w:w="14734" w:type="dxa"/>
        <w:tblInd w:w="108" w:type="dxa"/>
        <w:tblLook w:val="04A0" w:firstRow="1" w:lastRow="0" w:firstColumn="1" w:lastColumn="0" w:noHBand="0" w:noVBand="1"/>
      </w:tblPr>
      <w:tblGrid>
        <w:gridCol w:w="960"/>
        <w:gridCol w:w="5020"/>
        <w:gridCol w:w="980"/>
        <w:gridCol w:w="880"/>
        <w:gridCol w:w="860"/>
        <w:gridCol w:w="740"/>
        <w:gridCol w:w="760"/>
        <w:gridCol w:w="780"/>
        <w:gridCol w:w="820"/>
        <w:gridCol w:w="978"/>
        <w:gridCol w:w="831"/>
        <w:gridCol w:w="1125"/>
      </w:tblGrid>
      <w:tr w:rsidR="00312FF3" w:rsidRPr="00312FF3" w:rsidTr="00312FF3">
        <w:trPr>
          <w:trHeight w:val="264"/>
        </w:trPr>
        <w:tc>
          <w:tcPr>
            <w:tcW w:w="9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502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9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4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2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978"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31"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1125"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r>
      <w:tr w:rsidR="00312FF3" w:rsidRPr="00312FF3" w:rsidTr="00312FF3">
        <w:trPr>
          <w:trHeight w:val="312"/>
        </w:trPr>
        <w:tc>
          <w:tcPr>
            <w:tcW w:w="9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502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9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4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2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2934" w:type="dxa"/>
            <w:gridSpan w:val="3"/>
            <w:tcBorders>
              <w:top w:val="nil"/>
              <w:left w:val="nil"/>
              <w:bottom w:val="nil"/>
              <w:right w:val="nil"/>
            </w:tcBorders>
            <w:shd w:val="clear" w:color="auto" w:fill="auto"/>
            <w:noWrap/>
            <w:vAlign w:val="bottom"/>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Приложение № 16</w:t>
            </w:r>
          </w:p>
        </w:tc>
      </w:tr>
      <w:tr w:rsidR="00312FF3" w:rsidRPr="00312FF3" w:rsidTr="00312FF3">
        <w:trPr>
          <w:trHeight w:val="255"/>
        </w:trPr>
        <w:tc>
          <w:tcPr>
            <w:tcW w:w="960" w:type="dxa"/>
            <w:tcBorders>
              <w:top w:val="nil"/>
              <w:left w:val="nil"/>
              <w:bottom w:val="nil"/>
              <w:right w:val="nil"/>
            </w:tcBorders>
            <w:shd w:val="clear" w:color="auto" w:fill="auto"/>
            <w:noWrap/>
            <w:vAlign w:val="bottom"/>
            <w:hideMark/>
          </w:tcPr>
          <w:p w:rsidR="00312FF3" w:rsidRPr="00312FF3" w:rsidRDefault="00312FF3" w:rsidP="00312FF3">
            <w:pPr>
              <w:jc w:val="center"/>
              <w:rPr>
                <w:rFonts w:eastAsia="Times New Roman" w:cs="Times New Roman"/>
                <w:kern w:val="0"/>
                <w:lang w:val="ru-RU" w:eastAsia="ru-RU"/>
              </w:rPr>
            </w:pPr>
          </w:p>
        </w:tc>
        <w:tc>
          <w:tcPr>
            <w:tcW w:w="5020" w:type="dxa"/>
            <w:tcBorders>
              <w:top w:val="nil"/>
              <w:left w:val="nil"/>
              <w:bottom w:val="nil"/>
              <w:right w:val="nil"/>
            </w:tcBorders>
            <w:shd w:val="clear" w:color="auto" w:fill="auto"/>
            <w:noWrap/>
            <w:vAlign w:val="bottom"/>
            <w:hideMark/>
          </w:tcPr>
          <w:p w:rsidR="00312FF3" w:rsidRPr="00312FF3" w:rsidRDefault="00312FF3" w:rsidP="00312FF3">
            <w:pPr>
              <w:jc w:val="right"/>
              <w:rPr>
                <w:rFonts w:ascii="Arial CYR" w:eastAsia="Times New Roman" w:hAnsi="Arial CYR" w:cs="Arial CYR"/>
                <w:b/>
                <w:bCs/>
                <w:color w:val="FFFFFF"/>
                <w:kern w:val="0"/>
                <w:sz w:val="22"/>
                <w:szCs w:val="22"/>
                <w:lang w:val="ru-RU" w:eastAsia="ru-RU"/>
              </w:rPr>
            </w:pPr>
            <w:r w:rsidRPr="00312FF3">
              <w:rPr>
                <w:rFonts w:ascii="Arial CYR" w:eastAsia="Times New Roman" w:hAnsi="Arial CYR" w:cs="Arial CYR"/>
                <w:b/>
                <w:bCs/>
                <w:color w:val="FFFFFF"/>
                <w:kern w:val="0"/>
                <w:sz w:val="22"/>
                <w:szCs w:val="22"/>
                <w:lang w:val="ru-RU" w:eastAsia="ru-RU"/>
              </w:rPr>
              <w:t>167,88</w:t>
            </w:r>
          </w:p>
        </w:tc>
        <w:tc>
          <w:tcPr>
            <w:tcW w:w="980" w:type="dxa"/>
            <w:tcBorders>
              <w:top w:val="nil"/>
              <w:left w:val="nil"/>
              <w:bottom w:val="nil"/>
              <w:right w:val="nil"/>
            </w:tcBorders>
            <w:shd w:val="clear" w:color="auto" w:fill="auto"/>
            <w:noWrap/>
            <w:vAlign w:val="bottom"/>
            <w:hideMark/>
          </w:tcPr>
          <w:p w:rsidR="00312FF3" w:rsidRPr="00312FF3" w:rsidRDefault="00312FF3" w:rsidP="00312FF3">
            <w:pPr>
              <w:jc w:val="right"/>
              <w:rPr>
                <w:rFonts w:ascii="Arial CYR" w:eastAsia="Times New Roman" w:hAnsi="Arial CYR" w:cs="Arial CYR"/>
                <w:b/>
                <w:bCs/>
                <w:color w:val="FFFFFF"/>
                <w:kern w:val="0"/>
                <w:sz w:val="22"/>
                <w:szCs w:val="22"/>
                <w:lang w:val="ru-RU" w:eastAsia="ru-RU"/>
              </w:rPr>
            </w:pPr>
          </w:p>
        </w:tc>
        <w:tc>
          <w:tcPr>
            <w:tcW w:w="8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4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6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78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820" w:type="dxa"/>
            <w:tcBorders>
              <w:top w:val="nil"/>
              <w:left w:val="nil"/>
              <w:bottom w:val="nil"/>
              <w:right w:val="nil"/>
            </w:tcBorders>
            <w:shd w:val="clear" w:color="auto" w:fill="auto"/>
            <w:noWrap/>
            <w:vAlign w:val="bottom"/>
            <w:hideMark/>
          </w:tcPr>
          <w:p w:rsidR="00312FF3" w:rsidRPr="00312FF3" w:rsidRDefault="00312FF3" w:rsidP="00312FF3">
            <w:pPr>
              <w:rPr>
                <w:rFonts w:eastAsia="Times New Roman" w:cs="Times New Roman"/>
                <w:kern w:val="0"/>
                <w:sz w:val="20"/>
                <w:szCs w:val="20"/>
                <w:lang w:val="ru-RU" w:eastAsia="ru-RU"/>
              </w:rPr>
            </w:pPr>
          </w:p>
        </w:tc>
        <w:tc>
          <w:tcPr>
            <w:tcW w:w="2934" w:type="dxa"/>
            <w:gridSpan w:val="3"/>
            <w:tcBorders>
              <w:top w:val="nil"/>
              <w:left w:val="nil"/>
              <w:bottom w:val="single" w:sz="4" w:space="0" w:color="auto"/>
              <w:right w:val="nil"/>
            </w:tcBorders>
            <w:shd w:val="clear" w:color="auto" w:fill="auto"/>
            <w:noWrap/>
            <w:vAlign w:val="bottom"/>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к конкурсной документации</w:t>
            </w:r>
          </w:p>
        </w:tc>
      </w:tr>
      <w:tr w:rsidR="00312FF3" w:rsidRPr="00312FF3" w:rsidTr="00312FF3">
        <w:trPr>
          <w:trHeight w:val="390"/>
        </w:trPr>
        <w:tc>
          <w:tcPr>
            <w:tcW w:w="14734" w:type="dxa"/>
            <w:gridSpan w:val="12"/>
            <w:tcBorders>
              <w:top w:val="single" w:sz="4" w:space="0" w:color="auto"/>
              <w:left w:val="single" w:sz="4" w:space="0" w:color="auto"/>
              <w:bottom w:val="single" w:sz="4" w:space="0" w:color="auto"/>
              <w:right w:val="nil"/>
            </w:tcBorders>
            <w:shd w:val="clear" w:color="auto" w:fill="auto"/>
            <w:noWrap/>
            <w:vAlign w:val="bottom"/>
            <w:hideMark/>
          </w:tcPr>
          <w:p w:rsidR="00312FF3" w:rsidRPr="00312FF3" w:rsidRDefault="00312FF3" w:rsidP="00312FF3">
            <w:pPr>
              <w:jc w:val="center"/>
              <w:rPr>
                <w:rFonts w:eastAsia="Times New Roman" w:cs="Times New Roman"/>
                <w:b/>
                <w:bCs/>
                <w:color w:val="000000"/>
                <w:kern w:val="0"/>
                <w:lang w:val="ru-RU" w:eastAsia="ru-RU"/>
              </w:rPr>
            </w:pPr>
            <w:r w:rsidRPr="00312FF3">
              <w:rPr>
                <w:rFonts w:eastAsia="Times New Roman" w:cs="Times New Roman"/>
                <w:b/>
                <w:bCs/>
                <w:color w:val="000000"/>
                <w:kern w:val="0"/>
                <w:lang w:val="ru-RU" w:eastAsia="ru-RU"/>
              </w:rPr>
              <w:t xml:space="preserve">  Прогноз потребления тепловой энергии объектов теплоснабжения сельского поселения Масленниково на 2016-2025 г.г.</w:t>
            </w:r>
          </w:p>
        </w:tc>
      </w:tr>
      <w:tr w:rsidR="00312FF3" w:rsidRPr="00312FF3" w:rsidTr="00312FF3">
        <w:trPr>
          <w:trHeight w:val="312"/>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 п/п</w:t>
            </w:r>
          </w:p>
        </w:tc>
        <w:tc>
          <w:tcPr>
            <w:tcW w:w="5020" w:type="dxa"/>
            <w:vMerge w:val="restart"/>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Наименование котельных</w:t>
            </w:r>
          </w:p>
        </w:tc>
        <w:tc>
          <w:tcPr>
            <w:tcW w:w="8754"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 xml:space="preserve">Прогноз потребления тепловой </w:t>
            </w:r>
            <w:proofErr w:type="gramStart"/>
            <w:r w:rsidRPr="00312FF3">
              <w:rPr>
                <w:rFonts w:eastAsia="Times New Roman" w:cs="Times New Roman"/>
                <w:kern w:val="0"/>
                <w:lang w:val="ru-RU" w:eastAsia="ru-RU"/>
              </w:rPr>
              <w:t>энергии,тыс.</w:t>
            </w:r>
            <w:proofErr w:type="gramEnd"/>
            <w:r w:rsidRPr="00312FF3">
              <w:rPr>
                <w:rFonts w:eastAsia="Times New Roman" w:cs="Times New Roman"/>
                <w:kern w:val="0"/>
                <w:lang w:val="ru-RU" w:eastAsia="ru-RU"/>
              </w:rPr>
              <w:t xml:space="preserve"> Гкал/год</w:t>
            </w:r>
          </w:p>
        </w:tc>
      </w:tr>
      <w:tr w:rsidR="00312FF3" w:rsidRPr="00312FF3" w:rsidTr="00312FF3">
        <w:trPr>
          <w:trHeight w:val="315"/>
        </w:trPr>
        <w:tc>
          <w:tcPr>
            <w:tcW w:w="960" w:type="dxa"/>
            <w:vMerge/>
            <w:tcBorders>
              <w:top w:val="nil"/>
              <w:left w:val="single" w:sz="4" w:space="0" w:color="auto"/>
              <w:bottom w:val="single" w:sz="4" w:space="0" w:color="auto"/>
              <w:right w:val="single" w:sz="4" w:space="0" w:color="auto"/>
            </w:tcBorders>
            <w:vAlign w:val="center"/>
            <w:hideMark/>
          </w:tcPr>
          <w:p w:rsidR="00312FF3" w:rsidRPr="00312FF3" w:rsidRDefault="00312FF3" w:rsidP="00312FF3">
            <w:pPr>
              <w:rPr>
                <w:rFonts w:eastAsia="Times New Roman" w:cs="Times New Roman"/>
                <w:kern w:val="0"/>
                <w:lang w:val="ru-RU" w:eastAsia="ru-RU"/>
              </w:rPr>
            </w:pPr>
          </w:p>
        </w:tc>
        <w:tc>
          <w:tcPr>
            <w:tcW w:w="5020" w:type="dxa"/>
            <w:vMerge/>
            <w:tcBorders>
              <w:top w:val="nil"/>
              <w:left w:val="single" w:sz="4" w:space="0" w:color="auto"/>
              <w:bottom w:val="single" w:sz="4" w:space="0" w:color="auto"/>
              <w:right w:val="single" w:sz="4" w:space="0" w:color="auto"/>
            </w:tcBorders>
            <w:vAlign w:val="center"/>
            <w:hideMark/>
          </w:tcPr>
          <w:p w:rsidR="00312FF3" w:rsidRPr="00312FF3" w:rsidRDefault="00312FF3" w:rsidP="00312FF3">
            <w:pPr>
              <w:rPr>
                <w:rFonts w:eastAsia="Times New Roman" w:cs="Times New Roman"/>
                <w:kern w:val="0"/>
                <w:lang w:val="ru-RU" w:eastAsia="ru-RU"/>
              </w:rPr>
            </w:pPr>
          </w:p>
        </w:tc>
        <w:tc>
          <w:tcPr>
            <w:tcW w:w="8754" w:type="dxa"/>
            <w:gridSpan w:val="10"/>
            <w:vMerge/>
            <w:tcBorders>
              <w:top w:val="single" w:sz="4" w:space="0" w:color="auto"/>
              <w:left w:val="single" w:sz="4" w:space="0" w:color="auto"/>
              <w:bottom w:val="single" w:sz="4" w:space="0" w:color="000000"/>
              <w:right w:val="single" w:sz="4" w:space="0" w:color="000000"/>
            </w:tcBorders>
            <w:vAlign w:val="center"/>
            <w:hideMark/>
          </w:tcPr>
          <w:p w:rsidR="00312FF3" w:rsidRPr="00312FF3" w:rsidRDefault="00312FF3" w:rsidP="00312FF3">
            <w:pPr>
              <w:rPr>
                <w:rFonts w:eastAsia="Times New Roman" w:cs="Times New Roman"/>
                <w:kern w:val="0"/>
                <w:lang w:val="ru-RU" w:eastAsia="ru-RU"/>
              </w:rPr>
            </w:pPr>
          </w:p>
        </w:tc>
      </w:tr>
      <w:tr w:rsidR="00312FF3" w:rsidRPr="00312FF3" w:rsidTr="00312FF3">
        <w:trPr>
          <w:trHeight w:val="975"/>
        </w:trPr>
        <w:tc>
          <w:tcPr>
            <w:tcW w:w="960" w:type="dxa"/>
            <w:vMerge/>
            <w:tcBorders>
              <w:top w:val="nil"/>
              <w:left w:val="single" w:sz="4" w:space="0" w:color="auto"/>
              <w:bottom w:val="single" w:sz="4" w:space="0" w:color="auto"/>
              <w:right w:val="single" w:sz="4" w:space="0" w:color="auto"/>
            </w:tcBorders>
            <w:vAlign w:val="center"/>
            <w:hideMark/>
          </w:tcPr>
          <w:p w:rsidR="00312FF3" w:rsidRPr="00312FF3" w:rsidRDefault="00312FF3" w:rsidP="00312FF3">
            <w:pPr>
              <w:rPr>
                <w:rFonts w:eastAsia="Times New Roman" w:cs="Times New Roman"/>
                <w:kern w:val="0"/>
                <w:lang w:val="ru-RU" w:eastAsia="ru-RU"/>
              </w:rPr>
            </w:pPr>
          </w:p>
        </w:tc>
        <w:tc>
          <w:tcPr>
            <w:tcW w:w="5020" w:type="dxa"/>
            <w:vMerge/>
            <w:tcBorders>
              <w:top w:val="nil"/>
              <w:left w:val="single" w:sz="4" w:space="0" w:color="auto"/>
              <w:bottom w:val="single" w:sz="4" w:space="0" w:color="auto"/>
              <w:right w:val="single" w:sz="4" w:space="0" w:color="auto"/>
            </w:tcBorders>
            <w:vAlign w:val="center"/>
            <w:hideMark/>
          </w:tcPr>
          <w:p w:rsidR="00312FF3" w:rsidRPr="00312FF3" w:rsidRDefault="00312FF3" w:rsidP="00312FF3">
            <w:pPr>
              <w:rPr>
                <w:rFonts w:eastAsia="Times New Roman" w:cs="Times New Roman"/>
                <w:kern w:val="0"/>
                <w:lang w:val="ru-RU" w:eastAsia="ru-RU"/>
              </w:rPr>
            </w:pP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2016</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2017</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2018</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2019</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2020</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2021</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2022</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2023</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2024</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2025</w:t>
            </w:r>
          </w:p>
        </w:tc>
      </w:tr>
      <w:tr w:rsidR="00312FF3" w:rsidRPr="00312FF3" w:rsidTr="00312FF3">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1</w:t>
            </w:r>
          </w:p>
        </w:tc>
        <w:tc>
          <w:tcPr>
            <w:tcW w:w="5020" w:type="dxa"/>
            <w:tcBorders>
              <w:top w:val="nil"/>
              <w:left w:val="nil"/>
              <w:bottom w:val="single" w:sz="4" w:space="0" w:color="auto"/>
              <w:right w:val="single" w:sz="4" w:space="0" w:color="auto"/>
            </w:tcBorders>
            <w:shd w:val="clear" w:color="000000" w:fill="FFFFFF"/>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 xml:space="preserve"> Котельная №1 п. Масленниково, ул. Советская</w:t>
            </w: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r>
      <w:tr w:rsidR="00312FF3" w:rsidRPr="00312FF3" w:rsidTr="00312FF3">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2</w:t>
            </w:r>
          </w:p>
        </w:tc>
        <w:tc>
          <w:tcPr>
            <w:tcW w:w="5020" w:type="dxa"/>
            <w:tcBorders>
              <w:top w:val="nil"/>
              <w:left w:val="nil"/>
              <w:bottom w:val="single" w:sz="4" w:space="0" w:color="auto"/>
              <w:right w:val="single" w:sz="4" w:space="0" w:color="auto"/>
            </w:tcBorders>
            <w:shd w:val="clear" w:color="000000" w:fill="FFFFFF"/>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Котельная №2 п. Масленниково, ул. Больничная</w:t>
            </w: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r>
      <w:tr w:rsidR="00312FF3" w:rsidRPr="00312FF3" w:rsidTr="00312FF3">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3</w:t>
            </w:r>
          </w:p>
        </w:tc>
        <w:tc>
          <w:tcPr>
            <w:tcW w:w="5020" w:type="dxa"/>
            <w:tcBorders>
              <w:top w:val="nil"/>
              <w:left w:val="nil"/>
              <w:bottom w:val="single" w:sz="4" w:space="0" w:color="auto"/>
              <w:right w:val="single" w:sz="4" w:space="0" w:color="auto"/>
            </w:tcBorders>
            <w:shd w:val="clear" w:color="000000" w:fill="FFFFFF"/>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Котельная №3 п. Масленниково, ул. Центральная</w:t>
            </w: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0,2</w:t>
            </w:r>
          </w:p>
        </w:tc>
      </w:tr>
      <w:tr w:rsidR="00312FF3" w:rsidRPr="00312FF3" w:rsidTr="00312FF3">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4</w:t>
            </w:r>
          </w:p>
        </w:tc>
        <w:tc>
          <w:tcPr>
            <w:tcW w:w="5020" w:type="dxa"/>
            <w:tcBorders>
              <w:top w:val="nil"/>
              <w:left w:val="nil"/>
              <w:bottom w:val="single" w:sz="4" w:space="0" w:color="auto"/>
              <w:right w:val="single" w:sz="4" w:space="0" w:color="auto"/>
            </w:tcBorders>
            <w:shd w:val="clear" w:color="000000" w:fill="FFFFFF"/>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 xml:space="preserve"> Котельная ул. Центральная </w:t>
            </w: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r>
      <w:tr w:rsidR="00312FF3" w:rsidRPr="00312FF3" w:rsidTr="00312FF3">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5</w:t>
            </w:r>
          </w:p>
        </w:tc>
        <w:tc>
          <w:tcPr>
            <w:tcW w:w="5020" w:type="dxa"/>
            <w:tcBorders>
              <w:top w:val="nil"/>
              <w:left w:val="nil"/>
              <w:bottom w:val="single" w:sz="4" w:space="0" w:color="auto"/>
              <w:right w:val="single" w:sz="4" w:space="0" w:color="auto"/>
            </w:tcBorders>
            <w:shd w:val="clear" w:color="000000" w:fill="FFFFFF"/>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Котельная СДК, ул. Советская</w:t>
            </w:r>
          </w:p>
        </w:tc>
        <w:tc>
          <w:tcPr>
            <w:tcW w:w="9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6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78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20"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978"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831"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c>
          <w:tcPr>
            <w:tcW w:w="1125" w:type="dxa"/>
            <w:tcBorders>
              <w:top w:val="nil"/>
              <w:left w:val="nil"/>
              <w:bottom w:val="single" w:sz="4" w:space="0" w:color="auto"/>
              <w:right w:val="single" w:sz="4" w:space="0" w:color="auto"/>
            </w:tcBorders>
            <w:shd w:val="clear" w:color="auto" w:fill="auto"/>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0,1</w:t>
            </w:r>
          </w:p>
        </w:tc>
      </w:tr>
      <w:tr w:rsidR="00312FF3" w:rsidRPr="00312FF3" w:rsidTr="00312FF3">
        <w:trPr>
          <w:trHeight w:val="9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 </w:t>
            </w:r>
          </w:p>
        </w:tc>
        <w:tc>
          <w:tcPr>
            <w:tcW w:w="502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rPr>
                <w:rFonts w:eastAsia="Times New Roman" w:cs="Times New Roman"/>
                <w:kern w:val="0"/>
                <w:lang w:val="ru-RU" w:eastAsia="ru-RU"/>
              </w:rPr>
            </w:pPr>
            <w:r w:rsidRPr="00312FF3">
              <w:rPr>
                <w:rFonts w:eastAsia="Times New Roman" w:cs="Times New Roman"/>
                <w:kern w:val="0"/>
                <w:lang w:val="ru-RU" w:eastAsia="ru-RU"/>
              </w:rPr>
              <w:t>Итого:</w:t>
            </w:r>
          </w:p>
        </w:tc>
        <w:tc>
          <w:tcPr>
            <w:tcW w:w="98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88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86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74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76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78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820"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978"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831"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c>
          <w:tcPr>
            <w:tcW w:w="1125" w:type="dxa"/>
            <w:tcBorders>
              <w:top w:val="nil"/>
              <w:left w:val="nil"/>
              <w:bottom w:val="single" w:sz="4" w:space="0" w:color="auto"/>
              <w:right w:val="single" w:sz="4" w:space="0" w:color="auto"/>
            </w:tcBorders>
            <w:shd w:val="clear" w:color="auto" w:fill="auto"/>
            <w:noWrap/>
            <w:vAlign w:val="center"/>
            <w:hideMark/>
          </w:tcPr>
          <w:p w:rsidR="00312FF3" w:rsidRPr="00312FF3" w:rsidRDefault="00312FF3" w:rsidP="00312FF3">
            <w:pPr>
              <w:jc w:val="center"/>
              <w:rPr>
                <w:rFonts w:eastAsia="Times New Roman" w:cs="Times New Roman"/>
                <w:kern w:val="0"/>
                <w:lang w:val="ru-RU" w:eastAsia="ru-RU"/>
              </w:rPr>
            </w:pPr>
            <w:r w:rsidRPr="00312FF3">
              <w:rPr>
                <w:rFonts w:eastAsia="Times New Roman" w:cs="Times New Roman"/>
                <w:kern w:val="0"/>
                <w:lang w:val="ru-RU" w:eastAsia="ru-RU"/>
              </w:rPr>
              <w:t>0,7</w:t>
            </w:r>
          </w:p>
        </w:tc>
      </w:tr>
    </w:tbl>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312FF3">
      <w:pPr>
        <w:pStyle w:val="Standard"/>
        <w:rPr>
          <w:rFonts w:cs="Times New Roman"/>
          <w:lang w:val="ru-RU"/>
        </w:rPr>
      </w:pPr>
      <w:r>
        <w:rPr>
          <w:rFonts w:cs="Times New Roman"/>
          <w:lang w:val="ru-RU"/>
        </w:rPr>
        <w:t xml:space="preserve">                                                                                 Приложение №17</w:t>
      </w:r>
    </w:p>
    <w:p w:rsidR="00312FF3" w:rsidRPr="00312FF3" w:rsidRDefault="00312FF3">
      <w:pPr>
        <w:pStyle w:val="Standard"/>
        <w:rPr>
          <w:rFonts w:cs="Times New Roman"/>
          <w:lang w:val="ru-RU"/>
        </w:rPr>
      </w:pPr>
      <w:r>
        <w:rPr>
          <w:rFonts w:cs="Times New Roman"/>
          <w:lang w:val="ru-RU"/>
        </w:rPr>
        <w:t xml:space="preserve">                                                                              К конкурсной документации</w:t>
      </w: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rFonts w:cs="Times New Roman"/>
        </w:rPr>
      </w:pPr>
    </w:p>
    <w:p w:rsidR="00E632C3" w:rsidRDefault="00E632C3">
      <w:pPr>
        <w:pStyle w:val="Standard"/>
        <w:rPr>
          <w:noProof/>
          <w:sz w:val="28"/>
          <w:szCs w:val="28"/>
          <w:lang w:val="ru-RU" w:eastAsia="ru-RU"/>
        </w:rPr>
      </w:pPr>
    </w:p>
    <w:p w:rsidR="00E632C3" w:rsidRDefault="00E632C3">
      <w:pPr>
        <w:pStyle w:val="Standard"/>
        <w:rPr>
          <w:noProof/>
          <w:sz w:val="28"/>
          <w:szCs w:val="28"/>
          <w:lang w:val="ru-RU" w:eastAsia="ru-RU"/>
        </w:rPr>
      </w:pPr>
    </w:p>
    <w:p w:rsidR="00172D17" w:rsidRDefault="00BA403E">
      <w:pPr>
        <w:pStyle w:val="Standard"/>
        <w:rPr>
          <w:noProof/>
          <w:lang w:val="ru-RU" w:eastAsia="ru-RU"/>
        </w:rPr>
      </w:pPr>
      <w:r>
        <w:rPr>
          <w:noProof/>
          <w:sz w:val="28"/>
          <w:szCs w:val="28"/>
          <w:lang w:val="ru-RU" w:eastAsia="ru-RU"/>
        </w:rPr>
        <w:pict>
          <v:shape id="Рисунок 1" o:spid="_x0000_i1026" type="#_x0000_t75" alt="Maslennikovo" style="width:467.4pt;height:344.4pt;visibility:visible;mso-wrap-style:square">
            <v:imagedata r:id="rId29" o:title="Maslennikovo"/>
          </v:shape>
        </w:pict>
      </w:r>
    </w:p>
    <w:p w:rsidR="00172D17" w:rsidRDefault="00BA403E">
      <w:pPr>
        <w:pStyle w:val="Standard"/>
        <w:rPr>
          <w:noProof/>
          <w:lang w:val="ru-RU" w:eastAsia="ru-RU"/>
        </w:rPr>
      </w:pPr>
      <w:r>
        <w:rPr>
          <w:noProof/>
          <w:lang w:val="ru-RU" w:eastAsia="ru-RU"/>
        </w:rPr>
        <w:lastRenderedPageBreak/>
        <w:pict>
          <v:shape id="_x0000_i1027" type="#_x0000_t75" alt="котельная1" style="width:702pt;height:477.6pt;visibility:visible;mso-wrap-style:square">
            <v:imagedata r:id="rId30" o:title="котельная1"/>
          </v:shape>
        </w:pict>
      </w:r>
    </w:p>
    <w:p w:rsidR="00172D17" w:rsidRDefault="00BA403E">
      <w:pPr>
        <w:pStyle w:val="Standard"/>
        <w:rPr>
          <w:noProof/>
          <w:lang w:val="ru-RU" w:eastAsia="ru-RU"/>
        </w:rPr>
      </w:pPr>
      <w:r>
        <w:rPr>
          <w:noProof/>
          <w:sz w:val="28"/>
          <w:szCs w:val="28"/>
          <w:lang w:val="ru-RU" w:eastAsia="ru-RU"/>
        </w:rPr>
        <w:lastRenderedPageBreak/>
        <w:pict>
          <v:shape id="Рисунок 2" o:spid="_x0000_i1028" type="#_x0000_t75" alt="котельная2" style="width:675.6pt;height:453pt;visibility:visible;mso-wrap-style:square">
            <v:imagedata r:id="rId31" o:title="котельная2"/>
          </v:shape>
        </w:pict>
      </w:r>
    </w:p>
    <w:p w:rsidR="00172D17" w:rsidRDefault="00172D17">
      <w:pPr>
        <w:pStyle w:val="Standard"/>
        <w:rPr>
          <w:noProof/>
          <w:lang w:val="ru-RU" w:eastAsia="ru-RU"/>
        </w:rPr>
      </w:pPr>
    </w:p>
    <w:p w:rsidR="00707FE3" w:rsidRDefault="00BA403E">
      <w:pPr>
        <w:pStyle w:val="Standard"/>
        <w:rPr>
          <w:noProof/>
          <w:lang w:val="ru-RU" w:eastAsia="ru-RU"/>
        </w:rPr>
      </w:pPr>
      <w:r>
        <w:rPr>
          <w:noProof/>
          <w:sz w:val="28"/>
          <w:szCs w:val="28"/>
          <w:lang w:val="ru-RU" w:eastAsia="ru-RU"/>
        </w:rPr>
        <w:lastRenderedPageBreak/>
        <w:pict>
          <v:shape id="_x0000_i1029" type="#_x0000_t75" alt="котельная3" style="width:625.8pt;height:467.4pt;visibility:visible;mso-wrap-style:square">
            <v:imagedata r:id="rId32" o:title="котельная3"/>
          </v:shape>
        </w:pict>
      </w:r>
    </w:p>
    <w:p w:rsidR="00AA0B6E" w:rsidRDefault="00BA403E">
      <w:pPr>
        <w:pStyle w:val="Standard"/>
        <w:rPr>
          <w:noProof/>
          <w:sz w:val="28"/>
          <w:szCs w:val="28"/>
          <w:lang w:val="ru-RU" w:eastAsia="ru-RU"/>
        </w:rPr>
      </w:pPr>
      <w:r>
        <w:rPr>
          <w:noProof/>
          <w:sz w:val="28"/>
          <w:szCs w:val="28"/>
          <w:lang w:val="ru-RU" w:eastAsia="ru-RU"/>
        </w:rPr>
        <w:lastRenderedPageBreak/>
        <w:pict>
          <v:shape id="Рисунок 4" o:spid="_x0000_i1030" type="#_x0000_t75" alt="котельная4" style="width:609pt;height:468pt;visibility:visible;mso-wrap-style:square">
            <v:imagedata r:id="rId33" o:title="котельная4"/>
          </v:shape>
        </w:pict>
      </w:r>
    </w:p>
    <w:p w:rsidR="00AA0B6E" w:rsidRDefault="00BA403E">
      <w:pPr>
        <w:pStyle w:val="Standard"/>
        <w:rPr>
          <w:noProof/>
          <w:lang w:val="ru-RU" w:eastAsia="ru-RU"/>
        </w:rPr>
        <w:sectPr w:rsidR="00AA0B6E" w:rsidSect="00C3096A">
          <w:pgSz w:w="16837" w:h="11905" w:orient="landscape"/>
          <w:pgMar w:top="1123" w:right="539" w:bottom="1134" w:left="539" w:header="720" w:footer="720" w:gutter="0"/>
          <w:cols w:space="720"/>
          <w:titlePg/>
        </w:sectPr>
      </w:pPr>
      <w:r>
        <w:rPr>
          <w:noProof/>
          <w:sz w:val="28"/>
          <w:szCs w:val="28"/>
          <w:lang w:val="ru-RU" w:eastAsia="ru-RU"/>
        </w:rPr>
        <w:lastRenderedPageBreak/>
        <w:pict>
          <v:shape id="Рисунок 5" o:spid="_x0000_i1031" type="#_x0000_t75" alt="котельная5" style="width:667.8pt;height:467.4pt;visibility:visible;mso-wrap-style:square">
            <v:imagedata r:id="rId34" o:title="котельная5"/>
          </v:shape>
        </w:pict>
      </w:r>
    </w:p>
    <w:p w:rsidR="00707FE3" w:rsidRDefault="00BA403E">
      <w:pPr>
        <w:pStyle w:val="Standard"/>
        <w:rPr>
          <w:noProof/>
          <w:lang w:val="ru-RU" w:eastAsia="ru-RU"/>
        </w:rPr>
        <w:sectPr w:rsidR="00707FE3" w:rsidSect="00707FE3">
          <w:pgSz w:w="11905" w:h="16837"/>
          <w:pgMar w:top="539" w:right="1134" w:bottom="539" w:left="1123" w:header="720" w:footer="720" w:gutter="0"/>
          <w:cols w:space="720"/>
          <w:titlePg/>
        </w:sectPr>
      </w:pPr>
      <w:r>
        <w:rPr>
          <w:noProof/>
          <w:lang w:val="ru-RU" w:eastAsia="ru-RU"/>
        </w:rPr>
        <w:lastRenderedPageBreak/>
        <w:pict>
          <v:shape id="_x0000_i1032" type="#_x0000_t75" style="width:467.4pt;height:643.2pt;visibility:visible;mso-wrap-style:square">
            <v:imagedata r:id="rId35" o:title="1 001"/>
          </v:shape>
        </w:pict>
      </w:r>
    </w:p>
    <w:p w:rsidR="00172D17" w:rsidRDefault="00172D17">
      <w:pPr>
        <w:pStyle w:val="Standard"/>
        <w:rPr>
          <w:noProof/>
          <w:lang w:val="ru-RU" w:eastAsia="ru-RU"/>
        </w:rPr>
      </w:pPr>
    </w:p>
    <w:p w:rsidR="00172D17" w:rsidRDefault="00BA403E">
      <w:pPr>
        <w:pStyle w:val="Standard"/>
        <w:rPr>
          <w:noProof/>
          <w:lang w:val="ru-RU" w:eastAsia="ru-RU"/>
        </w:rPr>
      </w:pPr>
      <w:r>
        <w:rPr>
          <w:noProof/>
          <w:lang w:val="ru-RU" w:eastAsia="ru-RU"/>
        </w:rPr>
        <w:pict>
          <v:shape id="Рисунок 3" o:spid="_x0000_i1033" type="#_x0000_t75" style="width:467.4pt;height:643.2pt;visibility:visible;mso-wrap-style:square">
            <v:imagedata r:id="rId36" o:title="2 001"/>
          </v:shape>
        </w:pict>
      </w: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AE5DB0">
      <w:pPr>
        <w:pStyle w:val="Standard"/>
        <w:rPr>
          <w:noProof/>
          <w:lang w:val="ru-RU" w:eastAsia="ru-RU"/>
        </w:rPr>
      </w:pPr>
      <w:r>
        <w:rPr>
          <w:noProof/>
          <w:lang w:val="ru-RU" w:eastAsia="ru-RU"/>
        </w:rPr>
        <w:br w:type="textWrapping" w:clear="all"/>
      </w: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AA0B6E" w:rsidRDefault="00AA0B6E">
      <w:pPr>
        <w:pStyle w:val="Standard"/>
        <w:rPr>
          <w:noProof/>
          <w:lang w:val="ru-RU" w:eastAsia="ru-RU"/>
        </w:rPr>
      </w:pPr>
    </w:p>
    <w:p w:rsidR="00172D17" w:rsidRDefault="00BA403E">
      <w:pPr>
        <w:pStyle w:val="Standard"/>
        <w:rPr>
          <w:noProof/>
          <w:lang w:val="ru-RU" w:eastAsia="ru-RU"/>
        </w:rPr>
      </w:pPr>
      <w:r>
        <w:rPr>
          <w:noProof/>
          <w:lang w:val="ru-RU" w:eastAsia="ru-RU"/>
        </w:rPr>
        <w:pict>
          <v:shape id="_x0000_i1034" type="#_x0000_t75" style="width:467.4pt;height:643.2pt;visibility:visible;mso-wrap-style:square">
            <v:imagedata r:id="rId37" o:title="3 001"/>
          </v:shape>
        </w:pict>
      </w: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172D17" w:rsidRDefault="00172D17">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172D17" w:rsidRDefault="00BA403E">
      <w:pPr>
        <w:pStyle w:val="Standard"/>
        <w:rPr>
          <w:noProof/>
          <w:lang w:val="ru-RU" w:eastAsia="ru-RU"/>
        </w:rPr>
      </w:pPr>
      <w:r>
        <w:rPr>
          <w:noProof/>
          <w:lang w:val="ru-RU" w:eastAsia="ru-RU"/>
        </w:rPr>
        <w:pict>
          <v:shape id="_x0000_i1035" type="#_x0000_t75" style="width:467.4pt;height:643.2pt;visibility:visible;mso-wrap-style:square">
            <v:imagedata r:id="rId38" o:title="4 001"/>
          </v:shape>
        </w:pict>
      </w:r>
    </w:p>
    <w:p w:rsidR="00AA0B6E" w:rsidRDefault="00BA403E">
      <w:pPr>
        <w:pStyle w:val="Standard"/>
        <w:rPr>
          <w:noProof/>
          <w:lang w:val="ru-RU" w:eastAsia="ru-RU"/>
        </w:rPr>
      </w:pPr>
      <w:r>
        <w:rPr>
          <w:noProof/>
          <w:lang w:val="ru-RU" w:eastAsia="ru-RU"/>
        </w:rPr>
        <w:lastRenderedPageBreak/>
        <w:pict>
          <v:shape id="Рисунок 6" o:spid="_x0000_i1036" type="#_x0000_t75" style="width:467.4pt;height:643.2pt;visibility:visible;mso-wrap-style:square">
            <v:imagedata r:id="rId39" o:title="5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7" o:spid="_x0000_i1037" type="#_x0000_t75" style="width:467.4pt;height:643.2pt;visibility:visible;mso-wrap-style:square">
            <v:imagedata r:id="rId40" o:title="6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lastRenderedPageBreak/>
        <w:pict>
          <v:shape id="Рисунок 8" o:spid="_x0000_i1038" type="#_x0000_t75" style="width:467.4pt;height:643.2pt;visibility:visible;mso-wrap-style:square">
            <v:imagedata r:id="rId41" o:title="7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9" o:spid="_x0000_i1039" type="#_x0000_t75" style="width:467.4pt;height:643.2pt;visibility:visible;mso-wrap-style:square">
            <v:imagedata r:id="rId42" o:title="8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lastRenderedPageBreak/>
        <w:pict>
          <v:shape id="Рисунок 10" o:spid="_x0000_i1040" type="#_x0000_t75" style="width:467.4pt;height:643.2pt;visibility:visible;mso-wrap-style:square">
            <v:imagedata r:id="rId43" o:title="9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lastRenderedPageBreak/>
        <w:pict>
          <v:shape id="Рисунок 11" o:spid="_x0000_i1041" type="#_x0000_t75" style="width:467.4pt;height:643.2pt;visibility:visible;mso-wrap-style:square">
            <v:imagedata r:id="rId44" o:title="10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12" o:spid="_x0000_i1042" type="#_x0000_t75" style="width:467.4pt;height:643.2pt;visibility:visible;mso-wrap-style:square">
            <v:imagedata r:id="rId45" o:title="11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13" o:spid="_x0000_i1043" type="#_x0000_t75" style="width:467.4pt;height:643.2pt;visibility:visible;mso-wrap-style:square">
            <v:imagedata r:id="rId46" o:title="12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14" o:spid="_x0000_i1044" type="#_x0000_t75" style="width:467.4pt;height:643.2pt;visibility:visible;mso-wrap-style:square">
            <v:imagedata r:id="rId47" o:title="13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BA403E">
      <w:pPr>
        <w:pStyle w:val="Standard"/>
        <w:rPr>
          <w:noProof/>
          <w:lang w:val="ru-RU" w:eastAsia="ru-RU"/>
        </w:rPr>
      </w:pPr>
      <w:r>
        <w:rPr>
          <w:noProof/>
          <w:lang w:val="ru-RU" w:eastAsia="ru-RU"/>
        </w:rPr>
        <w:pict>
          <v:shape id="Рисунок 15" o:spid="_x0000_i1045" type="#_x0000_t75" style="width:467.4pt;height:643.2pt;visibility:visible;mso-wrap-style:square">
            <v:imagedata r:id="rId48" o:title="14 001"/>
          </v:shape>
        </w:pict>
      </w: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noProof/>
          <w:lang w:val="ru-RU" w:eastAsia="ru-RU"/>
        </w:rPr>
      </w:pPr>
    </w:p>
    <w:p w:rsidR="00AA0B6E" w:rsidRDefault="00AA0B6E">
      <w:pPr>
        <w:pStyle w:val="Standard"/>
        <w:rPr>
          <w:rFonts w:cs="Times New Roman"/>
        </w:rPr>
      </w:pPr>
    </w:p>
    <w:sectPr w:rsidR="00AA0B6E" w:rsidSect="00AA0B6E">
      <w:pgSz w:w="11905" w:h="16837"/>
      <w:pgMar w:top="539" w:right="1134" w:bottom="539" w:left="112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20A" w:rsidRDefault="000C720A">
      <w:pPr>
        <w:rPr>
          <w:rFonts w:cs="Times New Roman"/>
        </w:rPr>
      </w:pPr>
      <w:r>
        <w:rPr>
          <w:rFonts w:cs="Times New Roman"/>
        </w:rPr>
        <w:separator/>
      </w:r>
    </w:p>
  </w:endnote>
  <w:endnote w:type="continuationSeparator" w:id="0">
    <w:p w:rsidR="000C720A" w:rsidRDefault="000C720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Exo 2">
    <w:altName w:val="Times New Roman"/>
    <w:charset w:val="00"/>
    <w:family w:val="auto"/>
    <w:pitch w:val="default"/>
  </w:font>
  <w:font w:name="Arial CYR">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F0C" w:rsidRDefault="00850F0C">
    <w:pPr>
      <w:pStyle w:val="aa"/>
      <w:jc w:val="right"/>
    </w:pPr>
    <w:r>
      <w:rPr>
        <w:lang w:val="ru-RU"/>
      </w:rPr>
      <w:t xml:space="preserve"> </w:t>
    </w:r>
  </w:p>
  <w:p w:rsidR="00850F0C" w:rsidRDefault="00850F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20A" w:rsidRDefault="000C720A">
      <w:pPr>
        <w:rPr>
          <w:rFonts w:cs="Times New Roman"/>
        </w:rPr>
      </w:pPr>
      <w:r>
        <w:rPr>
          <w:rFonts w:cs="Times New Roman"/>
          <w:color w:val="000000"/>
        </w:rPr>
        <w:separator/>
      </w:r>
    </w:p>
  </w:footnote>
  <w:footnote w:type="continuationSeparator" w:id="0">
    <w:p w:rsidR="000C720A" w:rsidRDefault="000C720A">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77F1"/>
    <w:multiLevelType w:val="hybridMultilevel"/>
    <w:tmpl w:val="903E37E6"/>
    <w:lvl w:ilvl="0" w:tplc="36EA224E">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23C91278"/>
    <w:multiLevelType w:val="hybridMultilevel"/>
    <w:tmpl w:val="9E048CD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610778"/>
    <w:multiLevelType w:val="hybridMultilevel"/>
    <w:tmpl w:val="DA988F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6D4666C"/>
    <w:multiLevelType w:val="hybridMultilevel"/>
    <w:tmpl w:val="B8CAC3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8523AC4"/>
    <w:multiLevelType w:val="hybridMultilevel"/>
    <w:tmpl w:val="7508371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52DE5D76"/>
    <w:multiLevelType w:val="hybridMultilevel"/>
    <w:tmpl w:val="F91AF2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D2C00D3"/>
    <w:multiLevelType w:val="multilevel"/>
    <w:tmpl w:val="ABFA3E36"/>
    <w:styleLink w:val="RTFNum2"/>
    <w:lvl w:ilvl="0">
      <w:start w:val="1"/>
      <w:numFmt w:val="none"/>
      <w:lvlText w:val="·%1"/>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7F2575C5"/>
    <w:multiLevelType w:val="hybridMultilevel"/>
    <w:tmpl w:val="8E7835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3"/>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oNotTrackMoves/>
  <w:defaultTabStop w:val="706"/>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39E5"/>
    <w:rsid w:val="0007231D"/>
    <w:rsid w:val="00090ED5"/>
    <w:rsid w:val="000A6BBC"/>
    <w:rsid w:val="000B7F6B"/>
    <w:rsid w:val="000C2B5B"/>
    <w:rsid w:val="000C720A"/>
    <w:rsid w:val="000E5C9E"/>
    <w:rsid w:val="000F7694"/>
    <w:rsid w:val="00113055"/>
    <w:rsid w:val="00122A44"/>
    <w:rsid w:val="001407E6"/>
    <w:rsid w:val="00154E39"/>
    <w:rsid w:val="0016148F"/>
    <w:rsid w:val="00172D17"/>
    <w:rsid w:val="001B0816"/>
    <w:rsid w:val="001B3F5D"/>
    <w:rsid w:val="001C11C4"/>
    <w:rsid w:val="001E4E3C"/>
    <w:rsid w:val="001F64B8"/>
    <w:rsid w:val="00294673"/>
    <w:rsid w:val="002A03F8"/>
    <w:rsid w:val="002A4D43"/>
    <w:rsid w:val="002B0E9A"/>
    <w:rsid w:val="002B1F66"/>
    <w:rsid w:val="0031065D"/>
    <w:rsid w:val="00312FF3"/>
    <w:rsid w:val="00322E33"/>
    <w:rsid w:val="00445DC5"/>
    <w:rsid w:val="00480645"/>
    <w:rsid w:val="00485A3A"/>
    <w:rsid w:val="004E3DFA"/>
    <w:rsid w:val="004F6BF4"/>
    <w:rsid w:val="005032CB"/>
    <w:rsid w:val="0053705C"/>
    <w:rsid w:val="0055579F"/>
    <w:rsid w:val="0057672F"/>
    <w:rsid w:val="005767BE"/>
    <w:rsid w:val="005A1B6B"/>
    <w:rsid w:val="005F772E"/>
    <w:rsid w:val="00616198"/>
    <w:rsid w:val="00617408"/>
    <w:rsid w:val="00646889"/>
    <w:rsid w:val="00675BA5"/>
    <w:rsid w:val="006A6B3F"/>
    <w:rsid w:val="006C2FF8"/>
    <w:rsid w:val="006E5141"/>
    <w:rsid w:val="00707FE3"/>
    <w:rsid w:val="00716A2F"/>
    <w:rsid w:val="00732B8B"/>
    <w:rsid w:val="007A77AB"/>
    <w:rsid w:val="007E182D"/>
    <w:rsid w:val="008000C8"/>
    <w:rsid w:val="00822CBF"/>
    <w:rsid w:val="00823FF7"/>
    <w:rsid w:val="00850F0C"/>
    <w:rsid w:val="00865855"/>
    <w:rsid w:val="00886A55"/>
    <w:rsid w:val="008A6E2E"/>
    <w:rsid w:val="008D77EE"/>
    <w:rsid w:val="009170F3"/>
    <w:rsid w:val="009452E6"/>
    <w:rsid w:val="0094578B"/>
    <w:rsid w:val="009537A7"/>
    <w:rsid w:val="00954987"/>
    <w:rsid w:val="00965A8A"/>
    <w:rsid w:val="009A54B2"/>
    <w:rsid w:val="009B0042"/>
    <w:rsid w:val="009B008B"/>
    <w:rsid w:val="00A127EE"/>
    <w:rsid w:val="00A20079"/>
    <w:rsid w:val="00A855DB"/>
    <w:rsid w:val="00AA0B6E"/>
    <w:rsid w:val="00AB7199"/>
    <w:rsid w:val="00AD75A5"/>
    <w:rsid w:val="00AE5DB0"/>
    <w:rsid w:val="00B064B1"/>
    <w:rsid w:val="00B079D1"/>
    <w:rsid w:val="00B2056E"/>
    <w:rsid w:val="00B264EC"/>
    <w:rsid w:val="00B42623"/>
    <w:rsid w:val="00B92FE0"/>
    <w:rsid w:val="00BA2CC6"/>
    <w:rsid w:val="00BA403E"/>
    <w:rsid w:val="00BE736F"/>
    <w:rsid w:val="00BF0320"/>
    <w:rsid w:val="00BF27BC"/>
    <w:rsid w:val="00BF6ED7"/>
    <w:rsid w:val="00C3096A"/>
    <w:rsid w:val="00C403B9"/>
    <w:rsid w:val="00CA00A6"/>
    <w:rsid w:val="00CA3C50"/>
    <w:rsid w:val="00CA6E8C"/>
    <w:rsid w:val="00CD1585"/>
    <w:rsid w:val="00CE5C77"/>
    <w:rsid w:val="00D01ED5"/>
    <w:rsid w:val="00D22980"/>
    <w:rsid w:val="00D91225"/>
    <w:rsid w:val="00DA39E5"/>
    <w:rsid w:val="00E110C9"/>
    <w:rsid w:val="00E17DC5"/>
    <w:rsid w:val="00E2421B"/>
    <w:rsid w:val="00E24309"/>
    <w:rsid w:val="00E44F7A"/>
    <w:rsid w:val="00E45F08"/>
    <w:rsid w:val="00E53077"/>
    <w:rsid w:val="00E632C3"/>
    <w:rsid w:val="00E97FDE"/>
    <w:rsid w:val="00EA33B4"/>
    <w:rsid w:val="00EB1380"/>
    <w:rsid w:val="00F23FC6"/>
    <w:rsid w:val="00F3141C"/>
    <w:rsid w:val="00F3187A"/>
    <w:rsid w:val="00F33482"/>
    <w:rsid w:val="00F507CD"/>
    <w:rsid w:val="00F612C4"/>
    <w:rsid w:val="00F75C5E"/>
    <w:rsid w:val="00FB3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71C7556-F13F-4095-82A0-2EE46E92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2E6"/>
    <w:rPr>
      <w:kern w:val="3"/>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9452E6"/>
    <w:pPr>
      <w:widowControl w:val="0"/>
      <w:suppressAutoHyphens/>
      <w:autoSpaceDN w:val="0"/>
      <w:textAlignment w:val="baseline"/>
    </w:pPr>
    <w:rPr>
      <w:kern w:val="3"/>
      <w:sz w:val="24"/>
      <w:szCs w:val="24"/>
      <w:lang w:val="de-DE" w:eastAsia="ja-JP"/>
    </w:rPr>
  </w:style>
  <w:style w:type="paragraph" w:styleId="a3">
    <w:name w:val="caption"/>
    <w:basedOn w:val="Standard"/>
    <w:next w:val="Textbody"/>
    <w:uiPriority w:val="99"/>
    <w:qFormat/>
    <w:rsid w:val="009452E6"/>
    <w:pPr>
      <w:keepNext/>
      <w:spacing w:before="240" w:after="120"/>
    </w:pPr>
    <w:rPr>
      <w:rFonts w:ascii="Arial" w:eastAsia="MS PGothic" w:hAnsi="Arial" w:cs="Arial"/>
      <w:sz w:val="28"/>
      <w:szCs w:val="28"/>
    </w:rPr>
  </w:style>
  <w:style w:type="paragraph" w:customStyle="1" w:styleId="Textbody">
    <w:name w:val="Text body"/>
    <w:basedOn w:val="Standard"/>
    <w:uiPriority w:val="99"/>
    <w:rsid w:val="009452E6"/>
    <w:pPr>
      <w:spacing w:after="120"/>
    </w:pPr>
  </w:style>
  <w:style w:type="paragraph" w:styleId="a4">
    <w:name w:val="Title"/>
    <w:basedOn w:val="Standard"/>
    <w:next w:val="Textbody"/>
    <w:link w:val="a5"/>
    <w:uiPriority w:val="99"/>
    <w:qFormat/>
    <w:rsid w:val="009452E6"/>
    <w:pPr>
      <w:keepNext/>
      <w:spacing w:before="240" w:after="120"/>
    </w:pPr>
    <w:rPr>
      <w:rFonts w:ascii="Arial" w:eastAsia="MS PGothic" w:hAnsi="Arial" w:cs="Arial"/>
      <w:sz w:val="28"/>
      <w:szCs w:val="28"/>
    </w:rPr>
  </w:style>
  <w:style w:type="character" w:customStyle="1" w:styleId="a5">
    <w:name w:val="Название Знак"/>
    <w:link w:val="a4"/>
    <w:uiPriority w:val="99"/>
    <w:locked/>
    <w:rsid w:val="0007231D"/>
    <w:rPr>
      <w:rFonts w:ascii="Cambria" w:hAnsi="Cambria" w:cs="Cambria"/>
      <w:b/>
      <w:bCs/>
      <w:kern w:val="28"/>
      <w:sz w:val="32"/>
      <w:szCs w:val="32"/>
      <w:lang w:val="de-DE" w:eastAsia="ja-JP"/>
    </w:rPr>
  </w:style>
  <w:style w:type="paragraph" w:styleId="a6">
    <w:name w:val="Subtitle"/>
    <w:basedOn w:val="a3"/>
    <w:next w:val="Textbody"/>
    <w:link w:val="a7"/>
    <w:uiPriority w:val="99"/>
    <w:qFormat/>
    <w:rsid w:val="009452E6"/>
    <w:pPr>
      <w:jc w:val="center"/>
    </w:pPr>
  </w:style>
  <w:style w:type="character" w:customStyle="1" w:styleId="a7">
    <w:name w:val="Подзаголовок Знак"/>
    <w:link w:val="a6"/>
    <w:uiPriority w:val="99"/>
    <w:locked/>
    <w:rsid w:val="0007231D"/>
    <w:rPr>
      <w:rFonts w:ascii="Cambria" w:hAnsi="Cambria" w:cs="Cambria"/>
      <w:kern w:val="3"/>
      <w:sz w:val="24"/>
      <w:szCs w:val="24"/>
      <w:lang w:val="de-DE" w:eastAsia="ja-JP"/>
    </w:rPr>
  </w:style>
  <w:style w:type="paragraph" w:styleId="a8">
    <w:name w:val="List"/>
    <w:basedOn w:val="Textbody"/>
    <w:uiPriority w:val="99"/>
    <w:rsid w:val="009452E6"/>
  </w:style>
  <w:style w:type="paragraph" w:customStyle="1" w:styleId="Index">
    <w:name w:val="Index"/>
    <w:basedOn w:val="Standard"/>
    <w:uiPriority w:val="99"/>
    <w:rsid w:val="009452E6"/>
    <w:pPr>
      <w:suppressLineNumbers/>
    </w:pPr>
  </w:style>
  <w:style w:type="paragraph" w:customStyle="1" w:styleId="TableContents">
    <w:name w:val="Table Contents"/>
    <w:basedOn w:val="Standard"/>
    <w:uiPriority w:val="99"/>
    <w:rsid w:val="009452E6"/>
    <w:pPr>
      <w:suppressLineNumbers/>
    </w:pPr>
  </w:style>
  <w:style w:type="paragraph" w:customStyle="1" w:styleId="TableHeading">
    <w:name w:val="Table Heading"/>
    <w:basedOn w:val="TableContents"/>
    <w:uiPriority w:val="99"/>
    <w:rsid w:val="009452E6"/>
    <w:pPr>
      <w:jc w:val="center"/>
    </w:pPr>
    <w:rPr>
      <w:b/>
      <w:bCs/>
    </w:rPr>
  </w:style>
  <w:style w:type="paragraph" w:customStyle="1" w:styleId="ConsPlusDocList">
    <w:name w:val="ConsPlusDocList"/>
    <w:next w:val="Standard"/>
    <w:uiPriority w:val="99"/>
    <w:rsid w:val="009452E6"/>
    <w:pPr>
      <w:widowControl w:val="0"/>
      <w:suppressAutoHyphens/>
      <w:autoSpaceDE w:val="0"/>
      <w:autoSpaceDN w:val="0"/>
      <w:textAlignment w:val="baseline"/>
    </w:pPr>
    <w:rPr>
      <w:rFonts w:ascii="Arial" w:hAnsi="Arial" w:cs="Arial"/>
      <w:kern w:val="3"/>
      <w:lang w:val="de-DE" w:eastAsia="ja-JP"/>
    </w:rPr>
  </w:style>
  <w:style w:type="paragraph" w:customStyle="1" w:styleId="ConsPlusCell">
    <w:name w:val="ConsPlusCell"/>
    <w:next w:val="Standard"/>
    <w:uiPriority w:val="99"/>
    <w:rsid w:val="009452E6"/>
    <w:pPr>
      <w:widowControl w:val="0"/>
      <w:suppressAutoHyphens/>
      <w:autoSpaceDE w:val="0"/>
      <w:autoSpaceDN w:val="0"/>
      <w:textAlignment w:val="baseline"/>
    </w:pPr>
    <w:rPr>
      <w:rFonts w:ascii="Arial" w:hAnsi="Arial" w:cs="Arial"/>
      <w:kern w:val="3"/>
      <w:lang w:val="de-DE" w:eastAsia="ja-JP"/>
    </w:rPr>
  </w:style>
  <w:style w:type="paragraph" w:customStyle="1" w:styleId="ConsPlusNonformat">
    <w:name w:val="ConsPlusNonformat"/>
    <w:next w:val="Standard"/>
    <w:uiPriority w:val="99"/>
    <w:rsid w:val="009452E6"/>
    <w:pPr>
      <w:widowControl w:val="0"/>
      <w:suppressAutoHyphens/>
      <w:autoSpaceDE w:val="0"/>
      <w:autoSpaceDN w:val="0"/>
      <w:textAlignment w:val="baseline"/>
    </w:pPr>
    <w:rPr>
      <w:rFonts w:ascii="Courier New" w:hAnsi="Courier New" w:cs="Courier New"/>
      <w:kern w:val="3"/>
      <w:lang w:val="de-DE" w:eastAsia="ja-JP"/>
    </w:rPr>
  </w:style>
  <w:style w:type="paragraph" w:customStyle="1" w:styleId="ConsPlusTitle">
    <w:name w:val="ConsPlusTitle"/>
    <w:next w:val="Standard"/>
    <w:uiPriority w:val="99"/>
    <w:rsid w:val="009452E6"/>
    <w:pPr>
      <w:widowControl w:val="0"/>
      <w:suppressAutoHyphens/>
      <w:autoSpaceDE w:val="0"/>
      <w:autoSpaceDN w:val="0"/>
      <w:textAlignment w:val="baseline"/>
    </w:pPr>
    <w:rPr>
      <w:rFonts w:ascii="Arial" w:hAnsi="Arial" w:cs="Arial"/>
      <w:b/>
      <w:bCs/>
      <w:kern w:val="3"/>
      <w:lang w:val="de-DE" w:eastAsia="ja-JP"/>
    </w:rPr>
  </w:style>
  <w:style w:type="paragraph" w:styleId="a9">
    <w:name w:val="header"/>
    <w:basedOn w:val="a"/>
    <w:link w:val="1"/>
    <w:uiPriority w:val="99"/>
    <w:rsid w:val="009452E6"/>
    <w:pPr>
      <w:tabs>
        <w:tab w:val="center" w:pos="4677"/>
        <w:tab w:val="right" w:pos="9355"/>
      </w:tabs>
    </w:pPr>
    <w:rPr>
      <w:rFonts w:cs="Times New Roman"/>
    </w:rPr>
  </w:style>
  <w:style w:type="character" w:customStyle="1" w:styleId="1">
    <w:name w:val="Верхний колонтитул Знак1"/>
    <w:link w:val="a9"/>
    <w:uiPriority w:val="99"/>
    <w:semiHidden/>
    <w:locked/>
    <w:rsid w:val="0007231D"/>
    <w:rPr>
      <w:kern w:val="3"/>
      <w:sz w:val="24"/>
      <w:szCs w:val="24"/>
      <w:lang w:val="de-DE" w:eastAsia="ja-JP"/>
    </w:rPr>
  </w:style>
  <w:style w:type="paragraph" w:styleId="aa">
    <w:name w:val="footer"/>
    <w:basedOn w:val="a"/>
    <w:link w:val="10"/>
    <w:uiPriority w:val="99"/>
    <w:rsid w:val="009452E6"/>
    <w:pPr>
      <w:tabs>
        <w:tab w:val="center" w:pos="4677"/>
        <w:tab w:val="right" w:pos="9355"/>
      </w:tabs>
    </w:pPr>
    <w:rPr>
      <w:rFonts w:cs="Times New Roman"/>
    </w:rPr>
  </w:style>
  <w:style w:type="character" w:customStyle="1" w:styleId="10">
    <w:name w:val="Нижний колонтитул Знак1"/>
    <w:link w:val="aa"/>
    <w:uiPriority w:val="99"/>
    <w:semiHidden/>
    <w:locked/>
    <w:rsid w:val="0007231D"/>
    <w:rPr>
      <w:kern w:val="3"/>
      <w:sz w:val="24"/>
      <w:szCs w:val="24"/>
      <w:lang w:val="de-DE" w:eastAsia="ja-JP"/>
    </w:rPr>
  </w:style>
  <w:style w:type="character" w:customStyle="1" w:styleId="RTFNum21">
    <w:name w:val="RTF_Num 2 1"/>
    <w:uiPriority w:val="99"/>
    <w:rsid w:val="009452E6"/>
    <w:rPr>
      <w:rFonts w:ascii="Symbol" w:hAnsi="Symbol" w:cs="Symbol"/>
    </w:rPr>
  </w:style>
  <w:style w:type="character" w:customStyle="1" w:styleId="NumberingSymbols">
    <w:name w:val="Numbering Symbols"/>
    <w:uiPriority w:val="99"/>
    <w:rsid w:val="009452E6"/>
  </w:style>
  <w:style w:type="character" w:customStyle="1" w:styleId="ab">
    <w:name w:val="Верхний колонтитул Знак"/>
    <w:basedOn w:val="a0"/>
    <w:uiPriority w:val="99"/>
    <w:rsid w:val="009452E6"/>
  </w:style>
  <w:style w:type="character" w:customStyle="1" w:styleId="ac">
    <w:name w:val="Нижний колонтитул Знак"/>
    <w:basedOn w:val="a0"/>
    <w:uiPriority w:val="99"/>
    <w:rsid w:val="009452E6"/>
  </w:style>
  <w:style w:type="character" w:styleId="ad">
    <w:name w:val="Hyperlink"/>
    <w:uiPriority w:val="99"/>
    <w:rsid w:val="009452E6"/>
    <w:rPr>
      <w:color w:val="0000FF"/>
      <w:u w:val="single"/>
    </w:rPr>
  </w:style>
  <w:style w:type="paragraph" w:styleId="ae">
    <w:name w:val="Balloon Text"/>
    <w:basedOn w:val="a"/>
    <w:link w:val="11"/>
    <w:uiPriority w:val="99"/>
    <w:semiHidden/>
    <w:rsid w:val="009452E6"/>
    <w:rPr>
      <w:rFonts w:ascii="Segoe UI" w:hAnsi="Segoe UI" w:cs="Segoe UI"/>
      <w:sz w:val="18"/>
      <w:szCs w:val="18"/>
    </w:rPr>
  </w:style>
  <w:style w:type="character" w:customStyle="1" w:styleId="11">
    <w:name w:val="Текст выноски Знак1"/>
    <w:link w:val="ae"/>
    <w:uiPriority w:val="99"/>
    <w:semiHidden/>
    <w:locked/>
    <w:rsid w:val="0007231D"/>
    <w:rPr>
      <w:kern w:val="3"/>
      <w:sz w:val="2"/>
      <w:szCs w:val="2"/>
      <w:lang w:val="de-DE" w:eastAsia="ja-JP"/>
    </w:rPr>
  </w:style>
  <w:style w:type="character" w:customStyle="1" w:styleId="af">
    <w:name w:val="Текст выноски Знак"/>
    <w:uiPriority w:val="99"/>
    <w:rsid w:val="009452E6"/>
    <w:rPr>
      <w:rFonts w:ascii="Segoe UI" w:hAnsi="Segoe UI" w:cs="Segoe UI"/>
      <w:sz w:val="18"/>
      <w:szCs w:val="18"/>
    </w:rPr>
  </w:style>
  <w:style w:type="paragraph" w:styleId="af0">
    <w:name w:val="List Paragraph"/>
    <w:basedOn w:val="a"/>
    <w:uiPriority w:val="34"/>
    <w:qFormat/>
    <w:rsid w:val="009452E6"/>
    <w:pPr>
      <w:ind w:left="720"/>
    </w:pPr>
    <w:rPr>
      <w:rFonts w:cs="Times New Roman"/>
      <w:kern w:val="0"/>
      <w:lang w:val="ru-RU" w:eastAsia="ru-RU"/>
    </w:rPr>
  </w:style>
  <w:style w:type="character" w:customStyle="1" w:styleId="12">
    <w:name w:val="Основной шрифт абзаца1"/>
    <w:rsid w:val="009452E6"/>
  </w:style>
  <w:style w:type="paragraph" w:customStyle="1" w:styleId="13">
    <w:name w:val="Знак Знак Знак1"/>
    <w:basedOn w:val="a"/>
    <w:uiPriority w:val="99"/>
    <w:rsid w:val="00A855DB"/>
    <w:pPr>
      <w:tabs>
        <w:tab w:val="num" w:pos="360"/>
      </w:tabs>
      <w:spacing w:after="160" w:line="240" w:lineRule="exact"/>
    </w:pPr>
    <w:rPr>
      <w:rFonts w:ascii="Verdana" w:eastAsia="Times New Roman" w:hAnsi="Verdana" w:cs="Verdana"/>
      <w:kern w:val="0"/>
      <w:sz w:val="20"/>
      <w:szCs w:val="20"/>
      <w:lang w:val="en-US" w:eastAsia="en-US"/>
    </w:rPr>
  </w:style>
  <w:style w:type="paragraph" w:customStyle="1" w:styleId="af1">
    <w:name w:val="Знак"/>
    <w:basedOn w:val="a"/>
    <w:uiPriority w:val="99"/>
    <w:rsid w:val="00716A2F"/>
    <w:pPr>
      <w:spacing w:after="160" w:line="240" w:lineRule="exact"/>
    </w:pPr>
    <w:rPr>
      <w:rFonts w:ascii="Verdana" w:hAnsi="Verdana" w:cs="Verdana"/>
      <w:kern w:val="0"/>
      <w:lang w:val="en-US" w:eastAsia="en-US"/>
    </w:rPr>
  </w:style>
  <w:style w:type="numbering" w:customStyle="1" w:styleId="RTFNum2">
    <w:name w:val="RTF_Num 2"/>
    <w:rsid w:val="00E9154A"/>
    <w:pPr>
      <w:numPr>
        <w:numId w:val="1"/>
      </w:numPr>
    </w:pPr>
  </w:style>
  <w:style w:type="paragraph" w:styleId="af2">
    <w:name w:val="No Spacing"/>
    <w:uiPriority w:val="1"/>
    <w:qFormat/>
    <w:rsid w:val="00B079D1"/>
    <w:rPr>
      <w:rFonts w:ascii="Calibri" w:eastAsia="Calibri" w:hAnsi="Calibri" w:cs="Times New Roman"/>
      <w:sz w:val="22"/>
      <w:szCs w:val="22"/>
      <w:lang w:eastAsia="en-US"/>
    </w:rPr>
  </w:style>
  <w:style w:type="paragraph" w:styleId="af3">
    <w:name w:val="Normal (Web)"/>
    <w:aliases w:val="Обычный (Web),Обычный (веб)1"/>
    <w:basedOn w:val="a"/>
    <w:uiPriority w:val="99"/>
    <w:rsid w:val="00E110C9"/>
    <w:pPr>
      <w:spacing w:after="144"/>
    </w:pPr>
    <w:rPr>
      <w:rFonts w:eastAsia="Calibri" w:cs="Times New Roman"/>
      <w:kern w:val="0"/>
      <w:lang w:val="ru-RU" w:eastAsia="ru-RU"/>
    </w:rPr>
  </w:style>
  <w:style w:type="character" w:styleId="af4">
    <w:name w:val="annotation reference"/>
    <w:uiPriority w:val="99"/>
    <w:semiHidden/>
    <w:unhideWhenUsed/>
    <w:rsid w:val="00E110C9"/>
    <w:rPr>
      <w:sz w:val="16"/>
      <w:szCs w:val="16"/>
    </w:rPr>
  </w:style>
  <w:style w:type="paragraph" w:styleId="af5">
    <w:name w:val="annotation text"/>
    <w:basedOn w:val="a"/>
    <w:link w:val="af6"/>
    <w:uiPriority w:val="99"/>
    <w:semiHidden/>
    <w:unhideWhenUsed/>
    <w:rsid w:val="00E110C9"/>
    <w:pPr>
      <w:jc w:val="both"/>
    </w:pPr>
    <w:rPr>
      <w:rFonts w:ascii="Calibri" w:eastAsia="Calibri" w:hAnsi="Calibri" w:cs="Times New Roman"/>
      <w:kern w:val="0"/>
      <w:sz w:val="20"/>
      <w:szCs w:val="20"/>
      <w:lang w:val="ru-RU" w:eastAsia="en-US"/>
    </w:rPr>
  </w:style>
  <w:style w:type="character" w:customStyle="1" w:styleId="af6">
    <w:name w:val="Текст примечания Знак"/>
    <w:link w:val="af5"/>
    <w:uiPriority w:val="99"/>
    <w:semiHidden/>
    <w:rsid w:val="00E110C9"/>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6018">
      <w:bodyDiv w:val="1"/>
      <w:marLeft w:val="0"/>
      <w:marRight w:val="0"/>
      <w:marTop w:val="0"/>
      <w:marBottom w:val="0"/>
      <w:divBdr>
        <w:top w:val="none" w:sz="0" w:space="0" w:color="auto"/>
        <w:left w:val="none" w:sz="0" w:space="0" w:color="auto"/>
        <w:bottom w:val="none" w:sz="0" w:space="0" w:color="auto"/>
        <w:right w:val="none" w:sz="0" w:space="0" w:color="auto"/>
      </w:divBdr>
    </w:div>
    <w:div w:id="113791740">
      <w:bodyDiv w:val="1"/>
      <w:marLeft w:val="0"/>
      <w:marRight w:val="0"/>
      <w:marTop w:val="0"/>
      <w:marBottom w:val="0"/>
      <w:divBdr>
        <w:top w:val="none" w:sz="0" w:space="0" w:color="auto"/>
        <w:left w:val="none" w:sz="0" w:space="0" w:color="auto"/>
        <w:bottom w:val="none" w:sz="0" w:space="0" w:color="auto"/>
        <w:right w:val="none" w:sz="0" w:space="0" w:color="auto"/>
      </w:divBdr>
    </w:div>
    <w:div w:id="701514748">
      <w:bodyDiv w:val="1"/>
      <w:marLeft w:val="0"/>
      <w:marRight w:val="0"/>
      <w:marTop w:val="0"/>
      <w:marBottom w:val="0"/>
      <w:divBdr>
        <w:top w:val="none" w:sz="0" w:space="0" w:color="auto"/>
        <w:left w:val="none" w:sz="0" w:space="0" w:color="auto"/>
        <w:bottom w:val="none" w:sz="0" w:space="0" w:color="auto"/>
        <w:right w:val="none" w:sz="0" w:space="0" w:color="auto"/>
      </w:divBdr>
    </w:div>
    <w:div w:id="1432044757">
      <w:bodyDiv w:val="1"/>
      <w:marLeft w:val="0"/>
      <w:marRight w:val="0"/>
      <w:marTop w:val="0"/>
      <w:marBottom w:val="0"/>
      <w:divBdr>
        <w:top w:val="none" w:sz="0" w:space="0" w:color="auto"/>
        <w:left w:val="none" w:sz="0" w:space="0" w:color="auto"/>
        <w:bottom w:val="none" w:sz="0" w:space="0" w:color="auto"/>
        <w:right w:val="none" w:sz="0" w:space="0" w:color="auto"/>
      </w:divBdr>
    </w:div>
    <w:div w:id="1476096373">
      <w:bodyDiv w:val="1"/>
      <w:marLeft w:val="0"/>
      <w:marRight w:val="0"/>
      <w:marTop w:val="0"/>
      <w:marBottom w:val="0"/>
      <w:divBdr>
        <w:top w:val="none" w:sz="0" w:space="0" w:color="auto"/>
        <w:left w:val="none" w:sz="0" w:space="0" w:color="auto"/>
        <w:bottom w:val="none" w:sz="0" w:space="0" w:color="auto"/>
        <w:right w:val="none" w:sz="0" w:space="0" w:color="auto"/>
      </w:divBdr>
    </w:div>
    <w:div w:id="164793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footer" Target="footer1.xml"/><Relationship Id="rId26" Type="http://schemas.openxmlformats.org/officeDocument/2006/relationships/hyperlink" Target="consultantplus://offline/ref=ED51734B0E6EFA89C868CF46472546B65A5563F6AC9763F6D988361B76b206L"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consultantplus://offline/ref=381DEF6B35716FE386C8DA023B0025A3BADF85A7915BA538128B2FCA49WEA8G"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hyperlink" Target="http://www.torgi.gov.ru" TargetMode="Externa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ED51734B0E6EFA89C868D14B51491ABE5D5D3FFCAA9568A086D76D46212FD41337D837663EF10AFD09C44Ab400L"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consultantplus://offline/ref=1347A951451F194881EC6EEF281907BEBFDCAA9B9BFCBBC804DD7D7C447A8505A6D22555BF0DDC11Z2P4H"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gi.gov.ru" TargetMode="External"/><Relationship Id="rId24" Type="http://schemas.openxmlformats.org/officeDocument/2006/relationships/hyperlink" Target="consultantplus://offline/ref=ED51734B0E6EFA89C868CF46472546B65A5563F6AC9763F6D988361B76b206L"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www.torgi.gov.ru" TargetMode="External"/><Relationship Id="rId23" Type="http://schemas.openxmlformats.org/officeDocument/2006/relationships/hyperlink" Target="consultantplus://offline/ref=381DEF6B35716FE386C8DA023B0025A3BAD887AA9057A538128B2FCA49WEA8G" TargetMode="External"/><Relationship Id="rId28" Type="http://schemas.openxmlformats.org/officeDocument/2006/relationships/hyperlink" Target="consultantplus://offline/ref=ED51734B0E6EFA89C868CF46472546B65C5469F2A89C3EFCD1D13A19b701L" TargetMode="Externa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1.jpeg"/><Relationship Id="rId31" Type="http://schemas.openxmlformats.org/officeDocument/2006/relationships/image" Target="media/image4.jpeg"/><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hyperlink" Target="consultantplus://offline/ref=1347A951451F194881EC6EEF281907BEBFDCAA9B9BFCBBC804DD7D7C44Z7PAH" TargetMode="External"/><Relationship Id="rId27" Type="http://schemas.openxmlformats.org/officeDocument/2006/relationships/hyperlink" Target="consultantplus://offline/ref=ED51734B0E6EFA89C868CF46472546B65A5563F1A89F63F6D988361B76b206L"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hyperlink" Target="http://www.torgi.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Pages>
  <Words>26464</Words>
  <Characters>150850</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Microsoft</Company>
  <LinksUpToDate>false</LinksUpToDate>
  <CharactersWithSpaces>176961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Семагина А.А.</dc:creator>
  <cp:keywords/>
  <dc:description/>
  <cp:lastModifiedBy>Пользователь</cp:lastModifiedBy>
  <cp:revision>41</cp:revision>
  <cp:lastPrinted>2014-03-04T07:42:00Z</cp:lastPrinted>
  <dcterms:created xsi:type="dcterms:W3CDTF">2014-06-27T09:19:00Z</dcterms:created>
  <dcterms:modified xsi:type="dcterms:W3CDTF">2015-12-17T10:14:00Z</dcterms:modified>
</cp:coreProperties>
</file>