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4B" w:rsidRDefault="00C31C4B" w:rsidP="003D0493">
      <w:pPr>
        <w:tabs>
          <w:tab w:val="left" w:pos="3289"/>
        </w:tabs>
        <w:ind w:firstLine="851"/>
        <w:jc w:val="both"/>
        <w:rPr>
          <w:b/>
          <w:bCs/>
          <w:sz w:val="28"/>
          <w:szCs w:val="28"/>
        </w:rPr>
      </w:pPr>
    </w:p>
    <w:p w:rsidR="003E1132" w:rsidRDefault="003E1132" w:rsidP="003D0493">
      <w:pPr>
        <w:tabs>
          <w:tab w:val="left" w:pos="3289"/>
        </w:tabs>
        <w:ind w:firstLine="851"/>
        <w:jc w:val="both"/>
        <w:rPr>
          <w:b/>
          <w:bCs/>
          <w:sz w:val="28"/>
          <w:szCs w:val="28"/>
        </w:rPr>
      </w:pPr>
    </w:p>
    <w:p w:rsidR="003E1132" w:rsidRDefault="003E1132" w:rsidP="003D0493">
      <w:pPr>
        <w:tabs>
          <w:tab w:val="left" w:pos="3289"/>
        </w:tabs>
        <w:ind w:firstLine="851"/>
        <w:jc w:val="both"/>
        <w:rPr>
          <w:b/>
          <w:bCs/>
          <w:sz w:val="28"/>
          <w:szCs w:val="28"/>
        </w:rPr>
      </w:pPr>
    </w:p>
    <w:p w:rsidR="003E1132" w:rsidRDefault="003E1132" w:rsidP="003D0493">
      <w:pPr>
        <w:tabs>
          <w:tab w:val="left" w:pos="3289"/>
        </w:tabs>
        <w:ind w:firstLine="851"/>
        <w:jc w:val="both"/>
        <w:rPr>
          <w:b/>
          <w:bCs/>
          <w:sz w:val="28"/>
          <w:szCs w:val="28"/>
        </w:rPr>
      </w:pPr>
    </w:p>
    <w:p w:rsidR="003E1132" w:rsidRDefault="003E1132" w:rsidP="003D0493">
      <w:pPr>
        <w:tabs>
          <w:tab w:val="left" w:pos="3289"/>
        </w:tabs>
        <w:ind w:firstLine="851"/>
        <w:jc w:val="both"/>
        <w:rPr>
          <w:b/>
          <w:bCs/>
          <w:sz w:val="28"/>
          <w:szCs w:val="28"/>
        </w:rPr>
      </w:pPr>
    </w:p>
    <w:p w:rsidR="003E1132" w:rsidRDefault="003E1132" w:rsidP="003D0493">
      <w:pPr>
        <w:tabs>
          <w:tab w:val="left" w:pos="3289"/>
        </w:tabs>
        <w:ind w:firstLine="851"/>
        <w:jc w:val="both"/>
        <w:rPr>
          <w:b/>
          <w:bCs/>
          <w:sz w:val="28"/>
          <w:szCs w:val="28"/>
        </w:rPr>
      </w:pPr>
    </w:p>
    <w:p w:rsidR="003E1132" w:rsidRDefault="003E1132" w:rsidP="003D0493">
      <w:pPr>
        <w:tabs>
          <w:tab w:val="left" w:pos="3289"/>
        </w:tabs>
        <w:ind w:firstLine="851"/>
        <w:jc w:val="both"/>
        <w:rPr>
          <w:b/>
          <w:bCs/>
          <w:sz w:val="28"/>
          <w:szCs w:val="28"/>
        </w:rPr>
      </w:pPr>
    </w:p>
    <w:p w:rsidR="003E1132" w:rsidRDefault="003E1132" w:rsidP="003D0493">
      <w:pPr>
        <w:tabs>
          <w:tab w:val="left" w:pos="3289"/>
        </w:tabs>
        <w:ind w:firstLine="851"/>
        <w:jc w:val="both"/>
        <w:rPr>
          <w:sz w:val="28"/>
          <w:szCs w:val="28"/>
        </w:rPr>
      </w:pPr>
    </w:p>
    <w:p w:rsidR="003E1132" w:rsidRDefault="003E1132" w:rsidP="003D0493">
      <w:pPr>
        <w:tabs>
          <w:tab w:val="left" w:pos="3289"/>
        </w:tabs>
        <w:ind w:firstLine="851"/>
        <w:jc w:val="both"/>
        <w:rPr>
          <w:sz w:val="28"/>
          <w:szCs w:val="28"/>
        </w:rPr>
      </w:pPr>
    </w:p>
    <w:p w:rsidR="003E1132" w:rsidRDefault="003D0493" w:rsidP="003D0493">
      <w:pPr>
        <w:pStyle w:val="22"/>
        <w:shd w:val="clear" w:color="auto" w:fill="auto"/>
        <w:jc w:val="center"/>
        <w:rPr>
          <w:rFonts w:ascii="Times New Roman" w:hAnsi="Times New Roman" w:cs="Times New Roman"/>
          <w:b/>
          <w:sz w:val="28"/>
          <w:szCs w:val="28"/>
        </w:rPr>
      </w:pPr>
      <w:r w:rsidRPr="00335F6F">
        <w:rPr>
          <w:rFonts w:ascii="Times New Roman" w:hAnsi="Times New Roman" w:cs="Times New Roman"/>
          <w:b/>
          <w:sz w:val="28"/>
          <w:szCs w:val="28"/>
        </w:rPr>
        <w:t>Об у</w:t>
      </w:r>
      <w:r w:rsidR="003E1132">
        <w:rPr>
          <w:rFonts w:ascii="Times New Roman" w:hAnsi="Times New Roman" w:cs="Times New Roman"/>
          <w:b/>
          <w:sz w:val="28"/>
          <w:szCs w:val="28"/>
        </w:rPr>
        <w:t>тверждении Порядка установления</w:t>
      </w:r>
    </w:p>
    <w:p w:rsidR="003E1132" w:rsidRDefault="003D0493" w:rsidP="003D0493">
      <w:pPr>
        <w:pStyle w:val="22"/>
        <w:shd w:val="clear" w:color="auto" w:fill="auto"/>
        <w:jc w:val="center"/>
        <w:rPr>
          <w:rFonts w:ascii="Times New Roman" w:hAnsi="Times New Roman" w:cs="Times New Roman"/>
          <w:b/>
          <w:sz w:val="28"/>
          <w:szCs w:val="28"/>
        </w:rPr>
      </w:pPr>
      <w:r w:rsidRPr="00335F6F">
        <w:rPr>
          <w:rFonts w:ascii="Times New Roman" w:hAnsi="Times New Roman" w:cs="Times New Roman"/>
          <w:b/>
          <w:sz w:val="28"/>
          <w:szCs w:val="28"/>
        </w:rPr>
        <w:t>и оценки применения</w:t>
      </w:r>
      <w:r w:rsidR="003E1132">
        <w:rPr>
          <w:rFonts w:ascii="Times New Roman" w:hAnsi="Times New Roman" w:cs="Times New Roman"/>
          <w:b/>
          <w:sz w:val="28"/>
          <w:szCs w:val="28"/>
        </w:rPr>
        <w:t xml:space="preserve"> </w:t>
      </w:r>
      <w:proofErr w:type="gramStart"/>
      <w:r w:rsidR="003E1132">
        <w:rPr>
          <w:rFonts w:ascii="Times New Roman" w:hAnsi="Times New Roman" w:cs="Times New Roman"/>
          <w:b/>
          <w:sz w:val="28"/>
          <w:szCs w:val="28"/>
        </w:rPr>
        <w:t>устанавливаемых</w:t>
      </w:r>
      <w:proofErr w:type="gramEnd"/>
    </w:p>
    <w:p w:rsidR="003E1132" w:rsidRDefault="003E1132" w:rsidP="003D0493">
      <w:pPr>
        <w:pStyle w:val="22"/>
        <w:shd w:val="clear" w:color="auto" w:fill="auto"/>
        <w:jc w:val="center"/>
        <w:rPr>
          <w:rFonts w:ascii="Times New Roman" w:hAnsi="Times New Roman" w:cs="Times New Roman"/>
          <w:b/>
          <w:sz w:val="28"/>
          <w:szCs w:val="28"/>
        </w:rPr>
      </w:pPr>
      <w:r>
        <w:rPr>
          <w:rFonts w:ascii="Times New Roman" w:hAnsi="Times New Roman" w:cs="Times New Roman"/>
          <w:b/>
          <w:sz w:val="28"/>
          <w:szCs w:val="28"/>
        </w:rPr>
        <w:t>муниципальными нормативными правовыми</w:t>
      </w:r>
    </w:p>
    <w:p w:rsidR="003E1132" w:rsidRDefault="003E1132" w:rsidP="003D0493">
      <w:pPr>
        <w:pStyle w:val="22"/>
        <w:shd w:val="clear" w:color="auto" w:fill="auto"/>
        <w:jc w:val="center"/>
        <w:rPr>
          <w:rFonts w:ascii="Times New Roman" w:hAnsi="Times New Roman" w:cs="Times New Roman"/>
          <w:b/>
          <w:sz w:val="28"/>
          <w:szCs w:val="28"/>
        </w:rPr>
      </w:pPr>
      <w:r>
        <w:rPr>
          <w:rFonts w:ascii="Times New Roman" w:hAnsi="Times New Roman" w:cs="Times New Roman"/>
          <w:b/>
          <w:sz w:val="28"/>
          <w:szCs w:val="28"/>
        </w:rPr>
        <w:t>актами обязательных требований, которые</w:t>
      </w:r>
    </w:p>
    <w:p w:rsidR="003E1132" w:rsidRDefault="003D0493" w:rsidP="003D0493">
      <w:pPr>
        <w:pStyle w:val="22"/>
        <w:shd w:val="clear" w:color="auto" w:fill="auto"/>
        <w:jc w:val="center"/>
        <w:rPr>
          <w:rFonts w:ascii="Times New Roman" w:hAnsi="Times New Roman" w:cs="Times New Roman"/>
          <w:b/>
          <w:sz w:val="28"/>
          <w:szCs w:val="28"/>
        </w:rPr>
      </w:pPr>
      <w:proofErr w:type="gramStart"/>
      <w:r w:rsidRPr="00335F6F">
        <w:rPr>
          <w:rFonts w:ascii="Times New Roman" w:hAnsi="Times New Roman" w:cs="Times New Roman"/>
          <w:b/>
          <w:sz w:val="28"/>
          <w:szCs w:val="28"/>
        </w:rPr>
        <w:t>связаны</w:t>
      </w:r>
      <w:proofErr w:type="gramEnd"/>
      <w:r w:rsidRPr="00335F6F">
        <w:rPr>
          <w:rFonts w:ascii="Times New Roman" w:hAnsi="Times New Roman" w:cs="Times New Roman"/>
          <w:b/>
          <w:sz w:val="28"/>
          <w:szCs w:val="28"/>
        </w:rPr>
        <w:t xml:space="preserve"> с осу</w:t>
      </w:r>
      <w:r w:rsidR="003E1132">
        <w:rPr>
          <w:rFonts w:ascii="Times New Roman" w:hAnsi="Times New Roman" w:cs="Times New Roman"/>
          <w:b/>
          <w:sz w:val="28"/>
          <w:szCs w:val="28"/>
        </w:rPr>
        <w:t>ществлением предпринимательской</w:t>
      </w:r>
    </w:p>
    <w:p w:rsidR="003D0493" w:rsidRPr="00335F6F" w:rsidRDefault="003D0493" w:rsidP="003D0493">
      <w:pPr>
        <w:pStyle w:val="22"/>
        <w:shd w:val="clear" w:color="auto" w:fill="auto"/>
        <w:jc w:val="center"/>
        <w:rPr>
          <w:rFonts w:ascii="Times New Roman" w:hAnsi="Times New Roman" w:cs="Times New Roman"/>
          <w:b/>
          <w:sz w:val="28"/>
          <w:szCs w:val="28"/>
        </w:rPr>
      </w:pPr>
      <w:r w:rsidRPr="00335F6F">
        <w:rPr>
          <w:rFonts w:ascii="Times New Roman" w:hAnsi="Times New Roman" w:cs="Times New Roman"/>
          <w:b/>
          <w:sz w:val="28"/>
          <w:szCs w:val="28"/>
        </w:rPr>
        <w:t>и иной экономической деятельности и оценка</w:t>
      </w:r>
    </w:p>
    <w:p w:rsidR="003D0493" w:rsidRPr="00335F6F" w:rsidRDefault="003D0493" w:rsidP="003D0493">
      <w:pPr>
        <w:pStyle w:val="22"/>
        <w:shd w:val="clear" w:color="auto" w:fill="auto"/>
        <w:jc w:val="center"/>
        <w:rPr>
          <w:rFonts w:ascii="Times New Roman" w:hAnsi="Times New Roman" w:cs="Times New Roman"/>
          <w:b/>
          <w:sz w:val="28"/>
          <w:szCs w:val="28"/>
        </w:rPr>
      </w:pPr>
      <w:proofErr w:type="gramStart"/>
      <w:r w:rsidRPr="00335F6F">
        <w:rPr>
          <w:rFonts w:ascii="Times New Roman" w:hAnsi="Times New Roman" w:cs="Times New Roman"/>
          <w:b/>
          <w:sz w:val="28"/>
          <w:szCs w:val="28"/>
        </w:rPr>
        <w:t>соблюдения</w:t>
      </w:r>
      <w:proofErr w:type="gramEnd"/>
      <w:r w:rsidRPr="00335F6F">
        <w:rPr>
          <w:rFonts w:ascii="Times New Roman" w:hAnsi="Times New Roman" w:cs="Times New Roman"/>
          <w:b/>
          <w:sz w:val="28"/>
          <w:szCs w:val="28"/>
        </w:rPr>
        <w:t xml:space="preserve"> которых осуществляется в рамках </w:t>
      </w:r>
    </w:p>
    <w:p w:rsidR="003D0493" w:rsidRPr="00335F6F" w:rsidRDefault="003D0493" w:rsidP="003D0493">
      <w:pPr>
        <w:pStyle w:val="22"/>
        <w:shd w:val="clear" w:color="auto" w:fill="auto"/>
        <w:jc w:val="center"/>
        <w:rPr>
          <w:rFonts w:ascii="Times New Roman" w:hAnsi="Times New Roman" w:cs="Times New Roman"/>
          <w:b/>
          <w:sz w:val="28"/>
          <w:szCs w:val="28"/>
        </w:rPr>
      </w:pPr>
      <w:r w:rsidRPr="00335F6F">
        <w:rPr>
          <w:rFonts w:ascii="Times New Roman" w:hAnsi="Times New Roman" w:cs="Times New Roman"/>
          <w:b/>
          <w:sz w:val="28"/>
          <w:szCs w:val="28"/>
        </w:rPr>
        <w:t>муниципального контроля</w:t>
      </w:r>
    </w:p>
    <w:p w:rsidR="003D0493" w:rsidRDefault="003D0493" w:rsidP="003D0493">
      <w:pPr>
        <w:tabs>
          <w:tab w:val="left" w:pos="3289"/>
        </w:tabs>
        <w:jc w:val="both"/>
        <w:rPr>
          <w:b/>
          <w:sz w:val="28"/>
          <w:szCs w:val="28"/>
        </w:rPr>
      </w:pPr>
    </w:p>
    <w:p w:rsidR="003D0493" w:rsidRDefault="003D0493" w:rsidP="003D0493">
      <w:pPr>
        <w:tabs>
          <w:tab w:val="left" w:pos="3289"/>
        </w:tabs>
        <w:jc w:val="both"/>
        <w:rPr>
          <w:b/>
          <w:sz w:val="28"/>
          <w:szCs w:val="28"/>
          <w:lang w:eastAsia="ar-SA"/>
        </w:rPr>
      </w:pPr>
    </w:p>
    <w:p w:rsidR="003D0493" w:rsidRPr="00C31C4B" w:rsidRDefault="003D0493" w:rsidP="003D0493">
      <w:pPr>
        <w:jc w:val="both"/>
        <w:rPr>
          <w:sz w:val="28"/>
          <w:szCs w:val="28"/>
        </w:rPr>
      </w:pPr>
      <w:r>
        <w:rPr>
          <w:rStyle w:val="12pt"/>
          <w:sz w:val="28"/>
          <w:szCs w:val="28"/>
        </w:rPr>
        <w:t xml:space="preserve">         В соответствии с частью 5 статьи 2 Федерального закона от 31 июля </w:t>
      </w:r>
      <w:smartTag w:uri="urn:schemas-microsoft-com:office:smarttags" w:element="metricconverter">
        <w:smartTagPr>
          <w:attr w:name="ProductID" w:val="2020 г"/>
        </w:smartTagPr>
        <w:r>
          <w:rPr>
            <w:rStyle w:val="12pt"/>
            <w:sz w:val="28"/>
            <w:szCs w:val="28"/>
          </w:rPr>
          <w:t>2020 года</w:t>
        </w:r>
      </w:smartTag>
      <w:r>
        <w:rPr>
          <w:rStyle w:val="12pt"/>
          <w:sz w:val="28"/>
          <w:szCs w:val="28"/>
        </w:rPr>
        <w:t xml:space="preserve"> № 247-ФЗ «Об обязательных требованиях в Российской Федерации», Федеральным законом от 6 октября 2003 года № 131-ФЗ «Об общих принципах </w:t>
      </w:r>
      <w:r w:rsidRPr="00C31C4B">
        <w:rPr>
          <w:rStyle w:val="12pt"/>
          <w:sz w:val="28"/>
          <w:szCs w:val="28"/>
        </w:rPr>
        <w:t xml:space="preserve">организации местного самоуправления в Российской Федерации», </w:t>
      </w:r>
      <w:r w:rsidRPr="00C31C4B">
        <w:rPr>
          <w:sz w:val="28"/>
          <w:szCs w:val="28"/>
          <w:lang w:eastAsia="ar-SA"/>
        </w:rPr>
        <w:t xml:space="preserve">администрация </w:t>
      </w:r>
      <w:r w:rsidR="00C31C4B" w:rsidRPr="00C31C4B">
        <w:rPr>
          <w:sz w:val="28"/>
          <w:szCs w:val="28"/>
          <w:lang w:eastAsia="ar-SA"/>
        </w:rPr>
        <w:t xml:space="preserve">     Трудового      сельского      поселения      Ейского      района </w:t>
      </w:r>
      <w:r w:rsidRPr="00C31C4B">
        <w:rPr>
          <w:sz w:val="28"/>
        </w:rPr>
        <w:t xml:space="preserve"> </w:t>
      </w:r>
      <w:proofErr w:type="gramStart"/>
      <w:r w:rsidRPr="00C31C4B">
        <w:rPr>
          <w:sz w:val="28"/>
        </w:rPr>
        <w:t>п</w:t>
      </w:r>
      <w:proofErr w:type="gramEnd"/>
      <w:r w:rsidRPr="00C31C4B">
        <w:rPr>
          <w:sz w:val="28"/>
        </w:rPr>
        <w:t xml:space="preserve"> о с т а н о в л я е т</w:t>
      </w:r>
      <w:r w:rsidRPr="00C31C4B">
        <w:rPr>
          <w:rStyle w:val="12pt"/>
          <w:sz w:val="28"/>
          <w:szCs w:val="28"/>
        </w:rPr>
        <w:t>:</w:t>
      </w:r>
    </w:p>
    <w:p w:rsidR="003D0493" w:rsidRPr="00C31C4B" w:rsidRDefault="003D0493" w:rsidP="003D0493">
      <w:pPr>
        <w:pStyle w:val="11"/>
        <w:numPr>
          <w:ilvl w:val="0"/>
          <w:numId w:val="1"/>
        </w:numPr>
        <w:shd w:val="clear" w:color="auto" w:fill="auto"/>
        <w:tabs>
          <w:tab w:val="left" w:pos="976"/>
        </w:tabs>
        <w:spacing w:before="0" w:after="0" w:line="302" w:lineRule="exact"/>
        <w:ind w:firstLine="540"/>
        <w:rPr>
          <w:rFonts w:ascii="Times New Roman" w:hAnsi="Times New Roman" w:cs="Times New Roman"/>
          <w:sz w:val="28"/>
          <w:szCs w:val="28"/>
        </w:rPr>
      </w:pPr>
      <w:r w:rsidRPr="00C31C4B">
        <w:rPr>
          <w:rStyle w:val="12pt"/>
          <w:rFonts w:ascii="Times New Roman" w:hAnsi="Times New Roman" w:cs="Times New Roman"/>
          <w:sz w:val="28"/>
          <w:szCs w:val="28"/>
        </w:rPr>
        <w:t>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3D0493" w:rsidRDefault="003D0493" w:rsidP="003D0493">
      <w:pPr>
        <w:pStyle w:val="s1"/>
        <w:spacing w:before="0" w:beforeAutospacing="0" w:after="0" w:afterAutospacing="0"/>
        <w:jc w:val="both"/>
        <w:rPr>
          <w:color w:val="000000"/>
          <w:sz w:val="28"/>
          <w:szCs w:val="28"/>
        </w:rPr>
      </w:pPr>
      <w:r w:rsidRPr="00C31C4B">
        <w:rPr>
          <w:sz w:val="28"/>
          <w:szCs w:val="28"/>
        </w:rPr>
        <w:t xml:space="preserve">        2. </w:t>
      </w:r>
      <w:r w:rsidRPr="00C31C4B">
        <w:rPr>
          <w:sz w:val="28"/>
          <w:szCs w:val="28"/>
          <w:shd w:val="clear" w:color="auto" w:fill="FFFFFF"/>
        </w:rPr>
        <w:t xml:space="preserve">Общему отделу администрации </w:t>
      </w:r>
      <w:r w:rsidR="00C31C4B">
        <w:rPr>
          <w:sz w:val="28"/>
          <w:szCs w:val="28"/>
          <w:shd w:val="clear" w:color="auto" w:fill="FFFFFF"/>
        </w:rPr>
        <w:t xml:space="preserve">Трудового сельского поселения Ейского района </w:t>
      </w:r>
      <w:r w:rsidRPr="00C31C4B">
        <w:rPr>
          <w:sz w:val="28"/>
          <w:szCs w:val="28"/>
          <w:shd w:val="clear" w:color="auto" w:fill="FFFFFF"/>
        </w:rPr>
        <w:t>обнародовать  настоящее постановление и</w:t>
      </w:r>
      <w:r>
        <w:rPr>
          <w:sz w:val="28"/>
          <w:szCs w:val="28"/>
          <w:shd w:val="clear" w:color="auto" w:fill="FFFFFF"/>
        </w:rPr>
        <w:t xml:space="preserve"> разместить на официальном сайте </w:t>
      </w:r>
      <w:r w:rsidR="00C31C4B">
        <w:rPr>
          <w:sz w:val="28"/>
          <w:szCs w:val="28"/>
          <w:shd w:val="clear" w:color="auto" w:fill="FFFFFF"/>
        </w:rPr>
        <w:t>администрации Трудового сельского поселения Ейского района</w:t>
      </w:r>
      <w:r>
        <w:rPr>
          <w:sz w:val="28"/>
          <w:szCs w:val="28"/>
          <w:shd w:val="clear" w:color="auto" w:fill="FFFFFF"/>
        </w:rPr>
        <w:t xml:space="preserve"> в информационно-телекоммуникационной сети «Интернет».</w:t>
      </w:r>
    </w:p>
    <w:p w:rsidR="003D0493" w:rsidRDefault="003D0493" w:rsidP="00C31C4B">
      <w:pPr>
        <w:jc w:val="both"/>
        <w:rPr>
          <w:sz w:val="28"/>
          <w:szCs w:val="28"/>
        </w:rPr>
      </w:pPr>
      <w:r>
        <w:rPr>
          <w:color w:val="000000"/>
          <w:sz w:val="28"/>
          <w:szCs w:val="28"/>
        </w:rPr>
        <w:t xml:space="preserve">         3. </w:t>
      </w:r>
      <w:proofErr w:type="gramStart"/>
      <w:r>
        <w:rPr>
          <w:color w:val="000000"/>
          <w:sz w:val="28"/>
          <w:szCs w:val="28"/>
        </w:rPr>
        <w:t>Контроль   за</w:t>
      </w:r>
      <w:proofErr w:type="gramEnd"/>
      <w:r>
        <w:rPr>
          <w:color w:val="000000"/>
          <w:sz w:val="28"/>
          <w:szCs w:val="28"/>
        </w:rPr>
        <w:t xml:space="preserve">     выполнением     настоящего</w:t>
      </w:r>
      <w:r>
        <w:rPr>
          <w:sz w:val="28"/>
          <w:szCs w:val="28"/>
        </w:rPr>
        <w:t xml:space="preserve"> </w:t>
      </w:r>
      <w:r w:rsidR="00C31C4B">
        <w:rPr>
          <w:sz w:val="28"/>
          <w:szCs w:val="28"/>
        </w:rPr>
        <w:t>оставляю за собой</w:t>
      </w:r>
      <w:r>
        <w:rPr>
          <w:sz w:val="28"/>
          <w:szCs w:val="28"/>
        </w:rPr>
        <w:t>.</w:t>
      </w:r>
    </w:p>
    <w:p w:rsidR="003D0493" w:rsidRDefault="003D0493" w:rsidP="003D0493">
      <w:pPr>
        <w:autoSpaceDE w:val="0"/>
        <w:autoSpaceDN w:val="0"/>
        <w:adjustRightInd w:val="0"/>
        <w:jc w:val="both"/>
        <w:rPr>
          <w:sz w:val="28"/>
          <w:szCs w:val="28"/>
        </w:rPr>
      </w:pPr>
      <w:r>
        <w:rPr>
          <w:sz w:val="28"/>
          <w:szCs w:val="28"/>
          <w:lang w:eastAsia="ar-SA"/>
        </w:rPr>
        <w:t xml:space="preserve">         4. Постановление вступает </w:t>
      </w:r>
      <w:r>
        <w:rPr>
          <w:sz w:val="28"/>
          <w:szCs w:val="28"/>
        </w:rPr>
        <w:t xml:space="preserve">после его официального </w:t>
      </w:r>
      <w:r w:rsidR="00C31C4B">
        <w:rPr>
          <w:sz w:val="28"/>
          <w:szCs w:val="28"/>
        </w:rPr>
        <w:t>обнародования</w:t>
      </w:r>
      <w:r>
        <w:rPr>
          <w:sz w:val="28"/>
          <w:szCs w:val="28"/>
        </w:rPr>
        <w:t>.</w:t>
      </w:r>
    </w:p>
    <w:p w:rsidR="003D0493" w:rsidRDefault="003D0493" w:rsidP="003D0493">
      <w:pPr>
        <w:ind w:firstLine="567"/>
        <w:jc w:val="both"/>
        <w:rPr>
          <w:sz w:val="28"/>
          <w:szCs w:val="28"/>
          <w:lang w:eastAsia="ar-SA"/>
        </w:rPr>
      </w:pPr>
    </w:p>
    <w:p w:rsidR="003D0493" w:rsidRDefault="003D0493" w:rsidP="003D0493">
      <w:pPr>
        <w:jc w:val="both"/>
        <w:rPr>
          <w:sz w:val="28"/>
          <w:szCs w:val="28"/>
        </w:rPr>
      </w:pPr>
    </w:p>
    <w:p w:rsidR="00C31C4B" w:rsidRDefault="00C31C4B" w:rsidP="00C31C4B">
      <w:pPr>
        <w:autoSpaceDE w:val="0"/>
        <w:autoSpaceDN w:val="0"/>
        <w:adjustRightInd w:val="0"/>
        <w:jc w:val="both"/>
        <w:rPr>
          <w:sz w:val="28"/>
          <w:szCs w:val="28"/>
        </w:rPr>
      </w:pPr>
      <w:r>
        <w:rPr>
          <w:sz w:val="28"/>
          <w:szCs w:val="28"/>
        </w:rPr>
        <w:t>Глава</w:t>
      </w:r>
    </w:p>
    <w:p w:rsidR="003D0493" w:rsidRDefault="00C31C4B" w:rsidP="00C31C4B">
      <w:pPr>
        <w:autoSpaceDE w:val="0"/>
        <w:autoSpaceDN w:val="0"/>
        <w:adjustRightInd w:val="0"/>
        <w:jc w:val="both"/>
        <w:rPr>
          <w:sz w:val="28"/>
          <w:szCs w:val="28"/>
        </w:rPr>
      </w:pPr>
      <w:r>
        <w:rPr>
          <w:sz w:val="28"/>
          <w:szCs w:val="28"/>
        </w:rPr>
        <w:t>Трудового сельского поселения</w:t>
      </w:r>
    </w:p>
    <w:p w:rsidR="00C31C4B" w:rsidRDefault="00C31C4B" w:rsidP="00C31C4B">
      <w:pPr>
        <w:tabs>
          <w:tab w:val="left" w:pos="7140"/>
        </w:tabs>
        <w:autoSpaceDE w:val="0"/>
        <w:autoSpaceDN w:val="0"/>
        <w:adjustRightInd w:val="0"/>
        <w:jc w:val="both"/>
        <w:rPr>
          <w:sz w:val="28"/>
          <w:szCs w:val="28"/>
        </w:rPr>
      </w:pPr>
      <w:r>
        <w:rPr>
          <w:sz w:val="28"/>
          <w:szCs w:val="28"/>
        </w:rPr>
        <w:t xml:space="preserve">Ейского района                                                                            Е.А. </w:t>
      </w:r>
      <w:proofErr w:type="spellStart"/>
      <w:r>
        <w:rPr>
          <w:sz w:val="28"/>
          <w:szCs w:val="28"/>
        </w:rPr>
        <w:t>Симонихина</w:t>
      </w:r>
      <w:proofErr w:type="spellEnd"/>
    </w:p>
    <w:p w:rsidR="00C31C4B" w:rsidRDefault="00C31C4B" w:rsidP="00C31C4B">
      <w:pPr>
        <w:shd w:val="clear" w:color="auto" w:fill="FFFFFF"/>
        <w:tabs>
          <w:tab w:val="left" w:pos="2590"/>
        </w:tabs>
        <w:ind w:firstLine="4253"/>
        <w:jc w:val="center"/>
        <w:rPr>
          <w:sz w:val="28"/>
          <w:szCs w:val="28"/>
        </w:rPr>
      </w:pPr>
      <w:r>
        <w:rPr>
          <w:sz w:val="28"/>
          <w:szCs w:val="28"/>
        </w:rPr>
        <w:t xml:space="preserve">                                                                                    </w:t>
      </w:r>
    </w:p>
    <w:p w:rsidR="003E1132" w:rsidRDefault="003E1132" w:rsidP="00C31C4B">
      <w:pPr>
        <w:shd w:val="clear" w:color="auto" w:fill="FFFFFF"/>
        <w:tabs>
          <w:tab w:val="left" w:pos="2590"/>
        </w:tabs>
        <w:ind w:firstLine="4253"/>
        <w:jc w:val="center"/>
        <w:rPr>
          <w:sz w:val="28"/>
          <w:szCs w:val="28"/>
        </w:rPr>
      </w:pPr>
    </w:p>
    <w:p w:rsidR="00C31C4B" w:rsidRDefault="00C31C4B" w:rsidP="00C31C4B">
      <w:pPr>
        <w:shd w:val="clear" w:color="auto" w:fill="FFFFFF"/>
        <w:tabs>
          <w:tab w:val="left" w:pos="2590"/>
        </w:tabs>
        <w:ind w:firstLine="4253"/>
        <w:jc w:val="center"/>
        <w:rPr>
          <w:sz w:val="28"/>
          <w:szCs w:val="28"/>
        </w:rPr>
      </w:pPr>
    </w:p>
    <w:p w:rsidR="003E1132" w:rsidRDefault="003E1132" w:rsidP="00C31C4B">
      <w:pPr>
        <w:shd w:val="clear" w:color="auto" w:fill="FFFFFF"/>
        <w:tabs>
          <w:tab w:val="left" w:pos="2590"/>
        </w:tabs>
        <w:ind w:firstLine="4253"/>
        <w:jc w:val="center"/>
        <w:rPr>
          <w:sz w:val="28"/>
          <w:szCs w:val="28"/>
        </w:rPr>
      </w:pPr>
    </w:p>
    <w:p w:rsidR="00307B5C" w:rsidRPr="00307B5C" w:rsidRDefault="00307B5C" w:rsidP="00307B5C">
      <w:pPr>
        <w:pStyle w:val="11"/>
        <w:shd w:val="clear" w:color="auto" w:fill="auto"/>
        <w:tabs>
          <w:tab w:val="left" w:pos="985"/>
          <w:tab w:val="left" w:pos="3140"/>
          <w:tab w:val="left" w:pos="5468"/>
          <w:tab w:val="left" w:pos="7585"/>
        </w:tabs>
        <w:spacing w:before="0" w:after="0" w:line="240" w:lineRule="auto"/>
        <w:jc w:val="center"/>
        <w:rPr>
          <w:rFonts w:ascii="Times New Roman" w:hAnsi="Times New Roman" w:cs="Times New Roman"/>
          <w:sz w:val="28"/>
          <w:szCs w:val="28"/>
        </w:rPr>
      </w:pPr>
      <w:r w:rsidRPr="00307B5C">
        <w:rPr>
          <w:rFonts w:ascii="Times New Roman" w:hAnsi="Times New Roman" w:cs="Times New Roman"/>
          <w:sz w:val="28"/>
          <w:szCs w:val="28"/>
        </w:rPr>
        <w:lastRenderedPageBreak/>
        <w:t>2</w:t>
      </w:r>
    </w:p>
    <w:p w:rsidR="00307B5C" w:rsidRDefault="00307B5C" w:rsidP="00307B5C">
      <w:pPr>
        <w:shd w:val="clear" w:color="auto" w:fill="FFFFFF"/>
        <w:tabs>
          <w:tab w:val="left" w:pos="2590"/>
          <w:tab w:val="left" w:pos="2970"/>
          <w:tab w:val="center" w:pos="4819"/>
        </w:tabs>
        <w:spacing w:before="17"/>
        <w:jc w:val="center"/>
        <w:rPr>
          <w:b/>
          <w:sz w:val="28"/>
          <w:szCs w:val="28"/>
        </w:rPr>
      </w:pPr>
      <w:r>
        <w:rPr>
          <w:b/>
          <w:sz w:val="28"/>
          <w:szCs w:val="28"/>
        </w:rPr>
        <w:t>ЛИСТ  СОГЛАСОВАНИЯ</w:t>
      </w:r>
    </w:p>
    <w:p w:rsidR="00307B5C" w:rsidRDefault="00307B5C" w:rsidP="00307B5C">
      <w:pPr>
        <w:shd w:val="clear" w:color="auto" w:fill="FFFFFF"/>
        <w:tabs>
          <w:tab w:val="left" w:pos="2590"/>
        </w:tabs>
        <w:spacing w:before="17"/>
        <w:jc w:val="center"/>
        <w:rPr>
          <w:b/>
          <w:sz w:val="28"/>
          <w:szCs w:val="28"/>
        </w:rPr>
      </w:pPr>
    </w:p>
    <w:p w:rsidR="00307B5C" w:rsidRDefault="00307B5C" w:rsidP="00307B5C">
      <w:pPr>
        <w:shd w:val="clear" w:color="auto" w:fill="FFFFFF"/>
        <w:tabs>
          <w:tab w:val="left" w:pos="2590"/>
        </w:tabs>
        <w:spacing w:before="17"/>
        <w:jc w:val="center"/>
        <w:rPr>
          <w:sz w:val="28"/>
          <w:szCs w:val="28"/>
        </w:rPr>
      </w:pPr>
      <w:r>
        <w:rPr>
          <w:sz w:val="28"/>
          <w:szCs w:val="28"/>
        </w:rPr>
        <w:t>проекта постановления  администрации Трудового сельского поселения Ейского района</w:t>
      </w:r>
    </w:p>
    <w:p w:rsidR="00307B5C" w:rsidRDefault="00307B5C" w:rsidP="00307B5C">
      <w:pPr>
        <w:shd w:val="clear" w:color="auto" w:fill="FFFFFF"/>
        <w:tabs>
          <w:tab w:val="left" w:pos="2590"/>
        </w:tabs>
        <w:spacing w:before="17"/>
        <w:jc w:val="center"/>
        <w:rPr>
          <w:sz w:val="28"/>
          <w:szCs w:val="28"/>
        </w:rPr>
      </w:pPr>
      <w:r>
        <w:rPr>
          <w:sz w:val="28"/>
          <w:szCs w:val="28"/>
        </w:rPr>
        <w:t>от_______________       № _______</w:t>
      </w:r>
    </w:p>
    <w:p w:rsidR="00307B5C" w:rsidRDefault="00307B5C" w:rsidP="00307B5C">
      <w:pPr>
        <w:shd w:val="clear" w:color="auto" w:fill="FFFFFF"/>
        <w:tabs>
          <w:tab w:val="left" w:pos="2590"/>
        </w:tabs>
        <w:spacing w:before="17"/>
        <w:rPr>
          <w:b/>
          <w:sz w:val="28"/>
          <w:szCs w:val="28"/>
        </w:rPr>
      </w:pPr>
    </w:p>
    <w:p w:rsidR="003E1132" w:rsidRDefault="00307B5C" w:rsidP="00307B5C">
      <w:pPr>
        <w:pStyle w:val="22"/>
        <w:shd w:val="clear" w:color="auto" w:fill="auto"/>
        <w:jc w:val="center"/>
        <w:rPr>
          <w:rFonts w:ascii="Times New Roman" w:hAnsi="Times New Roman" w:cs="Times New Roman"/>
          <w:sz w:val="28"/>
          <w:szCs w:val="28"/>
        </w:rPr>
      </w:pPr>
      <w:r w:rsidRPr="00307B5C">
        <w:rPr>
          <w:rFonts w:ascii="Times New Roman" w:hAnsi="Times New Roman" w:cs="Times New Roman"/>
          <w:sz w:val="28"/>
          <w:szCs w:val="28"/>
        </w:rPr>
        <w:t xml:space="preserve">Об утверждении Порядка установления и оценки применения </w:t>
      </w:r>
    </w:p>
    <w:p w:rsidR="003E1132" w:rsidRDefault="00307B5C" w:rsidP="00307B5C">
      <w:pPr>
        <w:pStyle w:val="22"/>
        <w:shd w:val="clear" w:color="auto" w:fill="auto"/>
        <w:jc w:val="center"/>
        <w:rPr>
          <w:rFonts w:ascii="Times New Roman" w:hAnsi="Times New Roman" w:cs="Times New Roman"/>
          <w:sz w:val="28"/>
          <w:szCs w:val="28"/>
        </w:rPr>
      </w:pPr>
      <w:r w:rsidRPr="00307B5C">
        <w:rPr>
          <w:rFonts w:ascii="Times New Roman" w:hAnsi="Times New Roman" w:cs="Times New Roman"/>
          <w:sz w:val="28"/>
          <w:szCs w:val="28"/>
        </w:rPr>
        <w:t>устанавливаемых муници</w:t>
      </w:r>
      <w:r w:rsidR="003E1132">
        <w:rPr>
          <w:rFonts w:ascii="Times New Roman" w:hAnsi="Times New Roman" w:cs="Times New Roman"/>
          <w:sz w:val="28"/>
          <w:szCs w:val="28"/>
        </w:rPr>
        <w:t>пальными нормативными правовыми</w:t>
      </w:r>
    </w:p>
    <w:p w:rsidR="003E1132" w:rsidRDefault="00307B5C" w:rsidP="00307B5C">
      <w:pPr>
        <w:pStyle w:val="22"/>
        <w:shd w:val="clear" w:color="auto" w:fill="auto"/>
        <w:jc w:val="center"/>
        <w:rPr>
          <w:rFonts w:ascii="Times New Roman" w:hAnsi="Times New Roman" w:cs="Times New Roman"/>
          <w:sz w:val="28"/>
          <w:szCs w:val="28"/>
        </w:rPr>
      </w:pPr>
      <w:r w:rsidRPr="00307B5C">
        <w:rPr>
          <w:rFonts w:ascii="Times New Roman" w:hAnsi="Times New Roman" w:cs="Times New Roman"/>
          <w:sz w:val="28"/>
          <w:szCs w:val="28"/>
        </w:rPr>
        <w:t>актами обязатель</w:t>
      </w:r>
      <w:r w:rsidR="003E1132">
        <w:rPr>
          <w:rFonts w:ascii="Times New Roman" w:hAnsi="Times New Roman" w:cs="Times New Roman"/>
          <w:sz w:val="28"/>
          <w:szCs w:val="28"/>
        </w:rPr>
        <w:t>ных требований, которые связаны</w:t>
      </w:r>
    </w:p>
    <w:p w:rsidR="003E1132" w:rsidRDefault="00307B5C" w:rsidP="00307B5C">
      <w:pPr>
        <w:pStyle w:val="22"/>
        <w:shd w:val="clear" w:color="auto" w:fill="auto"/>
        <w:jc w:val="center"/>
        <w:rPr>
          <w:rFonts w:ascii="Times New Roman" w:hAnsi="Times New Roman" w:cs="Times New Roman"/>
          <w:sz w:val="28"/>
          <w:szCs w:val="28"/>
        </w:rPr>
      </w:pPr>
      <w:r w:rsidRPr="00307B5C">
        <w:rPr>
          <w:rFonts w:ascii="Times New Roman" w:hAnsi="Times New Roman" w:cs="Times New Roman"/>
          <w:sz w:val="28"/>
          <w:szCs w:val="28"/>
        </w:rPr>
        <w:t>с осуществлением предприни</w:t>
      </w:r>
      <w:r w:rsidR="003E1132">
        <w:rPr>
          <w:rFonts w:ascii="Times New Roman" w:hAnsi="Times New Roman" w:cs="Times New Roman"/>
          <w:sz w:val="28"/>
          <w:szCs w:val="28"/>
        </w:rPr>
        <w:t>мательской и иной экономической</w:t>
      </w:r>
    </w:p>
    <w:p w:rsidR="003E1132" w:rsidRDefault="00307B5C" w:rsidP="00307B5C">
      <w:pPr>
        <w:pStyle w:val="22"/>
        <w:shd w:val="clear" w:color="auto" w:fill="auto"/>
        <w:jc w:val="center"/>
        <w:rPr>
          <w:rFonts w:ascii="Times New Roman" w:hAnsi="Times New Roman" w:cs="Times New Roman"/>
          <w:sz w:val="28"/>
          <w:szCs w:val="28"/>
        </w:rPr>
      </w:pPr>
      <w:r w:rsidRPr="00307B5C">
        <w:rPr>
          <w:rFonts w:ascii="Times New Roman" w:hAnsi="Times New Roman" w:cs="Times New Roman"/>
          <w:sz w:val="28"/>
          <w:szCs w:val="28"/>
        </w:rPr>
        <w:t>деятельности и оценка</w:t>
      </w:r>
      <w:r w:rsidR="003E1132">
        <w:rPr>
          <w:rFonts w:ascii="Times New Roman" w:hAnsi="Times New Roman" w:cs="Times New Roman"/>
          <w:sz w:val="28"/>
          <w:szCs w:val="28"/>
        </w:rPr>
        <w:t xml:space="preserve"> </w:t>
      </w:r>
      <w:proofErr w:type="gramStart"/>
      <w:r w:rsidRPr="00307B5C">
        <w:rPr>
          <w:rFonts w:ascii="Times New Roman" w:hAnsi="Times New Roman" w:cs="Times New Roman"/>
          <w:sz w:val="28"/>
          <w:szCs w:val="28"/>
        </w:rPr>
        <w:t>со</w:t>
      </w:r>
      <w:r w:rsidR="003E1132">
        <w:rPr>
          <w:rFonts w:ascii="Times New Roman" w:hAnsi="Times New Roman" w:cs="Times New Roman"/>
          <w:sz w:val="28"/>
          <w:szCs w:val="28"/>
        </w:rPr>
        <w:t>блюдения</w:t>
      </w:r>
      <w:proofErr w:type="gramEnd"/>
      <w:r w:rsidR="003E1132">
        <w:rPr>
          <w:rFonts w:ascii="Times New Roman" w:hAnsi="Times New Roman" w:cs="Times New Roman"/>
          <w:sz w:val="28"/>
          <w:szCs w:val="28"/>
        </w:rPr>
        <w:t xml:space="preserve"> которых осуществляется</w:t>
      </w:r>
    </w:p>
    <w:p w:rsidR="00307B5C" w:rsidRPr="00307B5C" w:rsidRDefault="00307B5C" w:rsidP="00307B5C">
      <w:pPr>
        <w:pStyle w:val="22"/>
        <w:shd w:val="clear" w:color="auto" w:fill="auto"/>
        <w:jc w:val="center"/>
        <w:rPr>
          <w:rFonts w:ascii="Times New Roman" w:hAnsi="Times New Roman" w:cs="Times New Roman"/>
          <w:sz w:val="28"/>
          <w:szCs w:val="28"/>
        </w:rPr>
      </w:pPr>
      <w:r w:rsidRPr="00307B5C">
        <w:rPr>
          <w:rFonts w:ascii="Times New Roman" w:hAnsi="Times New Roman" w:cs="Times New Roman"/>
          <w:sz w:val="28"/>
          <w:szCs w:val="28"/>
        </w:rPr>
        <w:t>в рамках муниципального контроля</w:t>
      </w:r>
    </w:p>
    <w:p w:rsidR="00307B5C" w:rsidRDefault="00307B5C" w:rsidP="00307B5C">
      <w:pPr>
        <w:tabs>
          <w:tab w:val="left" w:pos="3289"/>
        </w:tabs>
        <w:jc w:val="both"/>
        <w:rPr>
          <w:b/>
          <w:sz w:val="28"/>
          <w:szCs w:val="28"/>
        </w:rPr>
      </w:pPr>
    </w:p>
    <w:p w:rsidR="00307B5C" w:rsidRPr="00D33ABA" w:rsidRDefault="00307B5C" w:rsidP="00307B5C">
      <w:pPr>
        <w:jc w:val="center"/>
        <w:rPr>
          <w:bCs/>
          <w:sz w:val="28"/>
          <w:szCs w:val="28"/>
        </w:rPr>
      </w:pPr>
    </w:p>
    <w:p w:rsidR="00307B5C" w:rsidRDefault="00307B5C" w:rsidP="00307B5C">
      <w:pPr>
        <w:shd w:val="clear" w:color="auto" w:fill="FFFFFF"/>
        <w:tabs>
          <w:tab w:val="left" w:pos="2590"/>
        </w:tabs>
        <w:spacing w:before="17"/>
        <w:jc w:val="center"/>
        <w:rPr>
          <w:sz w:val="28"/>
          <w:szCs w:val="28"/>
        </w:rPr>
      </w:pPr>
    </w:p>
    <w:p w:rsidR="00307B5C" w:rsidRDefault="00307B5C" w:rsidP="00307B5C">
      <w:pPr>
        <w:shd w:val="clear" w:color="auto" w:fill="FFFFFF"/>
        <w:tabs>
          <w:tab w:val="left" w:pos="2590"/>
        </w:tabs>
        <w:spacing w:before="17"/>
        <w:jc w:val="both"/>
        <w:rPr>
          <w:sz w:val="28"/>
          <w:szCs w:val="28"/>
        </w:rPr>
      </w:pPr>
      <w:r>
        <w:rPr>
          <w:sz w:val="28"/>
          <w:szCs w:val="28"/>
        </w:rPr>
        <w:t>Проект подготовлен и внесен:</w:t>
      </w:r>
    </w:p>
    <w:p w:rsidR="00307B5C" w:rsidRDefault="00307B5C" w:rsidP="00307B5C">
      <w:pPr>
        <w:shd w:val="clear" w:color="auto" w:fill="FFFFFF"/>
        <w:tabs>
          <w:tab w:val="left" w:pos="2590"/>
        </w:tabs>
        <w:spacing w:before="17"/>
        <w:jc w:val="both"/>
        <w:rPr>
          <w:sz w:val="28"/>
          <w:szCs w:val="28"/>
        </w:rPr>
      </w:pPr>
    </w:p>
    <w:p w:rsidR="00307B5C" w:rsidRDefault="007C3323" w:rsidP="00307B5C">
      <w:pPr>
        <w:jc w:val="both"/>
        <w:rPr>
          <w:sz w:val="28"/>
          <w:szCs w:val="28"/>
        </w:rPr>
      </w:pPr>
      <w:r>
        <w:rPr>
          <w:sz w:val="28"/>
          <w:szCs w:val="28"/>
        </w:rPr>
        <w:t>Ейской межрайонной прокуратурой</w:t>
      </w:r>
    </w:p>
    <w:p w:rsidR="00307B5C" w:rsidRDefault="007C3323" w:rsidP="00307B5C">
      <w:pPr>
        <w:jc w:val="both"/>
        <w:rPr>
          <w:sz w:val="28"/>
          <w:szCs w:val="28"/>
        </w:rPr>
      </w:pPr>
      <w:r>
        <w:rPr>
          <w:sz w:val="28"/>
          <w:szCs w:val="28"/>
        </w:rPr>
        <w:t>Старший помощник прокурора</w:t>
      </w:r>
      <w:r w:rsidR="00307B5C">
        <w:rPr>
          <w:sz w:val="28"/>
          <w:szCs w:val="28"/>
        </w:rPr>
        <w:t xml:space="preserve">                     </w:t>
      </w:r>
      <w:r>
        <w:rPr>
          <w:sz w:val="28"/>
          <w:szCs w:val="28"/>
        </w:rPr>
        <w:t xml:space="preserve">                     </w:t>
      </w:r>
      <w:r w:rsidR="00307B5C">
        <w:rPr>
          <w:sz w:val="28"/>
          <w:szCs w:val="28"/>
        </w:rPr>
        <w:t xml:space="preserve">                  </w:t>
      </w:r>
      <w:r>
        <w:rPr>
          <w:sz w:val="28"/>
          <w:szCs w:val="28"/>
        </w:rPr>
        <w:t xml:space="preserve">О.В. Ивашков </w:t>
      </w:r>
    </w:p>
    <w:p w:rsidR="00307B5C" w:rsidRDefault="00307B5C" w:rsidP="00307B5C">
      <w:pPr>
        <w:shd w:val="clear" w:color="auto" w:fill="FFFFFF"/>
        <w:tabs>
          <w:tab w:val="left" w:pos="2590"/>
        </w:tabs>
        <w:spacing w:before="17"/>
        <w:jc w:val="both"/>
        <w:rPr>
          <w:sz w:val="28"/>
          <w:szCs w:val="28"/>
        </w:rPr>
      </w:pPr>
    </w:p>
    <w:p w:rsidR="00307B5C" w:rsidRDefault="00307B5C" w:rsidP="00307B5C">
      <w:pPr>
        <w:shd w:val="clear" w:color="auto" w:fill="FFFFFF"/>
        <w:tabs>
          <w:tab w:val="left" w:pos="2590"/>
        </w:tabs>
        <w:spacing w:before="17"/>
        <w:jc w:val="both"/>
        <w:rPr>
          <w:sz w:val="28"/>
          <w:szCs w:val="28"/>
        </w:rPr>
      </w:pPr>
      <w:r>
        <w:rPr>
          <w:sz w:val="28"/>
          <w:szCs w:val="28"/>
        </w:rPr>
        <w:t>Проект согласован:</w:t>
      </w:r>
    </w:p>
    <w:p w:rsidR="00307B5C" w:rsidRDefault="00307B5C" w:rsidP="00307B5C">
      <w:pPr>
        <w:shd w:val="clear" w:color="auto" w:fill="FFFFFF"/>
        <w:tabs>
          <w:tab w:val="left" w:pos="2590"/>
        </w:tabs>
        <w:spacing w:before="17"/>
        <w:jc w:val="both"/>
        <w:rPr>
          <w:sz w:val="28"/>
          <w:szCs w:val="28"/>
        </w:rPr>
      </w:pPr>
    </w:p>
    <w:p w:rsidR="00307B5C" w:rsidRPr="00F518E7" w:rsidRDefault="00307B5C" w:rsidP="00307B5C">
      <w:pPr>
        <w:shd w:val="clear" w:color="auto" w:fill="FFFFFF"/>
        <w:tabs>
          <w:tab w:val="left" w:pos="2590"/>
        </w:tabs>
        <w:spacing w:before="17"/>
        <w:jc w:val="both"/>
        <w:rPr>
          <w:sz w:val="28"/>
          <w:szCs w:val="28"/>
        </w:rPr>
      </w:pPr>
      <w:r>
        <w:rPr>
          <w:sz w:val="28"/>
          <w:szCs w:val="28"/>
        </w:rPr>
        <w:t xml:space="preserve">начальник </w:t>
      </w:r>
      <w:r w:rsidR="007C3323">
        <w:rPr>
          <w:sz w:val="28"/>
          <w:szCs w:val="28"/>
        </w:rPr>
        <w:t>общего</w:t>
      </w:r>
      <w:r>
        <w:rPr>
          <w:sz w:val="28"/>
          <w:szCs w:val="28"/>
        </w:rPr>
        <w:t xml:space="preserve"> отдела                                            </w:t>
      </w:r>
      <w:r w:rsidR="007C3323">
        <w:rPr>
          <w:sz w:val="28"/>
          <w:szCs w:val="28"/>
        </w:rPr>
        <w:t xml:space="preserve">      </w:t>
      </w:r>
      <w:bookmarkStart w:id="0" w:name="_GoBack"/>
      <w:bookmarkEnd w:id="0"/>
      <w:r>
        <w:rPr>
          <w:sz w:val="28"/>
          <w:szCs w:val="28"/>
        </w:rPr>
        <w:t xml:space="preserve">            </w:t>
      </w:r>
      <w:r w:rsidR="007C3323">
        <w:rPr>
          <w:sz w:val="28"/>
          <w:szCs w:val="28"/>
        </w:rPr>
        <w:t>О.А. Матвеенко</w:t>
      </w:r>
    </w:p>
    <w:p w:rsidR="00307B5C" w:rsidRDefault="00307B5C" w:rsidP="00307B5C">
      <w:pPr>
        <w:shd w:val="clear" w:color="auto" w:fill="FFFFFF"/>
        <w:tabs>
          <w:tab w:val="left" w:pos="2590"/>
        </w:tabs>
        <w:spacing w:before="17"/>
        <w:jc w:val="right"/>
        <w:rPr>
          <w:sz w:val="28"/>
          <w:szCs w:val="28"/>
        </w:rPr>
      </w:pPr>
    </w:p>
    <w:p w:rsidR="00307B5C" w:rsidRDefault="00307B5C" w:rsidP="00307B5C">
      <w:pPr>
        <w:shd w:val="clear" w:color="auto" w:fill="FFFFFF"/>
        <w:tabs>
          <w:tab w:val="left" w:pos="2590"/>
        </w:tabs>
        <w:spacing w:before="17"/>
        <w:jc w:val="right"/>
        <w:rPr>
          <w:sz w:val="28"/>
          <w:szCs w:val="28"/>
        </w:rPr>
      </w:pPr>
    </w:p>
    <w:p w:rsidR="00307B5C" w:rsidRDefault="00307B5C" w:rsidP="00307B5C">
      <w:pPr>
        <w:shd w:val="clear" w:color="auto" w:fill="FFFFFF"/>
        <w:tabs>
          <w:tab w:val="left" w:pos="2590"/>
        </w:tabs>
        <w:spacing w:before="17"/>
        <w:jc w:val="right"/>
        <w:rPr>
          <w:sz w:val="28"/>
          <w:szCs w:val="28"/>
        </w:rPr>
      </w:pPr>
    </w:p>
    <w:p w:rsidR="00307B5C" w:rsidRDefault="00307B5C" w:rsidP="00307B5C">
      <w:pPr>
        <w:shd w:val="clear" w:color="auto" w:fill="FFFFFF"/>
        <w:tabs>
          <w:tab w:val="left" w:pos="2590"/>
        </w:tabs>
        <w:spacing w:before="17"/>
        <w:jc w:val="right"/>
        <w:rPr>
          <w:sz w:val="28"/>
          <w:szCs w:val="28"/>
        </w:rPr>
      </w:pPr>
    </w:p>
    <w:p w:rsidR="00307B5C" w:rsidRDefault="00307B5C" w:rsidP="00307B5C">
      <w:pPr>
        <w:shd w:val="clear" w:color="auto" w:fill="FFFFFF"/>
        <w:tabs>
          <w:tab w:val="left" w:pos="2590"/>
        </w:tabs>
        <w:spacing w:before="17"/>
        <w:jc w:val="right"/>
        <w:rPr>
          <w:sz w:val="28"/>
          <w:szCs w:val="28"/>
        </w:rPr>
      </w:pPr>
    </w:p>
    <w:p w:rsidR="00307B5C" w:rsidRDefault="00307B5C" w:rsidP="00307B5C">
      <w:pPr>
        <w:shd w:val="clear" w:color="auto" w:fill="FFFFFF"/>
        <w:tabs>
          <w:tab w:val="left" w:pos="2590"/>
        </w:tabs>
        <w:spacing w:before="17"/>
        <w:jc w:val="right"/>
        <w:rPr>
          <w:sz w:val="28"/>
          <w:szCs w:val="28"/>
        </w:rPr>
      </w:pPr>
    </w:p>
    <w:p w:rsidR="00307B5C" w:rsidRDefault="00307B5C" w:rsidP="00307B5C">
      <w:pPr>
        <w:shd w:val="clear" w:color="auto" w:fill="FFFFFF"/>
        <w:tabs>
          <w:tab w:val="left" w:pos="2590"/>
        </w:tabs>
        <w:spacing w:before="17"/>
        <w:jc w:val="right"/>
        <w:rPr>
          <w:sz w:val="28"/>
          <w:szCs w:val="28"/>
        </w:rPr>
      </w:pPr>
    </w:p>
    <w:p w:rsidR="00307B5C" w:rsidRDefault="00307B5C" w:rsidP="00307B5C">
      <w:pPr>
        <w:shd w:val="clear" w:color="auto" w:fill="FFFFFF"/>
        <w:tabs>
          <w:tab w:val="left" w:pos="2590"/>
        </w:tabs>
        <w:spacing w:before="17"/>
        <w:jc w:val="right"/>
        <w:rPr>
          <w:sz w:val="28"/>
          <w:szCs w:val="28"/>
        </w:rPr>
      </w:pPr>
    </w:p>
    <w:p w:rsidR="00307B5C" w:rsidRDefault="00307B5C" w:rsidP="00307B5C">
      <w:pPr>
        <w:shd w:val="clear" w:color="auto" w:fill="FFFFFF"/>
        <w:tabs>
          <w:tab w:val="left" w:pos="2590"/>
        </w:tabs>
        <w:spacing w:before="17"/>
        <w:jc w:val="right"/>
        <w:rPr>
          <w:sz w:val="28"/>
          <w:szCs w:val="28"/>
        </w:rPr>
      </w:pPr>
    </w:p>
    <w:p w:rsidR="00307B5C" w:rsidRDefault="00307B5C" w:rsidP="00307B5C">
      <w:pPr>
        <w:shd w:val="clear" w:color="auto" w:fill="FFFFFF"/>
        <w:tabs>
          <w:tab w:val="left" w:pos="2590"/>
        </w:tabs>
        <w:spacing w:before="17"/>
        <w:jc w:val="right"/>
        <w:rPr>
          <w:sz w:val="28"/>
          <w:szCs w:val="28"/>
        </w:rPr>
      </w:pPr>
    </w:p>
    <w:p w:rsidR="00307B5C" w:rsidRDefault="00307B5C" w:rsidP="00307B5C">
      <w:pPr>
        <w:shd w:val="clear" w:color="auto" w:fill="FFFFFF"/>
        <w:tabs>
          <w:tab w:val="left" w:pos="2590"/>
        </w:tabs>
        <w:spacing w:before="17"/>
        <w:jc w:val="right"/>
        <w:rPr>
          <w:sz w:val="28"/>
          <w:szCs w:val="28"/>
        </w:rPr>
      </w:pPr>
    </w:p>
    <w:p w:rsidR="00307B5C" w:rsidRDefault="00307B5C" w:rsidP="00307B5C">
      <w:pPr>
        <w:shd w:val="clear" w:color="auto" w:fill="FFFFFF"/>
        <w:tabs>
          <w:tab w:val="left" w:pos="2590"/>
        </w:tabs>
        <w:spacing w:before="17"/>
        <w:jc w:val="right"/>
        <w:rPr>
          <w:sz w:val="28"/>
          <w:szCs w:val="28"/>
        </w:rPr>
      </w:pPr>
    </w:p>
    <w:p w:rsidR="00307B5C" w:rsidRDefault="00307B5C" w:rsidP="00307B5C">
      <w:pPr>
        <w:shd w:val="clear" w:color="auto" w:fill="FFFFFF"/>
        <w:tabs>
          <w:tab w:val="left" w:pos="2590"/>
        </w:tabs>
        <w:spacing w:before="17"/>
        <w:jc w:val="right"/>
        <w:rPr>
          <w:sz w:val="28"/>
          <w:szCs w:val="28"/>
        </w:rPr>
      </w:pPr>
    </w:p>
    <w:p w:rsidR="00307B5C" w:rsidRDefault="00307B5C" w:rsidP="00307B5C">
      <w:pPr>
        <w:shd w:val="clear" w:color="auto" w:fill="FFFFFF"/>
        <w:tabs>
          <w:tab w:val="left" w:pos="2590"/>
        </w:tabs>
        <w:spacing w:before="17"/>
        <w:jc w:val="right"/>
        <w:rPr>
          <w:sz w:val="28"/>
          <w:szCs w:val="28"/>
        </w:rPr>
      </w:pPr>
    </w:p>
    <w:p w:rsidR="00307B5C" w:rsidRDefault="00307B5C" w:rsidP="00307B5C">
      <w:pPr>
        <w:shd w:val="clear" w:color="auto" w:fill="FFFFFF"/>
        <w:tabs>
          <w:tab w:val="left" w:pos="2590"/>
        </w:tabs>
        <w:spacing w:before="17"/>
        <w:jc w:val="right"/>
        <w:rPr>
          <w:sz w:val="28"/>
          <w:szCs w:val="28"/>
        </w:rPr>
      </w:pPr>
    </w:p>
    <w:p w:rsidR="00307B5C" w:rsidRDefault="00307B5C" w:rsidP="00307B5C">
      <w:pPr>
        <w:shd w:val="clear" w:color="auto" w:fill="FFFFFF"/>
        <w:tabs>
          <w:tab w:val="left" w:pos="2590"/>
        </w:tabs>
        <w:spacing w:before="17"/>
        <w:jc w:val="right"/>
        <w:rPr>
          <w:sz w:val="28"/>
          <w:szCs w:val="28"/>
        </w:rPr>
      </w:pPr>
    </w:p>
    <w:p w:rsidR="00307B5C" w:rsidRDefault="00307B5C" w:rsidP="00307B5C">
      <w:pPr>
        <w:shd w:val="clear" w:color="auto" w:fill="FFFFFF"/>
        <w:tabs>
          <w:tab w:val="left" w:pos="2590"/>
        </w:tabs>
        <w:spacing w:before="17"/>
        <w:jc w:val="right"/>
        <w:rPr>
          <w:sz w:val="28"/>
          <w:szCs w:val="28"/>
        </w:rPr>
      </w:pPr>
    </w:p>
    <w:p w:rsidR="00307B5C" w:rsidRDefault="00307B5C" w:rsidP="00C31C4B">
      <w:pPr>
        <w:shd w:val="clear" w:color="auto" w:fill="FFFFFF"/>
        <w:tabs>
          <w:tab w:val="left" w:pos="2590"/>
        </w:tabs>
        <w:ind w:firstLine="4253"/>
        <w:jc w:val="center"/>
        <w:rPr>
          <w:sz w:val="28"/>
        </w:rPr>
      </w:pPr>
    </w:p>
    <w:p w:rsidR="003E1132" w:rsidRDefault="003E1132" w:rsidP="00C31C4B">
      <w:pPr>
        <w:shd w:val="clear" w:color="auto" w:fill="FFFFFF"/>
        <w:tabs>
          <w:tab w:val="left" w:pos="2590"/>
        </w:tabs>
        <w:ind w:firstLine="4253"/>
        <w:jc w:val="center"/>
        <w:rPr>
          <w:sz w:val="28"/>
          <w:szCs w:val="28"/>
        </w:rPr>
      </w:pPr>
    </w:p>
    <w:p w:rsidR="00C31C4B" w:rsidRPr="00CB0BCD" w:rsidRDefault="00C31C4B" w:rsidP="00C31C4B">
      <w:pPr>
        <w:shd w:val="clear" w:color="auto" w:fill="FFFFFF"/>
        <w:tabs>
          <w:tab w:val="left" w:pos="2590"/>
        </w:tabs>
        <w:ind w:firstLine="4678"/>
        <w:jc w:val="center"/>
        <w:rPr>
          <w:sz w:val="28"/>
          <w:szCs w:val="28"/>
        </w:rPr>
      </w:pPr>
      <w:r>
        <w:rPr>
          <w:sz w:val="28"/>
          <w:szCs w:val="28"/>
        </w:rPr>
        <w:lastRenderedPageBreak/>
        <w:t xml:space="preserve">       ПРИЛОЖЕНИЕ № 1</w:t>
      </w:r>
    </w:p>
    <w:p w:rsidR="00C31C4B" w:rsidRPr="00CB0BCD" w:rsidRDefault="00C31C4B" w:rsidP="00C31C4B">
      <w:pPr>
        <w:shd w:val="clear" w:color="auto" w:fill="FFFFFF"/>
        <w:tabs>
          <w:tab w:val="left" w:pos="2590"/>
        </w:tabs>
        <w:ind w:firstLine="4860"/>
        <w:jc w:val="center"/>
        <w:rPr>
          <w:sz w:val="28"/>
          <w:szCs w:val="28"/>
        </w:rPr>
      </w:pPr>
    </w:p>
    <w:p w:rsidR="00C31C4B" w:rsidRPr="00CB0BCD" w:rsidRDefault="00C31C4B" w:rsidP="00C31C4B">
      <w:pPr>
        <w:shd w:val="clear" w:color="auto" w:fill="FFFFFF"/>
        <w:tabs>
          <w:tab w:val="left" w:pos="4678"/>
        </w:tabs>
        <w:ind w:left="4962"/>
        <w:jc w:val="center"/>
        <w:rPr>
          <w:sz w:val="28"/>
          <w:szCs w:val="28"/>
        </w:rPr>
      </w:pPr>
      <w:r w:rsidRPr="00CB0BCD">
        <w:rPr>
          <w:sz w:val="28"/>
          <w:szCs w:val="28"/>
        </w:rPr>
        <w:t>УТВЕРЖДЕН</w:t>
      </w:r>
    </w:p>
    <w:p w:rsidR="00C31C4B" w:rsidRDefault="00C31C4B" w:rsidP="00C31C4B">
      <w:pPr>
        <w:shd w:val="clear" w:color="auto" w:fill="FFFFFF"/>
        <w:tabs>
          <w:tab w:val="left" w:pos="2590"/>
        </w:tabs>
        <w:ind w:left="5103"/>
        <w:jc w:val="center"/>
        <w:rPr>
          <w:sz w:val="28"/>
          <w:szCs w:val="28"/>
        </w:rPr>
      </w:pPr>
      <w:r w:rsidRPr="00CB0BCD">
        <w:rPr>
          <w:sz w:val="28"/>
          <w:szCs w:val="28"/>
        </w:rPr>
        <w:t xml:space="preserve">постановлением </w:t>
      </w:r>
      <w:r>
        <w:rPr>
          <w:sz w:val="28"/>
          <w:szCs w:val="28"/>
        </w:rPr>
        <w:t xml:space="preserve">администрации </w:t>
      </w:r>
    </w:p>
    <w:p w:rsidR="00C31C4B" w:rsidRDefault="00C31C4B" w:rsidP="00C31C4B">
      <w:pPr>
        <w:shd w:val="clear" w:color="auto" w:fill="FFFFFF"/>
        <w:tabs>
          <w:tab w:val="left" w:pos="2590"/>
        </w:tabs>
        <w:ind w:left="5103"/>
        <w:jc w:val="center"/>
        <w:rPr>
          <w:sz w:val="28"/>
          <w:szCs w:val="28"/>
        </w:rPr>
      </w:pPr>
      <w:r>
        <w:rPr>
          <w:sz w:val="28"/>
          <w:szCs w:val="28"/>
        </w:rPr>
        <w:t xml:space="preserve">Трудового </w:t>
      </w:r>
      <w:r w:rsidRPr="00CB0BCD">
        <w:rPr>
          <w:sz w:val="28"/>
          <w:szCs w:val="28"/>
        </w:rPr>
        <w:t>сельского поселения</w:t>
      </w:r>
    </w:p>
    <w:p w:rsidR="00C31C4B" w:rsidRPr="00CB0BCD" w:rsidRDefault="00C31C4B" w:rsidP="00C31C4B">
      <w:pPr>
        <w:shd w:val="clear" w:color="auto" w:fill="FFFFFF"/>
        <w:tabs>
          <w:tab w:val="left" w:pos="2590"/>
        </w:tabs>
        <w:ind w:left="5103"/>
        <w:jc w:val="center"/>
        <w:rPr>
          <w:sz w:val="28"/>
          <w:szCs w:val="28"/>
        </w:rPr>
      </w:pPr>
      <w:r w:rsidRPr="00CB0BCD">
        <w:rPr>
          <w:sz w:val="28"/>
          <w:szCs w:val="28"/>
        </w:rPr>
        <w:t>Ейского района</w:t>
      </w:r>
    </w:p>
    <w:p w:rsidR="00C31C4B" w:rsidRPr="00CB0BCD" w:rsidRDefault="00C31C4B" w:rsidP="00C31C4B">
      <w:pPr>
        <w:shd w:val="clear" w:color="auto" w:fill="FFFFFF"/>
        <w:tabs>
          <w:tab w:val="left" w:pos="2590"/>
        </w:tabs>
        <w:ind w:left="5103"/>
        <w:jc w:val="center"/>
        <w:rPr>
          <w:sz w:val="28"/>
          <w:szCs w:val="28"/>
        </w:rPr>
      </w:pPr>
      <w:r w:rsidRPr="00CB0BCD">
        <w:rPr>
          <w:sz w:val="28"/>
          <w:szCs w:val="28"/>
        </w:rPr>
        <w:t>от ______________  № ____</w:t>
      </w:r>
    </w:p>
    <w:p w:rsidR="00C31C4B" w:rsidRDefault="00C31C4B" w:rsidP="00C31C4B">
      <w:pPr>
        <w:jc w:val="both"/>
        <w:rPr>
          <w:sz w:val="28"/>
          <w:szCs w:val="28"/>
        </w:rPr>
      </w:pPr>
    </w:p>
    <w:p w:rsidR="003D0493" w:rsidRPr="00335F6F" w:rsidRDefault="003D0493" w:rsidP="00C31C4B">
      <w:pPr>
        <w:rPr>
          <w:rStyle w:val="12pt"/>
          <w:sz w:val="28"/>
          <w:szCs w:val="28"/>
        </w:rPr>
      </w:pPr>
    </w:p>
    <w:p w:rsidR="003D0493" w:rsidRPr="00335F6F" w:rsidRDefault="003D0493" w:rsidP="00335F6F">
      <w:pPr>
        <w:pStyle w:val="11"/>
        <w:shd w:val="clear" w:color="auto" w:fill="auto"/>
        <w:spacing w:before="0" w:after="0" w:line="240" w:lineRule="auto"/>
        <w:jc w:val="center"/>
        <w:rPr>
          <w:rFonts w:ascii="Times New Roman" w:hAnsi="Times New Roman" w:cs="Times New Roman"/>
          <w:b/>
        </w:rPr>
      </w:pPr>
      <w:r w:rsidRPr="00335F6F">
        <w:rPr>
          <w:rStyle w:val="12pt"/>
          <w:rFonts w:ascii="Times New Roman" w:hAnsi="Times New Roman" w:cs="Times New Roman"/>
          <w:b/>
          <w:sz w:val="28"/>
          <w:szCs w:val="28"/>
        </w:rPr>
        <w:t>ПОРЯДОК</w:t>
      </w:r>
    </w:p>
    <w:p w:rsidR="003D0493" w:rsidRPr="00335F6F" w:rsidRDefault="003D0493" w:rsidP="00335F6F">
      <w:pPr>
        <w:pStyle w:val="11"/>
        <w:shd w:val="clear" w:color="auto" w:fill="auto"/>
        <w:tabs>
          <w:tab w:val="left" w:pos="976"/>
        </w:tabs>
        <w:spacing w:before="0" w:after="0" w:line="240" w:lineRule="auto"/>
        <w:ind w:left="360"/>
        <w:jc w:val="center"/>
        <w:rPr>
          <w:rFonts w:ascii="Times New Roman" w:hAnsi="Times New Roman" w:cs="Times New Roman"/>
          <w:b/>
          <w:sz w:val="28"/>
          <w:szCs w:val="28"/>
        </w:rPr>
      </w:pPr>
      <w:r w:rsidRPr="00335F6F">
        <w:rPr>
          <w:rStyle w:val="12pt"/>
          <w:rFonts w:ascii="Times New Roman" w:hAnsi="Times New Roman" w:cs="Times New Roman"/>
          <w:b/>
          <w:sz w:val="28"/>
          <w:szCs w:val="28"/>
        </w:rPr>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3D0493" w:rsidRPr="00335F6F" w:rsidRDefault="003D0493" w:rsidP="00335F6F">
      <w:pPr>
        <w:pStyle w:val="11"/>
        <w:numPr>
          <w:ilvl w:val="1"/>
          <w:numId w:val="2"/>
        </w:numPr>
        <w:shd w:val="clear" w:color="auto" w:fill="auto"/>
        <w:tabs>
          <w:tab w:val="left" w:pos="979"/>
        </w:tabs>
        <w:spacing w:line="240" w:lineRule="auto"/>
        <w:ind w:firstLine="360"/>
        <w:jc w:val="center"/>
        <w:rPr>
          <w:rFonts w:ascii="Times New Roman" w:hAnsi="Times New Roman" w:cs="Times New Roman"/>
          <w:sz w:val="28"/>
          <w:szCs w:val="28"/>
        </w:rPr>
      </w:pPr>
      <w:r w:rsidRPr="00335F6F">
        <w:rPr>
          <w:rStyle w:val="12pt"/>
          <w:rFonts w:ascii="Times New Roman" w:hAnsi="Times New Roman" w:cs="Times New Roman"/>
          <w:sz w:val="28"/>
          <w:szCs w:val="28"/>
        </w:rPr>
        <w:t>Общие положения</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1.1. </w:t>
      </w:r>
      <w:proofErr w:type="gramStart"/>
      <w:r w:rsidRPr="00335F6F">
        <w:rPr>
          <w:spacing w:val="2"/>
          <w:sz w:val="28"/>
          <w:szCs w:val="28"/>
        </w:rPr>
        <w:t>Настоящий Порядок разработан в соответствии с частью 5 статьи 2</w:t>
      </w:r>
      <w:r w:rsidRPr="00335F6F">
        <w:rPr>
          <w:rStyle w:val="apple-converted-space"/>
          <w:spacing w:val="2"/>
          <w:sz w:val="28"/>
          <w:szCs w:val="28"/>
        </w:rPr>
        <w:t> </w:t>
      </w:r>
      <w:hyperlink r:id="rId6" w:history="1">
        <w:r w:rsidRPr="00335F6F">
          <w:rPr>
            <w:rStyle w:val="a3"/>
            <w:color w:val="auto"/>
            <w:spacing w:val="2"/>
            <w:sz w:val="28"/>
            <w:szCs w:val="28"/>
            <w:u w:val="none"/>
          </w:rPr>
          <w:t>Федерального закона от 31.07.2020 N 247-ФЗ "Об обязательных требованиях в Российской Федерации"</w:t>
        </w:r>
      </w:hyperlink>
      <w:r w:rsidRPr="00335F6F">
        <w:rPr>
          <w:spacing w:val="2"/>
          <w:sz w:val="28"/>
          <w:szCs w:val="28"/>
        </w:rPr>
        <w:t xml:space="preserve">(далее - Федеральный закон </w:t>
      </w:r>
      <w:r w:rsidR="00C31C4B">
        <w:rPr>
          <w:spacing w:val="2"/>
          <w:sz w:val="28"/>
          <w:szCs w:val="28"/>
        </w:rPr>
        <w:t xml:space="preserve">№ </w:t>
      </w:r>
      <w:r w:rsidRPr="00335F6F">
        <w:rPr>
          <w:spacing w:val="2"/>
          <w:sz w:val="28"/>
          <w:szCs w:val="28"/>
        </w:rPr>
        <w:t xml:space="preserve">247-ФЗ) и определяет правовые и организационные основы установления в проектах муниципальных нормативных правовых актов </w:t>
      </w:r>
      <w:r w:rsidR="00C31C4B">
        <w:rPr>
          <w:spacing w:val="2"/>
          <w:sz w:val="28"/>
          <w:szCs w:val="28"/>
        </w:rPr>
        <w:t>администрации Трудового сельского поселения Ейского района</w:t>
      </w:r>
      <w:r w:rsidRPr="00335F6F">
        <w:rPr>
          <w:spacing w:val="2"/>
          <w:sz w:val="28"/>
          <w:szCs w:val="28"/>
        </w:rPr>
        <w:t>, проектах решений Совета</w:t>
      </w:r>
      <w:r w:rsidR="00C31C4B" w:rsidRPr="00C31C4B">
        <w:rPr>
          <w:spacing w:val="2"/>
          <w:sz w:val="28"/>
          <w:szCs w:val="28"/>
        </w:rPr>
        <w:t xml:space="preserve"> </w:t>
      </w:r>
      <w:r w:rsidR="00C31C4B">
        <w:rPr>
          <w:spacing w:val="2"/>
          <w:sz w:val="28"/>
          <w:szCs w:val="28"/>
        </w:rPr>
        <w:t>Трудового сельского поселения Ейского района</w:t>
      </w:r>
      <w:r w:rsidRPr="00335F6F">
        <w:rPr>
          <w:spacing w:val="2"/>
          <w:sz w:val="28"/>
          <w:szCs w:val="28"/>
        </w:rPr>
        <w:t xml:space="preserve">, вносимых в качестве правотворческой инициативы главой </w:t>
      </w:r>
      <w:r w:rsidR="00C31C4B">
        <w:rPr>
          <w:spacing w:val="2"/>
          <w:sz w:val="28"/>
          <w:szCs w:val="28"/>
        </w:rPr>
        <w:t>Трудового</w:t>
      </w:r>
      <w:proofErr w:type="gramEnd"/>
      <w:r w:rsidR="00C31C4B">
        <w:rPr>
          <w:spacing w:val="2"/>
          <w:sz w:val="28"/>
          <w:szCs w:val="28"/>
        </w:rPr>
        <w:t xml:space="preserve"> </w:t>
      </w:r>
      <w:proofErr w:type="gramStart"/>
      <w:r w:rsidR="00C31C4B">
        <w:rPr>
          <w:spacing w:val="2"/>
          <w:sz w:val="28"/>
          <w:szCs w:val="28"/>
        </w:rPr>
        <w:t xml:space="preserve">сельского поселения Ейского района </w:t>
      </w:r>
      <w:r w:rsidRPr="00335F6F">
        <w:rPr>
          <w:spacing w:val="2"/>
          <w:sz w:val="28"/>
          <w:szCs w:val="28"/>
        </w:rPr>
        <w:t xml:space="preserve">(далее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w:t>
      </w:r>
      <w:r w:rsidR="00C31C4B">
        <w:rPr>
          <w:spacing w:val="2"/>
          <w:sz w:val="28"/>
          <w:szCs w:val="28"/>
        </w:rPr>
        <w:t>а</w:t>
      </w:r>
      <w:r w:rsidRPr="00335F6F">
        <w:rPr>
          <w:spacing w:val="2"/>
          <w:sz w:val="28"/>
          <w:szCs w:val="28"/>
        </w:rPr>
        <w:t xml:space="preserve">дминистрации </w:t>
      </w:r>
      <w:r w:rsidR="00C31C4B">
        <w:rPr>
          <w:spacing w:val="2"/>
          <w:sz w:val="28"/>
          <w:szCs w:val="28"/>
        </w:rPr>
        <w:t xml:space="preserve">Трудового сельского поселения Ейского района </w:t>
      </w:r>
      <w:r w:rsidRPr="00335F6F">
        <w:rPr>
          <w:spacing w:val="2"/>
          <w:sz w:val="28"/>
          <w:szCs w:val="28"/>
        </w:rPr>
        <w:t>обязательных требований в соответствии с главой 3 настоящего Порядка.</w:t>
      </w:r>
      <w:proofErr w:type="gramEnd"/>
    </w:p>
    <w:p w:rsidR="003D0493" w:rsidRPr="00335F6F" w:rsidRDefault="003D0493" w:rsidP="00335F6F">
      <w:pPr>
        <w:pStyle w:val="formattexttopleveltext"/>
        <w:shd w:val="clear" w:color="auto" w:fill="FFFFFF"/>
        <w:spacing w:before="0" w:beforeAutospacing="0" w:after="0" w:afterAutospacing="0"/>
        <w:jc w:val="both"/>
        <w:textAlignment w:val="baseline"/>
        <w:rPr>
          <w:rStyle w:val="12pt"/>
          <w:sz w:val="28"/>
          <w:szCs w:val="28"/>
        </w:rPr>
      </w:pPr>
      <w:r w:rsidRPr="00335F6F">
        <w:rPr>
          <w:sz w:val="28"/>
          <w:szCs w:val="28"/>
        </w:rPr>
        <w:t xml:space="preserve">       1.2. </w:t>
      </w:r>
      <w:r w:rsidRPr="00335F6F">
        <w:rPr>
          <w:rStyle w:val="12pt"/>
          <w:sz w:val="28"/>
          <w:szCs w:val="28"/>
        </w:rPr>
        <w:t>Настоящий Порядок включает:</w:t>
      </w:r>
      <w:r w:rsidRPr="00335F6F">
        <w:rPr>
          <w:sz w:val="28"/>
          <w:szCs w:val="28"/>
        </w:rPr>
        <w:t xml:space="preserve"> </w:t>
      </w:r>
      <w:r w:rsidRPr="00335F6F">
        <w:rPr>
          <w:rStyle w:val="12pt"/>
          <w:sz w:val="28"/>
          <w:szCs w:val="28"/>
        </w:rPr>
        <w:t>порядок установления обязательных требований; порядок оценки применения обязательных требований.</w:t>
      </w:r>
    </w:p>
    <w:p w:rsidR="003D0493" w:rsidRPr="00335F6F" w:rsidRDefault="003D0493" w:rsidP="00335F6F">
      <w:pPr>
        <w:pStyle w:val="formattexttopleveltext"/>
        <w:shd w:val="clear" w:color="auto" w:fill="FFFFFF"/>
        <w:spacing w:before="0" w:beforeAutospacing="0" w:after="0" w:afterAutospacing="0"/>
        <w:jc w:val="both"/>
        <w:textAlignment w:val="baseline"/>
        <w:rPr>
          <w:sz w:val="28"/>
          <w:szCs w:val="28"/>
        </w:rPr>
      </w:pPr>
    </w:p>
    <w:p w:rsidR="003D0493" w:rsidRPr="00335F6F" w:rsidRDefault="003D0493" w:rsidP="00335F6F">
      <w:pPr>
        <w:pStyle w:val="11"/>
        <w:numPr>
          <w:ilvl w:val="1"/>
          <w:numId w:val="2"/>
        </w:numPr>
        <w:shd w:val="clear" w:color="auto" w:fill="auto"/>
        <w:tabs>
          <w:tab w:val="left" w:pos="998"/>
        </w:tabs>
        <w:spacing w:before="0" w:after="0" w:line="240" w:lineRule="auto"/>
        <w:ind w:firstLine="360"/>
        <w:jc w:val="center"/>
        <w:rPr>
          <w:rStyle w:val="12pt"/>
          <w:rFonts w:ascii="Times New Roman" w:hAnsi="Times New Roman" w:cs="Times New Roman"/>
          <w:sz w:val="28"/>
          <w:szCs w:val="28"/>
        </w:rPr>
      </w:pPr>
      <w:r w:rsidRPr="00335F6F">
        <w:rPr>
          <w:rStyle w:val="12pt"/>
          <w:rFonts w:ascii="Times New Roman" w:hAnsi="Times New Roman" w:cs="Times New Roman"/>
          <w:sz w:val="28"/>
          <w:szCs w:val="28"/>
        </w:rPr>
        <w:t>Порядок установления обязательных требований</w:t>
      </w:r>
    </w:p>
    <w:p w:rsidR="003D0493" w:rsidRPr="00335F6F" w:rsidRDefault="003D0493" w:rsidP="00335F6F">
      <w:pPr>
        <w:pStyle w:val="11"/>
        <w:shd w:val="clear" w:color="auto" w:fill="auto"/>
        <w:tabs>
          <w:tab w:val="left" w:pos="998"/>
        </w:tabs>
        <w:spacing w:before="0" w:after="0" w:line="240" w:lineRule="auto"/>
        <w:rPr>
          <w:rFonts w:ascii="Times New Roman" w:hAnsi="Times New Roman" w:cs="Times New Roman"/>
          <w:sz w:val="28"/>
          <w:szCs w:val="28"/>
        </w:rPr>
      </w:pPr>
    </w:p>
    <w:p w:rsidR="003D0493" w:rsidRPr="00335F6F" w:rsidRDefault="003D0493" w:rsidP="00335F6F">
      <w:pPr>
        <w:pStyle w:val="11"/>
        <w:shd w:val="clear" w:color="auto" w:fill="auto"/>
        <w:spacing w:before="0" w:after="0" w:line="240" w:lineRule="auto"/>
        <w:rPr>
          <w:rStyle w:val="12pt"/>
          <w:rFonts w:ascii="Times New Roman" w:hAnsi="Times New Roman" w:cs="Times New Roman"/>
          <w:sz w:val="28"/>
          <w:szCs w:val="28"/>
        </w:rPr>
      </w:pPr>
      <w:r w:rsidRPr="00C31C4B">
        <w:rPr>
          <w:rStyle w:val="12pt"/>
          <w:rFonts w:ascii="Times New Roman" w:hAnsi="Times New Roman" w:cs="Times New Roman"/>
          <w:sz w:val="28"/>
          <w:szCs w:val="28"/>
        </w:rPr>
        <w:t xml:space="preserve">        2.1 Администрация </w:t>
      </w:r>
      <w:r w:rsidR="00C31C4B" w:rsidRPr="00C31C4B">
        <w:rPr>
          <w:rFonts w:ascii="Times New Roman" w:hAnsi="Times New Roman" w:cs="Times New Roman"/>
          <w:spacing w:val="2"/>
          <w:sz w:val="28"/>
          <w:szCs w:val="28"/>
        </w:rPr>
        <w:t>Трудового сельского поселения Ейского района</w:t>
      </w:r>
      <w:r w:rsidRPr="00C31C4B">
        <w:rPr>
          <w:rStyle w:val="12pt"/>
          <w:rFonts w:ascii="Times New Roman" w:hAnsi="Times New Roman" w:cs="Times New Roman"/>
          <w:sz w:val="28"/>
          <w:szCs w:val="28"/>
        </w:rPr>
        <w:t>,</w:t>
      </w:r>
      <w:r w:rsidRPr="00335F6F">
        <w:rPr>
          <w:rStyle w:val="12pt"/>
          <w:rFonts w:ascii="Times New Roman" w:hAnsi="Times New Roman" w:cs="Times New Roman"/>
          <w:sz w:val="28"/>
          <w:szCs w:val="28"/>
        </w:rPr>
        <w:t xml:space="preserve"> уполномоченная на осуществление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от 31 июля </w:t>
      </w:r>
      <w:smartTag w:uri="urn:schemas-microsoft-com:office:smarttags" w:element="metricconverter">
        <w:smartTagPr>
          <w:attr w:name="ProductID" w:val="2020 г"/>
        </w:smartTagPr>
        <w:r w:rsidRPr="00335F6F">
          <w:rPr>
            <w:rStyle w:val="12pt"/>
            <w:rFonts w:ascii="Times New Roman" w:hAnsi="Times New Roman" w:cs="Times New Roman"/>
            <w:sz w:val="28"/>
            <w:szCs w:val="28"/>
          </w:rPr>
          <w:t>2020 года</w:t>
        </w:r>
      </w:smartTag>
      <w:r w:rsidRPr="00335F6F">
        <w:rPr>
          <w:rStyle w:val="12pt"/>
          <w:rFonts w:ascii="Times New Roman" w:hAnsi="Times New Roman" w:cs="Times New Roman"/>
          <w:sz w:val="28"/>
          <w:szCs w:val="28"/>
        </w:rPr>
        <w:t xml:space="preserve"> № 247-ФЗ "Об обязательных требованиях в Российской Федерации", а также руководствуясь настоящим Порядком.</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lastRenderedPageBreak/>
        <w:t xml:space="preserve">       2.2. При установлении Администрацией обязательных требований должны быть определены:</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а) содержание обязательных требований (условия, ограничения, запреты, обязанности);</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б) лица, обязанные соблюдать обязательные требования;</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в) в зависимости от объекта установления обязательных требований:</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осуществляемая деятельность, совершаемые действия, в отношении которых устанавливаются обязательные требования;</w:t>
      </w:r>
    </w:p>
    <w:p w:rsidR="003D0493" w:rsidRPr="00335F6F" w:rsidRDefault="003D0493" w:rsidP="00335F6F">
      <w:pPr>
        <w:pStyle w:val="formattexttopleveltext"/>
        <w:shd w:val="clear" w:color="auto" w:fill="FFFFFF"/>
        <w:spacing w:before="0" w:beforeAutospacing="0" w:after="0" w:afterAutospacing="0"/>
        <w:textAlignment w:val="baseline"/>
        <w:rPr>
          <w:spacing w:val="2"/>
          <w:sz w:val="28"/>
          <w:szCs w:val="28"/>
        </w:rPr>
      </w:pPr>
      <w:r w:rsidRPr="00335F6F">
        <w:rPr>
          <w:spacing w:val="2"/>
          <w:sz w:val="28"/>
          <w:szCs w:val="28"/>
        </w:rPr>
        <w:t xml:space="preserve">       лица и используемые объекты, к которым предъявляются обязательные требования при осуществлении деятельности, совершении действий;</w:t>
      </w:r>
    </w:p>
    <w:p w:rsidR="003D0493" w:rsidRPr="00335F6F" w:rsidRDefault="003D0493" w:rsidP="00335F6F">
      <w:pPr>
        <w:pStyle w:val="formattexttopleveltext"/>
        <w:shd w:val="clear" w:color="auto" w:fill="FFFFFF"/>
        <w:spacing w:before="0" w:beforeAutospacing="0" w:after="0" w:afterAutospacing="0"/>
        <w:textAlignment w:val="baseline"/>
        <w:rPr>
          <w:spacing w:val="2"/>
          <w:sz w:val="28"/>
          <w:szCs w:val="28"/>
        </w:rPr>
      </w:pPr>
      <w:r w:rsidRPr="00335F6F">
        <w:rPr>
          <w:spacing w:val="2"/>
          <w:sz w:val="28"/>
          <w:szCs w:val="28"/>
        </w:rPr>
        <w:t xml:space="preserve">       результаты осуществления деятельности, совершения действий, в отношении которых устанавливаются обязательные требования;</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д) органы (должностные лица) Администрации, осуществляющие оценку соблюдения обязательных требований.</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2.3. Проект МНПА, устанавливающий обязательные требования, должен вступать в силу с учетом требований, установленных частями 1, 2 статьи 3 Федерального закона N 247-ФЗ.</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Проектом МНПА должен предусматриваться срок его действия, который не может превышать шесть лет со дня его вступления в силу.</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w:t>
      </w:r>
      <w:proofErr w:type="gramStart"/>
      <w:r w:rsidRPr="00335F6F">
        <w:rPr>
          <w:spacing w:val="2"/>
          <w:sz w:val="28"/>
          <w:szCs w:val="28"/>
        </w:rPr>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2.4. В целях </w:t>
      </w:r>
      <w:proofErr w:type="gramStart"/>
      <w:r w:rsidRPr="00335F6F">
        <w:rPr>
          <w:spacing w:val="2"/>
          <w:sz w:val="28"/>
          <w:szCs w:val="28"/>
        </w:rPr>
        <w:t>обеспечения возможности проведения публичного обсуждения проекта</w:t>
      </w:r>
      <w:proofErr w:type="gramEnd"/>
      <w:r w:rsidRPr="00335F6F">
        <w:rPr>
          <w:spacing w:val="2"/>
          <w:sz w:val="28"/>
          <w:szCs w:val="28"/>
        </w:rPr>
        <w:t xml:space="preserve">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информационно-телекоммуникационной сети "Интернет" (далее - официальный сайт):</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проекта МНПА;</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пояснительной записки к проекту МНПА;</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lastRenderedPageBreak/>
        <w:t xml:space="preserve">       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2.5. В случае</w:t>
      </w:r>
      <w:proofErr w:type="gramStart"/>
      <w:r w:rsidRPr="00335F6F">
        <w:rPr>
          <w:spacing w:val="2"/>
          <w:sz w:val="28"/>
          <w:szCs w:val="28"/>
        </w:rPr>
        <w:t>,</w:t>
      </w:r>
      <w:proofErr w:type="gramEnd"/>
      <w:r w:rsidRPr="00335F6F">
        <w:rPr>
          <w:spacing w:val="2"/>
          <w:sz w:val="28"/>
          <w:szCs w:val="28"/>
        </w:rPr>
        <w:t xml:space="preserve">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2.6.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w:t>
      </w:r>
      <w:r w:rsidR="00307B5C">
        <w:rPr>
          <w:spacing w:val="2"/>
          <w:sz w:val="28"/>
          <w:szCs w:val="28"/>
        </w:rPr>
        <w:t xml:space="preserve">Трудового сельского поселения Ейского района </w:t>
      </w:r>
      <w:r w:rsidRPr="00335F6F">
        <w:rPr>
          <w:spacing w:val="2"/>
          <w:sz w:val="28"/>
          <w:szCs w:val="28"/>
        </w:rPr>
        <w:t>проводится в рамках правовой экспертизы проекта МНПА.</w:t>
      </w:r>
    </w:p>
    <w:p w:rsidR="003D0493" w:rsidRPr="00335F6F" w:rsidRDefault="003D0493" w:rsidP="00335F6F">
      <w:pPr>
        <w:pStyle w:val="11"/>
        <w:numPr>
          <w:ilvl w:val="1"/>
          <w:numId w:val="2"/>
        </w:numPr>
        <w:shd w:val="clear" w:color="auto" w:fill="auto"/>
        <w:tabs>
          <w:tab w:val="left" w:pos="800"/>
        </w:tabs>
        <w:spacing w:line="240" w:lineRule="auto"/>
        <w:ind w:firstLine="360"/>
        <w:jc w:val="center"/>
        <w:rPr>
          <w:rFonts w:ascii="Times New Roman" w:hAnsi="Times New Roman" w:cs="Times New Roman"/>
          <w:sz w:val="28"/>
          <w:szCs w:val="28"/>
        </w:rPr>
      </w:pPr>
      <w:r w:rsidRPr="00335F6F">
        <w:rPr>
          <w:rStyle w:val="12pt"/>
          <w:rFonts w:ascii="Times New Roman" w:hAnsi="Times New Roman" w:cs="Times New Roman"/>
          <w:sz w:val="28"/>
          <w:szCs w:val="28"/>
        </w:rPr>
        <w:t>Порядок оценки применения обязательных требований</w:t>
      </w:r>
    </w:p>
    <w:p w:rsidR="003D0493" w:rsidRPr="00335F6F" w:rsidRDefault="003D0493" w:rsidP="00335F6F">
      <w:pPr>
        <w:pStyle w:val="11"/>
        <w:shd w:val="clear" w:color="auto" w:fill="auto"/>
        <w:tabs>
          <w:tab w:val="left" w:pos="992"/>
        </w:tabs>
        <w:spacing w:before="0" w:after="0" w:line="240" w:lineRule="auto"/>
        <w:rPr>
          <w:rFonts w:ascii="Times New Roman" w:hAnsi="Times New Roman" w:cs="Times New Roman"/>
          <w:sz w:val="28"/>
          <w:szCs w:val="28"/>
        </w:rPr>
      </w:pPr>
      <w:r w:rsidRPr="00335F6F">
        <w:rPr>
          <w:rStyle w:val="12pt"/>
          <w:rFonts w:ascii="Times New Roman" w:hAnsi="Times New Roman" w:cs="Times New Roman"/>
          <w:sz w:val="28"/>
          <w:szCs w:val="28"/>
        </w:rPr>
        <w:t xml:space="preserve">      </w:t>
      </w:r>
      <w:r w:rsidRPr="00335F6F">
        <w:rPr>
          <w:rFonts w:ascii="Times New Roman" w:hAnsi="Times New Roman" w:cs="Times New Roman"/>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3.2. Процедура оценки применения обязательных требований включает следующие этапы:</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б) рассмотрение проекта доклада Комиссией и принятие одной из рекомендаций, указанных в пункте 3.14 настоящего Порядка.</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3.3. </w:t>
      </w:r>
      <w:proofErr w:type="gramStart"/>
      <w:r w:rsidRPr="00335F6F">
        <w:rPr>
          <w:spacing w:val="2"/>
          <w:sz w:val="28"/>
          <w:szCs w:val="28"/>
        </w:rPr>
        <w:t xml:space="preserve">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w:t>
      </w:r>
      <w:r w:rsidRPr="00335F6F">
        <w:rPr>
          <w:spacing w:val="2"/>
          <w:sz w:val="28"/>
          <w:szCs w:val="28"/>
        </w:rPr>
        <w:lastRenderedPageBreak/>
        <w:t>проект доклада, включающего информацию, указанную в пунктах 3.5 - 3.8 настоящего Порядка.</w:t>
      </w:r>
      <w:proofErr w:type="gramEnd"/>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3.4. Источниками информации для подготовки доклада являются:</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а) результаты мониторинга </w:t>
      </w:r>
      <w:proofErr w:type="spellStart"/>
      <w:r w:rsidRPr="00335F6F">
        <w:rPr>
          <w:spacing w:val="2"/>
          <w:sz w:val="28"/>
          <w:szCs w:val="28"/>
        </w:rPr>
        <w:t>правоприменения</w:t>
      </w:r>
      <w:proofErr w:type="spellEnd"/>
      <w:r w:rsidRPr="00335F6F">
        <w:rPr>
          <w:spacing w:val="2"/>
          <w:sz w:val="28"/>
          <w:szCs w:val="28"/>
        </w:rPr>
        <w:t xml:space="preserve"> муниципальных нормативных правовых актов, содержащих обязательные требования;</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б) результаты анализа осуществления контрольной и разрешительной деятельности;</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в) результаты анализа административной и судебной практики;</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д)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3.5. В доклад включается следующая информация:</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а) общая характеристика системы оцениваемых обязательных требований в соответствующей сфере регулирования;</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б) результаты </w:t>
      </w:r>
      <w:proofErr w:type="gramStart"/>
      <w:r w:rsidRPr="00335F6F">
        <w:rPr>
          <w:spacing w:val="2"/>
          <w:sz w:val="28"/>
          <w:szCs w:val="28"/>
        </w:rPr>
        <w:t>оценки достижения целей введения обязательных требований</w:t>
      </w:r>
      <w:proofErr w:type="gramEnd"/>
      <w:r w:rsidRPr="00335F6F">
        <w:rPr>
          <w:spacing w:val="2"/>
          <w:sz w:val="28"/>
          <w:szCs w:val="28"/>
        </w:rPr>
        <w:t>;</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в) выводы и предложения по итогам </w:t>
      </w:r>
      <w:proofErr w:type="gramStart"/>
      <w:r w:rsidRPr="00335F6F">
        <w:rPr>
          <w:spacing w:val="2"/>
          <w:sz w:val="28"/>
          <w:szCs w:val="28"/>
        </w:rPr>
        <w:t>оценки достижения целей введения обязательных требований</w:t>
      </w:r>
      <w:proofErr w:type="gramEnd"/>
      <w:r w:rsidRPr="00335F6F">
        <w:rPr>
          <w:spacing w:val="2"/>
          <w:sz w:val="28"/>
          <w:szCs w:val="28"/>
        </w:rPr>
        <w:t>.</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б) нормативно обоснованный перечень охраняемых законом ценностей, защищаемых в рамках соответствующей сферы регулирования;</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г) наименование и реквизиты муниципального нормативного правового акта, содержащего обязательные требования;</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д) перечень содержащихся в муниципальном нормативном правовом акте обязательных требований;</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lastRenderedPageBreak/>
        <w:t xml:space="preserve">        е) сведения о внесенных в муниципальный нормативный правовой акт изменениях (при наличии);</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ж) сведения о полномочиях Администрации на установление обязательных требований;</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з) период действия муниципального нормативного правового акта и его отдельных положений.</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а) соблюдение принципов установления и оценки применения обязательных требований, установленных Федеральным законом N 247-ФЗ;</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в) информация о динамике ведения предпринимательской деятельности в соответствующей сфере;</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е) количество и содержание обращений субъектов регулирования к разработчику, связанных с применением обязательных требований;</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города Тюмени о привлечении лиц к административной ответственности;</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3.8. Выводы и предложения по итогам </w:t>
      </w:r>
      <w:proofErr w:type="gramStart"/>
      <w:r w:rsidRPr="00335F6F">
        <w:rPr>
          <w:spacing w:val="2"/>
          <w:sz w:val="28"/>
          <w:szCs w:val="28"/>
        </w:rPr>
        <w:t>оценки достижения целей введения обязательных требований</w:t>
      </w:r>
      <w:proofErr w:type="gramEnd"/>
      <w:r w:rsidRPr="00335F6F">
        <w:rPr>
          <w:spacing w:val="2"/>
          <w:sz w:val="28"/>
          <w:szCs w:val="28"/>
        </w:rPr>
        <w:t xml:space="preserve"> должны содержать один из следующих выводов:</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б) о целесообразности дальнейшего применения обязательных требований с внесением изменений в муниципальный нормативный правовой акт в части, </w:t>
      </w:r>
      <w:r w:rsidRPr="00335F6F">
        <w:rPr>
          <w:spacing w:val="2"/>
          <w:sz w:val="28"/>
          <w:szCs w:val="28"/>
        </w:rPr>
        <w:lastRenderedPageBreak/>
        <w:t>устанавливающей обязательные требования, и в части продления срока его действия (с указанием срока продления не более чем на шесть лет);</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в) о нецелесообразности дальнейшего применения обязательных требований и признании </w:t>
      </w:r>
      <w:proofErr w:type="gramStart"/>
      <w:r w:rsidRPr="00335F6F">
        <w:rPr>
          <w:spacing w:val="2"/>
          <w:sz w:val="28"/>
          <w:szCs w:val="28"/>
        </w:rPr>
        <w:t>утратившим</w:t>
      </w:r>
      <w:proofErr w:type="gramEnd"/>
      <w:r w:rsidRPr="00335F6F">
        <w:rPr>
          <w:spacing w:val="2"/>
          <w:sz w:val="28"/>
          <w:szCs w:val="28"/>
        </w:rPr>
        <w:t xml:space="preserve"> силу муниципального нормативного правового акта, содержащего обязательные требования.</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3.9. Выводы, предусмотренные подпунктами "б", "в" пункта 3.8 настоящего Порядка, формулируются при выявлении одного или нескольких из следующих случаев:</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а) невозможность исполнения обязательных требований, </w:t>
      </w:r>
      <w:proofErr w:type="gramStart"/>
      <w:r w:rsidRPr="00335F6F">
        <w:rPr>
          <w:spacing w:val="2"/>
          <w:sz w:val="28"/>
          <w:szCs w:val="28"/>
        </w:rPr>
        <w:t>устанавливаемая</w:t>
      </w:r>
      <w:proofErr w:type="gramEnd"/>
      <w:r w:rsidRPr="00335F6F">
        <w:rPr>
          <w:spacing w:val="2"/>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б) наличие дублирующих и (или) аналогичных по содержанию обязательных требований в нескольких муниципальных нормативных правовых актах;</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в) наличие в различных муниципальных нормативных правовых актах противоречащих друг другу обязательных требований;</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г) отсутствие однозначных критериев оценки соблюдения обязательных требований;</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ж) несоответствие системы обязательных требований или отдельных обязательных требований принципам Федерального закона N 247-ФЗ, вышестоящим нормативным правовым актам и (или) целям и положениям муниципальных программ;</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з)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Вывод, предусмотренный подпунктом "а" пункта 3.8 настоящего Порядка, формулируется при отсутствии случаев, предусмотренных подпунктами "а" - "з" настоящего пункта.</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3.11. Срок публичного обсуждения проекта доклада не может составлять менее 20 календарных дней со дня его размещения на официальном сайте.</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lastRenderedPageBreak/>
        <w:t xml:space="preserve">      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3.14. Комиссия рассматривает доклад в течение 15  календарных дней и принимает одну из следующих рекомендаций:</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в) об отсутствии необходимости дальнейшего применения обязательных требований и признании </w:t>
      </w:r>
      <w:proofErr w:type="gramStart"/>
      <w:r w:rsidRPr="00335F6F">
        <w:rPr>
          <w:spacing w:val="2"/>
          <w:sz w:val="28"/>
          <w:szCs w:val="28"/>
        </w:rPr>
        <w:t>утратившим</w:t>
      </w:r>
      <w:proofErr w:type="gramEnd"/>
      <w:r w:rsidRPr="00335F6F">
        <w:rPr>
          <w:spacing w:val="2"/>
          <w:sz w:val="28"/>
          <w:szCs w:val="28"/>
        </w:rPr>
        <w:t xml:space="preserve"> силу муниципального нормативного правового акта, содержащего обязательные требования.</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3.15. На основании рекомендации Комиссии, указанной в пункте 3.14 настоящего Порядка, разработчик принимает одно из следующих решений:</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б) о дальнейшем применении обязательных требований с внесением изменений в муниципальный нормативный правовой акт в части, </w:t>
      </w:r>
      <w:r w:rsidRPr="00335F6F">
        <w:rPr>
          <w:spacing w:val="2"/>
          <w:sz w:val="28"/>
          <w:szCs w:val="28"/>
        </w:rPr>
        <w:lastRenderedPageBreak/>
        <w:t>устанавливающей обязательные требования, и в части продления срока его действия (с указанием срока продления не более чем на шесть лет);</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в) об отсутствии необходимости дальнейшего применения обязательных требований и признании </w:t>
      </w:r>
      <w:proofErr w:type="gramStart"/>
      <w:r w:rsidRPr="00335F6F">
        <w:rPr>
          <w:spacing w:val="2"/>
          <w:sz w:val="28"/>
          <w:szCs w:val="28"/>
        </w:rPr>
        <w:t>утратившим</w:t>
      </w:r>
      <w:proofErr w:type="gramEnd"/>
      <w:r w:rsidRPr="00335F6F">
        <w:rPr>
          <w:spacing w:val="2"/>
          <w:sz w:val="28"/>
          <w:szCs w:val="28"/>
        </w:rPr>
        <w:t xml:space="preserve"> силу муниципального нормативного правового акта, содержащего обязательные требования.</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3D0493" w:rsidRPr="00335F6F" w:rsidRDefault="003D0493" w:rsidP="00335F6F">
      <w:pPr>
        <w:pStyle w:val="formattexttopleveltext"/>
        <w:shd w:val="clear" w:color="auto" w:fill="FFFFFF"/>
        <w:spacing w:before="0" w:beforeAutospacing="0" w:after="0" w:afterAutospacing="0"/>
        <w:jc w:val="both"/>
        <w:textAlignment w:val="baseline"/>
        <w:rPr>
          <w:spacing w:val="2"/>
          <w:sz w:val="28"/>
          <w:szCs w:val="28"/>
        </w:rPr>
      </w:pPr>
      <w:r w:rsidRPr="00335F6F">
        <w:rPr>
          <w:spacing w:val="2"/>
          <w:sz w:val="28"/>
          <w:szCs w:val="28"/>
        </w:rPr>
        <w:t xml:space="preserve">      3.16.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3D0493" w:rsidRPr="00335F6F" w:rsidRDefault="003D0493" w:rsidP="00335F6F">
      <w:pPr>
        <w:pStyle w:val="11"/>
        <w:shd w:val="clear" w:color="auto" w:fill="auto"/>
        <w:spacing w:before="0" w:after="0" w:line="240" w:lineRule="auto"/>
        <w:ind w:firstLine="357"/>
        <w:rPr>
          <w:rFonts w:ascii="Times New Roman" w:hAnsi="Times New Roman" w:cs="Times New Roman"/>
          <w:sz w:val="28"/>
          <w:szCs w:val="28"/>
        </w:rPr>
      </w:pPr>
      <w:r w:rsidRPr="00335F6F">
        <w:rPr>
          <w:rStyle w:val="12pt"/>
          <w:rFonts w:ascii="Times New Roman" w:hAnsi="Times New Roman" w:cs="Times New Roman"/>
          <w:sz w:val="28"/>
          <w:szCs w:val="28"/>
        </w:rPr>
        <w:t xml:space="preserve">  </w:t>
      </w:r>
    </w:p>
    <w:p w:rsidR="003D0493" w:rsidRDefault="003D0493" w:rsidP="00335F6F">
      <w:pPr>
        <w:pStyle w:val="11"/>
        <w:shd w:val="clear" w:color="auto" w:fill="auto"/>
        <w:tabs>
          <w:tab w:val="left" w:pos="985"/>
          <w:tab w:val="left" w:pos="3140"/>
          <w:tab w:val="left" w:pos="5468"/>
          <w:tab w:val="left" w:pos="7585"/>
        </w:tabs>
        <w:spacing w:before="0" w:after="0" w:line="240" w:lineRule="auto"/>
        <w:rPr>
          <w:rStyle w:val="12pt"/>
          <w:rFonts w:ascii="Times New Roman" w:hAnsi="Times New Roman" w:cs="Times New Roman"/>
          <w:sz w:val="28"/>
          <w:szCs w:val="28"/>
        </w:rPr>
      </w:pPr>
    </w:p>
    <w:p w:rsidR="00307B5C" w:rsidRPr="00335F6F" w:rsidRDefault="00307B5C" w:rsidP="00335F6F">
      <w:pPr>
        <w:pStyle w:val="11"/>
        <w:shd w:val="clear" w:color="auto" w:fill="auto"/>
        <w:tabs>
          <w:tab w:val="left" w:pos="985"/>
          <w:tab w:val="left" w:pos="3140"/>
          <w:tab w:val="left" w:pos="5468"/>
          <w:tab w:val="left" w:pos="7585"/>
        </w:tabs>
        <w:spacing w:before="0" w:after="0" w:line="240" w:lineRule="auto"/>
        <w:rPr>
          <w:rStyle w:val="12pt"/>
          <w:rFonts w:ascii="Times New Roman" w:hAnsi="Times New Roman" w:cs="Times New Roman"/>
          <w:sz w:val="28"/>
          <w:szCs w:val="28"/>
        </w:rPr>
      </w:pPr>
    </w:p>
    <w:p w:rsidR="00307B5C" w:rsidRDefault="00307B5C" w:rsidP="00307B5C">
      <w:pPr>
        <w:tabs>
          <w:tab w:val="left" w:pos="7140"/>
        </w:tabs>
        <w:autoSpaceDE w:val="0"/>
        <w:autoSpaceDN w:val="0"/>
        <w:adjustRightInd w:val="0"/>
        <w:jc w:val="both"/>
        <w:rPr>
          <w:sz w:val="28"/>
          <w:szCs w:val="28"/>
        </w:rPr>
      </w:pPr>
      <w:r>
        <w:rPr>
          <w:sz w:val="28"/>
          <w:szCs w:val="28"/>
        </w:rPr>
        <w:t>Начальник общего отдела                                                                О.А. Матвеенко</w:t>
      </w: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Default="00307B5C" w:rsidP="00307B5C">
      <w:pPr>
        <w:pStyle w:val="11"/>
        <w:shd w:val="clear" w:color="auto" w:fill="auto"/>
        <w:tabs>
          <w:tab w:val="left" w:pos="985"/>
          <w:tab w:val="left" w:pos="3140"/>
          <w:tab w:val="left" w:pos="5468"/>
          <w:tab w:val="left" w:pos="7585"/>
        </w:tabs>
        <w:spacing w:before="0" w:after="0" w:line="240" w:lineRule="auto"/>
      </w:pPr>
    </w:p>
    <w:p w:rsidR="00307B5C" w:rsidRPr="00335F6F" w:rsidRDefault="00307B5C" w:rsidP="00307B5C">
      <w:pPr>
        <w:pStyle w:val="11"/>
        <w:shd w:val="clear" w:color="auto" w:fill="auto"/>
        <w:tabs>
          <w:tab w:val="left" w:pos="985"/>
          <w:tab w:val="left" w:pos="3140"/>
          <w:tab w:val="left" w:pos="5468"/>
          <w:tab w:val="left" w:pos="7585"/>
        </w:tabs>
        <w:spacing w:before="0" w:after="0" w:line="240" w:lineRule="auto"/>
      </w:pPr>
    </w:p>
    <w:sectPr w:rsidR="00307B5C" w:rsidRPr="00335F6F" w:rsidSect="00C31C4B">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F50A2"/>
    <w:multiLevelType w:val="multilevel"/>
    <w:tmpl w:val="0340EF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3D454086"/>
    <w:multiLevelType w:val="multilevel"/>
    <w:tmpl w:val="573059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93"/>
    <w:rsid w:val="00307B5C"/>
    <w:rsid w:val="00335F6F"/>
    <w:rsid w:val="003D0493"/>
    <w:rsid w:val="003E1132"/>
    <w:rsid w:val="007C3323"/>
    <w:rsid w:val="00977261"/>
    <w:rsid w:val="00C3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1C4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31C4B"/>
    <w:pPr>
      <w:keepNext/>
      <w:widowControl w:val="0"/>
      <w:shd w:val="clear" w:color="auto" w:fill="FFFFFF"/>
      <w:autoSpaceDE w:val="0"/>
      <w:autoSpaceDN w:val="0"/>
      <w:adjustRightInd w:val="0"/>
      <w:spacing w:before="320"/>
      <w:jc w:val="center"/>
      <w:outlineLvl w:val="1"/>
    </w:pPr>
    <w:rPr>
      <w:b/>
      <w:bCs/>
      <w:color w:val="434343"/>
      <w:spacing w:val="-1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0493"/>
    <w:rPr>
      <w:color w:val="0000FF"/>
      <w:u w:val="single"/>
    </w:rPr>
  </w:style>
  <w:style w:type="paragraph" w:customStyle="1" w:styleId="s1">
    <w:name w:val="s_1"/>
    <w:basedOn w:val="a"/>
    <w:rsid w:val="003D0493"/>
    <w:pPr>
      <w:spacing w:before="100" w:beforeAutospacing="1" w:after="100" w:afterAutospacing="1"/>
    </w:pPr>
  </w:style>
  <w:style w:type="character" w:customStyle="1" w:styleId="21">
    <w:name w:val="Основной текст (2)_"/>
    <w:link w:val="22"/>
    <w:locked/>
    <w:rsid w:val="003D0493"/>
    <w:rPr>
      <w:sz w:val="26"/>
      <w:szCs w:val="26"/>
      <w:shd w:val="clear" w:color="auto" w:fill="FFFFFF"/>
    </w:rPr>
  </w:style>
  <w:style w:type="paragraph" w:customStyle="1" w:styleId="22">
    <w:name w:val="Основной текст (2)"/>
    <w:basedOn w:val="a"/>
    <w:link w:val="21"/>
    <w:rsid w:val="003D049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a4">
    <w:name w:val="Основной текст_"/>
    <w:link w:val="11"/>
    <w:locked/>
    <w:rsid w:val="003D0493"/>
    <w:rPr>
      <w:sz w:val="26"/>
      <w:szCs w:val="26"/>
      <w:shd w:val="clear" w:color="auto" w:fill="FFFFFF"/>
    </w:rPr>
  </w:style>
  <w:style w:type="paragraph" w:customStyle="1" w:styleId="11">
    <w:name w:val="Основной текст1"/>
    <w:basedOn w:val="a"/>
    <w:link w:val="a4"/>
    <w:rsid w:val="003D0493"/>
    <w:pPr>
      <w:shd w:val="clear" w:color="auto" w:fill="FFFFFF"/>
      <w:spacing w:before="240" w:after="240" w:line="307" w:lineRule="exact"/>
      <w:jc w:val="both"/>
    </w:pPr>
    <w:rPr>
      <w:rFonts w:asciiTheme="minorHAnsi" w:eastAsiaTheme="minorHAnsi" w:hAnsiTheme="minorHAnsi" w:cstheme="minorBidi"/>
      <w:sz w:val="26"/>
      <w:szCs w:val="26"/>
      <w:lang w:eastAsia="en-US"/>
    </w:rPr>
  </w:style>
  <w:style w:type="paragraph" w:customStyle="1" w:styleId="formattexttopleveltext">
    <w:name w:val="formattext topleveltext"/>
    <w:basedOn w:val="a"/>
    <w:rsid w:val="003D0493"/>
    <w:pPr>
      <w:spacing w:before="100" w:beforeAutospacing="1" w:after="100" w:afterAutospacing="1"/>
    </w:pPr>
  </w:style>
  <w:style w:type="character" w:customStyle="1" w:styleId="12pt">
    <w:name w:val="Основной текст + 12 pt"/>
    <w:rsid w:val="003D0493"/>
    <w:rPr>
      <w:sz w:val="24"/>
      <w:szCs w:val="24"/>
      <w:lang w:bidi="ar-SA"/>
    </w:rPr>
  </w:style>
  <w:style w:type="character" w:customStyle="1" w:styleId="apple-converted-space">
    <w:name w:val="apple-converted-space"/>
    <w:basedOn w:val="a0"/>
    <w:rsid w:val="003D0493"/>
  </w:style>
  <w:style w:type="character" w:customStyle="1" w:styleId="10">
    <w:name w:val="Заголовок 1 Знак"/>
    <w:basedOn w:val="a0"/>
    <w:link w:val="1"/>
    <w:rsid w:val="00C31C4B"/>
    <w:rPr>
      <w:rFonts w:ascii="Arial" w:eastAsia="Times New Roman" w:hAnsi="Arial" w:cs="Arial"/>
      <w:b/>
      <w:bCs/>
      <w:kern w:val="32"/>
      <w:sz w:val="32"/>
      <w:szCs w:val="32"/>
      <w:lang w:eastAsia="ru-RU"/>
    </w:rPr>
  </w:style>
  <w:style w:type="character" w:customStyle="1" w:styleId="20">
    <w:name w:val="Заголовок 2 Знак"/>
    <w:basedOn w:val="a0"/>
    <w:link w:val="2"/>
    <w:rsid w:val="00C31C4B"/>
    <w:rPr>
      <w:rFonts w:ascii="Times New Roman" w:eastAsia="Times New Roman" w:hAnsi="Times New Roman" w:cs="Times New Roman"/>
      <w:b/>
      <w:bCs/>
      <w:color w:val="434343"/>
      <w:spacing w:val="-12"/>
      <w:sz w:val="28"/>
      <w:szCs w:val="28"/>
      <w:shd w:val="clear" w:color="auto" w:fill="FFFFFF"/>
      <w:lang w:eastAsia="ru-RU"/>
    </w:rPr>
  </w:style>
  <w:style w:type="paragraph" w:styleId="a5">
    <w:name w:val="No Spacing"/>
    <w:uiPriority w:val="1"/>
    <w:qFormat/>
    <w:rsid w:val="00307B5C"/>
    <w:pPr>
      <w:spacing w:after="0" w:line="240" w:lineRule="auto"/>
    </w:pPr>
    <w:rPr>
      <w:rFonts w:ascii="Calibri" w:eastAsia="Times New Roman" w:hAnsi="Calibri" w:cs="Times New Roman"/>
      <w:lang w:eastAsia="ru-RU"/>
    </w:rPr>
  </w:style>
  <w:style w:type="paragraph" w:styleId="a6">
    <w:name w:val="Body Text"/>
    <w:basedOn w:val="a"/>
    <w:link w:val="12"/>
    <w:rsid w:val="00307B5C"/>
    <w:pPr>
      <w:jc w:val="both"/>
    </w:pPr>
    <w:rPr>
      <w:sz w:val="28"/>
      <w:lang w:val="x-none" w:eastAsia="x-none"/>
    </w:rPr>
  </w:style>
  <w:style w:type="character" w:customStyle="1" w:styleId="a7">
    <w:name w:val="Основной текст Знак"/>
    <w:basedOn w:val="a0"/>
    <w:uiPriority w:val="99"/>
    <w:semiHidden/>
    <w:rsid w:val="00307B5C"/>
    <w:rPr>
      <w:rFonts w:ascii="Times New Roman" w:eastAsia="Times New Roman" w:hAnsi="Times New Roman" w:cs="Times New Roman"/>
      <w:sz w:val="24"/>
      <w:szCs w:val="24"/>
      <w:lang w:eastAsia="ru-RU"/>
    </w:rPr>
  </w:style>
  <w:style w:type="character" w:customStyle="1" w:styleId="12">
    <w:name w:val="Основной текст Знак1"/>
    <w:link w:val="a6"/>
    <w:locked/>
    <w:rsid w:val="00307B5C"/>
    <w:rPr>
      <w:rFonts w:ascii="Times New Roman" w:eastAsia="Times New Roman" w:hAnsi="Times New Roman" w:cs="Times New Roman"/>
      <w:sz w:val="28"/>
      <w:szCs w:val="24"/>
      <w:lang w:val="x-none" w:eastAsia="x-none"/>
    </w:rPr>
  </w:style>
  <w:style w:type="paragraph" w:styleId="a8">
    <w:name w:val="Balloon Text"/>
    <w:basedOn w:val="a"/>
    <w:link w:val="a9"/>
    <w:uiPriority w:val="99"/>
    <w:semiHidden/>
    <w:unhideWhenUsed/>
    <w:rsid w:val="007C3323"/>
    <w:rPr>
      <w:rFonts w:ascii="Tahoma" w:hAnsi="Tahoma" w:cs="Tahoma"/>
      <w:sz w:val="16"/>
      <w:szCs w:val="16"/>
    </w:rPr>
  </w:style>
  <w:style w:type="character" w:customStyle="1" w:styleId="a9">
    <w:name w:val="Текст выноски Знак"/>
    <w:basedOn w:val="a0"/>
    <w:link w:val="a8"/>
    <w:uiPriority w:val="99"/>
    <w:semiHidden/>
    <w:rsid w:val="007C33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1C4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31C4B"/>
    <w:pPr>
      <w:keepNext/>
      <w:widowControl w:val="0"/>
      <w:shd w:val="clear" w:color="auto" w:fill="FFFFFF"/>
      <w:autoSpaceDE w:val="0"/>
      <w:autoSpaceDN w:val="0"/>
      <w:adjustRightInd w:val="0"/>
      <w:spacing w:before="320"/>
      <w:jc w:val="center"/>
      <w:outlineLvl w:val="1"/>
    </w:pPr>
    <w:rPr>
      <w:b/>
      <w:bCs/>
      <w:color w:val="434343"/>
      <w:spacing w:val="-1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0493"/>
    <w:rPr>
      <w:color w:val="0000FF"/>
      <w:u w:val="single"/>
    </w:rPr>
  </w:style>
  <w:style w:type="paragraph" w:customStyle="1" w:styleId="s1">
    <w:name w:val="s_1"/>
    <w:basedOn w:val="a"/>
    <w:rsid w:val="003D0493"/>
    <w:pPr>
      <w:spacing w:before="100" w:beforeAutospacing="1" w:after="100" w:afterAutospacing="1"/>
    </w:pPr>
  </w:style>
  <w:style w:type="character" w:customStyle="1" w:styleId="21">
    <w:name w:val="Основной текст (2)_"/>
    <w:link w:val="22"/>
    <w:locked/>
    <w:rsid w:val="003D0493"/>
    <w:rPr>
      <w:sz w:val="26"/>
      <w:szCs w:val="26"/>
      <w:shd w:val="clear" w:color="auto" w:fill="FFFFFF"/>
    </w:rPr>
  </w:style>
  <w:style w:type="paragraph" w:customStyle="1" w:styleId="22">
    <w:name w:val="Основной текст (2)"/>
    <w:basedOn w:val="a"/>
    <w:link w:val="21"/>
    <w:rsid w:val="003D049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a4">
    <w:name w:val="Основной текст_"/>
    <w:link w:val="11"/>
    <w:locked/>
    <w:rsid w:val="003D0493"/>
    <w:rPr>
      <w:sz w:val="26"/>
      <w:szCs w:val="26"/>
      <w:shd w:val="clear" w:color="auto" w:fill="FFFFFF"/>
    </w:rPr>
  </w:style>
  <w:style w:type="paragraph" w:customStyle="1" w:styleId="11">
    <w:name w:val="Основной текст1"/>
    <w:basedOn w:val="a"/>
    <w:link w:val="a4"/>
    <w:rsid w:val="003D0493"/>
    <w:pPr>
      <w:shd w:val="clear" w:color="auto" w:fill="FFFFFF"/>
      <w:spacing w:before="240" w:after="240" w:line="307" w:lineRule="exact"/>
      <w:jc w:val="both"/>
    </w:pPr>
    <w:rPr>
      <w:rFonts w:asciiTheme="minorHAnsi" w:eastAsiaTheme="minorHAnsi" w:hAnsiTheme="minorHAnsi" w:cstheme="minorBidi"/>
      <w:sz w:val="26"/>
      <w:szCs w:val="26"/>
      <w:lang w:eastAsia="en-US"/>
    </w:rPr>
  </w:style>
  <w:style w:type="paragraph" w:customStyle="1" w:styleId="formattexttopleveltext">
    <w:name w:val="formattext topleveltext"/>
    <w:basedOn w:val="a"/>
    <w:rsid w:val="003D0493"/>
    <w:pPr>
      <w:spacing w:before="100" w:beforeAutospacing="1" w:after="100" w:afterAutospacing="1"/>
    </w:pPr>
  </w:style>
  <w:style w:type="character" w:customStyle="1" w:styleId="12pt">
    <w:name w:val="Основной текст + 12 pt"/>
    <w:rsid w:val="003D0493"/>
    <w:rPr>
      <w:sz w:val="24"/>
      <w:szCs w:val="24"/>
      <w:lang w:bidi="ar-SA"/>
    </w:rPr>
  </w:style>
  <w:style w:type="character" w:customStyle="1" w:styleId="apple-converted-space">
    <w:name w:val="apple-converted-space"/>
    <w:basedOn w:val="a0"/>
    <w:rsid w:val="003D0493"/>
  </w:style>
  <w:style w:type="character" w:customStyle="1" w:styleId="10">
    <w:name w:val="Заголовок 1 Знак"/>
    <w:basedOn w:val="a0"/>
    <w:link w:val="1"/>
    <w:rsid w:val="00C31C4B"/>
    <w:rPr>
      <w:rFonts w:ascii="Arial" w:eastAsia="Times New Roman" w:hAnsi="Arial" w:cs="Arial"/>
      <w:b/>
      <w:bCs/>
      <w:kern w:val="32"/>
      <w:sz w:val="32"/>
      <w:szCs w:val="32"/>
      <w:lang w:eastAsia="ru-RU"/>
    </w:rPr>
  </w:style>
  <w:style w:type="character" w:customStyle="1" w:styleId="20">
    <w:name w:val="Заголовок 2 Знак"/>
    <w:basedOn w:val="a0"/>
    <w:link w:val="2"/>
    <w:rsid w:val="00C31C4B"/>
    <w:rPr>
      <w:rFonts w:ascii="Times New Roman" w:eastAsia="Times New Roman" w:hAnsi="Times New Roman" w:cs="Times New Roman"/>
      <w:b/>
      <w:bCs/>
      <w:color w:val="434343"/>
      <w:spacing w:val="-12"/>
      <w:sz w:val="28"/>
      <w:szCs w:val="28"/>
      <w:shd w:val="clear" w:color="auto" w:fill="FFFFFF"/>
      <w:lang w:eastAsia="ru-RU"/>
    </w:rPr>
  </w:style>
  <w:style w:type="paragraph" w:styleId="a5">
    <w:name w:val="No Spacing"/>
    <w:uiPriority w:val="1"/>
    <w:qFormat/>
    <w:rsid w:val="00307B5C"/>
    <w:pPr>
      <w:spacing w:after="0" w:line="240" w:lineRule="auto"/>
    </w:pPr>
    <w:rPr>
      <w:rFonts w:ascii="Calibri" w:eastAsia="Times New Roman" w:hAnsi="Calibri" w:cs="Times New Roman"/>
      <w:lang w:eastAsia="ru-RU"/>
    </w:rPr>
  </w:style>
  <w:style w:type="paragraph" w:styleId="a6">
    <w:name w:val="Body Text"/>
    <w:basedOn w:val="a"/>
    <w:link w:val="12"/>
    <w:rsid w:val="00307B5C"/>
    <w:pPr>
      <w:jc w:val="both"/>
    </w:pPr>
    <w:rPr>
      <w:sz w:val="28"/>
      <w:lang w:val="x-none" w:eastAsia="x-none"/>
    </w:rPr>
  </w:style>
  <w:style w:type="character" w:customStyle="1" w:styleId="a7">
    <w:name w:val="Основной текст Знак"/>
    <w:basedOn w:val="a0"/>
    <w:uiPriority w:val="99"/>
    <w:semiHidden/>
    <w:rsid w:val="00307B5C"/>
    <w:rPr>
      <w:rFonts w:ascii="Times New Roman" w:eastAsia="Times New Roman" w:hAnsi="Times New Roman" w:cs="Times New Roman"/>
      <w:sz w:val="24"/>
      <w:szCs w:val="24"/>
      <w:lang w:eastAsia="ru-RU"/>
    </w:rPr>
  </w:style>
  <w:style w:type="character" w:customStyle="1" w:styleId="12">
    <w:name w:val="Основной текст Знак1"/>
    <w:link w:val="a6"/>
    <w:locked/>
    <w:rsid w:val="00307B5C"/>
    <w:rPr>
      <w:rFonts w:ascii="Times New Roman" w:eastAsia="Times New Roman" w:hAnsi="Times New Roman" w:cs="Times New Roman"/>
      <w:sz w:val="28"/>
      <w:szCs w:val="24"/>
      <w:lang w:val="x-none" w:eastAsia="x-none"/>
    </w:rPr>
  </w:style>
  <w:style w:type="paragraph" w:styleId="a8">
    <w:name w:val="Balloon Text"/>
    <w:basedOn w:val="a"/>
    <w:link w:val="a9"/>
    <w:uiPriority w:val="99"/>
    <w:semiHidden/>
    <w:unhideWhenUsed/>
    <w:rsid w:val="007C3323"/>
    <w:rPr>
      <w:rFonts w:ascii="Tahoma" w:hAnsi="Tahoma" w:cs="Tahoma"/>
      <w:sz w:val="16"/>
      <w:szCs w:val="16"/>
    </w:rPr>
  </w:style>
  <w:style w:type="character" w:customStyle="1" w:styleId="a9">
    <w:name w:val="Текст выноски Знак"/>
    <w:basedOn w:val="a0"/>
    <w:link w:val="a8"/>
    <w:uiPriority w:val="99"/>
    <w:semiHidden/>
    <w:rsid w:val="007C33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1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654148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3208</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Ивашков Олег Валерьевич</dc:creator>
  <cp:keywords/>
  <dc:description/>
  <cp:lastModifiedBy>user</cp:lastModifiedBy>
  <cp:revision>7</cp:revision>
  <cp:lastPrinted>2021-05-17T16:24:00Z</cp:lastPrinted>
  <dcterms:created xsi:type="dcterms:W3CDTF">2021-05-13T12:35:00Z</dcterms:created>
  <dcterms:modified xsi:type="dcterms:W3CDTF">2021-05-17T16:25:00Z</dcterms:modified>
</cp:coreProperties>
</file>