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DF" w:rsidRPr="00F24805" w:rsidRDefault="00E30DDF" w:rsidP="00F24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A29" w:rsidRPr="00F24805" w:rsidRDefault="005B2A29" w:rsidP="00F24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A29" w:rsidRPr="00F24805" w:rsidRDefault="005B2A29" w:rsidP="00F24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A29" w:rsidRDefault="005B2A29" w:rsidP="00F24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05" w:rsidRDefault="00F24805" w:rsidP="00F24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05" w:rsidRPr="00F24805" w:rsidRDefault="00F24805" w:rsidP="00F248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5-р от 19.02.2024</w:t>
      </w:r>
    </w:p>
    <w:p w:rsidR="005B2A29" w:rsidRPr="00CE4629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CE4629" w:rsidRDefault="00F24805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2A29" w:rsidRPr="00CE4629">
        <w:rPr>
          <w:rFonts w:ascii="Times New Roman" w:hAnsi="Times New Roman" w:cs="Times New Roman"/>
          <w:b/>
          <w:sz w:val="28"/>
          <w:szCs w:val="28"/>
        </w:rPr>
        <w:t>назначении оперативного управления</w:t>
      </w:r>
    </w:p>
    <w:p w:rsidR="005B2A29" w:rsidRPr="00CE4629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CE4629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CE4629" w:rsidRDefault="00711ED4" w:rsidP="005B2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9">
        <w:rPr>
          <w:rFonts w:ascii="Times New Roman" w:hAnsi="Times New Roman" w:cs="Times New Roman"/>
          <w:sz w:val="28"/>
          <w:szCs w:val="28"/>
        </w:rPr>
        <w:t xml:space="preserve">1. </w:t>
      </w:r>
      <w:r w:rsidR="005B2A29" w:rsidRPr="00CE4629">
        <w:rPr>
          <w:rFonts w:ascii="Times New Roman" w:hAnsi="Times New Roman" w:cs="Times New Roman"/>
          <w:sz w:val="28"/>
          <w:szCs w:val="28"/>
        </w:rPr>
        <w:t>Назначить муниципальное учреждение культуры «Клубная система Кухаривского сельского поселения» оперативным управлением по капитальным ремонтам по земельным участкам с кадастровым номером  23:08:0207016:61.</w:t>
      </w:r>
    </w:p>
    <w:p w:rsidR="00711ED4" w:rsidRPr="00CE4629" w:rsidRDefault="00711ED4" w:rsidP="005B2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9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711ED4" w:rsidRPr="00CE4629" w:rsidRDefault="00711ED4" w:rsidP="005B2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29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 и распространяется на пра</w:t>
      </w:r>
      <w:r w:rsidR="00CE4629" w:rsidRPr="00CE4629">
        <w:rPr>
          <w:rFonts w:ascii="Times New Roman" w:hAnsi="Times New Roman" w:cs="Times New Roman"/>
          <w:sz w:val="28"/>
          <w:szCs w:val="28"/>
        </w:rPr>
        <w:t>воотношения возникшие с 15.02. 2024</w:t>
      </w:r>
      <w:r w:rsidRPr="00CE462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5B2A29" w:rsidRPr="00CE4629" w:rsidRDefault="005B2A29" w:rsidP="005B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A29" w:rsidRPr="00CE4629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CE4629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CE4629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29" w:rsidRPr="00CE4629" w:rsidRDefault="005B2A29" w:rsidP="005B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5B2A29" w:rsidP="005B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29">
        <w:rPr>
          <w:rFonts w:ascii="Times New Roman" w:hAnsi="Times New Roman" w:cs="Times New Roman"/>
          <w:sz w:val="28"/>
          <w:szCs w:val="28"/>
        </w:rPr>
        <w:t>Глава</w:t>
      </w:r>
    </w:p>
    <w:p w:rsidR="005B2A29" w:rsidRPr="00CE4629" w:rsidRDefault="005B2A29" w:rsidP="005B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29"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</w:p>
    <w:p w:rsidR="005B2A29" w:rsidRPr="00CE4629" w:rsidRDefault="005B2A29" w:rsidP="005B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29">
        <w:rPr>
          <w:rFonts w:ascii="Times New Roman" w:hAnsi="Times New Roman" w:cs="Times New Roman"/>
          <w:sz w:val="28"/>
          <w:szCs w:val="28"/>
        </w:rPr>
        <w:t>Ейского района</w:t>
      </w:r>
      <w:r w:rsidR="00F24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Н.А. Григоренко</w:t>
      </w:r>
    </w:p>
    <w:p w:rsidR="005B2A29" w:rsidRPr="005B2A29" w:rsidRDefault="005B2A29" w:rsidP="005B2A29">
      <w:pPr>
        <w:spacing w:after="0"/>
        <w:jc w:val="center"/>
        <w:rPr>
          <w:b/>
          <w:sz w:val="28"/>
        </w:rPr>
      </w:pPr>
    </w:p>
    <w:sectPr w:rsidR="005B2A29" w:rsidRPr="005B2A29" w:rsidSect="007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B2A29"/>
    <w:rsid w:val="005B2A29"/>
    <w:rsid w:val="006F675A"/>
    <w:rsid w:val="00711ED4"/>
    <w:rsid w:val="00763EB0"/>
    <w:rsid w:val="00CE4629"/>
    <w:rsid w:val="00E30DDF"/>
    <w:rsid w:val="00F2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2024-02-19T12:09:00Z</cp:lastPrinted>
  <dcterms:created xsi:type="dcterms:W3CDTF">2020-10-02T07:48:00Z</dcterms:created>
  <dcterms:modified xsi:type="dcterms:W3CDTF">2024-02-19T12:09:00Z</dcterms:modified>
</cp:coreProperties>
</file>