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6A" w:rsidRPr="00D667C6" w:rsidRDefault="00CB5A6A" w:rsidP="00F90033">
      <w:pPr>
        <w:widowControl w:val="0"/>
        <w:suppressAutoHyphens/>
        <w:jc w:val="center"/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</w:pPr>
      <w:r w:rsidRPr="00D667C6"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CB5A6A" w:rsidRPr="00D667C6" w:rsidRDefault="00CB5A6A" w:rsidP="00F90033">
      <w:pPr>
        <w:widowControl w:val="0"/>
        <w:suppressAutoHyphens/>
        <w:jc w:val="center"/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</w:pPr>
      <w:r w:rsidRPr="00D667C6"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CB5A6A" w:rsidRPr="00D667C6" w:rsidRDefault="00CB5A6A" w:rsidP="00F90033">
      <w:pPr>
        <w:widowControl w:val="0"/>
        <w:pBdr>
          <w:bottom w:val="single" w:sz="12" w:space="1" w:color="auto"/>
        </w:pBdr>
        <w:suppressAutoHyphens/>
        <w:jc w:val="center"/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</w:pPr>
      <w:r w:rsidRPr="00D667C6">
        <w:rPr>
          <w:rFonts w:ascii="Arial Narrow" w:hAnsi="Arial Narrow" w:cs="Arial Narrow"/>
          <w:b/>
          <w:bCs/>
          <w:kern w:val="2"/>
          <w:sz w:val="24"/>
          <w:szCs w:val="24"/>
          <w:lang w:eastAsia="zh-CN"/>
        </w:rPr>
        <w:t>АДМИНИСТРАЦИЯ  ПРИОЗЕРНОГО СЕЛЬСКОГО ПОСЕЛЕНИЯ</w:t>
      </w:r>
    </w:p>
    <w:p w:rsidR="00CB5A6A" w:rsidRPr="00D667C6" w:rsidRDefault="00CB5A6A" w:rsidP="00F9003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D667C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ПОСТАНОВЛЕНИЕ</w:t>
      </w:r>
    </w:p>
    <w:p w:rsidR="00CB5A6A" w:rsidRPr="00D667C6" w:rsidRDefault="00CB5A6A" w:rsidP="00F90033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F90033">
      <w:pPr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 26.03.2019 г.                                           п. Путь Ильича                                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  </w:t>
      </w:r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            № 15</w:t>
      </w:r>
    </w:p>
    <w:p w:rsidR="00CB5A6A" w:rsidRPr="00D667C6" w:rsidRDefault="00CB5A6A" w:rsidP="00F90033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F90033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r w:rsidRPr="00D667C6">
        <w:rPr>
          <w:rFonts w:ascii="Arial Narrow" w:hAnsi="Arial Narrow" w:cs="Arial Narrow"/>
          <w:b/>
          <w:bCs/>
          <w:sz w:val="24"/>
          <w:szCs w:val="24"/>
          <w:lang w:eastAsia="en-US"/>
        </w:rPr>
        <w:t>Об утверждении Административного регламента</w:t>
      </w:r>
    </w:p>
    <w:p w:rsidR="00CB5A6A" w:rsidRPr="00D667C6" w:rsidRDefault="00CB5A6A" w:rsidP="00F90033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r w:rsidRPr="00D667C6">
        <w:rPr>
          <w:rFonts w:ascii="Arial Narrow" w:hAnsi="Arial Narrow" w:cs="Arial Narrow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CB5A6A" w:rsidRPr="00D667C6" w:rsidRDefault="00CB5A6A" w:rsidP="003903DC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«Признание граждан  малоимущими в целях </w:t>
      </w:r>
    </w:p>
    <w:p w:rsidR="00CB5A6A" w:rsidRPr="00D667C6" w:rsidRDefault="00CB5A6A" w:rsidP="003903DC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CB5A6A" w:rsidRPr="00D667C6" w:rsidRDefault="00CB5A6A" w:rsidP="003903DC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CB5A6A" w:rsidRPr="00D667C6" w:rsidRDefault="00CB5A6A" w:rsidP="00F90033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социального найма на территории Приозерного сельского поселения»  </w:t>
      </w:r>
    </w:p>
    <w:p w:rsidR="00CB5A6A" w:rsidRPr="00D667C6" w:rsidRDefault="00CB5A6A" w:rsidP="00F90033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B5A6A" w:rsidRPr="00D667C6" w:rsidRDefault="00CB5A6A" w:rsidP="00F90033">
      <w:pPr>
        <w:ind w:right="-1" w:firstLine="708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Приозерного сельского поселения от 19.09.2018г. № 27 «Об утверждении Порядка разработки и утверждения административных регламентов предоставления муниципальных услуг», руководствуясь Уставом Приозерного сельского поселения, администрация Приозерного сельского поселения</w:t>
      </w:r>
    </w:p>
    <w:p w:rsidR="00CB5A6A" w:rsidRPr="00D667C6" w:rsidRDefault="00CB5A6A" w:rsidP="00F90033">
      <w:pPr>
        <w:ind w:right="-1" w:firstLine="708"/>
        <w:jc w:val="both"/>
        <w:rPr>
          <w:rFonts w:ascii="Arial Narrow" w:hAnsi="Arial Narrow" w:cs="Arial Narrow"/>
          <w:sz w:val="24"/>
          <w:szCs w:val="24"/>
        </w:rPr>
      </w:pPr>
    </w:p>
    <w:p w:rsidR="00CB5A6A" w:rsidRDefault="00CB5A6A" w:rsidP="00F90033">
      <w:pPr>
        <w:ind w:right="-1" w:firstLine="708"/>
        <w:jc w:val="center"/>
        <w:rPr>
          <w:rFonts w:ascii="Arial Narrow" w:hAnsi="Arial Narrow" w:cs="Arial Narrow"/>
          <w:b/>
          <w:bCs/>
          <w:color w:val="000000"/>
          <w:spacing w:val="4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pacing w:val="40"/>
          <w:sz w:val="24"/>
          <w:szCs w:val="24"/>
        </w:rPr>
        <w:t>ПОСТАНОВЛЯЕТ:</w:t>
      </w:r>
    </w:p>
    <w:p w:rsidR="00CB5A6A" w:rsidRPr="00D667C6" w:rsidRDefault="00CB5A6A" w:rsidP="00F90033">
      <w:pPr>
        <w:ind w:right="-1" w:firstLine="708"/>
        <w:jc w:val="center"/>
        <w:rPr>
          <w:rFonts w:ascii="Arial Narrow" w:hAnsi="Arial Narrow" w:cs="Arial Narrow"/>
          <w:b/>
          <w:bCs/>
          <w:color w:val="000000"/>
          <w:spacing w:val="40"/>
          <w:sz w:val="24"/>
          <w:szCs w:val="24"/>
        </w:rPr>
      </w:pPr>
    </w:p>
    <w:p w:rsidR="00CB5A6A" w:rsidRPr="00D667C6" w:rsidRDefault="00CB5A6A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1. Утвердить Административный </w:t>
      </w:r>
      <w:hyperlink r:id="rId4" w:history="1"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  <w:lang w:eastAsia="en-US"/>
          </w:rPr>
          <w:t>регламент</w:t>
        </w:r>
      </w:hyperlink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 предоставления   муниципальной услуги 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Pr="00D667C6">
        <w:rPr>
          <w:rFonts w:ascii="Arial Narrow" w:hAnsi="Arial Narrow" w:cs="Arial Narrow"/>
          <w:sz w:val="24"/>
          <w:szCs w:val="24"/>
        </w:rPr>
        <w:t>Приозерного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поселения» (приложение №1 к постановлению)</w:t>
      </w: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.      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3.Настоящее постановление вступает в силу со дня официального опубликования (обнародования).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Глава Приозерного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сельского поселения </w:t>
      </w:r>
      <w:r w:rsidRPr="00D667C6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                                                    В.Н.Галичкин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Рег. № 15/2019г.</w:t>
      </w: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F90033">
      <w:pPr>
        <w:autoSpaceDE w:val="0"/>
        <w:jc w:val="right"/>
        <w:rPr>
          <w:rFonts w:ascii="Arial Narrow" w:hAnsi="Arial Narrow" w:cs="Arial Narrow"/>
          <w:sz w:val="24"/>
          <w:szCs w:val="24"/>
          <w:lang w:eastAsia="en-US"/>
        </w:rPr>
      </w:pP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Приложение №1 к постановлению </w:t>
      </w:r>
    </w:p>
    <w:p w:rsidR="00CB5A6A" w:rsidRPr="00D667C6" w:rsidRDefault="00CB5A6A" w:rsidP="00F90033">
      <w:pPr>
        <w:autoSpaceDE w:val="0"/>
        <w:jc w:val="right"/>
        <w:rPr>
          <w:rFonts w:ascii="Arial Narrow" w:hAnsi="Arial Narrow" w:cs="Arial Narrow"/>
          <w:sz w:val="24"/>
          <w:szCs w:val="24"/>
          <w:lang w:eastAsia="en-US"/>
        </w:rPr>
      </w:pP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Администрации </w:t>
      </w:r>
      <w:r w:rsidRPr="00D667C6">
        <w:rPr>
          <w:rFonts w:ascii="Arial Narrow" w:hAnsi="Arial Narrow" w:cs="Arial Narrow"/>
          <w:sz w:val="24"/>
          <w:szCs w:val="24"/>
        </w:rPr>
        <w:t>Приозерного</w:t>
      </w: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 сельского поселения</w:t>
      </w:r>
    </w:p>
    <w:p w:rsidR="00CB5A6A" w:rsidRPr="00D667C6" w:rsidRDefault="00CB5A6A" w:rsidP="00F90033">
      <w:pPr>
        <w:jc w:val="right"/>
        <w:rPr>
          <w:rFonts w:ascii="Arial Narrow" w:hAnsi="Arial Narrow" w:cs="Arial Narrow"/>
          <w:sz w:val="24"/>
          <w:szCs w:val="24"/>
          <w:lang w:eastAsia="en-US"/>
        </w:rPr>
      </w:pPr>
      <w:r w:rsidRPr="00D667C6">
        <w:rPr>
          <w:rFonts w:ascii="Arial Narrow" w:hAnsi="Arial Narrow" w:cs="Arial Narrow"/>
          <w:sz w:val="24"/>
          <w:szCs w:val="24"/>
          <w:lang w:eastAsia="en-US"/>
        </w:rPr>
        <w:t xml:space="preserve"> от 26.03.2019 № 15</w:t>
      </w:r>
    </w:p>
    <w:p w:rsidR="00CB5A6A" w:rsidRPr="00D667C6" w:rsidRDefault="00CB5A6A" w:rsidP="00F90033">
      <w:pPr>
        <w:jc w:val="right"/>
        <w:rPr>
          <w:rFonts w:ascii="Arial Narrow" w:hAnsi="Arial Narrow" w:cs="Arial Narrow"/>
          <w:sz w:val="24"/>
          <w:szCs w:val="24"/>
          <w:lang w:eastAsia="en-US"/>
        </w:rPr>
      </w:pPr>
    </w:p>
    <w:p w:rsidR="00CB5A6A" w:rsidRPr="00D667C6" w:rsidRDefault="00CB5A6A" w:rsidP="002E6F6A">
      <w:pPr>
        <w:pStyle w:val="ConsPlusCell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Административный регламент</w:t>
      </w:r>
    </w:p>
    <w:p w:rsidR="00CB5A6A" w:rsidRPr="00D667C6" w:rsidRDefault="00CB5A6A" w:rsidP="002E6F6A">
      <w:pPr>
        <w:pStyle w:val="ConsPlusNonformat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</w:t>
      </w:r>
    </w:p>
    <w:p w:rsidR="00CB5A6A" w:rsidRPr="00D667C6" w:rsidRDefault="00CB5A6A" w:rsidP="002E6F6A">
      <w:pPr>
        <w:pStyle w:val="ConsPlusCell"/>
        <w:jc w:val="center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2E6F6A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1. Общие положения</w:t>
      </w:r>
    </w:p>
    <w:p w:rsidR="00CB5A6A" w:rsidRPr="00D667C6" w:rsidRDefault="00CB5A6A" w:rsidP="002E6F6A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1.1. Предмет регулирования</w:t>
      </w:r>
    </w:p>
    <w:p w:rsidR="00CB5A6A" w:rsidRPr="00D667C6" w:rsidRDefault="00CB5A6A" w:rsidP="002E6F6A">
      <w:pPr>
        <w:pStyle w:val="ConsPlusNonformat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 (далее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Приозерного сельского поселения Палласовского муниципального района Волгоградской области (далее - Администрация), а также должностных лиц, муниципальных служащих Администрации.</w:t>
      </w:r>
    </w:p>
    <w:p w:rsidR="00CB5A6A" w:rsidRPr="00D667C6" w:rsidRDefault="00CB5A6A" w:rsidP="002E6F6A">
      <w:pPr>
        <w:pStyle w:val="ConsPlusCel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услуги,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CB5A6A" w:rsidRPr="00D667C6" w:rsidRDefault="00CB5A6A" w:rsidP="002E6F6A">
      <w:pPr>
        <w:pStyle w:val="ConsPlusNonformat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1.2.  Круг заявителей</w:t>
      </w:r>
    </w:p>
    <w:p w:rsidR="00CB5A6A" w:rsidRPr="00D667C6" w:rsidRDefault="00CB5A6A" w:rsidP="00460ADC">
      <w:pPr>
        <w:pStyle w:val="ConsPlusNonformat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1.2.1. Заявителями на получение муниципальной услуги являются граждане Российской Федерации, проживающие на территории Приозерного сельского поселения, у которых имеются основания для признания их нуждающимися в жилых помещениях, предоставляемых по договорам социального найма на территории Приозерного сельского поселения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или их уполномоченные представители</w:t>
      </w:r>
      <w:r w:rsidRPr="00D667C6">
        <w:rPr>
          <w:rFonts w:ascii="Arial Narrow" w:hAnsi="Arial Narrow" w:cs="Arial Narrow"/>
          <w:sz w:val="24"/>
          <w:szCs w:val="24"/>
        </w:rPr>
        <w:t>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Администрация Приозерного сельского поселения Палласовского муниципального  района находится по адресу: Волгоградская область, Палласовский район, п. Путь Ильича ул. Центральная 2а.;тел.: 8(84492) 5-34-84, официальный сайт:www.</w:t>
      </w:r>
      <w:r w:rsidRPr="00D667C6">
        <w:rPr>
          <w:rFonts w:ascii="Arial Narrow" w:hAnsi="Arial Narrow" w:cs="Arial Narrow"/>
          <w:sz w:val="24"/>
          <w:szCs w:val="24"/>
          <w:lang w:val="en-US"/>
        </w:rPr>
        <w:t>admpriozer</w:t>
      </w:r>
      <w:r w:rsidRPr="00D667C6">
        <w:rPr>
          <w:rFonts w:ascii="Arial Narrow" w:hAnsi="Arial Narrow" w:cs="Arial Narrow"/>
          <w:sz w:val="24"/>
          <w:szCs w:val="24"/>
        </w:rPr>
        <w:t xml:space="preserve">.ru, адрес электронной почты: </w:t>
      </w:r>
      <w:hyperlink r:id="rId5" w:history="1"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  <w:lang w:val="en-US"/>
          </w:rPr>
          <w:t>priozern</w:t>
        </w:r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</w:rPr>
          <w:t>@</w:t>
        </w:r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  <w:lang w:val="en-US"/>
          </w:rPr>
          <w:t>mail</w:t>
        </w:r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</w:rPr>
          <w:t>.</w:t>
        </w:r>
        <w:r w:rsidRPr="00D667C6">
          <w:rPr>
            <w:rStyle w:val="Hyperlink"/>
            <w:rFonts w:ascii="Arial Narrow" w:hAnsi="Arial Narrow" w:cs="Arial Narrow"/>
            <w:color w:val="auto"/>
            <w:sz w:val="24"/>
            <w:szCs w:val="24"/>
            <w:lang w:val="en-US"/>
          </w:rPr>
          <w:t>ru</w:t>
        </w:r>
      </w:hyperlink>
      <w:r w:rsidRPr="00D667C6">
        <w:rPr>
          <w:rFonts w:ascii="Arial Narrow" w:hAnsi="Arial Narrow" w:cs="Arial Narrow"/>
          <w:sz w:val="24"/>
          <w:szCs w:val="24"/>
        </w:rPr>
        <w:t>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Pr="00D667C6">
        <w:rPr>
          <w:rFonts w:ascii="Arial Narrow" w:hAnsi="Arial Narrow" w:cs="Arial Narrow"/>
          <w:sz w:val="24"/>
          <w:szCs w:val="24"/>
        </w:rPr>
        <w:t>Приозерного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Палласовского муниципального района Волгоградской области (далее- Администрация), в соответствии со следующим графиком: Понедельник- пятница  с 08:00 до 17:30 ,перерыв на обед (ежедневно) с12:00 до 13:30;  суббота и воскресенье- выходной.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Филиал по работе с заявителями Палласовского района ГКУ ВО МФЦ находится по адресу: Волгоградская область, г.Палласовка, ул. Коммунистическая 4; тел. 8(84492)68-0-31(директор), 8(84492)61-3-33, Официальный сайт:</w:t>
      </w:r>
      <w:hyperlink r:id="rId6" w:history="1">
        <w:r w:rsidRPr="00D667C6">
          <w:rPr>
            <w:rStyle w:val="Hyperlink"/>
            <w:rFonts w:ascii="Arial Narrow" w:hAnsi="Arial Narrow" w:cs="Arial Narrow"/>
            <w:sz w:val="24"/>
            <w:szCs w:val="24"/>
          </w:rPr>
          <w:t>www.pallasovka-mfc.ru</w:t>
        </w:r>
      </w:hyperlink>
      <w:r w:rsidRPr="00D667C6">
        <w:rPr>
          <w:rFonts w:ascii="Arial Narrow" w:hAnsi="Arial Narrow" w:cs="Arial Narrow"/>
          <w:color w:val="000000"/>
          <w:sz w:val="24"/>
          <w:szCs w:val="24"/>
        </w:rPr>
        <w:t>, адрес электронной почты:</w:t>
      </w:r>
      <w:hyperlink r:id="rId7" w:history="1">
        <w:r w:rsidRPr="00D667C6">
          <w:rPr>
            <w:rStyle w:val="Hyperlink"/>
            <w:rFonts w:ascii="Arial Narrow" w:hAnsi="Arial Narrow" w:cs="Arial Narrow"/>
            <w:sz w:val="24"/>
            <w:szCs w:val="24"/>
          </w:rPr>
          <w:t>mfc.pallasovka@mail.ru</w:t>
        </w:r>
      </w:hyperlink>
      <w:r w:rsidRPr="00D667C6">
        <w:rPr>
          <w:rFonts w:ascii="Arial Narrow" w:hAnsi="Arial Narrow" w:cs="Arial Narrow"/>
          <w:color w:val="000000"/>
          <w:sz w:val="24"/>
          <w:szCs w:val="24"/>
        </w:rPr>
        <w:t>;</w:t>
      </w:r>
      <w:hyperlink r:id="rId8" w:history="1">
        <w:r w:rsidRPr="00D667C6">
          <w:rPr>
            <w:rStyle w:val="Hyperlink"/>
            <w:rFonts w:ascii="Arial Narrow" w:hAnsi="Arial Narrow" w:cs="Arial Narrow"/>
            <w:sz w:val="24"/>
            <w:szCs w:val="24"/>
          </w:rPr>
          <w:t>mfc_pal@volganet.ru</w:t>
        </w:r>
      </w:hyperlink>
      <w:r w:rsidRPr="00D667C6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до20:00, вторник- пятница с 09:00 до 18:00, суббота с 09:00 до 15:30, Воскресенье-выходной.</w:t>
      </w:r>
    </w:p>
    <w:p w:rsidR="00CB5A6A" w:rsidRPr="00D667C6" w:rsidRDefault="00CB5A6A" w:rsidP="002E6F6A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D667C6">
        <w:rPr>
          <w:rFonts w:ascii="Arial Narrow" w:hAnsi="Arial Narrow" w:cs="Arial Narrow"/>
          <w:color w:val="0070C0"/>
          <w:sz w:val="24"/>
          <w:szCs w:val="24"/>
        </w:rPr>
        <w:t>http://mfc.volganet.ru</w:t>
      </w:r>
      <w:r w:rsidRPr="00D667C6">
        <w:rPr>
          <w:rFonts w:ascii="Arial Narrow" w:hAnsi="Arial Narrow" w:cs="Arial Narrow"/>
          <w:sz w:val="24"/>
          <w:szCs w:val="24"/>
        </w:rPr>
        <w:t>).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D667C6">
          <w:rPr>
            <w:rStyle w:val="Hyperlink"/>
            <w:rFonts w:ascii="Arial Narrow" w:hAnsi="Arial Narrow" w:cs="Arial Narrow"/>
            <w:sz w:val="24"/>
            <w:szCs w:val="24"/>
            <w:lang w:val="en-US"/>
          </w:rPr>
          <w:t>www</w:t>
        </w:r>
        <w:r w:rsidRPr="00D667C6">
          <w:rPr>
            <w:rStyle w:val="Hyperlink"/>
            <w:rFonts w:ascii="Arial Narrow" w:hAnsi="Arial Narrow" w:cs="Arial Narrow"/>
            <w:sz w:val="24"/>
            <w:szCs w:val="24"/>
          </w:rPr>
          <w:t>.</w:t>
        </w:r>
        <w:r w:rsidRPr="00D667C6">
          <w:rPr>
            <w:rStyle w:val="Hyperlink"/>
            <w:rFonts w:ascii="Arial Narrow" w:hAnsi="Arial Narrow" w:cs="Arial Narrow"/>
            <w:sz w:val="24"/>
            <w:szCs w:val="24"/>
            <w:lang w:val="en-US"/>
          </w:rPr>
          <w:t>volgograd</w:t>
        </w:r>
        <w:r w:rsidRPr="00D667C6">
          <w:rPr>
            <w:rStyle w:val="Hyperlink"/>
            <w:rFonts w:ascii="Arial Narrow" w:hAnsi="Arial Narrow" w:cs="Arial Narrow"/>
            <w:sz w:val="24"/>
            <w:szCs w:val="24"/>
          </w:rPr>
          <w:t>.</w:t>
        </w:r>
        <w:r w:rsidRPr="00D667C6">
          <w:rPr>
            <w:rStyle w:val="Hyperlink"/>
            <w:rFonts w:ascii="Arial Narrow" w:hAnsi="Arial Narrow" w:cs="Arial Narrow"/>
            <w:sz w:val="24"/>
            <w:szCs w:val="24"/>
            <w:lang w:val="en-US"/>
          </w:rPr>
          <w:t>ru</w:t>
        </w:r>
      </w:hyperlink>
      <w:r w:rsidRPr="00D667C6">
        <w:rPr>
          <w:rFonts w:ascii="Arial Narrow" w:hAnsi="Arial Narrow" w:cs="Arial Narrow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D667C6">
          <w:rPr>
            <w:rStyle w:val="Hyperlink"/>
            <w:rFonts w:ascii="Arial Narrow" w:hAnsi="Arial Narrow" w:cs="Arial Narrow"/>
            <w:color w:val="0070C0"/>
            <w:sz w:val="24"/>
            <w:szCs w:val="24"/>
            <w:lang w:val="en-US"/>
          </w:rPr>
          <w:t>www</w:t>
        </w:r>
        <w:r w:rsidRPr="00D667C6">
          <w:rPr>
            <w:rStyle w:val="Hyperlink"/>
            <w:rFonts w:ascii="Arial Narrow" w:hAnsi="Arial Narrow" w:cs="Arial Narrow"/>
            <w:color w:val="0070C0"/>
            <w:sz w:val="24"/>
            <w:szCs w:val="24"/>
          </w:rPr>
          <w:t>.</w:t>
        </w:r>
        <w:r w:rsidRPr="00D667C6">
          <w:rPr>
            <w:rStyle w:val="Hyperlink"/>
            <w:rFonts w:ascii="Arial Narrow" w:hAnsi="Arial Narrow" w:cs="Arial Narrow"/>
            <w:color w:val="0070C0"/>
            <w:sz w:val="24"/>
            <w:szCs w:val="24"/>
            <w:lang w:val="en-US"/>
          </w:rPr>
          <w:t>gosuslugi</w:t>
        </w:r>
        <w:r w:rsidRPr="00D667C6">
          <w:rPr>
            <w:rStyle w:val="Hyperlink"/>
            <w:rFonts w:ascii="Arial Narrow" w:hAnsi="Arial Narrow" w:cs="Arial Narrow"/>
            <w:color w:val="0070C0"/>
            <w:sz w:val="24"/>
            <w:szCs w:val="24"/>
          </w:rPr>
          <w:t>.</w:t>
        </w:r>
        <w:r w:rsidRPr="00D667C6">
          <w:rPr>
            <w:rStyle w:val="Hyperlink"/>
            <w:rFonts w:ascii="Arial Narrow" w:hAnsi="Arial Narrow" w:cs="Arial Narrow"/>
            <w:color w:val="0070C0"/>
            <w:sz w:val="24"/>
            <w:szCs w:val="24"/>
            <w:lang w:val="en-US"/>
          </w:rPr>
          <w:t>ru</w:t>
        </w:r>
      </w:hyperlink>
      <w:r w:rsidRPr="00D667C6">
        <w:rPr>
          <w:rFonts w:ascii="Arial Narrow" w:hAnsi="Arial Narrow" w:cs="Arial Narrow"/>
          <w:sz w:val="24"/>
          <w:szCs w:val="24"/>
        </w:rPr>
        <w:t>).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2E6F6A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2. Стандарт предоставления муниципальной услуги</w:t>
      </w:r>
    </w:p>
    <w:p w:rsidR="00CB5A6A" w:rsidRPr="00D667C6" w:rsidRDefault="00CB5A6A" w:rsidP="002E6F6A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25774C">
      <w:pPr>
        <w:pStyle w:val="ConsPlusNonformat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2.1.  Наименование муниципальной услуги –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поселения». </w:t>
      </w:r>
    </w:p>
    <w:p w:rsidR="00CB5A6A" w:rsidRPr="00D667C6" w:rsidRDefault="00CB5A6A" w:rsidP="0025774C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2.2. Муниципальная услуга предоставляется администрацией Приозерного сельского поселения Палласовского муниципального района Волгоградской области (далее – администрация поселения).</w:t>
      </w:r>
    </w:p>
    <w:p w:rsidR="00CB5A6A" w:rsidRPr="00D667C6" w:rsidRDefault="00CB5A6A" w:rsidP="0025774C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2.3. Результатом предоставления муниципальной услуги является:</w:t>
      </w:r>
    </w:p>
    <w:p w:rsidR="00CB5A6A" w:rsidRPr="00D667C6" w:rsidRDefault="00CB5A6A" w:rsidP="00F2650D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-  Заключение о признании граждан малоимущими  в целях постановки на учет в качестве нуждающихся в жилых помещениях, предоставляемых по договорам социального найма</w:t>
      </w:r>
      <w:r w:rsidRPr="00D667C6">
        <w:rPr>
          <w:rFonts w:ascii="Arial Narrow" w:hAnsi="Arial Narrow" w:cs="Arial Narrow"/>
          <w:color w:val="000000"/>
          <w:kern w:val="2"/>
          <w:sz w:val="24"/>
          <w:szCs w:val="24"/>
          <w:lang w:eastAsia="ar-SA"/>
        </w:rPr>
        <w:t>;</w:t>
      </w:r>
    </w:p>
    <w:p w:rsidR="00CB5A6A" w:rsidRPr="00D667C6" w:rsidRDefault="00CB5A6A" w:rsidP="0025774C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kern w:val="2"/>
          <w:sz w:val="24"/>
          <w:szCs w:val="24"/>
          <w:lang w:eastAsia="ar-SA"/>
        </w:rPr>
      </w:pPr>
      <w:r w:rsidRPr="00D667C6">
        <w:rPr>
          <w:rFonts w:ascii="Arial Narrow" w:hAnsi="Arial Narrow" w:cs="Arial Narrow"/>
          <w:color w:val="000000"/>
          <w:kern w:val="2"/>
          <w:sz w:val="24"/>
          <w:szCs w:val="24"/>
          <w:lang w:eastAsia="ar-SA"/>
        </w:rPr>
        <w:t xml:space="preserve">- 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Заключение об отказе в признании граждан 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D667C6">
        <w:rPr>
          <w:rFonts w:ascii="Arial Narrow" w:hAnsi="Arial Narrow" w:cs="Arial Narrow"/>
          <w:color w:val="000000"/>
          <w:kern w:val="2"/>
          <w:sz w:val="24"/>
          <w:szCs w:val="24"/>
          <w:lang w:eastAsia="ar-SA"/>
        </w:rPr>
        <w:t>.</w:t>
      </w:r>
    </w:p>
    <w:p w:rsidR="00CB5A6A" w:rsidRPr="00D667C6" w:rsidRDefault="00CB5A6A" w:rsidP="0025774C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2.4. Срок предоставления муниципальной услуги.</w:t>
      </w:r>
    </w:p>
    <w:p w:rsidR="00CB5A6A" w:rsidRPr="00D667C6" w:rsidRDefault="00CB5A6A" w:rsidP="0025774C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2.4.1. Заключение </w:t>
      </w:r>
      <w:r w:rsidRPr="00D667C6">
        <w:rPr>
          <w:rFonts w:ascii="Arial Narrow" w:hAnsi="Arial Narrow" w:cs="Arial Narrow"/>
          <w:kern w:val="2"/>
          <w:sz w:val="24"/>
          <w:szCs w:val="24"/>
          <w:lang w:eastAsia="ar-SA"/>
        </w:rPr>
        <w:t>о признании (</w:t>
      </w:r>
      <w:r w:rsidRPr="00D667C6">
        <w:rPr>
          <w:rFonts w:ascii="Arial Narrow" w:hAnsi="Arial Narrow" w:cs="Arial Narrow"/>
          <w:color w:val="000000"/>
          <w:kern w:val="2"/>
          <w:sz w:val="24"/>
          <w:szCs w:val="24"/>
          <w:lang w:eastAsia="ar-SA"/>
        </w:rPr>
        <w:t>об отказе в признании</w:t>
      </w:r>
      <w:r w:rsidRPr="00D667C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) граждан малоимущими  в целях постановки на учет в качестве нуждающихся в жилых помещениях, предоставляемых по договорам социального найма </w:t>
      </w:r>
      <w:r w:rsidRPr="00D667C6">
        <w:rPr>
          <w:rFonts w:ascii="Arial Narrow" w:hAnsi="Arial Narrow" w:cs="Arial Narrow"/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в течение </w:t>
      </w:r>
      <w:r w:rsidRPr="00D667C6">
        <w:rPr>
          <w:rFonts w:ascii="Arial Narrow" w:hAnsi="Arial Narrow" w:cs="Arial Narrow"/>
          <w:color w:val="0070C0"/>
          <w:sz w:val="24"/>
          <w:szCs w:val="24"/>
        </w:rPr>
        <w:t xml:space="preserve">тридцати дней </w:t>
      </w:r>
      <w:r w:rsidRPr="00D667C6">
        <w:rPr>
          <w:rFonts w:ascii="Arial Narrow" w:hAnsi="Arial Narrow" w:cs="Arial Narrow"/>
          <w:sz w:val="24"/>
          <w:szCs w:val="24"/>
        </w:rPr>
        <w:t>с даты принятия документов.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CB5A6A" w:rsidRPr="00D667C6" w:rsidRDefault="00CB5A6A" w:rsidP="0025774C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CB5A6A" w:rsidRPr="00D667C6" w:rsidRDefault="00CB5A6A" w:rsidP="00EF358D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234, 14.12.2005);</w:t>
      </w:r>
    </w:p>
    <w:p w:rsidR="00CB5A6A" w:rsidRPr="00D667C6" w:rsidRDefault="00CB5A6A" w:rsidP="00EF358D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"Волгоградская правда", N 150, 16.08.2005);</w:t>
      </w:r>
    </w:p>
    <w:p w:rsidR="00CB5A6A" w:rsidRPr="00D667C6" w:rsidRDefault="00CB5A6A" w:rsidP="00EF358D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-распоряжение Правительства Российской Федерации от 17.12.2009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B5A6A" w:rsidRPr="00D667C6" w:rsidRDefault="00CB5A6A" w:rsidP="00331055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-постановление Правительства Российской Федерации от 25.08.2012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B5A6A" w:rsidRPr="00D667C6" w:rsidRDefault="00CB5A6A" w:rsidP="00331055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B5A6A" w:rsidRPr="00D667C6" w:rsidRDefault="00CB5A6A" w:rsidP="00331055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-постановление Администрации Волгоградской области от 09.11.2015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75, 28.04.2006);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 "Волгоградская правда", N 229, 07.12.2005);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"Волгоградская правда", N 54, 29.03.2016);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"Волгоградская правда", N 121, 05.07.2016);</w:t>
      </w:r>
    </w:p>
    <w:p w:rsidR="00CB5A6A" w:rsidRPr="00D667C6" w:rsidRDefault="00CB5A6A" w:rsidP="00F642E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Устав Приозерного сельского поселения.</w:t>
      </w:r>
    </w:p>
    <w:p w:rsidR="00CB5A6A" w:rsidRPr="00D667C6" w:rsidRDefault="00CB5A6A" w:rsidP="00EB77C1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CB5A6A" w:rsidRPr="00D667C6" w:rsidRDefault="00CB5A6A" w:rsidP="00EB77C1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2.6.1. Самостоятельно заявитель представляет следующие документы:</w:t>
      </w:r>
    </w:p>
    <w:p w:rsidR="00CB5A6A" w:rsidRPr="00D667C6" w:rsidRDefault="00CB5A6A" w:rsidP="00394C43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приложению 1 к административному регламенту;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2)паспорт гражданина Российской Федерации заявителя, каждого члена его семьи или иные документы, удостоверяющие личность;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3)свидетельства о рождении детей, включая совершеннолетних детей (в случае наличия у заявителя детей);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4)свидетельство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5)сведения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6)документы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7)сведения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8)согласие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9)согласие на обработку персональных данных заявителя, всех членов его семьи;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10)документы,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CB5A6A" w:rsidRPr="00D667C6" w:rsidRDefault="00CB5A6A" w:rsidP="000A34A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Указанные в подпунктах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2) – 4) настоящего пункта </w:t>
      </w:r>
      <w:r w:rsidRPr="00D667C6">
        <w:rPr>
          <w:rFonts w:ascii="Arial Narrow" w:hAnsi="Arial Narrow" w:cs="Arial Narrow"/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CB5A6A" w:rsidRPr="00D667C6" w:rsidRDefault="00CB5A6A" w:rsidP="008676C1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D667C6">
          <w:rPr>
            <w:rFonts w:ascii="Arial Narrow" w:hAnsi="Arial Narrow" w:cs="Arial Narrow"/>
            <w:sz w:val="24"/>
            <w:szCs w:val="24"/>
          </w:rPr>
          <w:t>пункте 2.6.1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CB5A6A" w:rsidRPr="00D667C6" w:rsidRDefault="00CB5A6A" w:rsidP="008676C1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1)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о постановке заявителя, членов его семьи на учет в налоговом органе;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3) о номерах страховых свидетельств государственного пенсионного страхования заявителя, членов его семьи;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4) из Единого государственного реестра недвижимости об имуществе, находящемся в собственности заявителя, членов его семьи;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5) о стоимости имущества, подлежащего налогообложению и находящегося в собственности заявителя, членов его семьи.</w:t>
      </w:r>
    </w:p>
    <w:p w:rsidR="00CB5A6A" w:rsidRPr="00D667C6" w:rsidRDefault="00CB5A6A" w:rsidP="008676C1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CB5A6A" w:rsidRPr="00D667C6" w:rsidRDefault="00CB5A6A" w:rsidP="008676C1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CB5A6A" w:rsidRPr="00D667C6" w:rsidRDefault="00CB5A6A" w:rsidP="008676C1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документы представлены неправомочным лицом;</w:t>
      </w:r>
    </w:p>
    <w:p w:rsidR="00CB5A6A" w:rsidRPr="00D667C6" w:rsidRDefault="00CB5A6A" w:rsidP="008676C1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CB5A6A" w:rsidRPr="00D667C6" w:rsidRDefault="00CB5A6A" w:rsidP="008676C1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CB5A6A" w:rsidRPr="00D667C6" w:rsidRDefault="00CB5A6A" w:rsidP="008676C1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CB5A6A" w:rsidRPr="00D667C6" w:rsidRDefault="00CB5A6A" w:rsidP="008676C1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2.8. В случае если причины, по которым заявителю было отказано в  приеме документов для предоставления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2.9Исчерпывающий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2.9.2 Основаниями для отказа в  признании граждан малоимущими служат: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представление не в полном объеме документов, предусмотренных пунктом 2.6.1 настоящего административного регламента;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наличие в представленных документах недостоверных сведений;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-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В случае принятия решения об отказе в признании гражданина малоимущим в соответствии с абзацами вторым - четвертым настоящего пункта гражданин вправе повторно обратиться с заявлением после устранения оснований для отказа.</w:t>
      </w:r>
    </w:p>
    <w:p w:rsidR="00CB5A6A" w:rsidRPr="00D667C6" w:rsidRDefault="00CB5A6A" w:rsidP="00D72CB2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В случае принятия решения об отказе в признании гражданина малоимущим в соответствии с абзацем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2.10. Муниципальная услуга предоставляется  бесплатно.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B5A6A" w:rsidRPr="00D667C6" w:rsidRDefault="00CB5A6A" w:rsidP="00451934">
      <w:pPr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CB5A6A" w:rsidRPr="00D667C6" w:rsidRDefault="00CB5A6A" w:rsidP="00451934">
      <w:pPr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 - на личном приеме граждан  –  не  более 20 минут;</w:t>
      </w:r>
    </w:p>
    <w:p w:rsidR="00CB5A6A" w:rsidRPr="00D667C6" w:rsidRDefault="00CB5A6A" w:rsidP="00451934">
      <w:pPr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5A6A" w:rsidRPr="00D667C6" w:rsidRDefault="00CB5A6A" w:rsidP="00451934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CB5A6A" w:rsidRPr="00D667C6" w:rsidRDefault="00CB5A6A" w:rsidP="00451934">
      <w:pPr>
        <w:autoSpaceDE w:val="0"/>
        <w:autoSpaceDN w:val="0"/>
        <w:adjustRightInd w:val="0"/>
        <w:ind w:right="-16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B5A6A" w:rsidRPr="00D667C6" w:rsidRDefault="00CB5A6A" w:rsidP="00451934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D667C6">
          <w:rPr>
            <w:rFonts w:ascii="Arial Narrow" w:hAnsi="Arial Narrow" w:cs="Arial Narrow"/>
            <w:sz w:val="24"/>
            <w:szCs w:val="24"/>
          </w:rPr>
          <w:t>правилам и нормативам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B5A6A" w:rsidRPr="00D667C6" w:rsidRDefault="00CB5A6A" w:rsidP="00451934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Вход и выход из помещений оборудуются соответствующими указателями.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2.13.2. Требования к местам ожидания.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2.13.3. Требования к местам приема заявителей.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2.13.4. Требования к информационным стендам.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текст настоящего Административного регламента;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информация о порядке исполнения муниципальной услуги;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формы и образцы документов для заполнения.</w:t>
      </w:r>
    </w:p>
    <w:p w:rsidR="00CB5A6A" w:rsidRPr="00D667C6" w:rsidRDefault="00CB5A6A" w:rsidP="00451934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справочные телефоны;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адреса электронной почты и адреса Интернет-сайтов;</w:t>
      </w:r>
    </w:p>
    <w:p w:rsidR="00CB5A6A" w:rsidRPr="00D667C6" w:rsidRDefault="00CB5A6A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беспрепятственный вход инвалидов в помещение и выход из него;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допуск сурдопереводчика и тифлосурдопереводчика;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CB5A6A" w:rsidRPr="00D667C6" w:rsidRDefault="00CB5A6A" w:rsidP="0045193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B5A6A" w:rsidRPr="00D667C6" w:rsidRDefault="00CB5A6A" w:rsidP="00451934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и должностных лиц администрации. </w:t>
      </w:r>
    </w:p>
    <w:p w:rsidR="00CB5A6A" w:rsidRPr="00D667C6" w:rsidRDefault="00CB5A6A" w:rsidP="00451934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CB5A6A" w:rsidRPr="00D667C6" w:rsidRDefault="00CB5A6A" w:rsidP="00451934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B5A6A" w:rsidRPr="00D667C6" w:rsidRDefault="00CB5A6A" w:rsidP="00451934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032EB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5A6A" w:rsidRPr="00D667C6" w:rsidRDefault="00CB5A6A" w:rsidP="00032EB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1) прием и регистрация заявления и прилагаемых к нему документов;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3)Рассмотрение заявления и представленных документов, подготовка и подписание заключения о признании (об отказе в признании) гражданина малоимущим;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4) Направление (вручение) заключения о признании (об отказе в признании) гражданина малоимущим.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3.1. </w:t>
      </w:r>
      <w:r w:rsidRPr="00D667C6">
        <w:rPr>
          <w:rFonts w:ascii="Arial Narrow" w:hAnsi="Arial Narrow" w:cs="Arial Narrow"/>
          <w:b/>
          <w:bCs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3.1.1.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к административному регламенту  на личном приеме, почтовым отправлением,  по информационным системам общего пользования или через МФЦ.</w:t>
      </w:r>
    </w:p>
    <w:p w:rsidR="00CB5A6A" w:rsidRPr="00D667C6" w:rsidRDefault="00CB5A6A" w:rsidP="00032EBE">
      <w:pPr>
        <w:autoSpaceDE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3.1.4. После проверки комплектности документов специалист администрации поселения принимает и регистрирует заявление с прилагаемыми к нему документами в Книге регистрации заявлений граждан, поданных для присвоения  им статуса малоимущих в целях постановки на учет в качестве нуждающихся в жилых помещениях, предоставляемых по договорам социального найма, по форме согласно приложению 2 к административному регламенту, заводит отдельную папку, в которой должны храниться документы и отчетность по предоставлению услуги конкретному заявителю (далее - Дело).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поселения на бумажном носителе, регистрируются в установленном порядке,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заводится Дело</w:t>
      </w:r>
      <w:r w:rsidRPr="00D667C6">
        <w:rPr>
          <w:rFonts w:ascii="Arial Narrow" w:hAnsi="Arial Narrow" w:cs="Arial Narrow"/>
          <w:sz w:val="24"/>
          <w:szCs w:val="24"/>
        </w:rPr>
        <w:t>.</w:t>
      </w:r>
    </w:p>
    <w:p w:rsidR="00CB5A6A" w:rsidRPr="00D667C6" w:rsidRDefault="00CB5A6A" w:rsidP="00032EB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CB5A6A" w:rsidRPr="00D667C6" w:rsidRDefault="00CB5A6A" w:rsidP="00032EBE">
      <w:pPr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 - при личном приеме граждан  –  не  более 20 минут;</w:t>
      </w:r>
    </w:p>
    <w:p w:rsidR="00CB5A6A" w:rsidRPr="00D667C6" w:rsidRDefault="00CB5A6A" w:rsidP="00032EBE">
      <w:pPr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3.1.6.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2" w:history="1">
        <w:r w:rsidRPr="00D667C6">
          <w:rPr>
            <w:rFonts w:ascii="Arial Narrow" w:hAnsi="Arial Narrow" w:cs="Arial Narrow"/>
            <w:color w:val="000000"/>
            <w:sz w:val="24"/>
            <w:szCs w:val="24"/>
          </w:rPr>
          <w:t>расписки</w:t>
        </w:r>
      </w:hyperlink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</w:t>
      </w:r>
      <w:r w:rsidRPr="00D667C6">
        <w:rPr>
          <w:rFonts w:ascii="Arial Narrow" w:hAnsi="Arial Narrow" w:cs="Arial Narrow"/>
          <w:sz w:val="24"/>
          <w:szCs w:val="24"/>
        </w:rPr>
        <w:t>предоставляемых по договорам социального найма согласно приложению 3 к административному регламенту.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3.2. </w:t>
      </w:r>
      <w:r w:rsidRPr="00D667C6"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 о признании граждан малоимущими.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D667C6">
          <w:rPr>
            <w:rFonts w:ascii="Arial Narrow" w:hAnsi="Arial Narrow" w:cs="Arial Narrow"/>
            <w:sz w:val="24"/>
            <w:szCs w:val="24"/>
          </w:rPr>
          <w:t>пункте 2.6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3.2.3. Максимальный срок исполнения административной процедуры -  3  рабочих дня</w:t>
      </w:r>
      <w:r w:rsidRPr="00D667C6">
        <w:rPr>
          <w:rFonts w:ascii="Arial Narrow" w:hAnsi="Arial Narrow" w:cs="Arial Narrow"/>
          <w:color w:val="0070C0"/>
          <w:sz w:val="24"/>
          <w:szCs w:val="24"/>
        </w:rPr>
        <w:t xml:space="preserve"> </w:t>
      </w:r>
      <w:r w:rsidRPr="00D667C6">
        <w:rPr>
          <w:rFonts w:ascii="Arial Narrow" w:hAnsi="Arial Narrow" w:cs="Arial Narrow"/>
          <w:sz w:val="24"/>
          <w:szCs w:val="24"/>
        </w:rPr>
        <w:t>со дня окончания приема документов и регистрации заявления.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</w:pPr>
      <w:r w:rsidRPr="00D667C6">
        <w:rPr>
          <w:rFonts w:ascii="Arial Narrow" w:hAnsi="Arial Narrow" w:cs="Arial Narrow"/>
          <w:b/>
          <w:bCs/>
          <w:sz w:val="24"/>
          <w:szCs w:val="24"/>
          <w:u w:val="single"/>
        </w:rPr>
        <w:t>3.3. 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 и подписывает заключение о признании (об отказе в признании) гражданина малоимущим согласно</w:t>
      </w:r>
      <w:r w:rsidRPr="00D667C6">
        <w:rPr>
          <w:rFonts w:ascii="Arial Narrow" w:hAnsi="Arial Narrow" w:cs="Arial Narrow"/>
          <w:sz w:val="24"/>
          <w:szCs w:val="24"/>
        </w:rPr>
        <w:t xml:space="preserve"> приложения 4 к административному регламенту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, что включает в себя: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- подготовку проекта заключения о признании (об отказе в признании) гражданина малоимущим;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- подписание заключения о признании (об отказе в признании) гражданина малоимущим.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В случае принятия решения об отказе в признании гражданина малоимущим  в заключении указываются основания принятия такого решения.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D667C6">
        <w:rPr>
          <w:rFonts w:ascii="Arial Narrow" w:hAnsi="Arial Narrow" w:cs="Arial Narrow"/>
          <w:sz w:val="24"/>
          <w:szCs w:val="24"/>
        </w:rPr>
        <w:t>15 рабочих дней.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1) о признании гражданина малоимущим,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2) об отказе в признании гражданина малоимущим.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kern w:val="2"/>
          <w:sz w:val="24"/>
          <w:szCs w:val="24"/>
          <w:u w:val="single"/>
          <w:lang w:eastAsia="ar-SA"/>
        </w:rPr>
      </w:pPr>
      <w:r w:rsidRPr="00D667C6">
        <w:rPr>
          <w:rFonts w:ascii="Arial Narrow" w:hAnsi="Arial Narrow" w:cs="Arial Narrow"/>
          <w:b/>
          <w:bCs/>
          <w:sz w:val="24"/>
          <w:szCs w:val="24"/>
          <w:u w:val="single"/>
        </w:rPr>
        <w:t>3.4. Направление (вручение)заключения о признании (об отказе в признании) гражданина малоимущим</w:t>
      </w:r>
      <w:r w:rsidRPr="00D667C6">
        <w:rPr>
          <w:rFonts w:ascii="Arial Narrow" w:hAnsi="Arial Narrow" w:cs="Arial Narrow"/>
          <w:b/>
          <w:bCs/>
          <w:kern w:val="2"/>
          <w:sz w:val="24"/>
          <w:szCs w:val="24"/>
          <w:u w:val="single"/>
          <w:lang w:eastAsia="ar-SA"/>
        </w:rPr>
        <w:t>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3.4.1. Основанием для начала выполнения административной процедуры является принятие администрацией поселения одного из решений, указанных в пункте 3.3.3 настоящего административного регламента,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3.4.2. Заключение о признании (об отказе в признании) гражданина малоимущим выдается (направляется заявителю по адресу, указанному в заявлении)не позднее трех рабочих дней со дня принятия соответствующего решения, указанного в пункте 3.3.3 настоящего административного регламента.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3.4.3.Результатом исполнения административной процедуры является: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1) направление (вручение) заявителю заключения о признании (об отказе в признании) гражданина малоимущим;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направление в МФЦ заключения о признании (об отказе в признании) гражданина малоимущим.</w:t>
      </w:r>
    </w:p>
    <w:p w:rsidR="00CB5A6A" w:rsidRPr="00D667C6" w:rsidRDefault="00CB5A6A" w:rsidP="00032EBE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8F5598">
      <w:pPr>
        <w:widowControl w:val="0"/>
        <w:autoSpaceDE w:val="0"/>
        <w:ind w:right="-16"/>
        <w:jc w:val="center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B5A6A" w:rsidRPr="00D667C6" w:rsidRDefault="00CB5A6A" w:rsidP="008F5598">
      <w:pPr>
        <w:widowControl w:val="0"/>
        <w:autoSpaceDE w:val="0"/>
        <w:ind w:right="-16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B5A6A" w:rsidRPr="00D667C6" w:rsidRDefault="00CB5A6A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rFonts w:ascii="Arial Narrow" w:hAnsi="Arial Narrow" w:cs="Arial Narrow"/>
          <w:b/>
          <w:bCs/>
          <w:sz w:val="24"/>
          <w:szCs w:val="24"/>
        </w:rPr>
      </w:pPr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14" w:history="1">
        <w:r w:rsidRPr="00D667C6">
          <w:rPr>
            <w:rFonts w:ascii="Arial Narrow" w:hAnsi="Arial Narrow" w:cs="Arial Narrow"/>
            <w:b/>
            <w:bCs/>
            <w:sz w:val="24"/>
            <w:szCs w:val="24"/>
          </w:rPr>
          <w:t>части 1.1 статьи 16</w:t>
        </w:r>
      </w:hyperlink>
      <w:r w:rsidRPr="00D667C6">
        <w:rPr>
          <w:rFonts w:ascii="Arial Narrow" w:hAnsi="Arial Narrow" w:cs="Arial Narrow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D667C6">
          <w:rPr>
            <w:rFonts w:ascii="Arial Narrow" w:hAnsi="Arial Narrow" w:cs="Arial Narrow"/>
            <w:sz w:val="24"/>
            <w:szCs w:val="24"/>
          </w:rPr>
          <w:t>статье 15.1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667C6">
          <w:rPr>
            <w:rFonts w:ascii="Arial Narrow" w:hAnsi="Arial Narrow" w:cs="Arial Narrow"/>
            <w:sz w:val="24"/>
            <w:szCs w:val="24"/>
          </w:rPr>
          <w:t>частью 1.3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>Федерального закона № 210-ФЗ;</w:t>
      </w:r>
    </w:p>
    <w:p w:rsidR="00CB5A6A" w:rsidRPr="00D667C6" w:rsidRDefault="00CB5A6A" w:rsidP="008F5598">
      <w:pPr>
        <w:autoSpaceDE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3) требование у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D667C6">
        <w:rPr>
          <w:rFonts w:ascii="Arial Narrow" w:hAnsi="Arial Narrow" w:cs="Arial Narrow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B5A6A" w:rsidRPr="00D667C6" w:rsidRDefault="00CB5A6A" w:rsidP="008F5598">
      <w:pPr>
        <w:autoSpaceDE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667C6">
          <w:rPr>
            <w:rFonts w:ascii="Arial Narrow" w:hAnsi="Arial Narrow" w:cs="Arial Narrow"/>
            <w:sz w:val="24"/>
            <w:szCs w:val="24"/>
          </w:rPr>
          <w:t>частью 1.3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>Федерального закона № 210-ФЗ;</w:t>
      </w:r>
    </w:p>
    <w:p w:rsidR="00CB5A6A" w:rsidRPr="00D667C6" w:rsidRDefault="00CB5A6A" w:rsidP="008F5598">
      <w:pPr>
        <w:autoSpaceDE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667C6">
          <w:rPr>
            <w:rFonts w:ascii="Arial Narrow" w:hAnsi="Arial Narrow" w:cs="Arial Narrow"/>
            <w:sz w:val="24"/>
            <w:szCs w:val="24"/>
          </w:rPr>
          <w:t>частью 1.3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667C6">
          <w:rPr>
            <w:rFonts w:ascii="Arial Narrow" w:hAnsi="Arial Narrow" w:cs="Arial Narrow"/>
            <w:sz w:val="24"/>
            <w:szCs w:val="24"/>
          </w:rPr>
          <w:t>частью 1.3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10)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 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D667C6">
        <w:rPr>
          <w:rFonts w:ascii="Arial Narrow" w:hAnsi="Arial Narrow" w:cs="Arial Narrow"/>
          <w:color w:val="000000"/>
          <w:sz w:val="24"/>
          <w:szCs w:val="24"/>
        </w:rPr>
        <w:t>в Комитет экономики Волгоградской области</w:t>
      </w:r>
      <w:r w:rsidRPr="00D667C6">
        <w:rPr>
          <w:rFonts w:ascii="Arial Narrow" w:hAnsi="Arial Narrow" w:cs="Arial Narrow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Жалоба на решения и действия (бездействие) Администрации</w:t>
      </w:r>
      <w:r w:rsidRPr="00D667C6">
        <w:rPr>
          <w:rFonts w:ascii="Arial Narrow" w:hAnsi="Arial Narrow" w:cs="Arial Narrow"/>
          <w:i/>
          <w:iCs/>
          <w:sz w:val="24"/>
          <w:szCs w:val="24"/>
          <w:u w:val="single"/>
        </w:rPr>
        <w:t>,</w:t>
      </w:r>
      <w:r w:rsidRPr="00D667C6">
        <w:rPr>
          <w:rFonts w:ascii="Arial Narrow" w:hAnsi="Arial Narrow" w:cs="Arial Narrow"/>
          <w:sz w:val="24"/>
          <w:szCs w:val="24"/>
        </w:rPr>
        <w:t xml:space="preserve"> должностного лица Администрации</w:t>
      </w:r>
      <w:r w:rsidRPr="00D667C6">
        <w:rPr>
          <w:rFonts w:ascii="Arial Narrow" w:hAnsi="Arial Narrow" w:cs="Arial Narrow"/>
          <w:i/>
          <w:iCs/>
          <w:sz w:val="24"/>
          <w:szCs w:val="24"/>
          <w:u w:val="single"/>
        </w:rPr>
        <w:t>,</w:t>
      </w:r>
      <w:r w:rsidRPr="00D667C6">
        <w:rPr>
          <w:rFonts w:ascii="Arial Narrow" w:hAnsi="Arial Narrow" w:cs="Arial Narrow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5.4. Жалоба должна содержать: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1) наименование Администрации, должностного лица Администрации,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5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их работников;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муниципального служащего, МФЦ, работника МФЦ, организаций, предусмотренных </w:t>
      </w:r>
      <w:hyperlink r:id="rId26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D667C6">
        <w:rPr>
          <w:rFonts w:ascii="Arial Narrow" w:hAnsi="Arial Narrow" w:cs="Arial Narrow"/>
          <w:i/>
          <w:iCs/>
          <w:sz w:val="24"/>
          <w:szCs w:val="24"/>
          <w:u w:val="single"/>
        </w:rPr>
        <w:t>,</w:t>
      </w:r>
      <w:r w:rsidRPr="00D667C6">
        <w:rPr>
          <w:rFonts w:ascii="Arial Narrow" w:hAnsi="Arial Narrow" w:cs="Arial Narrow"/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8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9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D667C6">
          <w:rPr>
            <w:rFonts w:ascii="Arial Narrow" w:hAnsi="Arial Narrow" w:cs="Arial Narrow"/>
            <w:sz w:val="24"/>
            <w:szCs w:val="24"/>
          </w:rPr>
          <w:t>пунктом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D667C6">
          <w:rPr>
            <w:rFonts w:ascii="Arial Narrow" w:hAnsi="Arial Narrow" w:cs="Arial Narrow"/>
            <w:sz w:val="24"/>
            <w:szCs w:val="24"/>
          </w:rPr>
          <w:t>законом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B5A6A" w:rsidRPr="00D667C6" w:rsidRDefault="00CB5A6A" w:rsidP="008F5598">
      <w:pPr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D667C6">
          <w:rPr>
            <w:rFonts w:ascii="Arial Narrow" w:hAnsi="Arial Narrow" w:cs="Arial Narrow"/>
            <w:sz w:val="24"/>
            <w:szCs w:val="24"/>
          </w:rPr>
          <w:t>пунктом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trike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в удовлетворении жалобы отказывается.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5.8. Основаниями для отказа в удовлетворении жалобы являются: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B5A6A" w:rsidRPr="00D667C6" w:rsidRDefault="00CB5A6A" w:rsidP="008F5598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667C6">
        <w:rPr>
          <w:rFonts w:ascii="Arial Narrow" w:hAnsi="Arial Narrow" w:cs="Arial Narrow"/>
          <w:color w:val="000000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B5A6A" w:rsidRPr="00D667C6" w:rsidRDefault="00CB5A6A" w:rsidP="008F5598">
      <w:pPr>
        <w:autoSpaceDE w:val="0"/>
        <w:ind w:right="-16" w:firstLine="567"/>
        <w:jc w:val="both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D667C6">
        <w:rPr>
          <w:rFonts w:ascii="Arial Narrow" w:hAnsi="Arial Narrow" w:cs="Arial Narrow"/>
          <w:i/>
          <w:iCs/>
          <w:sz w:val="24"/>
          <w:szCs w:val="24"/>
          <w:u w:val="single"/>
        </w:rPr>
        <w:t>,</w:t>
      </w:r>
      <w:r w:rsidRPr="00D667C6">
        <w:rPr>
          <w:rFonts w:ascii="Arial Narrow" w:hAnsi="Arial Narrow" w:cs="Arial Narrow"/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D667C6">
          <w:rPr>
            <w:rFonts w:ascii="Arial Narrow" w:hAnsi="Arial Narrow" w:cs="Arial Narrow"/>
            <w:sz w:val="24"/>
            <w:szCs w:val="24"/>
          </w:rPr>
          <w:t>частью 1.1 статьи 16</w:t>
        </w:r>
      </w:hyperlink>
      <w:r w:rsidRPr="00D667C6">
        <w:rPr>
          <w:rFonts w:ascii="Arial Narrow" w:hAnsi="Arial Narrow" w:cs="Arial Narrow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B5A6A" w:rsidRPr="00D667C6" w:rsidRDefault="00CB5A6A" w:rsidP="008F5598">
      <w:pPr>
        <w:autoSpaceDE w:val="0"/>
        <w:ind w:right="-16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B5A6A" w:rsidRPr="00D667C6" w:rsidRDefault="00CB5A6A" w:rsidP="008F5598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strike/>
        </w:rPr>
      </w:pPr>
    </w:p>
    <w:p w:rsidR="00CB5A6A" w:rsidRPr="00D667C6" w:rsidRDefault="00CB5A6A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Приложение 1 к административному регламенту 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   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Руководителю 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(наименование уполномоченного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органа местного самоуправления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по признанию граждан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малоимущими)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от _______________________________________,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(фамилия, имя, отчество)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проживающего(ей) по адресу: 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bookmarkStart w:id="0" w:name="Par53"/>
      <w:bookmarkEnd w:id="0"/>
      <w:r w:rsidRPr="00D667C6">
        <w:rPr>
          <w:rFonts w:ascii="Arial Narrow" w:hAnsi="Arial Narrow" w:cs="Arial Narrow"/>
          <w:b/>
          <w:bCs/>
        </w:rPr>
        <w:t>ЗАЯВЛЕНИЕ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Прошу  Вас  рассмотреть  вопрос  о  признании  меня и членов моей семьи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малоимущими  в  целях  постановки  на  учет  в качестве нуждающихся в жилых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помещениях, предоставляемых по договорам социального найма.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Моя семья состоит из _______ человек: 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(Ф.И.О., степень родства, число, месяц, год рождения)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(Ф.И.О., степень родства, число, месяц, год рождения)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(Ф.И.О., степень родства, число, месяц, год рождения)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Приложение: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(перечень прилагаемых к заявлению документов 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6A5F27">
      <w:pPr>
        <w:widowControl w:val="0"/>
        <w:autoSpaceDE w:val="0"/>
        <w:autoSpaceDN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"__" ______________ 20__ г.                               ____________________________</w:t>
      </w:r>
    </w:p>
    <w:p w:rsidR="00CB5A6A" w:rsidRPr="00D667C6" w:rsidRDefault="00CB5A6A" w:rsidP="006A5F27">
      <w:pPr>
        <w:widowControl w:val="0"/>
        <w:autoSpaceDE w:val="0"/>
        <w:autoSpaceDN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                                (личная подпись заявителя)</w:t>
      </w:r>
    </w:p>
    <w:p w:rsidR="00CB5A6A" w:rsidRPr="00D667C6" w:rsidRDefault="00CB5A6A" w:rsidP="006A5F27">
      <w:pPr>
        <w:widowControl w:val="0"/>
        <w:autoSpaceDE w:val="0"/>
        <w:autoSpaceDN w:val="0"/>
        <w:jc w:val="both"/>
        <w:rPr>
          <w:rFonts w:ascii="Arial Narrow" w:hAnsi="Arial Narrow" w:cs="Arial Narrow"/>
        </w:rPr>
      </w:pPr>
    </w:p>
    <w:p w:rsidR="00CB5A6A" w:rsidRPr="00D667C6" w:rsidRDefault="00CB5A6A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Приложение 2 к административному регламенту 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   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КНИГА РЕГИСТРАЦИИ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заявлений граждан, поданных для присвоения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им статуса малоимущих в целях постановки на учет в качестве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нуждающихся в жилых помещениях, предоставляемых по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договорам социального найма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по ___________________________________________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(наименование муниципального образования)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Начата ______________________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      (число, месяц, год)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Окончена ____________________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      (число, месяц, год)</w:t>
      </w:r>
    </w:p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CB5A6A" w:rsidRPr="00D667C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Подпись должностного лица</w:t>
            </w:r>
          </w:p>
        </w:tc>
      </w:tr>
      <w:tr w:rsidR="00CB5A6A" w:rsidRPr="00D667C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о признании гражданина малоимущим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о непризнании гражданина малоимущим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CB5A6A" w:rsidRPr="00D667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9</w:t>
            </w:r>
          </w:p>
        </w:tc>
      </w:tr>
      <w:tr w:rsidR="00CB5A6A" w:rsidRPr="00D667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CB5A6A" w:rsidRPr="00D667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9B51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CB5A6A" w:rsidRPr="00D667C6" w:rsidRDefault="00CB5A6A" w:rsidP="009B51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Приложение 3 к административному регламенту 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   </w:t>
      </w:r>
    </w:p>
    <w:p w:rsidR="00CB5A6A" w:rsidRPr="00D667C6" w:rsidRDefault="00CB5A6A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РАСПИСКА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в получении заявления о рассмотрении вопроса о признании заявителя и членов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его  семьи  малоимущими в целях постановки на учет в качестве нуждающихся в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жилых помещениях, предоставляемых по договорам социального найма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Я, ___________________________________________________________________,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(фамилия, имя, отчество, должность лица, принявшего заявление)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получил от ________________________________________________________________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(фамилия, имя, отчество, паспортные данные заявителя)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следующие документы: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CB5A6A" w:rsidRPr="00D667C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Количество листов</w:t>
            </w:r>
          </w:p>
        </w:tc>
      </w:tr>
      <w:tr w:rsidR="00CB5A6A" w:rsidRPr="00D667C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копии</w:t>
            </w:r>
          </w:p>
        </w:tc>
      </w:tr>
      <w:tr w:rsidR="00CB5A6A" w:rsidRPr="00D667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7</w:t>
            </w:r>
          </w:p>
        </w:tc>
      </w:tr>
      <w:tr w:rsidR="00CB5A6A" w:rsidRPr="00D667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CB5A6A" w:rsidRPr="00D667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           _________________________________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(дата получения документов)                  (подпись должностного лица)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Перечень документов, которые будут получены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по межведомственным запросам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617"/>
      </w:tblGrid>
      <w:tr w:rsidR="00CB5A6A" w:rsidRPr="00D667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N п/п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Наименование документов</w:t>
            </w:r>
          </w:p>
        </w:tc>
      </w:tr>
      <w:tr w:rsidR="00CB5A6A" w:rsidRPr="00D667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D667C6">
              <w:rPr>
                <w:rFonts w:ascii="Arial Narrow" w:hAnsi="Arial Narrow" w:cs="Arial Narrow"/>
              </w:rPr>
              <w:t>2</w:t>
            </w:r>
          </w:p>
        </w:tc>
      </w:tr>
      <w:tr w:rsidR="00CB5A6A" w:rsidRPr="00D667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A" w:rsidRPr="00D667C6" w:rsidRDefault="00CB5A6A" w:rsidP="002817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_____________________________</w:t>
      </w:r>
    </w:p>
    <w:p w:rsidR="00CB5A6A" w:rsidRPr="00D667C6" w:rsidRDefault="00CB5A6A" w:rsidP="002817C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(подпись должностного лица)</w:t>
      </w:r>
    </w:p>
    <w:p w:rsidR="00CB5A6A" w:rsidRPr="00D667C6" w:rsidRDefault="00CB5A6A" w:rsidP="00030C89">
      <w:pPr>
        <w:widowControl w:val="0"/>
        <w:autoSpaceDE w:val="0"/>
        <w:autoSpaceDN w:val="0"/>
        <w:jc w:val="both"/>
        <w:rPr>
          <w:rFonts w:ascii="Arial Narrow" w:hAnsi="Arial Narrow" w:cs="Arial Narrow"/>
        </w:rPr>
      </w:pPr>
    </w:p>
    <w:p w:rsidR="00CB5A6A" w:rsidRPr="00D667C6" w:rsidRDefault="00CB5A6A" w:rsidP="00030C89">
      <w:pPr>
        <w:widowControl w:val="0"/>
        <w:autoSpaceDE w:val="0"/>
        <w:autoSpaceDN w:val="0"/>
        <w:jc w:val="both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  <w:r w:rsidRPr="00D667C6">
        <w:rPr>
          <w:rFonts w:ascii="Arial Narrow" w:hAnsi="Arial Narrow" w:cs="Arial Narrow"/>
          <w:sz w:val="24"/>
          <w:szCs w:val="24"/>
        </w:rPr>
        <w:t xml:space="preserve">Приложение 4 к административному регламенту предоставления муниципальной услуги «Признание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Приозерного сельского поселения»   </w:t>
      </w:r>
    </w:p>
    <w:p w:rsidR="00CB5A6A" w:rsidRPr="00D667C6" w:rsidRDefault="00CB5A6A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sz w:val="24"/>
          <w:szCs w:val="24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(наименование уполномоченного органа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по признанию граждан малоимущими)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bookmarkStart w:id="1" w:name="Par662"/>
      <w:bookmarkEnd w:id="1"/>
      <w:r w:rsidRPr="00D667C6">
        <w:rPr>
          <w:rFonts w:ascii="Arial Narrow" w:hAnsi="Arial Narrow" w:cs="Arial Narrow"/>
          <w:b/>
          <w:bCs/>
        </w:rPr>
        <w:t>ЗАКЛЮЧЕНИЕ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о признании (непризнании) гражданина малоимущим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(отказе в рассмотрении документов) в целях постановки на учет в качестве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нуждающихся в жилых помещениях, предоставляемых по договорам социального</w:t>
      </w:r>
    </w:p>
    <w:p w:rsidR="00CB5A6A" w:rsidRPr="00D667C6" w:rsidRDefault="00CB5A6A" w:rsidP="00436CA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D667C6">
        <w:rPr>
          <w:rFonts w:ascii="Arial Narrow" w:hAnsi="Arial Narrow" w:cs="Arial Narrow"/>
          <w:b/>
          <w:bCs/>
        </w:rPr>
        <w:t>найма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N ____                                                  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      (число, месяц, год)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По заявлению 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(фамилия, имя, отчество, дата рождения заявителя)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о признании его и членов его семьи малоимущими в целях постановки на учет в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качестве   нуждающихся  в  жилом  помещении,  предоставляемом  по  договору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социального          найма,         проживающего         по         адресу: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__________________________________________________________________________,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с семьей в составе: 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(фамилия, имя, отчество каждого члена семьи, дата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рождения, родственные отношения, адрес места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жительства)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__________________________________________________________________________,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установлено,  что  размер среднемесячного совокупного дохода, приходящегося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на  каждого  члена  семьи,  составляет  __________________  руб., стоимость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имущества, подлежащего налогообложению, составляет ________________ руб.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                      (прописью)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Потребность   семьи   в   средствах   на   приобретение  жилой  площади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составляет _________________ руб.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(прописью).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Возможность  накопления  недостающих средств заявителем и членами его семьи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составляет ____________________ руб.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(прописью)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                           Заключение: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(обоснованный вывод о признании (непризнании) гражданина малоимущим или об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отказе в рассмотрении документов)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___________________________________________________________________________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>__________________     ____________       ___________________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D667C6">
        <w:rPr>
          <w:rFonts w:ascii="Arial Narrow" w:hAnsi="Arial Narrow" w:cs="Arial Narrow"/>
        </w:rPr>
        <w:t xml:space="preserve">     (должность)         (подпись)        (инициалы, фамилия)</w:t>
      </w: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112CB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B5A6A" w:rsidRPr="00D667C6" w:rsidRDefault="00CB5A6A" w:rsidP="002E6B92">
      <w:pPr>
        <w:spacing w:after="200" w:line="276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sectPr w:rsidR="00CB5A6A" w:rsidRPr="00D667C6" w:rsidSect="00C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2C"/>
    <w:rsid w:val="000242AC"/>
    <w:rsid w:val="00024E3C"/>
    <w:rsid w:val="00030C89"/>
    <w:rsid w:val="00032EBE"/>
    <w:rsid w:val="00051892"/>
    <w:rsid w:val="00071EE3"/>
    <w:rsid w:val="00081EB4"/>
    <w:rsid w:val="000A34AB"/>
    <w:rsid w:val="000A566F"/>
    <w:rsid w:val="000C4D83"/>
    <w:rsid w:val="0011293A"/>
    <w:rsid w:val="00112CBE"/>
    <w:rsid w:val="001519F2"/>
    <w:rsid w:val="00152B2A"/>
    <w:rsid w:val="0017082C"/>
    <w:rsid w:val="001D5FE0"/>
    <w:rsid w:val="001E16F8"/>
    <w:rsid w:val="001E7750"/>
    <w:rsid w:val="002001AF"/>
    <w:rsid w:val="00200BEC"/>
    <w:rsid w:val="002158E9"/>
    <w:rsid w:val="00217697"/>
    <w:rsid w:val="00222F90"/>
    <w:rsid w:val="00242394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25F64"/>
    <w:rsid w:val="00331055"/>
    <w:rsid w:val="00331FA5"/>
    <w:rsid w:val="00371745"/>
    <w:rsid w:val="003903DC"/>
    <w:rsid w:val="00394C43"/>
    <w:rsid w:val="003E26DF"/>
    <w:rsid w:val="003F053B"/>
    <w:rsid w:val="003F67E7"/>
    <w:rsid w:val="00436CAE"/>
    <w:rsid w:val="00451934"/>
    <w:rsid w:val="00460ADC"/>
    <w:rsid w:val="00463557"/>
    <w:rsid w:val="004A3FDA"/>
    <w:rsid w:val="004B14D0"/>
    <w:rsid w:val="004D11D1"/>
    <w:rsid w:val="00516123"/>
    <w:rsid w:val="005551CD"/>
    <w:rsid w:val="00571AC6"/>
    <w:rsid w:val="00576448"/>
    <w:rsid w:val="0057763F"/>
    <w:rsid w:val="00584D97"/>
    <w:rsid w:val="005A3447"/>
    <w:rsid w:val="005C0D77"/>
    <w:rsid w:val="005E532C"/>
    <w:rsid w:val="005F1DBF"/>
    <w:rsid w:val="005F49A1"/>
    <w:rsid w:val="006A5F27"/>
    <w:rsid w:val="006D64A8"/>
    <w:rsid w:val="007134EB"/>
    <w:rsid w:val="007B18E0"/>
    <w:rsid w:val="007B3844"/>
    <w:rsid w:val="00830489"/>
    <w:rsid w:val="00867387"/>
    <w:rsid w:val="008676C1"/>
    <w:rsid w:val="008843C6"/>
    <w:rsid w:val="00893596"/>
    <w:rsid w:val="008A408E"/>
    <w:rsid w:val="008E3C95"/>
    <w:rsid w:val="008E68CF"/>
    <w:rsid w:val="008E77EC"/>
    <w:rsid w:val="008F5598"/>
    <w:rsid w:val="0091539E"/>
    <w:rsid w:val="00963E66"/>
    <w:rsid w:val="009866F9"/>
    <w:rsid w:val="009948F4"/>
    <w:rsid w:val="009B5111"/>
    <w:rsid w:val="009D70BB"/>
    <w:rsid w:val="00A15062"/>
    <w:rsid w:val="00A55E21"/>
    <w:rsid w:val="00A61243"/>
    <w:rsid w:val="00AC6896"/>
    <w:rsid w:val="00AD1CCA"/>
    <w:rsid w:val="00B12BC7"/>
    <w:rsid w:val="00B211CE"/>
    <w:rsid w:val="00B6122E"/>
    <w:rsid w:val="00B665D3"/>
    <w:rsid w:val="00B74EF0"/>
    <w:rsid w:val="00B7769C"/>
    <w:rsid w:val="00BA1CAF"/>
    <w:rsid w:val="00C126E9"/>
    <w:rsid w:val="00C20CC0"/>
    <w:rsid w:val="00C60777"/>
    <w:rsid w:val="00C6089D"/>
    <w:rsid w:val="00C77089"/>
    <w:rsid w:val="00C777CB"/>
    <w:rsid w:val="00CB5A6A"/>
    <w:rsid w:val="00CC48DD"/>
    <w:rsid w:val="00CE4CC0"/>
    <w:rsid w:val="00D20B22"/>
    <w:rsid w:val="00D21CE1"/>
    <w:rsid w:val="00D35353"/>
    <w:rsid w:val="00D667C6"/>
    <w:rsid w:val="00D72CB2"/>
    <w:rsid w:val="00DD7726"/>
    <w:rsid w:val="00E00BCB"/>
    <w:rsid w:val="00E03483"/>
    <w:rsid w:val="00E17A32"/>
    <w:rsid w:val="00E35F86"/>
    <w:rsid w:val="00E713D0"/>
    <w:rsid w:val="00EA3284"/>
    <w:rsid w:val="00EB77C1"/>
    <w:rsid w:val="00EC327B"/>
    <w:rsid w:val="00EF358D"/>
    <w:rsid w:val="00F0198A"/>
    <w:rsid w:val="00F10BCF"/>
    <w:rsid w:val="00F15BBB"/>
    <w:rsid w:val="00F2650D"/>
    <w:rsid w:val="00F45DFA"/>
    <w:rsid w:val="00F642E5"/>
    <w:rsid w:val="00F774EA"/>
    <w:rsid w:val="00F90033"/>
    <w:rsid w:val="00F9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0033"/>
    <w:rPr>
      <w:color w:val="0000FF"/>
      <w:u w:val="single"/>
    </w:rPr>
  </w:style>
  <w:style w:type="paragraph" w:customStyle="1" w:styleId="ConsPlusCell">
    <w:name w:val="ConsPlusCell"/>
    <w:uiPriority w:val="99"/>
    <w:rsid w:val="002E6F6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F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 +13 пт"/>
    <w:basedOn w:val="Normal"/>
    <w:link w:val="130"/>
    <w:uiPriority w:val="99"/>
    <w:rsid w:val="002E6F6A"/>
    <w:pPr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2E6F6A"/>
    <w:rPr>
      <w:rFonts w:ascii="Arial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D1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0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fc.pallasovka@mail.ru" TargetMode="External"/><Relationship Id="rId12" Type="http://schemas.openxmlformats.org/officeDocument/2006/relationships/hyperlink" Target="consultantplus://offline/ref=B949CACB9F812BFAF4779A4623FFCD084E5DBCA8BA65A75A1CDD645FD03D4711B7E67B506A2906D0C7F9EDAEP8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llasovka-mfc.ru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priozern@mail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ref=161BDF39972828CF0BD4943B449A5306322A2303B4ECA8EDF7147E4F959725DA3D5638082E074CAC1E23DAm3a2D" TargetMode="Externa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9609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переделывайте под свое поселение (в пункте 1</dc:title>
  <dc:subject/>
  <dc:creator>User</dc:creator>
  <cp:keywords/>
  <dc:description/>
  <cp:lastModifiedBy>Priozerka</cp:lastModifiedBy>
  <cp:revision>2</cp:revision>
  <cp:lastPrinted>2019-03-26T06:16:00Z</cp:lastPrinted>
  <dcterms:created xsi:type="dcterms:W3CDTF">2019-03-26T06:18:00Z</dcterms:created>
  <dcterms:modified xsi:type="dcterms:W3CDTF">2019-03-26T06:18:00Z</dcterms:modified>
</cp:coreProperties>
</file>