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FC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КРАСНОЗОРЕНСКИЙ РАЙОН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АДМИНИСТРАЦИЯ КРАСНОЗОРЕНСКОГО</w:t>
      </w:r>
    </w:p>
    <w:p w:rsidR="00253BFC" w:rsidRPr="00D217E8" w:rsidRDefault="00253BFC" w:rsidP="00C6686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                                           ПОСТАНОВЛЕНИЕ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C6686E" w:rsidRPr="00D217E8" w:rsidRDefault="006462E3" w:rsidP="00253BFC">
      <w:pPr>
        <w:spacing w:after="0" w:line="240" w:lineRule="atLeas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</w:t>
      </w:r>
      <w:r w:rsidR="005F07CB" w:rsidRPr="00D217E8">
        <w:rPr>
          <w:rFonts w:ascii="Times New Roman" w:hAnsi="Times New Roman"/>
          <w:b/>
          <w:sz w:val="28"/>
          <w:szCs w:val="28"/>
        </w:rPr>
        <w:t xml:space="preserve"> </w:t>
      </w:r>
      <w:r w:rsidR="00DA685C" w:rsidRPr="00D217E8">
        <w:rPr>
          <w:rFonts w:ascii="Times New Roman" w:hAnsi="Times New Roman"/>
          <w:b/>
          <w:sz w:val="28"/>
          <w:szCs w:val="28"/>
        </w:rPr>
        <w:t>октября</w:t>
      </w:r>
      <w:r w:rsidR="005F07CB" w:rsidRPr="00D217E8">
        <w:rPr>
          <w:rFonts w:ascii="Times New Roman" w:hAnsi="Times New Roman"/>
          <w:b/>
          <w:sz w:val="28"/>
          <w:szCs w:val="28"/>
        </w:rPr>
        <w:t xml:space="preserve"> </w:t>
      </w:r>
      <w:r w:rsidR="00253BFC" w:rsidRPr="00D217E8">
        <w:rPr>
          <w:rFonts w:ascii="Times New Roman" w:hAnsi="Times New Roman"/>
          <w:b/>
          <w:sz w:val="28"/>
          <w:szCs w:val="28"/>
        </w:rPr>
        <w:t xml:space="preserve">2022 года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25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4"/>
          <w:szCs w:val="24"/>
        </w:rPr>
      </w:pPr>
      <w:r w:rsidRPr="00D217E8">
        <w:rPr>
          <w:rFonts w:ascii="Times New Roman" w:hAnsi="Times New Roman"/>
          <w:sz w:val="24"/>
          <w:szCs w:val="24"/>
        </w:rPr>
        <w:t>п. Красная Заря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</w:t>
      </w: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Об утверждении  отчета об исполнении бюджета Краснозоренского сельского поселения Краснозоренского района Орловской области </w:t>
      </w:r>
    </w:p>
    <w:p w:rsidR="00253BFC" w:rsidRPr="00D217E8" w:rsidRDefault="00253BFC" w:rsidP="00253BFC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DA685C" w:rsidRPr="00D217E8">
        <w:rPr>
          <w:rFonts w:ascii="Times New Roman" w:hAnsi="Times New Roman"/>
          <w:b/>
          <w:sz w:val="28"/>
          <w:szCs w:val="28"/>
        </w:rPr>
        <w:t>3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В соответствии с п.5 ст. 264. 2 Бюджетного кодекса </w:t>
      </w:r>
      <w:proofErr w:type="gramStart"/>
      <w:r w:rsidRPr="00D217E8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D217E8">
        <w:rPr>
          <w:rFonts w:ascii="Times New Roman" w:hAnsi="Times New Roman"/>
          <w:sz w:val="28"/>
          <w:szCs w:val="28"/>
        </w:rPr>
        <w:t xml:space="preserve"> Федерации   </w:t>
      </w:r>
      <w:r w:rsidRPr="00D217E8">
        <w:rPr>
          <w:rFonts w:ascii="Times New Roman" w:hAnsi="Times New Roman"/>
          <w:b/>
          <w:sz w:val="28"/>
          <w:szCs w:val="28"/>
        </w:rPr>
        <w:t>ПОСТАНОВЛЯЮ: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numPr>
          <w:ilvl w:val="0"/>
          <w:numId w:val="1"/>
        </w:numPr>
        <w:tabs>
          <w:tab w:val="num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Утвердить исполнение бюджета Краснозоренского сельского поселения </w:t>
      </w:r>
      <w:proofErr w:type="gramStart"/>
      <w:r w:rsidRPr="00D217E8">
        <w:rPr>
          <w:rFonts w:ascii="Times New Roman" w:hAnsi="Times New Roman"/>
          <w:sz w:val="28"/>
          <w:szCs w:val="28"/>
        </w:rPr>
        <w:t>за</w:t>
      </w:r>
      <w:proofErr w:type="gramEnd"/>
    </w:p>
    <w:p w:rsidR="00253BFC" w:rsidRPr="00D217E8" w:rsidRDefault="008E0557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68A4" w:rsidRPr="00D217E8">
        <w:rPr>
          <w:rFonts w:ascii="Times New Roman" w:hAnsi="Times New Roman"/>
          <w:sz w:val="28"/>
          <w:szCs w:val="28"/>
        </w:rPr>
        <w:t xml:space="preserve"> </w:t>
      </w:r>
      <w:r w:rsidR="00253BFC" w:rsidRPr="00D217E8">
        <w:rPr>
          <w:rFonts w:ascii="Times New Roman" w:hAnsi="Times New Roman"/>
          <w:sz w:val="28"/>
          <w:szCs w:val="28"/>
        </w:rPr>
        <w:t>квартал 2022 года согласно приложению 1.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1.1. Численность муниципальных служащих, работников администрации сельского поселения согласно приложению 2.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2. Бухгалтеру Краснозоренского сельского поселения </w:t>
      </w:r>
      <w:proofErr w:type="spellStart"/>
      <w:r w:rsidRPr="00D217E8">
        <w:rPr>
          <w:rFonts w:ascii="Times New Roman" w:hAnsi="Times New Roman"/>
          <w:sz w:val="28"/>
          <w:szCs w:val="28"/>
        </w:rPr>
        <w:t>Литвинец</w:t>
      </w:r>
      <w:proofErr w:type="spellEnd"/>
      <w:r w:rsidRPr="00D217E8">
        <w:rPr>
          <w:rFonts w:ascii="Times New Roman" w:hAnsi="Times New Roman"/>
          <w:sz w:val="28"/>
          <w:szCs w:val="28"/>
        </w:rPr>
        <w:t xml:space="preserve"> Г.Н. в первую очередь направить собственные доходы на целевое расходование бюджетных средств.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3. Направить данное постановление для опубликования в районной газете «Красная Заря» и разместить на официальном сайте в сети «Интернет» Краснозоренского сельского поселения.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4.  </w:t>
      </w:r>
      <w:proofErr w:type="gramStart"/>
      <w:r w:rsidRPr="00D217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17E8">
        <w:rPr>
          <w:rFonts w:ascii="Times New Roman" w:hAnsi="Times New Roman"/>
          <w:sz w:val="28"/>
          <w:szCs w:val="28"/>
        </w:rPr>
        <w:t xml:space="preserve">  исполнением постановления оставляю за собой.</w:t>
      </w: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Глава  Краснозоренского</w:t>
      </w:r>
      <w:r w:rsidRPr="00D217E8">
        <w:rPr>
          <w:rFonts w:ascii="Times New Roman" w:hAnsi="Times New Roman"/>
          <w:sz w:val="28"/>
          <w:szCs w:val="28"/>
        </w:rPr>
        <w:tab/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сельского поселения</w:t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  <w:t xml:space="preserve">                 Л.С. Алдошина</w:t>
      </w: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  <w:b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Приложение 1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 постановлению администрации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От</w:t>
      </w:r>
      <w:r w:rsidR="00C6686E" w:rsidRPr="00D217E8">
        <w:rPr>
          <w:rFonts w:ascii="Times New Roman" w:hAnsi="Times New Roman"/>
        </w:rPr>
        <w:t xml:space="preserve"> </w:t>
      </w:r>
      <w:r w:rsidR="006462E3">
        <w:rPr>
          <w:rFonts w:ascii="Times New Roman" w:hAnsi="Times New Roman"/>
        </w:rPr>
        <w:t>28</w:t>
      </w:r>
      <w:r w:rsidR="00C6686E" w:rsidRPr="00D217E8">
        <w:rPr>
          <w:rFonts w:ascii="Times New Roman" w:hAnsi="Times New Roman"/>
        </w:rPr>
        <w:t xml:space="preserve"> </w:t>
      </w:r>
      <w:r w:rsidRPr="00D217E8">
        <w:rPr>
          <w:rFonts w:ascii="Times New Roman" w:hAnsi="Times New Roman"/>
        </w:rPr>
        <w:t>.</w:t>
      </w:r>
      <w:r w:rsidR="00DA685C" w:rsidRPr="00D217E8">
        <w:rPr>
          <w:rFonts w:ascii="Times New Roman" w:hAnsi="Times New Roman"/>
        </w:rPr>
        <w:t>10</w:t>
      </w:r>
      <w:r w:rsidRPr="00D217E8">
        <w:rPr>
          <w:rFonts w:ascii="Times New Roman" w:hAnsi="Times New Roman"/>
        </w:rPr>
        <w:t>. 2022г. №</w:t>
      </w:r>
      <w:r w:rsidR="006462E3">
        <w:rPr>
          <w:rFonts w:ascii="Times New Roman" w:hAnsi="Times New Roman"/>
        </w:rPr>
        <w:t>25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об итогах исполнении бюджета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DA685C" w:rsidRPr="00D217E8">
        <w:rPr>
          <w:rFonts w:ascii="Times New Roman" w:hAnsi="Times New Roman"/>
          <w:b/>
          <w:sz w:val="28"/>
          <w:szCs w:val="28"/>
        </w:rPr>
        <w:t>3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2022 года.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Руководствуясь п.6 ст. 52 ФЗ «Об общих принципах местного самоуправления РФ» от 06.10.2003 г № 131-ФЗ и  п.6. ст. 46 Устава Краснозоренского  сельского поселения Краснозоренского района Орловской области, предоставляем сведения об исполнении бюджета Краснозоренского  сельского поселения за </w:t>
      </w:r>
      <w:r w:rsidR="00DA685C" w:rsidRPr="00D217E8">
        <w:rPr>
          <w:rFonts w:ascii="Times New Roman" w:hAnsi="Times New Roman"/>
          <w:sz w:val="28"/>
          <w:szCs w:val="28"/>
        </w:rPr>
        <w:t>3</w:t>
      </w:r>
      <w:r w:rsidRPr="00D217E8">
        <w:rPr>
          <w:rFonts w:ascii="Times New Roman" w:hAnsi="Times New Roman"/>
          <w:sz w:val="28"/>
          <w:szCs w:val="28"/>
        </w:rPr>
        <w:t xml:space="preserve"> квартал 2022 года.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color w:val="000000"/>
          <w:sz w:val="28"/>
          <w:szCs w:val="28"/>
        </w:rPr>
        <w:t xml:space="preserve">    Всего получено доходов в бюджет поселения –</w:t>
      </w:r>
      <w:r w:rsidR="00DA685C" w:rsidRPr="00D217E8">
        <w:rPr>
          <w:rFonts w:ascii="Times New Roman" w:hAnsi="Times New Roman"/>
          <w:b/>
          <w:color w:val="000000"/>
          <w:sz w:val="28"/>
          <w:szCs w:val="28"/>
        </w:rPr>
        <w:t xml:space="preserve"> 6889,0</w:t>
      </w:r>
      <w:r w:rsidR="005F07CB" w:rsidRPr="00D217E8">
        <w:rPr>
          <w:rFonts w:ascii="Times New Roman" w:hAnsi="Times New Roman"/>
          <w:b/>
          <w:color w:val="000000"/>
          <w:sz w:val="28"/>
          <w:szCs w:val="28"/>
        </w:rPr>
        <w:t xml:space="preserve"> тыс</w:t>
      </w:r>
      <w:proofErr w:type="gramStart"/>
      <w:r w:rsidR="005F07CB" w:rsidRPr="00D217E8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217E8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D217E8">
        <w:rPr>
          <w:rFonts w:ascii="Times New Roman" w:hAnsi="Times New Roman"/>
          <w:b/>
          <w:color w:val="000000"/>
          <w:sz w:val="28"/>
          <w:szCs w:val="28"/>
        </w:rPr>
        <w:t>ублей</w:t>
      </w:r>
      <w:r w:rsidRPr="00D217E8">
        <w:rPr>
          <w:rFonts w:ascii="Times New Roman" w:hAnsi="Times New Roman"/>
          <w:b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Поступления в разрезе источников сложились следующим образом: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налог на доходы физических лиц</w:t>
      </w:r>
      <w:r w:rsidRPr="00D217E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–</w:t>
      </w:r>
      <w:r w:rsidR="00DA685C" w:rsidRPr="00D217E8">
        <w:rPr>
          <w:rFonts w:ascii="Times New Roman" w:hAnsi="Times New Roman"/>
          <w:color w:val="000000"/>
          <w:sz w:val="28"/>
          <w:szCs w:val="28"/>
        </w:rPr>
        <w:t>462,2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единый сельскохозяйственный налог –</w:t>
      </w:r>
      <w:r w:rsidR="00DA685C" w:rsidRPr="00D217E8">
        <w:rPr>
          <w:rFonts w:ascii="Times New Roman" w:hAnsi="Times New Roman"/>
          <w:bCs/>
          <w:sz w:val="28"/>
          <w:szCs w:val="28"/>
        </w:rPr>
        <w:t>2,3</w:t>
      </w:r>
      <w:r w:rsidR="0027009B" w:rsidRPr="00D217E8">
        <w:rPr>
          <w:rFonts w:ascii="Times New Roman" w:hAnsi="Times New Roman"/>
          <w:bCs/>
          <w:sz w:val="28"/>
          <w:szCs w:val="28"/>
        </w:rPr>
        <w:t xml:space="preserve"> тыс.</w:t>
      </w:r>
      <w:r w:rsidRPr="00D217E8">
        <w:rPr>
          <w:rFonts w:ascii="Times New Roman" w:hAnsi="Times New Roman"/>
          <w:color w:val="000000"/>
          <w:sz w:val="28"/>
          <w:szCs w:val="28"/>
        </w:rPr>
        <w:t xml:space="preserve">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налог на имущество –</w:t>
      </w:r>
      <w:r w:rsidR="00DA685C" w:rsidRPr="00D217E8">
        <w:rPr>
          <w:rFonts w:ascii="Times New Roman" w:hAnsi="Times New Roman"/>
          <w:bCs/>
          <w:sz w:val="28"/>
          <w:szCs w:val="28"/>
        </w:rPr>
        <w:t>44,5</w:t>
      </w:r>
      <w:r w:rsidRPr="00D217E8">
        <w:rPr>
          <w:rFonts w:ascii="Times New Roman" w:hAnsi="Times New Roman"/>
          <w:color w:val="000000"/>
          <w:sz w:val="28"/>
          <w:szCs w:val="28"/>
        </w:rPr>
        <w:t xml:space="preserve"> 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земельный налог –</w:t>
      </w:r>
      <w:r w:rsidR="00D217E8">
        <w:rPr>
          <w:rFonts w:ascii="Times New Roman" w:hAnsi="Times New Roman"/>
          <w:sz w:val="28"/>
          <w:szCs w:val="28"/>
        </w:rPr>
        <w:t>1333,2</w:t>
      </w:r>
      <w:r w:rsidR="00DA685C" w:rsidRPr="00D217E8">
        <w:rPr>
          <w:rFonts w:ascii="Times New Roman" w:hAnsi="Times New Roman"/>
          <w:sz w:val="28"/>
          <w:szCs w:val="28"/>
        </w:rPr>
        <w:t xml:space="preserve"> </w:t>
      </w:r>
      <w:r w:rsidRPr="00D217E8">
        <w:rPr>
          <w:rFonts w:ascii="Times New Roman" w:hAnsi="Times New Roman"/>
          <w:color w:val="000000"/>
          <w:sz w:val="28"/>
          <w:szCs w:val="28"/>
        </w:rPr>
        <w:t>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государственная пошлина –</w:t>
      </w:r>
      <w:r w:rsidR="00DA685C" w:rsidRPr="00D217E8">
        <w:rPr>
          <w:rFonts w:ascii="Times New Roman" w:hAnsi="Times New Roman"/>
          <w:color w:val="000000"/>
          <w:sz w:val="28"/>
          <w:szCs w:val="28"/>
        </w:rPr>
        <w:t>3,8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C6686E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color w:val="000000"/>
          <w:sz w:val="28"/>
          <w:szCs w:val="28"/>
        </w:rPr>
        <w:t>руб</w:t>
      </w:r>
      <w:r w:rsidR="00D217E8">
        <w:rPr>
          <w:rFonts w:ascii="Times New Roman" w:hAnsi="Times New Roman"/>
          <w:color w:val="000000"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дотации -</w:t>
      </w:r>
      <w:r w:rsidR="00DA685C" w:rsidRPr="00D217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85C" w:rsidRPr="00D217E8">
        <w:rPr>
          <w:rFonts w:ascii="Times New Roman" w:hAnsi="Times New Roman"/>
          <w:sz w:val="28"/>
          <w:szCs w:val="28"/>
        </w:rPr>
        <w:t>936,0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тыс.</w:t>
      </w:r>
      <w:r w:rsidR="00D217E8">
        <w:rPr>
          <w:rFonts w:ascii="Times New Roman" w:hAnsi="Times New Roman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sz w:val="28"/>
          <w:szCs w:val="28"/>
        </w:rPr>
        <w:t>руб</w:t>
      </w:r>
      <w:r w:rsidR="00D217E8">
        <w:rPr>
          <w:rFonts w:ascii="Times New Roman" w:hAnsi="Times New Roman"/>
          <w:sz w:val="28"/>
          <w:szCs w:val="28"/>
        </w:rPr>
        <w:t>.</w:t>
      </w:r>
    </w:p>
    <w:p w:rsidR="00253BFC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D217E8">
        <w:rPr>
          <w:rFonts w:ascii="Times New Roman" w:hAnsi="Times New Roman"/>
          <w:color w:val="000000"/>
          <w:sz w:val="28"/>
          <w:szCs w:val="28"/>
        </w:rPr>
        <w:t>субсидии, субвенции и иные трансферты –</w:t>
      </w:r>
      <w:r w:rsidR="00DA685C" w:rsidRPr="00D217E8">
        <w:rPr>
          <w:rFonts w:ascii="Times New Roman" w:hAnsi="Times New Roman"/>
          <w:sz w:val="28"/>
          <w:szCs w:val="28"/>
        </w:rPr>
        <w:t>4054,</w:t>
      </w:r>
      <w:r w:rsidR="0003223E">
        <w:rPr>
          <w:rFonts w:ascii="Times New Roman" w:hAnsi="Times New Roman"/>
          <w:sz w:val="28"/>
          <w:szCs w:val="28"/>
        </w:rPr>
        <w:t>0</w:t>
      </w:r>
      <w:r w:rsidR="00DA685C" w:rsidRPr="00D217E8">
        <w:rPr>
          <w:rFonts w:ascii="Times New Roman" w:hAnsi="Times New Roman"/>
          <w:sz w:val="28"/>
          <w:szCs w:val="28"/>
        </w:rPr>
        <w:t xml:space="preserve"> </w:t>
      </w:r>
      <w:r w:rsidR="0027009B" w:rsidRPr="00D217E8">
        <w:rPr>
          <w:rFonts w:ascii="Times New Roman" w:hAnsi="Times New Roman"/>
          <w:sz w:val="28"/>
          <w:szCs w:val="28"/>
        </w:rPr>
        <w:t>тыс</w:t>
      </w:r>
      <w:proofErr w:type="gramStart"/>
      <w:r w:rsidR="0027009B" w:rsidRPr="00D217E8">
        <w:rPr>
          <w:rFonts w:ascii="Times New Roman" w:hAnsi="Times New Roman"/>
          <w:sz w:val="28"/>
          <w:szCs w:val="28"/>
        </w:rPr>
        <w:t>.</w:t>
      </w:r>
      <w:r w:rsidRPr="00D217E8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D217E8">
        <w:rPr>
          <w:rFonts w:ascii="Times New Roman" w:hAnsi="Times New Roman"/>
          <w:color w:val="000000"/>
          <w:sz w:val="28"/>
          <w:szCs w:val="28"/>
        </w:rPr>
        <w:t>уб.,</w:t>
      </w:r>
    </w:p>
    <w:p w:rsidR="00D217E8" w:rsidRDefault="00D217E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D217E8">
        <w:rPr>
          <w:rFonts w:ascii="Times New Roman" w:hAnsi="Times New Roman"/>
          <w:color w:val="000000"/>
          <w:sz w:val="28"/>
          <w:szCs w:val="28"/>
        </w:rPr>
        <w:t>оходы от реализации иного имущества, находящегося в собственности сельских поселений</w:t>
      </w:r>
      <w:r>
        <w:rPr>
          <w:rFonts w:ascii="Times New Roman" w:hAnsi="Times New Roman"/>
          <w:color w:val="000000"/>
          <w:sz w:val="28"/>
          <w:szCs w:val="28"/>
        </w:rPr>
        <w:t>-52,0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D217E8" w:rsidRPr="00D217E8" w:rsidRDefault="00D217E8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D217E8">
        <w:rPr>
          <w:rFonts w:ascii="Times New Roman" w:hAnsi="Times New Roman"/>
          <w:color w:val="000000"/>
          <w:sz w:val="28"/>
          <w:szCs w:val="28"/>
        </w:rPr>
        <w:t>оходы от денежных взысканий (штрафов)</w:t>
      </w:r>
      <w:r>
        <w:rPr>
          <w:rFonts w:ascii="Times New Roman" w:hAnsi="Times New Roman"/>
          <w:color w:val="000000"/>
          <w:sz w:val="28"/>
          <w:szCs w:val="28"/>
        </w:rPr>
        <w:t xml:space="preserve"> - 1,0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Расходы по бюджетной классификации составили –</w:t>
      </w:r>
      <w:r w:rsidR="00DA685C" w:rsidRPr="00D217E8">
        <w:rPr>
          <w:rFonts w:ascii="Times New Roman" w:hAnsi="Times New Roman"/>
          <w:b/>
          <w:sz w:val="28"/>
          <w:szCs w:val="28"/>
        </w:rPr>
        <w:t>7062,6</w:t>
      </w:r>
      <w:r w:rsidR="00C6686E" w:rsidRPr="00D217E8">
        <w:rPr>
          <w:rFonts w:ascii="Times New Roman" w:hAnsi="Times New Roman"/>
          <w:b/>
          <w:sz w:val="28"/>
          <w:szCs w:val="28"/>
        </w:rPr>
        <w:t xml:space="preserve"> тыс</w:t>
      </w:r>
      <w:r w:rsidR="0027009B" w:rsidRPr="00D217E8">
        <w:rPr>
          <w:rFonts w:ascii="Times New Roman" w:hAnsi="Times New Roman"/>
          <w:b/>
          <w:sz w:val="28"/>
          <w:szCs w:val="28"/>
        </w:rPr>
        <w:t>.</w:t>
      </w:r>
      <w:r w:rsidRPr="00D217E8">
        <w:rPr>
          <w:rFonts w:ascii="Times New Roman" w:hAnsi="Times New Roman"/>
          <w:b/>
          <w:sz w:val="28"/>
          <w:szCs w:val="28"/>
        </w:rPr>
        <w:t xml:space="preserve"> руб</w:t>
      </w:r>
      <w:r w:rsidRPr="00D217E8">
        <w:rPr>
          <w:rFonts w:ascii="Times New Roman" w:hAnsi="Times New Roman"/>
          <w:sz w:val="28"/>
          <w:szCs w:val="28"/>
        </w:rPr>
        <w:t>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Расходование по раздела бюджетной классификации сложилась следующим образом: 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общегосударственные вопросы –</w:t>
      </w:r>
      <w:r w:rsidR="00DA685C" w:rsidRPr="00D217E8">
        <w:rPr>
          <w:rFonts w:ascii="Times New Roman" w:hAnsi="Times New Roman"/>
          <w:sz w:val="28"/>
          <w:szCs w:val="28"/>
        </w:rPr>
        <w:t>2857,0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r w:rsidRPr="00D217E8">
        <w:rPr>
          <w:rFonts w:ascii="Times New Roman" w:hAnsi="Times New Roman"/>
          <w:sz w:val="28"/>
          <w:szCs w:val="28"/>
        </w:rPr>
        <w:t xml:space="preserve">. руб., 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национальная оборона –</w:t>
      </w:r>
      <w:r w:rsidR="00DA685C" w:rsidRPr="00D217E8">
        <w:rPr>
          <w:rFonts w:ascii="Times New Roman" w:hAnsi="Times New Roman"/>
          <w:sz w:val="28"/>
          <w:szCs w:val="28"/>
        </w:rPr>
        <w:t>132,8</w:t>
      </w:r>
      <w:r w:rsidRPr="00D217E8">
        <w:rPr>
          <w:rFonts w:ascii="Times New Roman" w:hAnsi="Times New Roman"/>
          <w:sz w:val="28"/>
          <w:szCs w:val="28"/>
        </w:rPr>
        <w:t xml:space="preserve"> тыс.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национальная экономика –</w:t>
      </w:r>
      <w:r w:rsidR="00DA685C" w:rsidRPr="00D217E8">
        <w:rPr>
          <w:rFonts w:ascii="Times New Roman" w:hAnsi="Times New Roman"/>
          <w:sz w:val="28"/>
          <w:szCs w:val="28"/>
        </w:rPr>
        <w:t>2368,6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r w:rsidRPr="00D217E8">
        <w:rPr>
          <w:rFonts w:ascii="Times New Roman" w:hAnsi="Times New Roman"/>
          <w:sz w:val="28"/>
          <w:szCs w:val="28"/>
        </w:rPr>
        <w:t>. руб.,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жилищно-коммунальное хозяйство </w:t>
      </w:r>
      <w:r w:rsidR="00C6686E" w:rsidRPr="00D217E8">
        <w:rPr>
          <w:rFonts w:ascii="Times New Roman" w:hAnsi="Times New Roman"/>
          <w:sz w:val="28"/>
          <w:szCs w:val="28"/>
        </w:rPr>
        <w:t>-</w:t>
      </w:r>
      <w:r w:rsidR="00DA685C" w:rsidRPr="00D217E8">
        <w:rPr>
          <w:rFonts w:ascii="Times New Roman" w:hAnsi="Times New Roman"/>
          <w:sz w:val="28"/>
          <w:szCs w:val="28"/>
        </w:rPr>
        <w:t>1635,3</w:t>
      </w:r>
      <w:r w:rsidR="00C6686E" w:rsidRPr="00D217E8">
        <w:rPr>
          <w:rFonts w:ascii="Times New Roman" w:hAnsi="Times New Roman"/>
          <w:sz w:val="28"/>
          <w:szCs w:val="28"/>
        </w:rPr>
        <w:t xml:space="preserve"> тыс</w:t>
      </w:r>
      <w:r w:rsidR="0027009B" w:rsidRPr="00D217E8">
        <w:rPr>
          <w:rFonts w:ascii="Times New Roman" w:hAnsi="Times New Roman"/>
          <w:sz w:val="28"/>
          <w:szCs w:val="28"/>
        </w:rPr>
        <w:t>.</w:t>
      </w:r>
      <w:r w:rsidR="00C6686E" w:rsidRPr="00D217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09B" w:rsidRPr="00D217E8">
        <w:rPr>
          <w:rFonts w:ascii="Times New Roman" w:hAnsi="Times New Roman"/>
          <w:sz w:val="28"/>
          <w:szCs w:val="28"/>
        </w:rPr>
        <w:t>руб</w:t>
      </w:r>
      <w:proofErr w:type="spellEnd"/>
      <w:r w:rsidRPr="00D217E8">
        <w:rPr>
          <w:rFonts w:ascii="Times New Roman" w:hAnsi="Times New Roman"/>
          <w:sz w:val="28"/>
          <w:szCs w:val="28"/>
        </w:rPr>
        <w:t>,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культура и кинематография –</w:t>
      </w:r>
      <w:r w:rsidR="00DA685C" w:rsidRPr="00D217E8">
        <w:rPr>
          <w:rFonts w:ascii="Times New Roman" w:hAnsi="Times New Roman"/>
          <w:sz w:val="28"/>
          <w:szCs w:val="28"/>
        </w:rPr>
        <w:t>68,9</w:t>
      </w:r>
      <w:r w:rsidR="0027009B" w:rsidRPr="00D217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217E8">
        <w:rPr>
          <w:rFonts w:ascii="Times New Roman" w:hAnsi="Times New Roman"/>
          <w:sz w:val="28"/>
          <w:szCs w:val="28"/>
        </w:rPr>
        <w:t>.р</w:t>
      </w:r>
      <w:proofErr w:type="gramEnd"/>
      <w:r w:rsidRPr="00D217E8">
        <w:rPr>
          <w:rFonts w:ascii="Times New Roman" w:hAnsi="Times New Roman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        </w:t>
      </w:r>
      <w:r w:rsidR="00C6686E" w:rsidRPr="00D217E8">
        <w:rPr>
          <w:rFonts w:ascii="Times New Roman" w:hAnsi="Times New Roman"/>
          <w:sz w:val="28"/>
          <w:szCs w:val="28"/>
        </w:rPr>
        <w:t xml:space="preserve">физическая культура и спорт - </w:t>
      </w:r>
      <w:r w:rsidR="00DA685C" w:rsidRPr="00D217E8">
        <w:rPr>
          <w:rFonts w:ascii="Times New Roman" w:hAnsi="Times New Roman"/>
          <w:sz w:val="28"/>
          <w:szCs w:val="28"/>
        </w:rPr>
        <w:t>0,00</w:t>
      </w:r>
      <w:r w:rsidR="00C6686E" w:rsidRPr="00D217E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6686E" w:rsidRPr="00D217E8">
        <w:rPr>
          <w:rFonts w:ascii="Times New Roman" w:hAnsi="Times New Roman"/>
          <w:sz w:val="28"/>
          <w:szCs w:val="28"/>
        </w:rPr>
        <w:t>.р</w:t>
      </w:r>
      <w:proofErr w:type="gramEnd"/>
      <w:r w:rsidR="00C6686E" w:rsidRPr="00D217E8">
        <w:rPr>
          <w:rFonts w:ascii="Times New Roman" w:hAnsi="Times New Roman"/>
          <w:sz w:val="28"/>
          <w:szCs w:val="28"/>
        </w:rPr>
        <w:t>уб.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Приложение 2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 xml:space="preserve">к постановлению администрации </w:t>
      </w:r>
    </w:p>
    <w:p w:rsidR="00253BFC" w:rsidRPr="00D217E8" w:rsidRDefault="00253BFC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Краснозоренского сельского поселения</w:t>
      </w:r>
    </w:p>
    <w:p w:rsidR="00253BFC" w:rsidRPr="00D217E8" w:rsidRDefault="006462E3" w:rsidP="00253BFC">
      <w:pPr>
        <w:spacing w:after="0" w:line="0" w:lineRule="atLeast"/>
        <w:jc w:val="right"/>
        <w:rPr>
          <w:rFonts w:ascii="Times New Roman" w:hAnsi="Times New Roman"/>
        </w:rPr>
      </w:pPr>
      <w:r w:rsidRPr="00D217E8">
        <w:rPr>
          <w:rFonts w:ascii="Times New Roman" w:hAnsi="Times New Roman"/>
        </w:rPr>
        <w:t>О</w:t>
      </w:r>
      <w:r w:rsidR="00253BFC" w:rsidRPr="00D217E8">
        <w:rPr>
          <w:rFonts w:ascii="Times New Roman" w:hAnsi="Times New Roman"/>
        </w:rPr>
        <w:t>т</w:t>
      </w:r>
      <w:r>
        <w:rPr>
          <w:rFonts w:ascii="Times New Roman" w:hAnsi="Times New Roman"/>
        </w:rPr>
        <w:t>28</w:t>
      </w:r>
      <w:r w:rsidR="00576157" w:rsidRPr="00D217E8">
        <w:rPr>
          <w:rFonts w:ascii="Times New Roman" w:hAnsi="Times New Roman"/>
        </w:rPr>
        <w:t xml:space="preserve">  </w:t>
      </w:r>
      <w:r w:rsidR="00253BFC" w:rsidRPr="00D217E8">
        <w:rPr>
          <w:rFonts w:ascii="Times New Roman" w:hAnsi="Times New Roman"/>
        </w:rPr>
        <w:t>.</w:t>
      </w:r>
      <w:r w:rsidR="00D217E8">
        <w:rPr>
          <w:rFonts w:ascii="Times New Roman" w:hAnsi="Times New Roman"/>
        </w:rPr>
        <w:t>10</w:t>
      </w:r>
      <w:r w:rsidR="00253BFC" w:rsidRPr="00D217E8">
        <w:rPr>
          <w:rFonts w:ascii="Times New Roman" w:hAnsi="Times New Roman"/>
        </w:rPr>
        <w:t>. 2022г. №</w:t>
      </w:r>
      <w:r>
        <w:rPr>
          <w:rFonts w:ascii="Times New Roman" w:hAnsi="Times New Roman"/>
        </w:rPr>
        <w:t>25</w:t>
      </w:r>
      <w:r w:rsidR="00253BFC" w:rsidRPr="00D217E8">
        <w:rPr>
          <w:rFonts w:ascii="Times New Roman" w:hAnsi="Times New Roman"/>
        </w:rPr>
        <w:t xml:space="preserve">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>ЧИСЛЕННОСТЬ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 муниципальных служащих, работников администрации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Краснозоренского сельского поселения 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217E8">
        <w:rPr>
          <w:rFonts w:ascii="Times New Roman" w:hAnsi="Times New Roman"/>
          <w:b/>
          <w:sz w:val="28"/>
          <w:szCs w:val="28"/>
        </w:rPr>
        <w:t xml:space="preserve">за </w:t>
      </w:r>
      <w:r w:rsidR="00D217E8">
        <w:rPr>
          <w:rFonts w:ascii="Times New Roman" w:hAnsi="Times New Roman"/>
          <w:b/>
          <w:sz w:val="28"/>
          <w:szCs w:val="28"/>
        </w:rPr>
        <w:t>3</w:t>
      </w:r>
      <w:r w:rsidRPr="00D217E8">
        <w:rPr>
          <w:rFonts w:ascii="Times New Roman" w:hAnsi="Times New Roman"/>
          <w:b/>
          <w:sz w:val="28"/>
          <w:szCs w:val="28"/>
        </w:rPr>
        <w:t xml:space="preserve"> квартал 2022 года</w:t>
      </w: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91" w:type="dxa"/>
        <w:tblLook w:val="04A0"/>
      </w:tblPr>
      <w:tblGrid>
        <w:gridCol w:w="3179"/>
        <w:gridCol w:w="1876"/>
        <w:gridCol w:w="1876"/>
        <w:gridCol w:w="2549"/>
      </w:tblGrid>
      <w:tr w:rsidR="00253BFC" w:rsidRPr="00D217E8" w:rsidTr="00253BFC">
        <w:trPr>
          <w:trHeight w:val="525"/>
        </w:trPr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Численность на 01.01.2022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>Численность на 01.</w:t>
            </w:r>
            <w:r w:rsidR="00D217E8">
              <w:rPr>
                <w:rFonts w:ascii="Times New Roman" w:hAnsi="Times New Roman"/>
                <w:sz w:val="24"/>
                <w:szCs w:val="24"/>
              </w:rPr>
              <w:t>10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 xml:space="preserve">Фонд оплаты труда за </w:t>
            </w:r>
            <w:r w:rsidR="00D217E8">
              <w:rPr>
                <w:rFonts w:ascii="Times New Roman" w:hAnsi="Times New Roman"/>
                <w:sz w:val="24"/>
                <w:szCs w:val="24"/>
              </w:rPr>
              <w:t>3</w:t>
            </w:r>
            <w:r w:rsidRPr="00D217E8">
              <w:rPr>
                <w:rFonts w:ascii="Times New Roman" w:hAnsi="Times New Roman"/>
                <w:sz w:val="24"/>
                <w:szCs w:val="24"/>
              </w:rPr>
              <w:t xml:space="preserve"> кв.2022 года,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217E8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253BFC" w:rsidRPr="00D217E8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E03EE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1988,1</w:t>
            </w:r>
          </w:p>
        </w:tc>
      </w:tr>
      <w:tr w:rsidR="00253BFC" w:rsidRPr="00D217E8" w:rsidTr="00253BFC">
        <w:trPr>
          <w:trHeight w:val="25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 xml:space="preserve"> -в т.ч. муниципальные </w:t>
            </w:r>
          </w:p>
          <w:p w:rsidR="00253BFC" w:rsidRPr="00D217E8" w:rsidRDefault="00253BFC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253BF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17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BFC" w:rsidRPr="00D217E8" w:rsidRDefault="00E03EEB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721,4</w:t>
            </w:r>
          </w:p>
        </w:tc>
      </w:tr>
    </w:tbl>
    <w:p w:rsidR="00253BFC" w:rsidRPr="00D217E8" w:rsidRDefault="00253BFC" w:rsidP="00253BFC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 xml:space="preserve">   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217E8">
        <w:rPr>
          <w:rFonts w:ascii="Times New Roman" w:hAnsi="Times New Roman"/>
          <w:sz w:val="28"/>
          <w:szCs w:val="28"/>
        </w:rPr>
        <w:t>информацию составил бухгалтер</w:t>
      </w:r>
    </w:p>
    <w:p w:rsidR="00253BFC" w:rsidRPr="00D217E8" w:rsidRDefault="00253BFC" w:rsidP="00253BFC">
      <w:pPr>
        <w:spacing w:after="0" w:line="0" w:lineRule="atLeast"/>
        <w:rPr>
          <w:rFonts w:ascii="Times New Roman" w:hAnsi="Times New Roman"/>
        </w:rPr>
      </w:pPr>
      <w:r w:rsidRPr="00D217E8">
        <w:rPr>
          <w:rFonts w:ascii="Times New Roman" w:hAnsi="Times New Roman"/>
          <w:sz w:val="28"/>
          <w:szCs w:val="28"/>
        </w:rPr>
        <w:t>Краснозоренского сельского поселения</w:t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</w:r>
      <w:r w:rsidRPr="00D217E8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D217E8">
        <w:rPr>
          <w:rFonts w:ascii="Times New Roman" w:hAnsi="Times New Roman"/>
          <w:sz w:val="28"/>
          <w:szCs w:val="28"/>
        </w:rPr>
        <w:t>Г.Н.Литвинец</w:t>
      </w:r>
      <w:proofErr w:type="spellEnd"/>
      <w:r w:rsidRPr="00D217E8">
        <w:rPr>
          <w:rFonts w:ascii="Times New Roman" w:hAnsi="Times New Roman"/>
        </w:rPr>
        <w:tab/>
      </w:r>
      <w:r w:rsidRPr="00D217E8">
        <w:rPr>
          <w:rFonts w:ascii="Times New Roman" w:hAnsi="Times New Roman"/>
        </w:rPr>
        <w:tab/>
      </w:r>
    </w:p>
    <w:p w:rsidR="00253BFC" w:rsidRPr="00D217E8" w:rsidRDefault="00253BFC" w:rsidP="00253BFC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8408E" w:rsidRPr="00D217E8" w:rsidRDefault="0028408E">
      <w:pPr>
        <w:rPr>
          <w:rFonts w:ascii="Times New Roman" w:hAnsi="Times New Roman"/>
        </w:rPr>
      </w:pPr>
    </w:p>
    <w:sectPr w:rsidR="0028408E" w:rsidRPr="00D217E8" w:rsidSect="0028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BED"/>
    <w:multiLevelType w:val="hybridMultilevel"/>
    <w:tmpl w:val="DE807D12"/>
    <w:lvl w:ilvl="0" w:tplc="04A442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3BFC"/>
    <w:rsid w:val="0003223E"/>
    <w:rsid w:val="00047104"/>
    <w:rsid w:val="00206304"/>
    <w:rsid w:val="00253BFC"/>
    <w:rsid w:val="0027009B"/>
    <w:rsid w:val="0028408E"/>
    <w:rsid w:val="003D42D2"/>
    <w:rsid w:val="005368A4"/>
    <w:rsid w:val="00576157"/>
    <w:rsid w:val="00591636"/>
    <w:rsid w:val="005B1D47"/>
    <w:rsid w:val="005C67B2"/>
    <w:rsid w:val="005F07CB"/>
    <w:rsid w:val="006462E3"/>
    <w:rsid w:val="008E0557"/>
    <w:rsid w:val="009204FF"/>
    <w:rsid w:val="00A60B3E"/>
    <w:rsid w:val="00C6686E"/>
    <w:rsid w:val="00D217E8"/>
    <w:rsid w:val="00DA685C"/>
    <w:rsid w:val="00E03EEB"/>
    <w:rsid w:val="00E049A9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FC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2022-11-16T13:30:00Z</dcterms:created>
  <dcterms:modified xsi:type="dcterms:W3CDTF">2022-11-16T13:30:00Z</dcterms:modified>
</cp:coreProperties>
</file>