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0B" w:rsidRPr="00A20395" w:rsidRDefault="00C8620B" w:rsidP="00C8620B">
      <w:pPr>
        <w:jc w:val="center"/>
        <w:rPr>
          <w:b/>
          <w:sz w:val="28"/>
          <w:szCs w:val="24"/>
        </w:rPr>
      </w:pPr>
      <w:r w:rsidRPr="00A20395">
        <w:rPr>
          <w:b/>
          <w:sz w:val="28"/>
          <w:szCs w:val="24"/>
        </w:rPr>
        <w:t xml:space="preserve">АДМИНИСТРАЦИЯ  </w:t>
      </w:r>
    </w:p>
    <w:p w:rsidR="00C8620B" w:rsidRPr="00A20395" w:rsidRDefault="00C8620B" w:rsidP="00C8620B">
      <w:pPr>
        <w:jc w:val="center"/>
        <w:rPr>
          <w:b/>
          <w:sz w:val="28"/>
          <w:szCs w:val="24"/>
        </w:rPr>
      </w:pPr>
      <w:r w:rsidRPr="00A20395">
        <w:rPr>
          <w:b/>
          <w:sz w:val="28"/>
          <w:szCs w:val="24"/>
        </w:rPr>
        <w:t>СУМАРОКОВСКОГО СЕЛЬСКОГО ПОСЕЛЕНИЯ</w:t>
      </w:r>
    </w:p>
    <w:p w:rsidR="00C8620B" w:rsidRPr="00A20395" w:rsidRDefault="00C8620B" w:rsidP="00C8620B">
      <w:pPr>
        <w:jc w:val="center"/>
        <w:rPr>
          <w:b/>
          <w:sz w:val="28"/>
          <w:szCs w:val="24"/>
        </w:rPr>
      </w:pPr>
      <w:r w:rsidRPr="00A20395">
        <w:rPr>
          <w:b/>
          <w:sz w:val="28"/>
          <w:szCs w:val="24"/>
        </w:rPr>
        <w:t>СУСАНИНСКОГО МУНИЦИПАЛЬНОГО РАЙОНА</w:t>
      </w:r>
    </w:p>
    <w:p w:rsidR="00C8620B" w:rsidRPr="00A20395" w:rsidRDefault="00C8620B" w:rsidP="00C8620B">
      <w:pPr>
        <w:jc w:val="center"/>
        <w:rPr>
          <w:b/>
          <w:sz w:val="28"/>
          <w:szCs w:val="24"/>
        </w:rPr>
      </w:pPr>
      <w:r w:rsidRPr="00A20395">
        <w:rPr>
          <w:b/>
          <w:sz w:val="28"/>
          <w:szCs w:val="24"/>
        </w:rPr>
        <w:t>КОСТРОМСКОЙ ОБЛАСТИ</w:t>
      </w:r>
    </w:p>
    <w:p w:rsidR="00C8620B" w:rsidRPr="00A20395" w:rsidRDefault="00C8620B" w:rsidP="00C8620B">
      <w:pPr>
        <w:jc w:val="center"/>
        <w:rPr>
          <w:b/>
          <w:sz w:val="28"/>
          <w:szCs w:val="24"/>
        </w:rPr>
      </w:pPr>
    </w:p>
    <w:p w:rsidR="00C8620B" w:rsidRPr="00A20395" w:rsidRDefault="00C8620B" w:rsidP="00C8620B">
      <w:pPr>
        <w:rPr>
          <w:b/>
          <w:sz w:val="28"/>
          <w:szCs w:val="24"/>
        </w:rPr>
      </w:pPr>
    </w:p>
    <w:p w:rsidR="00C8620B" w:rsidRPr="00A20395" w:rsidRDefault="00C8620B" w:rsidP="00C8620B">
      <w:pPr>
        <w:jc w:val="center"/>
        <w:rPr>
          <w:b/>
          <w:sz w:val="28"/>
          <w:szCs w:val="24"/>
        </w:rPr>
      </w:pPr>
      <w:r w:rsidRPr="00A20395">
        <w:rPr>
          <w:b/>
          <w:sz w:val="28"/>
          <w:szCs w:val="24"/>
        </w:rPr>
        <w:t>ПОСТАНОВЛЕНИЕ</w:t>
      </w:r>
    </w:p>
    <w:p w:rsidR="00C8620B" w:rsidRPr="00A20395" w:rsidRDefault="00C8620B" w:rsidP="00C8620B">
      <w:pPr>
        <w:jc w:val="center"/>
        <w:rPr>
          <w:b/>
          <w:sz w:val="32"/>
          <w:szCs w:val="28"/>
        </w:rPr>
      </w:pPr>
    </w:p>
    <w:p w:rsidR="00C8620B" w:rsidRPr="00A20395" w:rsidRDefault="00C8620B" w:rsidP="00C8620B">
      <w:pPr>
        <w:tabs>
          <w:tab w:val="left" w:pos="585"/>
        </w:tabs>
        <w:rPr>
          <w:b/>
          <w:sz w:val="32"/>
          <w:szCs w:val="28"/>
        </w:rPr>
      </w:pPr>
      <w:r w:rsidRPr="00A20395">
        <w:rPr>
          <w:b/>
          <w:sz w:val="32"/>
          <w:szCs w:val="28"/>
        </w:rPr>
        <w:tab/>
      </w:r>
    </w:p>
    <w:p w:rsidR="00C8620B" w:rsidRPr="00A20395" w:rsidRDefault="00C8620B" w:rsidP="00C8620B">
      <w:pPr>
        <w:jc w:val="center"/>
        <w:rPr>
          <w:b/>
          <w:sz w:val="32"/>
          <w:szCs w:val="28"/>
        </w:rPr>
      </w:pPr>
      <w:r w:rsidRPr="00A20395">
        <w:rPr>
          <w:b/>
          <w:sz w:val="32"/>
          <w:szCs w:val="28"/>
        </w:rPr>
        <w:t>от   14 декабря</w:t>
      </w:r>
      <w:r w:rsidR="00E81B57">
        <w:rPr>
          <w:b/>
          <w:sz w:val="32"/>
          <w:szCs w:val="28"/>
        </w:rPr>
        <w:t xml:space="preserve"> 2020</w:t>
      </w:r>
      <w:bookmarkStart w:id="0" w:name="_GoBack"/>
      <w:bookmarkEnd w:id="0"/>
      <w:r w:rsidRPr="00A20395">
        <w:rPr>
          <w:b/>
          <w:sz w:val="32"/>
          <w:szCs w:val="28"/>
        </w:rPr>
        <w:t xml:space="preserve"> года                  </w:t>
      </w:r>
      <w:r>
        <w:rPr>
          <w:b/>
          <w:sz w:val="32"/>
          <w:szCs w:val="28"/>
        </w:rPr>
        <w:t xml:space="preserve">                            № 30</w:t>
      </w:r>
    </w:p>
    <w:p w:rsidR="00C8620B" w:rsidRPr="00A20395" w:rsidRDefault="00C8620B" w:rsidP="00C8620B">
      <w:pPr>
        <w:tabs>
          <w:tab w:val="left" w:pos="9498"/>
          <w:tab w:val="left" w:pos="10206"/>
        </w:tabs>
        <w:jc w:val="center"/>
        <w:rPr>
          <w:b/>
          <w:color w:val="000000"/>
          <w:sz w:val="32"/>
          <w:szCs w:val="28"/>
        </w:rPr>
      </w:pPr>
    </w:p>
    <w:p w:rsidR="00C8620B" w:rsidRPr="00A20395" w:rsidRDefault="00C8620B" w:rsidP="004C478C">
      <w:pPr>
        <w:widowControl w:val="0"/>
        <w:autoSpaceDE w:val="0"/>
        <w:autoSpaceDN w:val="0"/>
        <w:adjustRightInd w:val="0"/>
        <w:jc w:val="both"/>
        <w:rPr>
          <w:bCs/>
          <w:sz w:val="28"/>
          <w:szCs w:val="24"/>
        </w:rPr>
      </w:pPr>
      <w:proofErr w:type="gramStart"/>
      <w:r w:rsidRPr="00A20395">
        <w:rPr>
          <w:sz w:val="28"/>
          <w:szCs w:val="24"/>
        </w:rPr>
        <w:t xml:space="preserve">О внесении изменений в постановление администрации </w:t>
      </w:r>
      <w:proofErr w:type="spellStart"/>
      <w:r w:rsidRPr="00A20395">
        <w:rPr>
          <w:sz w:val="28"/>
          <w:szCs w:val="24"/>
        </w:rPr>
        <w:t>Сумароковского</w:t>
      </w:r>
      <w:proofErr w:type="spellEnd"/>
      <w:r w:rsidRPr="00A20395">
        <w:rPr>
          <w:sz w:val="28"/>
          <w:szCs w:val="24"/>
        </w:rPr>
        <w:t xml:space="preserve"> сельского поселения </w:t>
      </w:r>
      <w:proofErr w:type="spellStart"/>
      <w:r w:rsidRPr="00A20395">
        <w:rPr>
          <w:sz w:val="28"/>
          <w:szCs w:val="24"/>
        </w:rPr>
        <w:t>Сусанинского</w:t>
      </w:r>
      <w:proofErr w:type="spellEnd"/>
      <w:r w:rsidRPr="00A20395">
        <w:rPr>
          <w:sz w:val="28"/>
          <w:szCs w:val="24"/>
        </w:rPr>
        <w:t xml:space="preserve"> муниципального района Костромской области от 21.03.2016 г. № 19 «Об утверждении </w:t>
      </w:r>
      <w:r w:rsidRPr="00A20395">
        <w:rPr>
          <w:bCs/>
          <w:sz w:val="28"/>
          <w:szCs w:val="24"/>
        </w:rPr>
        <w:t xml:space="preserve">административного регламента предоставления администрацией </w:t>
      </w:r>
      <w:proofErr w:type="spellStart"/>
      <w:r w:rsidRPr="00A20395">
        <w:rPr>
          <w:bCs/>
          <w:sz w:val="28"/>
          <w:szCs w:val="24"/>
        </w:rPr>
        <w:t>Сумароковского</w:t>
      </w:r>
      <w:proofErr w:type="spellEnd"/>
      <w:r w:rsidRPr="00A20395">
        <w:rPr>
          <w:bCs/>
          <w:sz w:val="28"/>
          <w:szCs w:val="24"/>
        </w:rPr>
        <w:t xml:space="preserve">  сельского поселения </w:t>
      </w:r>
      <w:proofErr w:type="spellStart"/>
      <w:r w:rsidRPr="00A20395">
        <w:rPr>
          <w:bCs/>
          <w:sz w:val="28"/>
          <w:szCs w:val="24"/>
        </w:rPr>
        <w:t>Сусанинского</w:t>
      </w:r>
      <w:proofErr w:type="spellEnd"/>
      <w:r w:rsidRPr="00A20395">
        <w:rPr>
          <w:bCs/>
          <w:sz w:val="28"/>
          <w:szCs w:val="24"/>
        </w:rPr>
        <w:t xml:space="preserve"> муниципального района Костромской области</w:t>
      </w:r>
      <w:r w:rsidRPr="00A20395">
        <w:rPr>
          <w:i/>
          <w:iCs/>
          <w:sz w:val="28"/>
          <w:szCs w:val="24"/>
        </w:rPr>
        <w:t xml:space="preserve"> </w:t>
      </w:r>
      <w:r w:rsidRPr="00A20395">
        <w:rPr>
          <w:iCs/>
          <w:sz w:val="28"/>
          <w:szCs w:val="24"/>
        </w:rPr>
        <w:t>муниципальной услуги по выдаче разрешения на использование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w:t>
      </w:r>
      <w:proofErr w:type="gramEnd"/>
      <w:r w:rsidRPr="00A20395">
        <w:rPr>
          <w:iCs/>
          <w:sz w:val="28"/>
          <w:szCs w:val="24"/>
        </w:rPr>
        <w:t xml:space="preserve"> земельных участков и установления </w:t>
      </w:r>
      <w:proofErr w:type="spellStart"/>
      <w:r w:rsidRPr="00A20395">
        <w:rPr>
          <w:iCs/>
          <w:sz w:val="28"/>
          <w:szCs w:val="24"/>
        </w:rPr>
        <w:t>сервитута</w:t>
      </w:r>
      <w:proofErr w:type="gramStart"/>
      <w:r w:rsidRPr="00A20395">
        <w:rPr>
          <w:iCs/>
          <w:sz w:val="28"/>
          <w:szCs w:val="24"/>
        </w:rPr>
        <w:t>,</w:t>
      </w:r>
      <w:r w:rsidRPr="00A20395">
        <w:rPr>
          <w:bCs/>
          <w:sz w:val="28"/>
          <w:szCs w:val="24"/>
        </w:rPr>
        <w:t>в</w:t>
      </w:r>
      <w:proofErr w:type="spellEnd"/>
      <w:proofErr w:type="gramEnd"/>
      <w:r w:rsidRPr="00A20395">
        <w:rPr>
          <w:bCs/>
          <w:sz w:val="28"/>
          <w:szCs w:val="24"/>
        </w:rPr>
        <w:t xml:space="preserve"> том числе в электронном виде»</w:t>
      </w:r>
    </w:p>
    <w:p w:rsidR="00C8620B" w:rsidRPr="00A20395" w:rsidRDefault="00C8620B" w:rsidP="00C8620B">
      <w:pPr>
        <w:widowControl w:val="0"/>
        <w:autoSpaceDE w:val="0"/>
        <w:autoSpaceDN w:val="0"/>
        <w:adjustRightInd w:val="0"/>
        <w:ind w:firstLine="709"/>
        <w:jc w:val="center"/>
        <w:rPr>
          <w:bCs/>
          <w:sz w:val="28"/>
          <w:szCs w:val="24"/>
        </w:rPr>
      </w:pPr>
    </w:p>
    <w:p w:rsidR="00C8620B" w:rsidRPr="00A20395" w:rsidRDefault="00C8620B" w:rsidP="00C8620B">
      <w:pPr>
        <w:pStyle w:val="4"/>
        <w:ind w:right="-1"/>
        <w:rPr>
          <w:b/>
          <w:bCs w:val="0"/>
          <w:sz w:val="32"/>
        </w:rPr>
      </w:pPr>
    </w:p>
    <w:p w:rsidR="00C8620B" w:rsidRPr="00A20395" w:rsidRDefault="00C8620B" w:rsidP="00C8620B">
      <w:pPr>
        <w:ind w:firstLine="567"/>
        <w:jc w:val="both"/>
        <w:rPr>
          <w:sz w:val="28"/>
          <w:szCs w:val="24"/>
        </w:rPr>
      </w:pPr>
      <w:r w:rsidRPr="00A20395">
        <w:rPr>
          <w:sz w:val="28"/>
          <w:szCs w:val="24"/>
        </w:rPr>
        <w:tab/>
      </w:r>
      <w:r w:rsidRPr="00A20395">
        <w:rPr>
          <w:rFonts w:eastAsia="Calibri"/>
          <w:bCs/>
          <w:kern w:val="2"/>
          <w:sz w:val="28"/>
          <w:szCs w:val="24"/>
        </w:rPr>
        <w:t xml:space="preserve">В целях приведения нормативных правовых актов </w:t>
      </w:r>
      <w:proofErr w:type="spellStart"/>
      <w:r w:rsidRPr="00A20395">
        <w:rPr>
          <w:rFonts w:eastAsia="Calibri"/>
          <w:bCs/>
          <w:kern w:val="2"/>
          <w:sz w:val="28"/>
          <w:szCs w:val="24"/>
        </w:rPr>
        <w:t>Сусанинского</w:t>
      </w:r>
      <w:proofErr w:type="spellEnd"/>
      <w:r w:rsidRPr="00A20395">
        <w:rPr>
          <w:rFonts w:eastAsia="Calibri"/>
          <w:bCs/>
          <w:kern w:val="2"/>
          <w:sz w:val="28"/>
          <w:szCs w:val="24"/>
        </w:rPr>
        <w:t xml:space="preserve"> муниципального района в соответствие с законодательством Российской Федерации, руководствуясь Федеральным законом от 27 июля 2010 года №210-ФЗ «Об организации предоставления и муниципальных услуг», Уставом</w:t>
      </w:r>
      <w:r w:rsidRPr="00A20395">
        <w:rPr>
          <w:sz w:val="28"/>
          <w:szCs w:val="24"/>
        </w:rPr>
        <w:t xml:space="preserve"> муниципального образования </w:t>
      </w:r>
      <w:proofErr w:type="spellStart"/>
      <w:r w:rsidRPr="00A20395">
        <w:rPr>
          <w:sz w:val="28"/>
          <w:szCs w:val="24"/>
        </w:rPr>
        <w:t>Сумароковское</w:t>
      </w:r>
      <w:proofErr w:type="spellEnd"/>
      <w:r w:rsidRPr="00A20395">
        <w:rPr>
          <w:sz w:val="28"/>
          <w:szCs w:val="24"/>
        </w:rPr>
        <w:t xml:space="preserve"> сельское поселение </w:t>
      </w:r>
      <w:proofErr w:type="spellStart"/>
      <w:r w:rsidRPr="00A20395">
        <w:rPr>
          <w:sz w:val="28"/>
          <w:szCs w:val="24"/>
        </w:rPr>
        <w:t>Сусанинского</w:t>
      </w:r>
      <w:proofErr w:type="spellEnd"/>
      <w:r w:rsidRPr="00A20395">
        <w:rPr>
          <w:sz w:val="28"/>
          <w:szCs w:val="24"/>
        </w:rPr>
        <w:t xml:space="preserve"> муниципального района Костромской области</w:t>
      </w:r>
    </w:p>
    <w:p w:rsidR="00C8620B" w:rsidRPr="00A20395" w:rsidRDefault="00C8620B" w:rsidP="00C8620B">
      <w:pPr>
        <w:ind w:firstLine="567"/>
        <w:jc w:val="both"/>
        <w:rPr>
          <w:bCs/>
          <w:sz w:val="28"/>
          <w:szCs w:val="24"/>
        </w:rPr>
      </w:pPr>
      <w:proofErr w:type="gramStart"/>
      <w:r w:rsidRPr="00A20395">
        <w:rPr>
          <w:bCs/>
          <w:sz w:val="28"/>
          <w:szCs w:val="24"/>
        </w:rPr>
        <w:t>П</w:t>
      </w:r>
      <w:proofErr w:type="gramEnd"/>
      <w:r w:rsidRPr="00A20395">
        <w:rPr>
          <w:bCs/>
          <w:sz w:val="28"/>
          <w:szCs w:val="24"/>
        </w:rPr>
        <w:t xml:space="preserve"> О С Т А Н О В Л Я Е Т:</w:t>
      </w:r>
    </w:p>
    <w:p w:rsidR="00C8620B" w:rsidRPr="00A20395" w:rsidRDefault="00C8620B" w:rsidP="00C8620B">
      <w:pPr>
        <w:widowControl w:val="0"/>
        <w:autoSpaceDE w:val="0"/>
        <w:autoSpaceDN w:val="0"/>
        <w:adjustRightInd w:val="0"/>
        <w:ind w:firstLine="567"/>
        <w:jc w:val="both"/>
        <w:rPr>
          <w:sz w:val="28"/>
          <w:szCs w:val="24"/>
        </w:rPr>
      </w:pPr>
      <w:r w:rsidRPr="00A20395">
        <w:rPr>
          <w:bCs/>
          <w:sz w:val="28"/>
          <w:szCs w:val="24"/>
        </w:rPr>
        <w:t xml:space="preserve">1. </w:t>
      </w:r>
      <w:proofErr w:type="gramStart"/>
      <w:r w:rsidRPr="00A20395">
        <w:rPr>
          <w:bCs/>
          <w:sz w:val="28"/>
          <w:szCs w:val="24"/>
        </w:rPr>
        <w:t xml:space="preserve">Внести в административный регламент предоставления администрацией </w:t>
      </w:r>
      <w:proofErr w:type="spellStart"/>
      <w:r w:rsidRPr="00A20395">
        <w:rPr>
          <w:bCs/>
          <w:sz w:val="28"/>
          <w:szCs w:val="24"/>
        </w:rPr>
        <w:t>Сумароковского</w:t>
      </w:r>
      <w:proofErr w:type="spellEnd"/>
      <w:r w:rsidRPr="00A20395">
        <w:rPr>
          <w:bCs/>
          <w:sz w:val="28"/>
          <w:szCs w:val="24"/>
        </w:rPr>
        <w:t xml:space="preserve"> сельского поселения </w:t>
      </w:r>
      <w:proofErr w:type="spellStart"/>
      <w:r w:rsidRPr="00A20395">
        <w:rPr>
          <w:bCs/>
          <w:sz w:val="28"/>
          <w:szCs w:val="24"/>
        </w:rPr>
        <w:t>Сусанинского</w:t>
      </w:r>
      <w:proofErr w:type="spellEnd"/>
      <w:r w:rsidRPr="00A20395">
        <w:rPr>
          <w:bCs/>
          <w:sz w:val="28"/>
          <w:szCs w:val="24"/>
        </w:rPr>
        <w:t xml:space="preserve"> муниципального района Костромской области</w:t>
      </w:r>
      <w:r w:rsidRPr="00A20395">
        <w:rPr>
          <w:i/>
          <w:iCs/>
          <w:sz w:val="28"/>
          <w:szCs w:val="24"/>
        </w:rPr>
        <w:t xml:space="preserve"> </w:t>
      </w:r>
      <w:r w:rsidRPr="00A20395">
        <w:rPr>
          <w:iCs/>
          <w:sz w:val="28"/>
          <w:szCs w:val="24"/>
        </w:rPr>
        <w:t xml:space="preserve">муниципальной услуги по выдаче разрешения на использование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 </w:t>
      </w:r>
      <w:r w:rsidRPr="00A20395">
        <w:rPr>
          <w:bCs/>
          <w:sz w:val="28"/>
          <w:szCs w:val="24"/>
        </w:rPr>
        <w:t xml:space="preserve">в том числе в электронном виде, утвержденный постановлением  </w:t>
      </w:r>
      <w:r w:rsidRPr="00A20395">
        <w:rPr>
          <w:sz w:val="28"/>
          <w:szCs w:val="24"/>
        </w:rPr>
        <w:t xml:space="preserve">администрации </w:t>
      </w:r>
      <w:proofErr w:type="spellStart"/>
      <w:r w:rsidRPr="00A20395">
        <w:rPr>
          <w:sz w:val="28"/>
          <w:szCs w:val="24"/>
        </w:rPr>
        <w:t>Сумароковского</w:t>
      </w:r>
      <w:proofErr w:type="spellEnd"/>
      <w:r w:rsidRPr="00A20395">
        <w:rPr>
          <w:sz w:val="28"/>
          <w:szCs w:val="24"/>
        </w:rPr>
        <w:t xml:space="preserve"> сельского поселения </w:t>
      </w:r>
      <w:proofErr w:type="spellStart"/>
      <w:r w:rsidRPr="00A20395">
        <w:rPr>
          <w:sz w:val="28"/>
          <w:szCs w:val="24"/>
        </w:rPr>
        <w:t>Сусанинского</w:t>
      </w:r>
      <w:proofErr w:type="spellEnd"/>
      <w:r w:rsidRPr="00A20395">
        <w:rPr>
          <w:sz w:val="28"/>
          <w:szCs w:val="24"/>
        </w:rPr>
        <w:t xml:space="preserve"> муниципального района Костромской области</w:t>
      </w:r>
      <w:proofErr w:type="gramEnd"/>
      <w:r w:rsidRPr="00A20395">
        <w:rPr>
          <w:sz w:val="28"/>
          <w:szCs w:val="24"/>
        </w:rPr>
        <w:t xml:space="preserve"> от 21.03.2016 г. № 19 (в редакции постановления от 04.08.2016 № 42) следующие изменения:</w:t>
      </w:r>
    </w:p>
    <w:p w:rsidR="00C8620B" w:rsidRPr="00A20395" w:rsidRDefault="00C8620B" w:rsidP="00C8620B">
      <w:pPr>
        <w:widowControl w:val="0"/>
        <w:autoSpaceDE w:val="0"/>
        <w:autoSpaceDN w:val="0"/>
        <w:adjustRightInd w:val="0"/>
        <w:ind w:firstLine="567"/>
        <w:jc w:val="both"/>
        <w:rPr>
          <w:bCs/>
          <w:sz w:val="28"/>
          <w:szCs w:val="24"/>
        </w:rPr>
      </w:pPr>
      <w:r w:rsidRPr="00A20395">
        <w:rPr>
          <w:bCs/>
          <w:sz w:val="28"/>
          <w:szCs w:val="24"/>
        </w:rPr>
        <w:t>1.1. В название Постановления слова «и земель и земельных участков, государственная собственность на которые не разграничена» исключить;</w:t>
      </w:r>
    </w:p>
    <w:p w:rsidR="00C8620B" w:rsidRPr="00A20395" w:rsidRDefault="00C8620B" w:rsidP="00C8620B">
      <w:pPr>
        <w:widowControl w:val="0"/>
        <w:autoSpaceDE w:val="0"/>
        <w:autoSpaceDN w:val="0"/>
        <w:adjustRightInd w:val="0"/>
        <w:ind w:firstLine="567"/>
        <w:jc w:val="both"/>
        <w:rPr>
          <w:bCs/>
          <w:sz w:val="28"/>
          <w:szCs w:val="24"/>
        </w:rPr>
      </w:pPr>
      <w:r w:rsidRPr="00A20395">
        <w:rPr>
          <w:bCs/>
          <w:sz w:val="28"/>
          <w:szCs w:val="24"/>
        </w:rPr>
        <w:t>1.2. В пункте 1 Постановления слова «и земель и земельных участков, государственная собственность на которые не разграничена» исключить;</w:t>
      </w:r>
    </w:p>
    <w:p w:rsidR="00C8620B" w:rsidRPr="00A20395" w:rsidRDefault="00C8620B" w:rsidP="00C8620B">
      <w:pPr>
        <w:widowControl w:val="0"/>
        <w:autoSpaceDE w:val="0"/>
        <w:autoSpaceDN w:val="0"/>
        <w:adjustRightInd w:val="0"/>
        <w:ind w:firstLine="567"/>
        <w:jc w:val="both"/>
        <w:rPr>
          <w:bCs/>
          <w:sz w:val="28"/>
          <w:szCs w:val="24"/>
        </w:rPr>
      </w:pPr>
      <w:r w:rsidRPr="00A20395">
        <w:rPr>
          <w:bCs/>
          <w:sz w:val="28"/>
          <w:szCs w:val="24"/>
        </w:rPr>
        <w:t xml:space="preserve">1.3. В название Регламента слова «и земель и земельных участков, </w:t>
      </w:r>
      <w:r w:rsidRPr="00A20395">
        <w:rPr>
          <w:bCs/>
          <w:sz w:val="28"/>
          <w:szCs w:val="24"/>
        </w:rPr>
        <w:lastRenderedPageBreak/>
        <w:t>государственная собственность на которые не разграничена» исключить;</w:t>
      </w:r>
    </w:p>
    <w:p w:rsidR="00C8620B" w:rsidRPr="00A20395" w:rsidRDefault="00C8620B" w:rsidP="00C8620B">
      <w:pPr>
        <w:widowControl w:val="0"/>
        <w:autoSpaceDE w:val="0"/>
        <w:autoSpaceDN w:val="0"/>
        <w:adjustRightInd w:val="0"/>
        <w:ind w:firstLine="567"/>
        <w:jc w:val="both"/>
        <w:rPr>
          <w:bCs/>
          <w:sz w:val="28"/>
          <w:szCs w:val="24"/>
        </w:rPr>
      </w:pPr>
      <w:r w:rsidRPr="00A20395">
        <w:rPr>
          <w:bCs/>
          <w:sz w:val="28"/>
          <w:szCs w:val="24"/>
        </w:rPr>
        <w:t>1.4. В пункте 1 Регламента слова «и земель и земельных участков, государственная собственность на которые не разграничена» исключить;</w:t>
      </w:r>
    </w:p>
    <w:p w:rsidR="00C8620B" w:rsidRPr="00A20395" w:rsidRDefault="00C8620B" w:rsidP="00C8620B">
      <w:pPr>
        <w:widowControl w:val="0"/>
        <w:autoSpaceDE w:val="0"/>
        <w:autoSpaceDN w:val="0"/>
        <w:adjustRightInd w:val="0"/>
        <w:ind w:firstLine="567"/>
        <w:jc w:val="both"/>
        <w:rPr>
          <w:bCs/>
          <w:sz w:val="28"/>
          <w:szCs w:val="24"/>
        </w:rPr>
      </w:pPr>
      <w:r w:rsidRPr="00A20395">
        <w:rPr>
          <w:bCs/>
          <w:sz w:val="28"/>
          <w:szCs w:val="24"/>
        </w:rPr>
        <w:t>1.5.  пункт 5  Регламента изложить в следующей редакции:</w:t>
      </w:r>
    </w:p>
    <w:p w:rsidR="00C8620B" w:rsidRPr="00A20395" w:rsidRDefault="00C8620B" w:rsidP="00C8620B">
      <w:pPr>
        <w:widowControl w:val="0"/>
        <w:autoSpaceDE w:val="0"/>
        <w:autoSpaceDN w:val="0"/>
        <w:adjustRightInd w:val="0"/>
        <w:ind w:firstLine="567"/>
        <w:jc w:val="both"/>
        <w:rPr>
          <w:bCs/>
          <w:sz w:val="28"/>
          <w:szCs w:val="24"/>
        </w:rPr>
      </w:pPr>
      <w:r w:rsidRPr="00A20395">
        <w:rPr>
          <w:bCs/>
          <w:sz w:val="28"/>
          <w:szCs w:val="24"/>
        </w:rPr>
        <w:t>«5. Наименование муниципальной услуги – выдача разрешения на использование земельных участков, находящиеся в муниципальной собственности, без предоставления земельных участков и установления сервитута, в том числе в электронном виде (дале</w:t>
      </w:r>
      <w:proofErr w:type="gramStart"/>
      <w:r w:rsidRPr="00A20395">
        <w:rPr>
          <w:bCs/>
          <w:sz w:val="28"/>
          <w:szCs w:val="24"/>
        </w:rPr>
        <w:t>е-</w:t>
      </w:r>
      <w:proofErr w:type="gramEnd"/>
      <w:r w:rsidRPr="00A20395">
        <w:rPr>
          <w:bCs/>
          <w:sz w:val="28"/>
          <w:szCs w:val="24"/>
        </w:rPr>
        <w:t xml:space="preserve"> муниципальная услуга).». </w:t>
      </w:r>
    </w:p>
    <w:p w:rsidR="00C8620B" w:rsidRPr="00A20395" w:rsidRDefault="00C8620B" w:rsidP="00C8620B">
      <w:pPr>
        <w:pStyle w:val="a9"/>
        <w:jc w:val="both"/>
        <w:rPr>
          <w:bCs/>
          <w:sz w:val="28"/>
        </w:rPr>
      </w:pPr>
      <w:r w:rsidRPr="00A20395">
        <w:rPr>
          <w:color w:val="000000"/>
          <w:sz w:val="28"/>
        </w:rPr>
        <w:t xml:space="preserve">         1.6. Пункт 7 </w:t>
      </w:r>
      <w:r w:rsidRPr="00A20395">
        <w:rPr>
          <w:bCs/>
          <w:sz w:val="28"/>
        </w:rPr>
        <w:t>Регламента изложить в следующей редакции:</w:t>
      </w:r>
    </w:p>
    <w:p w:rsidR="00C8620B" w:rsidRPr="00A20395" w:rsidRDefault="00C8620B" w:rsidP="00C8620B">
      <w:pPr>
        <w:widowControl w:val="0"/>
        <w:autoSpaceDE w:val="0"/>
        <w:autoSpaceDN w:val="0"/>
        <w:adjustRightInd w:val="0"/>
        <w:ind w:firstLine="540"/>
        <w:jc w:val="both"/>
        <w:rPr>
          <w:sz w:val="28"/>
          <w:szCs w:val="24"/>
        </w:rPr>
      </w:pPr>
      <w:r w:rsidRPr="00A20395">
        <w:rPr>
          <w:bCs/>
          <w:sz w:val="22"/>
        </w:rPr>
        <w:t>«</w:t>
      </w:r>
      <w:r w:rsidRPr="00A20395">
        <w:rPr>
          <w:sz w:val="28"/>
          <w:szCs w:val="24"/>
        </w:rPr>
        <w:t>7. Результатом предоставления муниципальной услуги является принятие решения:</w:t>
      </w:r>
    </w:p>
    <w:p w:rsidR="00C8620B" w:rsidRPr="00A20395" w:rsidRDefault="00C8620B" w:rsidP="00C8620B">
      <w:pPr>
        <w:widowControl w:val="0"/>
        <w:autoSpaceDE w:val="0"/>
        <w:autoSpaceDN w:val="0"/>
        <w:adjustRightInd w:val="0"/>
        <w:ind w:firstLine="540"/>
        <w:jc w:val="both"/>
        <w:rPr>
          <w:sz w:val="28"/>
          <w:szCs w:val="24"/>
        </w:rPr>
      </w:pPr>
      <w:r w:rsidRPr="00A20395">
        <w:rPr>
          <w:sz w:val="28"/>
          <w:szCs w:val="24"/>
        </w:rPr>
        <w:t>1) о выдаче разрешения на использование земель или земельного участка, находящихся в государственной или муниципальной собственности.</w:t>
      </w:r>
    </w:p>
    <w:p w:rsidR="00C8620B" w:rsidRPr="00A20395" w:rsidRDefault="00C8620B" w:rsidP="00C8620B">
      <w:pPr>
        <w:widowControl w:val="0"/>
        <w:autoSpaceDE w:val="0"/>
        <w:autoSpaceDN w:val="0"/>
        <w:adjustRightInd w:val="0"/>
        <w:ind w:firstLine="540"/>
        <w:jc w:val="both"/>
        <w:rPr>
          <w:sz w:val="28"/>
          <w:szCs w:val="24"/>
        </w:rPr>
      </w:pPr>
      <w:r w:rsidRPr="00A20395">
        <w:rPr>
          <w:sz w:val="28"/>
          <w:szCs w:val="24"/>
        </w:rPr>
        <w:t>2) об отказе в выдаче разрешения.</w:t>
      </w:r>
    </w:p>
    <w:p w:rsidR="00C8620B" w:rsidRPr="00A20395" w:rsidRDefault="00C8620B" w:rsidP="00C8620B">
      <w:pPr>
        <w:widowControl w:val="0"/>
        <w:autoSpaceDE w:val="0"/>
        <w:autoSpaceDN w:val="0"/>
        <w:adjustRightInd w:val="0"/>
        <w:ind w:firstLine="540"/>
        <w:jc w:val="both"/>
        <w:rPr>
          <w:sz w:val="28"/>
          <w:szCs w:val="24"/>
        </w:rPr>
      </w:pPr>
      <w:r w:rsidRPr="00A20395">
        <w:rPr>
          <w:color w:val="000000"/>
          <w:sz w:val="28"/>
          <w:szCs w:val="24"/>
        </w:rPr>
        <w:t>Процедура предоставления муниципальной услуги завершается получением заявителем</w:t>
      </w:r>
      <w:r w:rsidRPr="00A20395">
        <w:rPr>
          <w:sz w:val="28"/>
          <w:szCs w:val="24"/>
        </w:rPr>
        <w:t>:</w:t>
      </w:r>
    </w:p>
    <w:p w:rsidR="00C8620B" w:rsidRPr="00A20395" w:rsidRDefault="00C8620B" w:rsidP="00C8620B">
      <w:pPr>
        <w:widowControl w:val="0"/>
        <w:autoSpaceDE w:val="0"/>
        <w:autoSpaceDN w:val="0"/>
        <w:adjustRightInd w:val="0"/>
        <w:ind w:firstLine="540"/>
        <w:jc w:val="both"/>
        <w:rPr>
          <w:sz w:val="28"/>
          <w:szCs w:val="24"/>
        </w:rPr>
      </w:pPr>
      <w:r w:rsidRPr="00A20395">
        <w:rPr>
          <w:sz w:val="28"/>
          <w:szCs w:val="24"/>
        </w:rPr>
        <w:t>1) в случае принятия решения о выдаче разрешения:</w:t>
      </w:r>
    </w:p>
    <w:p w:rsidR="00C8620B" w:rsidRPr="00A20395" w:rsidRDefault="00C8620B" w:rsidP="00C8620B">
      <w:pPr>
        <w:widowControl w:val="0"/>
        <w:autoSpaceDE w:val="0"/>
        <w:autoSpaceDN w:val="0"/>
        <w:adjustRightInd w:val="0"/>
        <w:ind w:firstLine="540"/>
        <w:jc w:val="both"/>
        <w:rPr>
          <w:sz w:val="28"/>
          <w:szCs w:val="24"/>
        </w:rPr>
      </w:pPr>
      <w:r w:rsidRPr="00A20395">
        <w:rPr>
          <w:sz w:val="28"/>
          <w:szCs w:val="24"/>
        </w:rPr>
        <w:t>постановления администрации поселения о выдаче разрешения на использование земель или земельного участка, находящихся в государственной или муниципальной собственности (далее – постановление о выдаче разрешения);</w:t>
      </w:r>
    </w:p>
    <w:p w:rsidR="00C8620B" w:rsidRPr="00A20395" w:rsidRDefault="00C8620B" w:rsidP="00C8620B">
      <w:pPr>
        <w:widowControl w:val="0"/>
        <w:autoSpaceDE w:val="0"/>
        <w:autoSpaceDN w:val="0"/>
        <w:adjustRightInd w:val="0"/>
        <w:ind w:firstLine="540"/>
        <w:jc w:val="both"/>
        <w:rPr>
          <w:sz w:val="28"/>
          <w:szCs w:val="24"/>
        </w:rPr>
      </w:pPr>
      <w:r w:rsidRPr="00A20395">
        <w:rPr>
          <w:sz w:val="28"/>
          <w:szCs w:val="24"/>
        </w:rPr>
        <w:t>разрешения администрации поселения на использование земель или земельного участка, находящихся в государственной или муниципальной собственности (далее – разрешение);</w:t>
      </w:r>
    </w:p>
    <w:p w:rsidR="00C8620B" w:rsidRPr="00A20395" w:rsidRDefault="00C8620B" w:rsidP="00C8620B">
      <w:pPr>
        <w:widowControl w:val="0"/>
        <w:autoSpaceDE w:val="0"/>
        <w:autoSpaceDN w:val="0"/>
        <w:adjustRightInd w:val="0"/>
        <w:ind w:firstLine="540"/>
        <w:jc w:val="both"/>
        <w:rPr>
          <w:sz w:val="28"/>
          <w:szCs w:val="24"/>
        </w:rPr>
      </w:pPr>
      <w:r w:rsidRPr="00A20395">
        <w:rPr>
          <w:sz w:val="28"/>
          <w:szCs w:val="24"/>
        </w:rPr>
        <w:t>2) в случае принятия решения об отказе в выдаче разрешения:</w:t>
      </w:r>
    </w:p>
    <w:p w:rsidR="00C8620B" w:rsidRPr="00A20395" w:rsidRDefault="00C8620B" w:rsidP="00C8620B">
      <w:pPr>
        <w:widowControl w:val="0"/>
        <w:autoSpaceDE w:val="0"/>
        <w:autoSpaceDN w:val="0"/>
        <w:adjustRightInd w:val="0"/>
        <w:ind w:firstLine="540"/>
        <w:jc w:val="both"/>
        <w:rPr>
          <w:sz w:val="28"/>
          <w:szCs w:val="24"/>
        </w:rPr>
      </w:pPr>
      <w:r w:rsidRPr="00A20395">
        <w:rPr>
          <w:sz w:val="28"/>
          <w:szCs w:val="24"/>
        </w:rPr>
        <w:t>постановления администрации поселения об отказе в выдаче разрешения на использование земельного участка без предоставления земельного участка и установления сервитута (далее – постановление об отказе в выдаче разрешения);</w:t>
      </w:r>
    </w:p>
    <w:p w:rsidR="00C8620B" w:rsidRPr="00A20395" w:rsidRDefault="00C8620B" w:rsidP="00C8620B">
      <w:pPr>
        <w:widowControl w:val="0"/>
        <w:autoSpaceDE w:val="0"/>
        <w:autoSpaceDN w:val="0"/>
        <w:adjustRightInd w:val="0"/>
        <w:ind w:firstLine="540"/>
        <w:jc w:val="both"/>
        <w:rPr>
          <w:color w:val="000000"/>
          <w:sz w:val="28"/>
          <w:szCs w:val="24"/>
        </w:rPr>
      </w:pPr>
      <w:r w:rsidRPr="00A20395">
        <w:rPr>
          <w:color w:val="000000"/>
          <w:sz w:val="28"/>
          <w:szCs w:val="24"/>
        </w:rPr>
        <w:t xml:space="preserve">уведомления об отказе </w:t>
      </w:r>
      <w:r w:rsidRPr="00A20395">
        <w:rPr>
          <w:sz w:val="28"/>
          <w:szCs w:val="24"/>
        </w:rPr>
        <w:t>в выдаче разрешения на использование земельного участка без предоставления земельного участка и установления сервитута</w:t>
      </w:r>
      <w:proofErr w:type="gramStart"/>
      <w:r w:rsidRPr="00A20395">
        <w:rPr>
          <w:color w:val="000000"/>
          <w:sz w:val="28"/>
          <w:szCs w:val="24"/>
        </w:rPr>
        <w:t>.».</w:t>
      </w:r>
      <w:proofErr w:type="gramEnd"/>
    </w:p>
    <w:p w:rsidR="00C8620B" w:rsidRPr="00A20395" w:rsidRDefault="00C8620B" w:rsidP="00C8620B">
      <w:pPr>
        <w:pStyle w:val="a9"/>
        <w:jc w:val="both"/>
        <w:rPr>
          <w:bCs/>
          <w:sz w:val="28"/>
        </w:rPr>
      </w:pPr>
      <w:r w:rsidRPr="00A20395">
        <w:rPr>
          <w:color w:val="000000"/>
          <w:sz w:val="28"/>
        </w:rPr>
        <w:tab/>
        <w:t xml:space="preserve">1.7. Пункт 10 </w:t>
      </w:r>
      <w:r w:rsidRPr="00A20395">
        <w:rPr>
          <w:bCs/>
          <w:sz w:val="28"/>
        </w:rPr>
        <w:t>Регламента изложить в следующей редакции:</w:t>
      </w:r>
    </w:p>
    <w:p w:rsidR="00C8620B" w:rsidRPr="00A20395" w:rsidRDefault="00C8620B" w:rsidP="00C8620B">
      <w:pPr>
        <w:widowControl w:val="0"/>
        <w:autoSpaceDE w:val="0"/>
        <w:autoSpaceDN w:val="0"/>
        <w:adjustRightInd w:val="0"/>
        <w:ind w:firstLine="540"/>
        <w:jc w:val="both"/>
        <w:rPr>
          <w:iCs/>
          <w:sz w:val="28"/>
          <w:szCs w:val="24"/>
        </w:rPr>
      </w:pPr>
      <w:r w:rsidRPr="00A20395">
        <w:rPr>
          <w:bCs/>
          <w:sz w:val="28"/>
          <w:szCs w:val="24"/>
        </w:rPr>
        <w:t>«1</w:t>
      </w:r>
      <w:r w:rsidRPr="00A20395">
        <w:rPr>
          <w:color w:val="000000"/>
          <w:sz w:val="28"/>
          <w:szCs w:val="24"/>
        </w:rPr>
        <w:t xml:space="preserve">0. </w:t>
      </w:r>
      <w:r w:rsidRPr="00A20395">
        <w:rPr>
          <w:iCs/>
          <w:sz w:val="28"/>
          <w:szCs w:val="24"/>
        </w:rPr>
        <w:t>В перечень документов, необходимых для предоставления муниципальной услуги входят:</w:t>
      </w:r>
    </w:p>
    <w:p w:rsidR="00C8620B" w:rsidRPr="00A20395" w:rsidRDefault="00C8620B" w:rsidP="00C8620B">
      <w:pPr>
        <w:pStyle w:val="ConsPlusNormal"/>
        <w:ind w:firstLine="540"/>
        <w:jc w:val="both"/>
        <w:rPr>
          <w:rFonts w:ascii="Times New Roman" w:hAnsi="Times New Roman"/>
          <w:color w:val="000000"/>
          <w:sz w:val="28"/>
          <w:szCs w:val="24"/>
        </w:rPr>
      </w:pPr>
      <w:r w:rsidRPr="00A20395">
        <w:rPr>
          <w:rFonts w:ascii="Times New Roman" w:hAnsi="Times New Roman"/>
          <w:sz w:val="28"/>
          <w:szCs w:val="24"/>
        </w:rPr>
        <w:t xml:space="preserve">1) заявление о выдаче разрешения </w:t>
      </w:r>
      <w:r w:rsidRPr="00A20395">
        <w:rPr>
          <w:rFonts w:ascii="Times New Roman" w:hAnsi="Times New Roman"/>
          <w:color w:val="000000"/>
          <w:sz w:val="28"/>
          <w:szCs w:val="24"/>
        </w:rPr>
        <w:t>(далее – заявление)</w:t>
      </w:r>
      <w:r w:rsidRPr="00A20395">
        <w:rPr>
          <w:rFonts w:ascii="Times New Roman" w:hAnsi="Times New Roman"/>
          <w:i/>
          <w:iCs/>
          <w:color w:val="000000"/>
          <w:sz w:val="28"/>
          <w:szCs w:val="24"/>
        </w:rPr>
        <w:t xml:space="preserve"> </w:t>
      </w:r>
      <w:r w:rsidRPr="00A20395">
        <w:rPr>
          <w:rFonts w:ascii="Times New Roman" w:hAnsi="Times New Roman"/>
          <w:color w:val="000000"/>
          <w:sz w:val="28"/>
          <w:szCs w:val="24"/>
        </w:rPr>
        <w:t>по форме согласно приложению № 2 к настоящему административному регламенту.</w:t>
      </w:r>
    </w:p>
    <w:p w:rsidR="00C8620B" w:rsidRPr="00A20395" w:rsidRDefault="00C8620B" w:rsidP="00C8620B">
      <w:pPr>
        <w:autoSpaceDE w:val="0"/>
        <w:autoSpaceDN w:val="0"/>
        <w:adjustRightInd w:val="0"/>
        <w:ind w:firstLine="540"/>
        <w:jc w:val="both"/>
        <w:rPr>
          <w:sz w:val="28"/>
          <w:szCs w:val="24"/>
        </w:rPr>
      </w:pPr>
      <w:r w:rsidRPr="00A20395">
        <w:rPr>
          <w:sz w:val="28"/>
          <w:szCs w:val="24"/>
        </w:rPr>
        <w:t>В заявлении должны быть указаны:</w:t>
      </w:r>
    </w:p>
    <w:p w:rsidR="00C8620B" w:rsidRPr="00A20395" w:rsidRDefault="00C8620B" w:rsidP="00C8620B">
      <w:pPr>
        <w:autoSpaceDE w:val="0"/>
        <w:autoSpaceDN w:val="0"/>
        <w:adjustRightInd w:val="0"/>
        <w:ind w:firstLine="540"/>
        <w:jc w:val="both"/>
        <w:rPr>
          <w:sz w:val="28"/>
          <w:szCs w:val="24"/>
        </w:rPr>
      </w:pPr>
      <w:r w:rsidRPr="00A20395">
        <w:rPr>
          <w:sz w:val="28"/>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C8620B" w:rsidRPr="00A20395" w:rsidRDefault="00C8620B" w:rsidP="00C8620B">
      <w:pPr>
        <w:autoSpaceDE w:val="0"/>
        <w:autoSpaceDN w:val="0"/>
        <w:adjustRightInd w:val="0"/>
        <w:ind w:firstLine="540"/>
        <w:jc w:val="both"/>
        <w:rPr>
          <w:sz w:val="28"/>
          <w:szCs w:val="24"/>
        </w:rPr>
      </w:pPr>
      <w:r w:rsidRPr="00A20395">
        <w:rPr>
          <w:sz w:val="28"/>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8620B" w:rsidRPr="00A20395" w:rsidRDefault="00C8620B" w:rsidP="00C8620B">
      <w:pPr>
        <w:autoSpaceDE w:val="0"/>
        <w:autoSpaceDN w:val="0"/>
        <w:adjustRightInd w:val="0"/>
        <w:ind w:firstLine="540"/>
        <w:jc w:val="both"/>
        <w:rPr>
          <w:sz w:val="28"/>
          <w:szCs w:val="24"/>
        </w:rPr>
      </w:pPr>
      <w:r w:rsidRPr="00A20395">
        <w:rPr>
          <w:sz w:val="28"/>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8620B" w:rsidRPr="00A20395" w:rsidRDefault="00C8620B" w:rsidP="00C8620B">
      <w:pPr>
        <w:autoSpaceDE w:val="0"/>
        <w:autoSpaceDN w:val="0"/>
        <w:adjustRightInd w:val="0"/>
        <w:ind w:firstLine="540"/>
        <w:jc w:val="both"/>
        <w:rPr>
          <w:sz w:val="28"/>
          <w:szCs w:val="24"/>
        </w:rPr>
      </w:pPr>
      <w:r w:rsidRPr="00A20395">
        <w:rPr>
          <w:sz w:val="28"/>
          <w:szCs w:val="24"/>
        </w:rPr>
        <w:lastRenderedPageBreak/>
        <w:t>г) почтовый адрес, адрес электронной почты, номер телефона для связи с заявителем или представителем заявителя;</w:t>
      </w:r>
    </w:p>
    <w:p w:rsidR="00C8620B" w:rsidRPr="00A20395" w:rsidRDefault="00C8620B" w:rsidP="00C8620B">
      <w:pPr>
        <w:autoSpaceDE w:val="0"/>
        <w:autoSpaceDN w:val="0"/>
        <w:adjustRightInd w:val="0"/>
        <w:ind w:firstLine="540"/>
        <w:jc w:val="both"/>
        <w:rPr>
          <w:sz w:val="28"/>
          <w:szCs w:val="24"/>
        </w:rPr>
      </w:pPr>
      <w:r w:rsidRPr="00A20395">
        <w:rPr>
          <w:sz w:val="28"/>
          <w:szCs w:val="24"/>
        </w:rPr>
        <w:t xml:space="preserve">д) предполагаемые цели использования земель или земельного участка в соответствии с </w:t>
      </w:r>
      <w:hyperlink r:id="rId5" w:history="1">
        <w:r w:rsidRPr="00A20395">
          <w:rPr>
            <w:rStyle w:val="a5"/>
            <w:color w:val="000000" w:themeColor="text1"/>
            <w:sz w:val="28"/>
            <w:szCs w:val="24"/>
          </w:rPr>
          <w:t>пунктом 1 статьи 39.34</w:t>
        </w:r>
      </w:hyperlink>
      <w:r w:rsidRPr="00A20395">
        <w:rPr>
          <w:sz w:val="28"/>
          <w:szCs w:val="24"/>
        </w:rPr>
        <w:t xml:space="preserve"> Земельного кодекса Российской Федерации;</w:t>
      </w:r>
    </w:p>
    <w:p w:rsidR="00C8620B" w:rsidRPr="00A20395" w:rsidRDefault="00C8620B" w:rsidP="00C8620B">
      <w:pPr>
        <w:autoSpaceDE w:val="0"/>
        <w:autoSpaceDN w:val="0"/>
        <w:adjustRightInd w:val="0"/>
        <w:ind w:firstLine="540"/>
        <w:jc w:val="both"/>
        <w:rPr>
          <w:sz w:val="28"/>
          <w:szCs w:val="24"/>
        </w:rPr>
      </w:pPr>
      <w:r w:rsidRPr="00A20395">
        <w:rPr>
          <w:sz w:val="28"/>
          <w:szCs w:val="24"/>
        </w:rPr>
        <w:t>е) кадастровый номер земельного участка - в случае, если планируется использование всего земельного участка или его части;</w:t>
      </w:r>
    </w:p>
    <w:p w:rsidR="00C8620B" w:rsidRPr="00A20395" w:rsidRDefault="00C8620B" w:rsidP="00C8620B">
      <w:pPr>
        <w:autoSpaceDE w:val="0"/>
        <w:autoSpaceDN w:val="0"/>
        <w:adjustRightInd w:val="0"/>
        <w:ind w:firstLine="540"/>
        <w:jc w:val="both"/>
        <w:rPr>
          <w:sz w:val="28"/>
          <w:szCs w:val="24"/>
        </w:rPr>
      </w:pPr>
      <w:r w:rsidRPr="00A20395">
        <w:rPr>
          <w:sz w:val="28"/>
          <w:szCs w:val="24"/>
        </w:rPr>
        <w:t xml:space="preserve">ж) срок использования земель или земельного участка (в пределах сроков, установленных </w:t>
      </w:r>
      <w:hyperlink r:id="rId6" w:history="1">
        <w:r w:rsidRPr="00A20395">
          <w:rPr>
            <w:rStyle w:val="a5"/>
            <w:color w:val="000000" w:themeColor="text1"/>
            <w:sz w:val="28"/>
            <w:szCs w:val="24"/>
          </w:rPr>
          <w:t>пунктом 1 статьи 39.34</w:t>
        </w:r>
      </w:hyperlink>
      <w:r w:rsidRPr="00A20395">
        <w:rPr>
          <w:color w:val="000000" w:themeColor="text1"/>
          <w:sz w:val="28"/>
          <w:szCs w:val="24"/>
        </w:rPr>
        <w:t xml:space="preserve"> </w:t>
      </w:r>
      <w:r w:rsidRPr="00A20395">
        <w:rPr>
          <w:sz w:val="28"/>
          <w:szCs w:val="24"/>
        </w:rPr>
        <w:t>Земельного кодекса Российской Федерации);</w:t>
      </w:r>
    </w:p>
    <w:p w:rsidR="00C8620B" w:rsidRPr="00A20395" w:rsidRDefault="00C8620B" w:rsidP="00C8620B">
      <w:pPr>
        <w:autoSpaceDE w:val="0"/>
        <w:autoSpaceDN w:val="0"/>
        <w:adjustRightInd w:val="0"/>
        <w:ind w:firstLine="540"/>
        <w:jc w:val="both"/>
        <w:rPr>
          <w:sz w:val="28"/>
          <w:szCs w:val="24"/>
        </w:rPr>
      </w:pPr>
      <w:proofErr w:type="gramStart"/>
      <w:r w:rsidRPr="00A20395">
        <w:rPr>
          <w:sz w:val="28"/>
          <w:szCs w:val="24"/>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7" w:history="1">
        <w:r w:rsidRPr="00A20395">
          <w:rPr>
            <w:rStyle w:val="a5"/>
            <w:color w:val="000000" w:themeColor="text1"/>
            <w:sz w:val="28"/>
            <w:szCs w:val="24"/>
          </w:rPr>
          <w:t>пункте 3 части 2 статьи</w:t>
        </w:r>
        <w:proofErr w:type="gramEnd"/>
        <w:r w:rsidRPr="00A20395">
          <w:rPr>
            <w:rStyle w:val="a5"/>
            <w:color w:val="000000" w:themeColor="text1"/>
            <w:sz w:val="28"/>
            <w:szCs w:val="24"/>
          </w:rPr>
          <w:t xml:space="preserve"> </w:t>
        </w:r>
        <w:proofErr w:type="gramStart"/>
        <w:r w:rsidRPr="00A20395">
          <w:rPr>
            <w:rStyle w:val="a5"/>
            <w:color w:val="000000" w:themeColor="text1"/>
            <w:sz w:val="28"/>
            <w:szCs w:val="24"/>
          </w:rPr>
          <w:t>23</w:t>
        </w:r>
      </w:hyperlink>
      <w:r w:rsidRPr="00A20395">
        <w:rPr>
          <w:color w:val="000000" w:themeColor="text1"/>
          <w:sz w:val="28"/>
          <w:szCs w:val="24"/>
        </w:rPr>
        <w:t xml:space="preserve"> </w:t>
      </w:r>
      <w:r w:rsidRPr="00A20395">
        <w:rPr>
          <w:sz w:val="28"/>
          <w:szCs w:val="24"/>
        </w:rPr>
        <w:t>Лесного кодекса Российской Федерации), в отношении которых подано заявление, - в случае такой необходимости.</w:t>
      </w:r>
      <w:proofErr w:type="gramEnd"/>
    </w:p>
    <w:p w:rsidR="00C8620B" w:rsidRPr="00A20395" w:rsidRDefault="00C8620B" w:rsidP="00C8620B">
      <w:pPr>
        <w:autoSpaceDE w:val="0"/>
        <w:autoSpaceDN w:val="0"/>
        <w:adjustRightInd w:val="0"/>
        <w:ind w:firstLine="540"/>
        <w:jc w:val="both"/>
        <w:rPr>
          <w:sz w:val="28"/>
          <w:szCs w:val="24"/>
        </w:rPr>
      </w:pPr>
      <w:r w:rsidRPr="00A20395">
        <w:rPr>
          <w:sz w:val="28"/>
          <w:szCs w:val="24"/>
        </w:rPr>
        <w:t xml:space="preserve"> 2) К заявлению прилагаются:</w:t>
      </w:r>
    </w:p>
    <w:p w:rsidR="00C8620B" w:rsidRPr="00A20395" w:rsidRDefault="00C8620B" w:rsidP="00C8620B">
      <w:pPr>
        <w:autoSpaceDE w:val="0"/>
        <w:autoSpaceDN w:val="0"/>
        <w:adjustRightInd w:val="0"/>
        <w:ind w:firstLine="540"/>
        <w:jc w:val="both"/>
        <w:rPr>
          <w:sz w:val="28"/>
          <w:szCs w:val="24"/>
        </w:rPr>
      </w:pPr>
      <w:r w:rsidRPr="00A20395">
        <w:rPr>
          <w:sz w:val="28"/>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8620B" w:rsidRPr="00A20395" w:rsidRDefault="00C8620B" w:rsidP="00C8620B">
      <w:pPr>
        <w:autoSpaceDE w:val="0"/>
        <w:autoSpaceDN w:val="0"/>
        <w:adjustRightInd w:val="0"/>
        <w:ind w:firstLine="540"/>
        <w:jc w:val="both"/>
        <w:rPr>
          <w:sz w:val="28"/>
          <w:szCs w:val="24"/>
        </w:rPr>
      </w:pPr>
      <w:r w:rsidRPr="00A20395">
        <w:rPr>
          <w:sz w:val="28"/>
          <w:szCs w:val="24"/>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C8620B" w:rsidRPr="00A20395" w:rsidRDefault="00C8620B" w:rsidP="00C8620B">
      <w:pPr>
        <w:autoSpaceDE w:val="0"/>
        <w:autoSpaceDN w:val="0"/>
        <w:adjustRightInd w:val="0"/>
        <w:ind w:firstLine="540"/>
        <w:jc w:val="both"/>
        <w:rPr>
          <w:sz w:val="28"/>
          <w:szCs w:val="24"/>
        </w:rPr>
      </w:pPr>
      <w:r w:rsidRPr="00A20395">
        <w:rPr>
          <w:sz w:val="28"/>
          <w:szCs w:val="24"/>
        </w:rPr>
        <w:t xml:space="preserve"> 3) К заявлению могут быть </w:t>
      </w:r>
      <w:proofErr w:type="gramStart"/>
      <w:r w:rsidRPr="00A20395">
        <w:rPr>
          <w:sz w:val="28"/>
          <w:szCs w:val="24"/>
        </w:rPr>
        <w:t>приложены</w:t>
      </w:r>
      <w:proofErr w:type="gramEnd"/>
      <w:r w:rsidRPr="00A20395">
        <w:rPr>
          <w:sz w:val="28"/>
          <w:szCs w:val="24"/>
        </w:rPr>
        <w:t>:</w:t>
      </w:r>
    </w:p>
    <w:p w:rsidR="00C8620B" w:rsidRPr="00A20395" w:rsidRDefault="00C8620B" w:rsidP="00C8620B">
      <w:pPr>
        <w:autoSpaceDE w:val="0"/>
        <w:autoSpaceDN w:val="0"/>
        <w:adjustRightInd w:val="0"/>
        <w:ind w:firstLine="540"/>
        <w:jc w:val="both"/>
        <w:rPr>
          <w:sz w:val="28"/>
          <w:szCs w:val="24"/>
        </w:rPr>
      </w:pPr>
      <w:r w:rsidRPr="00A20395">
        <w:rPr>
          <w:sz w:val="28"/>
          <w:szCs w:val="24"/>
        </w:rPr>
        <w:t>а) выписка из Единого государственного реестра недвижимости об объекте недвижимости;</w:t>
      </w:r>
    </w:p>
    <w:p w:rsidR="00C8620B" w:rsidRPr="00A20395" w:rsidRDefault="00C8620B" w:rsidP="00C8620B">
      <w:pPr>
        <w:autoSpaceDE w:val="0"/>
        <w:autoSpaceDN w:val="0"/>
        <w:adjustRightInd w:val="0"/>
        <w:ind w:firstLine="540"/>
        <w:jc w:val="both"/>
        <w:rPr>
          <w:sz w:val="28"/>
          <w:szCs w:val="24"/>
        </w:rPr>
      </w:pPr>
      <w:r w:rsidRPr="00A20395">
        <w:rPr>
          <w:sz w:val="28"/>
          <w:szCs w:val="24"/>
        </w:rPr>
        <w:t>б) копия лицензии, удостоверяющей право проведения работ по геологическому изучению недр;</w:t>
      </w:r>
    </w:p>
    <w:p w:rsidR="00C8620B" w:rsidRPr="00A20395" w:rsidRDefault="00C8620B" w:rsidP="00C8620B">
      <w:pPr>
        <w:autoSpaceDE w:val="0"/>
        <w:autoSpaceDN w:val="0"/>
        <w:adjustRightInd w:val="0"/>
        <w:ind w:firstLine="540"/>
        <w:jc w:val="both"/>
        <w:rPr>
          <w:sz w:val="28"/>
          <w:szCs w:val="24"/>
        </w:rPr>
      </w:pPr>
      <w:r w:rsidRPr="00A20395">
        <w:rPr>
          <w:sz w:val="28"/>
          <w:szCs w:val="24"/>
        </w:rPr>
        <w:t xml:space="preserve">в) иные документы, подтверждающие основания для использования земель или земельного участка в целях, </w:t>
      </w:r>
      <w:r w:rsidRPr="00A20395">
        <w:rPr>
          <w:color w:val="000000" w:themeColor="text1"/>
          <w:sz w:val="28"/>
          <w:szCs w:val="24"/>
        </w:rPr>
        <w:t xml:space="preserve">предусмотренных </w:t>
      </w:r>
      <w:hyperlink r:id="rId8" w:history="1">
        <w:r w:rsidRPr="00A20395">
          <w:rPr>
            <w:rStyle w:val="a5"/>
            <w:color w:val="000000" w:themeColor="text1"/>
            <w:sz w:val="28"/>
            <w:szCs w:val="24"/>
          </w:rPr>
          <w:t>пунктом 1 статьи 39.34</w:t>
        </w:r>
      </w:hyperlink>
      <w:r w:rsidRPr="00A20395">
        <w:rPr>
          <w:sz w:val="28"/>
          <w:szCs w:val="24"/>
        </w:rPr>
        <w:t xml:space="preserve"> Земельного кодекса Российской Федерации.</w:t>
      </w:r>
    </w:p>
    <w:p w:rsidR="00C8620B" w:rsidRPr="00A20395" w:rsidRDefault="00C8620B" w:rsidP="00C8620B">
      <w:pPr>
        <w:autoSpaceDE w:val="0"/>
        <w:autoSpaceDN w:val="0"/>
        <w:adjustRightInd w:val="0"/>
        <w:ind w:firstLine="540"/>
        <w:jc w:val="both"/>
        <w:rPr>
          <w:iCs/>
          <w:sz w:val="28"/>
          <w:szCs w:val="24"/>
        </w:rPr>
      </w:pPr>
      <w:r w:rsidRPr="00A20395">
        <w:rPr>
          <w:sz w:val="28"/>
          <w:szCs w:val="24"/>
        </w:rPr>
        <w:t xml:space="preserve">Перечень, указанных в настоящем пункте </w:t>
      </w:r>
      <w:r w:rsidRPr="00A20395">
        <w:rPr>
          <w:color w:val="000000"/>
          <w:sz w:val="28"/>
          <w:szCs w:val="24"/>
        </w:rPr>
        <w:t xml:space="preserve">Административного регламента документов является исчерпывающим, из них </w:t>
      </w:r>
      <w:r w:rsidRPr="00A20395">
        <w:rPr>
          <w:iCs/>
          <w:sz w:val="28"/>
          <w:szCs w:val="24"/>
        </w:rPr>
        <w:t>документы (сведения) указанные в подпунктах 1, 2 пункта 10 настоящего административного регламента предоставляются заявителем лично.</w:t>
      </w:r>
    </w:p>
    <w:p w:rsidR="00C8620B" w:rsidRPr="00A20395" w:rsidRDefault="00C8620B" w:rsidP="00C8620B">
      <w:pPr>
        <w:pStyle w:val="a7"/>
        <w:ind w:firstLine="567"/>
        <w:jc w:val="both"/>
        <w:rPr>
          <w:sz w:val="28"/>
          <w:szCs w:val="24"/>
        </w:rPr>
      </w:pPr>
      <w:r w:rsidRPr="00A20395">
        <w:rPr>
          <w:color w:val="000000"/>
          <w:sz w:val="28"/>
          <w:szCs w:val="24"/>
        </w:rPr>
        <w:t>Документы, указанные в по</w:t>
      </w:r>
      <w:r w:rsidRPr="00A20395">
        <w:rPr>
          <w:sz w:val="28"/>
          <w:szCs w:val="24"/>
        </w:rPr>
        <w:t>дпунктах 3 пункта 10 настоящего административного регламента запрашиваются администрацией поселения самостоятельно, посредством межведомственного взаимодействия.</w:t>
      </w:r>
    </w:p>
    <w:p w:rsidR="00C8620B" w:rsidRPr="00A20395" w:rsidRDefault="00C8620B" w:rsidP="00C8620B">
      <w:pPr>
        <w:pStyle w:val="a7"/>
        <w:ind w:firstLine="567"/>
        <w:jc w:val="both"/>
        <w:rPr>
          <w:b/>
          <w:color w:val="FF0000"/>
          <w:sz w:val="28"/>
          <w:szCs w:val="24"/>
        </w:rPr>
      </w:pPr>
      <w:r w:rsidRPr="00A20395">
        <w:rPr>
          <w:sz w:val="28"/>
          <w:szCs w:val="24"/>
        </w:rPr>
        <w:lastRenderedPageBreak/>
        <w:t xml:space="preserve">Заявитель вправе представить в администрацию поселения документы, указанные </w:t>
      </w:r>
      <w:r w:rsidRPr="00A20395">
        <w:rPr>
          <w:iCs/>
          <w:sz w:val="28"/>
          <w:szCs w:val="24"/>
        </w:rPr>
        <w:t>в подпункте 3</w:t>
      </w:r>
      <w:r w:rsidRPr="00A20395">
        <w:rPr>
          <w:sz w:val="28"/>
          <w:szCs w:val="24"/>
        </w:rPr>
        <w:t xml:space="preserve"> </w:t>
      </w:r>
      <w:r w:rsidRPr="00A20395">
        <w:rPr>
          <w:iCs/>
          <w:sz w:val="28"/>
          <w:szCs w:val="24"/>
        </w:rPr>
        <w:t>пункта 10 настоящего административного регламента, по собственной инициативе.</w:t>
      </w:r>
    </w:p>
    <w:p w:rsidR="00C8620B" w:rsidRPr="00A20395" w:rsidRDefault="00C8620B" w:rsidP="00C8620B">
      <w:pPr>
        <w:pStyle w:val="a7"/>
        <w:autoSpaceDE w:val="0"/>
        <w:autoSpaceDN w:val="0"/>
        <w:adjustRightInd w:val="0"/>
        <w:ind w:firstLine="567"/>
        <w:jc w:val="both"/>
        <w:outlineLvl w:val="1"/>
        <w:rPr>
          <w:sz w:val="28"/>
          <w:szCs w:val="24"/>
        </w:rPr>
      </w:pPr>
      <w:r w:rsidRPr="00A20395">
        <w:rPr>
          <w:sz w:val="28"/>
          <w:szCs w:val="24"/>
        </w:rPr>
        <w:t>Запрещается требовать от заявителя:</w:t>
      </w:r>
    </w:p>
    <w:p w:rsidR="00C8620B" w:rsidRPr="00A20395" w:rsidRDefault="00C8620B" w:rsidP="00C8620B">
      <w:pPr>
        <w:autoSpaceDE w:val="0"/>
        <w:autoSpaceDN w:val="0"/>
        <w:adjustRightInd w:val="0"/>
        <w:ind w:firstLine="540"/>
        <w:jc w:val="both"/>
        <w:rPr>
          <w:sz w:val="28"/>
          <w:szCs w:val="24"/>
        </w:rPr>
      </w:pPr>
      <w:r w:rsidRPr="00A20395">
        <w:rPr>
          <w:sz w:val="28"/>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C8620B" w:rsidRPr="00A20395" w:rsidRDefault="00C8620B" w:rsidP="00C8620B">
      <w:pPr>
        <w:autoSpaceDE w:val="0"/>
        <w:autoSpaceDN w:val="0"/>
        <w:adjustRightInd w:val="0"/>
        <w:ind w:firstLine="540"/>
        <w:jc w:val="both"/>
        <w:rPr>
          <w:sz w:val="28"/>
          <w:szCs w:val="24"/>
        </w:rPr>
      </w:pPr>
      <w:proofErr w:type="gramStart"/>
      <w:r w:rsidRPr="00A20395">
        <w:rPr>
          <w:sz w:val="28"/>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A20395">
          <w:rPr>
            <w:rStyle w:val="a5"/>
            <w:color w:val="000000" w:themeColor="text1"/>
            <w:sz w:val="28"/>
            <w:szCs w:val="24"/>
          </w:rPr>
          <w:t>частью 1 статьи 1</w:t>
        </w:r>
      </w:hyperlink>
      <w:r w:rsidRPr="00A20395">
        <w:rPr>
          <w:sz w:val="28"/>
          <w:szCs w:val="24"/>
        </w:rPr>
        <w:t xml:space="preserve"> Федерального закона от 27.07.2010 № 210-ФЗ «Об организации</w:t>
      </w:r>
      <w:proofErr w:type="gramEnd"/>
      <w:r w:rsidRPr="00A20395">
        <w:rPr>
          <w:sz w:val="28"/>
          <w:szCs w:val="24"/>
        </w:rPr>
        <w:t xml:space="preserve"> </w:t>
      </w:r>
      <w:proofErr w:type="gramStart"/>
      <w:r w:rsidRPr="00A20395">
        <w:rPr>
          <w:sz w:val="28"/>
          <w:szCs w:val="24"/>
        </w:rPr>
        <w:t xml:space="preserve">предоставления государственных и муниципальных услуг» (далее - ФЗ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A20395">
          <w:rPr>
            <w:rStyle w:val="a5"/>
            <w:color w:val="000000" w:themeColor="text1"/>
            <w:sz w:val="28"/>
            <w:szCs w:val="24"/>
          </w:rPr>
          <w:t>частью 6</w:t>
        </w:r>
      </w:hyperlink>
      <w:r w:rsidRPr="00A20395">
        <w:rPr>
          <w:sz w:val="28"/>
          <w:szCs w:val="24"/>
        </w:rPr>
        <w:t xml:space="preserve"> статьи 7 ФЗ от 27.07.2010 № 210-ФЗ перечень документов.</w:t>
      </w:r>
      <w:proofErr w:type="gramEnd"/>
      <w:r w:rsidRPr="00A20395">
        <w:rPr>
          <w:sz w:val="28"/>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8620B" w:rsidRPr="00A20395" w:rsidRDefault="00C8620B" w:rsidP="00C8620B">
      <w:pPr>
        <w:autoSpaceDE w:val="0"/>
        <w:autoSpaceDN w:val="0"/>
        <w:adjustRightInd w:val="0"/>
        <w:ind w:firstLine="540"/>
        <w:jc w:val="both"/>
        <w:rPr>
          <w:sz w:val="28"/>
          <w:szCs w:val="24"/>
        </w:rPr>
      </w:pPr>
      <w:proofErr w:type="gramStart"/>
      <w:r w:rsidRPr="00A20395">
        <w:rPr>
          <w:sz w:val="28"/>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20395">
          <w:rPr>
            <w:rStyle w:val="a5"/>
            <w:color w:val="000000" w:themeColor="text1"/>
            <w:sz w:val="28"/>
            <w:szCs w:val="24"/>
          </w:rPr>
          <w:t>части 1 статьи 9</w:t>
        </w:r>
      </w:hyperlink>
      <w:r w:rsidRPr="00A20395">
        <w:rPr>
          <w:color w:val="000000" w:themeColor="text1"/>
          <w:sz w:val="28"/>
          <w:szCs w:val="24"/>
        </w:rPr>
        <w:t xml:space="preserve"> </w:t>
      </w:r>
      <w:r w:rsidRPr="00A20395">
        <w:rPr>
          <w:sz w:val="28"/>
          <w:szCs w:val="24"/>
        </w:rPr>
        <w:t xml:space="preserve">ФЗ от 27.07.2010 № 210-ФЗ; </w:t>
      </w:r>
      <w:proofErr w:type="gramEnd"/>
    </w:p>
    <w:p w:rsidR="00C8620B" w:rsidRPr="00A20395" w:rsidRDefault="00C8620B" w:rsidP="00C8620B">
      <w:pPr>
        <w:autoSpaceDE w:val="0"/>
        <w:autoSpaceDN w:val="0"/>
        <w:adjustRightInd w:val="0"/>
        <w:ind w:firstLine="540"/>
        <w:jc w:val="both"/>
        <w:rPr>
          <w:sz w:val="28"/>
          <w:szCs w:val="24"/>
        </w:rPr>
      </w:pPr>
      <w:r w:rsidRPr="00A20395">
        <w:rPr>
          <w:sz w:val="28"/>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C8620B" w:rsidRPr="00A20395" w:rsidRDefault="00C8620B" w:rsidP="00C8620B">
      <w:pPr>
        <w:autoSpaceDE w:val="0"/>
        <w:autoSpaceDN w:val="0"/>
        <w:adjustRightInd w:val="0"/>
        <w:ind w:firstLine="540"/>
        <w:jc w:val="both"/>
        <w:rPr>
          <w:sz w:val="28"/>
          <w:szCs w:val="24"/>
        </w:rPr>
      </w:pPr>
      <w:r w:rsidRPr="00A20395">
        <w:rPr>
          <w:sz w:val="28"/>
          <w:szCs w:val="24"/>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C8620B" w:rsidRPr="00A20395" w:rsidRDefault="00C8620B" w:rsidP="00C8620B">
      <w:pPr>
        <w:autoSpaceDE w:val="0"/>
        <w:autoSpaceDN w:val="0"/>
        <w:adjustRightInd w:val="0"/>
        <w:ind w:firstLine="540"/>
        <w:jc w:val="both"/>
        <w:rPr>
          <w:sz w:val="28"/>
          <w:szCs w:val="24"/>
        </w:rPr>
      </w:pPr>
      <w:r w:rsidRPr="00A20395">
        <w:rPr>
          <w:sz w:val="28"/>
          <w:szCs w:val="24"/>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w:t>
      </w:r>
      <w:r w:rsidRPr="00A20395">
        <w:rPr>
          <w:sz w:val="28"/>
          <w:szCs w:val="24"/>
        </w:rPr>
        <w:lastRenderedPageBreak/>
        <w:t xml:space="preserve">государственной или муниципальной услуги и не включенных в представленный ранее комплект документов; </w:t>
      </w:r>
    </w:p>
    <w:p w:rsidR="00C8620B" w:rsidRPr="00A20395" w:rsidRDefault="00C8620B" w:rsidP="00C8620B">
      <w:pPr>
        <w:autoSpaceDE w:val="0"/>
        <w:autoSpaceDN w:val="0"/>
        <w:adjustRightInd w:val="0"/>
        <w:ind w:firstLine="540"/>
        <w:jc w:val="both"/>
        <w:rPr>
          <w:sz w:val="28"/>
          <w:szCs w:val="24"/>
        </w:rPr>
      </w:pPr>
      <w:r w:rsidRPr="00A20395">
        <w:rPr>
          <w:sz w:val="28"/>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C8620B" w:rsidRPr="00A20395" w:rsidRDefault="00C8620B" w:rsidP="00C8620B">
      <w:pPr>
        <w:autoSpaceDE w:val="0"/>
        <w:autoSpaceDN w:val="0"/>
        <w:adjustRightInd w:val="0"/>
        <w:ind w:firstLine="540"/>
        <w:jc w:val="both"/>
        <w:rPr>
          <w:sz w:val="28"/>
          <w:szCs w:val="24"/>
        </w:rPr>
      </w:pPr>
      <w:proofErr w:type="gramStart"/>
      <w:r w:rsidRPr="00A20395">
        <w:rPr>
          <w:sz w:val="28"/>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Pr="00A20395">
          <w:rPr>
            <w:rStyle w:val="a5"/>
            <w:color w:val="000000" w:themeColor="text1"/>
            <w:sz w:val="28"/>
            <w:szCs w:val="24"/>
          </w:rPr>
          <w:t>частью 1.1 статьи 16</w:t>
        </w:r>
      </w:hyperlink>
      <w:r w:rsidRPr="00A20395">
        <w:rPr>
          <w:sz w:val="28"/>
          <w:szCs w:val="24"/>
        </w:rPr>
        <w:t xml:space="preserve"> ФЗ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rsidRPr="00A20395">
        <w:rPr>
          <w:sz w:val="28"/>
          <w:szCs w:val="24"/>
        </w:rPr>
        <w:t xml:space="preserve">, </w:t>
      </w:r>
      <w:proofErr w:type="gramStart"/>
      <w:r w:rsidRPr="00A20395">
        <w:rPr>
          <w:sz w:val="28"/>
          <w:szCs w:val="24"/>
        </w:rPr>
        <w:t xml:space="preserve">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A20395">
          <w:rPr>
            <w:rStyle w:val="a5"/>
            <w:color w:val="000000" w:themeColor="text1"/>
            <w:sz w:val="28"/>
            <w:szCs w:val="24"/>
          </w:rPr>
          <w:t>частью 1.1 статьи 16</w:t>
        </w:r>
      </w:hyperlink>
      <w:r w:rsidRPr="00A20395">
        <w:rPr>
          <w:sz w:val="28"/>
          <w:szCs w:val="24"/>
        </w:rPr>
        <w:t xml:space="preserve"> ФЗ от 27.07.2010 № 210-ФЗ, уведомляется заявитель, а также приносятся извинения за доставленные неудобства.».</w:t>
      </w:r>
      <w:proofErr w:type="gramEnd"/>
    </w:p>
    <w:p w:rsidR="00C8620B" w:rsidRPr="00A20395" w:rsidRDefault="00C8620B" w:rsidP="00C8620B">
      <w:pPr>
        <w:pStyle w:val="a7"/>
        <w:autoSpaceDE w:val="0"/>
        <w:autoSpaceDN w:val="0"/>
        <w:adjustRightInd w:val="0"/>
        <w:ind w:firstLine="567"/>
        <w:jc w:val="both"/>
        <w:outlineLvl w:val="1"/>
        <w:rPr>
          <w:sz w:val="28"/>
          <w:szCs w:val="24"/>
        </w:rPr>
      </w:pPr>
      <w:r w:rsidRPr="00A20395">
        <w:rPr>
          <w:sz w:val="28"/>
          <w:szCs w:val="24"/>
        </w:rPr>
        <w:t xml:space="preserve">1.8. Пункт 16 </w:t>
      </w:r>
      <w:r w:rsidRPr="00A20395">
        <w:rPr>
          <w:bCs/>
          <w:sz w:val="28"/>
          <w:szCs w:val="24"/>
        </w:rPr>
        <w:t>Регламента изложить в следующей редакции:</w:t>
      </w:r>
    </w:p>
    <w:p w:rsidR="00C8620B" w:rsidRPr="00A20395" w:rsidRDefault="00C8620B" w:rsidP="00C8620B">
      <w:pPr>
        <w:autoSpaceDE w:val="0"/>
        <w:autoSpaceDN w:val="0"/>
        <w:adjustRightInd w:val="0"/>
        <w:jc w:val="both"/>
        <w:rPr>
          <w:sz w:val="28"/>
          <w:szCs w:val="24"/>
        </w:rPr>
      </w:pPr>
      <w:r w:rsidRPr="00A20395">
        <w:rPr>
          <w:sz w:val="28"/>
          <w:szCs w:val="24"/>
        </w:rPr>
        <w:t>«16. Решение об отказе в выдаче разрешения принимается в случае, если:</w:t>
      </w:r>
    </w:p>
    <w:p w:rsidR="00C8620B" w:rsidRPr="00A20395" w:rsidRDefault="00C8620B" w:rsidP="00C8620B">
      <w:pPr>
        <w:pStyle w:val="a3"/>
        <w:ind w:firstLine="709"/>
        <w:jc w:val="both"/>
        <w:rPr>
          <w:sz w:val="28"/>
        </w:rPr>
      </w:pPr>
      <w:r w:rsidRPr="00A20395">
        <w:rPr>
          <w:sz w:val="28"/>
        </w:rPr>
        <w:t xml:space="preserve">а) заявление подано с нарушением требований, установленных </w:t>
      </w:r>
      <w:hyperlink r:id="rId14" w:history="1">
        <w:r w:rsidRPr="00A20395">
          <w:rPr>
            <w:rStyle w:val="a5"/>
            <w:sz w:val="28"/>
          </w:rPr>
          <w:t xml:space="preserve">пунктами </w:t>
        </w:r>
      </w:hyperlink>
      <w:r w:rsidRPr="00A20395">
        <w:rPr>
          <w:sz w:val="28"/>
        </w:rPr>
        <w:t xml:space="preserve">1 и </w:t>
      </w:r>
      <w:hyperlink r:id="rId15" w:history="1">
        <w:r w:rsidRPr="00A20395">
          <w:rPr>
            <w:rStyle w:val="a5"/>
            <w:sz w:val="28"/>
          </w:rPr>
          <w:t>2</w:t>
        </w:r>
      </w:hyperlink>
      <w:r w:rsidRPr="00A20395">
        <w:rPr>
          <w:sz w:val="28"/>
        </w:rPr>
        <w:t xml:space="preserve"> пункта 10 регламента; </w:t>
      </w:r>
    </w:p>
    <w:p w:rsidR="00C8620B" w:rsidRPr="00A20395" w:rsidRDefault="00C8620B" w:rsidP="00C8620B">
      <w:pPr>
        <w:pStyle w:val="a3"/>
        <w:ind w:firstLine="709"/>
        <w:jc w:val="both"/>
        <w:rPr>
          <w:sz w:val="28"/>
        </w:rPr>
      </w:pPr>
      <w:r w:rsidRPr="00A20395">
        <w:rPr>
          <w:sz w:val="28"/>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16" w:history="1">
        <w:r w:rsidRPr="00A20395">
          <w:rPr>
            <w:rStyle w:val="a5"/>
            <w:sz w:val="28"/>
          </w:rPr>
          <w:t>пунктом 1 статьи 39.34</w:t>
        </w:r>
      </w:hyperlink>
      <w:r w:rsidRPr="00A20395">
        <w:rPr>
          <w:sz w:val="28"/>
        </w:rPr>
        <w:t xml:space="preserve"> Земельного кодекса Российской Федерации;</w:t>
      </w:r>
    </w:p>
    <w:p w:rsidR="00C8620B" w:rsidRPr="00A20395" w:rsidRDefault="00C8620B" w:rsidP="00C8620B">
      <w:pPr>
        <w:pStyle w:val="a3"/>
        <w:ind w:firstLine="709"/>
        <w:jc w:val="both"/>
        <w:rPr>
          <w:sz w:val="28"/>
        </w:rPr>
      </w:pPr>
      <w:r w:rsidRPr="00A20395">
        <w:rPr>
          <w:sz w:val="28"/>
        </w:rPr>
        <w:t>в) земельный участок, на использование которого испрашивается разрешение, предоставлен физическому или юридическому лицу.</w:t>
      </w:r>
    </w:p>
    <w:p w:rsidR="00C8620B" w:rsidRPr="00A20395" w:rsidRDefault="00C8620B" w:rsidP="00C8620B">
      <w:pPr>
        <w:pStyle w:val="a7"/>
        <w:autoSpaceDE w:val="0"/>
        <w:autoSpaceDN w:val="0"/>
        <w:adjustRightInd w:val="0"/>
        <w:ind w:firstLine="567"/>
        <w:jc w:val="both"/>
        <w:outlineLvl w:val="1"/>
        <w:rPr>
          <w:sz w:val="28"/>
          <w:szCs w:val="24"/>
        </w:rPr>
      </w:pPr>
      <w:r w:rsidRPr="00A20395">
        <w:rPr>
          <w:sz w:val="28"/>
          <w:szCs w:val="24"/>
        </w:rPr>
        <w:t>1.9. Абзац 6 пункта 22 регламента изложить в следующей редакции:</w:t>
      </w:r>
    </w:p>
    <w:p w:rsidR="00C8620B" w:rsidRPr="00A20395" w:rsidRDefault="00C8620B" w:rsidP="00C8620B">
      <w:pPr>
        <w:pStyle w:val="formattext"/>
        <w:shd w:val="clear" w:color="auto" w:fill="FFFFFF"/>
        <w:spacing w:before="0" w:beforeAutospacing="0" w:after="0" w:afterAutospacing="0" w:line="276" w:lineRule="auto"/>
        <w:ind w:firstLine="540"/>
        <w:jc w:val="both"/>
        <w:textAlignment w:val="baseline"/>
        <w:rPr>
          <w:color w:val="000000"/>
          <w:sz w:val="28"/>
          <w:shd w:val="clear" w:color="auto" w:fill="FFFFFF"/>
        </w:rPr>
      </w:pPr>
      <w:r w:rsidRPr="00A20395">
        <w:rPr>
          <w:spacing w:val="2"/>
          <w:sz w:val="28"/>
        </w:rPr>
        <w:t>«На территории, прилегающей к месторасположению администрации поселения, оборудуются места для парковки автотранспортных мест. На стоянке должно быть не менее 5 мест, из них н</w:t>
      </w:r>
      <w:r w:rsidRPr="00A20395">
        <w:rPr>
          <w:color w:val="000000"/>
          <w:sz w:val="28"/>
          <w:shd w:val="clear" w:color="auto" w:fill="FFFFFF"/>
        </w:rPr>
        <w:t>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r w:rsidRPr="00A20395">
        <w:rPr>
          <w:rStyle w:val="apple-converted-space"/>
          <w:color w:val="000000"/>
          <w:sz w:val="28"/>
          <w:shd w:val="clear" w:color="auto" w:fill="FFFFFF"/>
        </w:rPr>
        <w:t> </w:t>
      </w:r>
      <w:r w:rsidRPr="00A20395">
        <w:rPr>
          <w:color w:val="000000"/>
          <w:sz w:val="28"/>
          <w:shd w:val="clear" w:color="auto" w:fill="FFFFFF"/>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Доступ заявителей к парковочным местам является бесплатным</w:t>
      </w:r>
      <w:proofErr w:type="gramStart"/>
      <w:r w:rsidRPr="00A20395">
        <w:rPr>
          <w:color w:val="000000"/>
          <w:sz w:val="28"/>
          <w:shd w:val="clear" w:color="auto" w:fill="FFFFFF"/>
        </w:rPr>
        <w:t>.».</w:t>
      </w:r>
      <w:proofErr w:type="gramEnd"/>
    </w:p>
    <w:p w:rsidR="00C8620B" w:rsidRPr="00A20395" w:rsidRDefault="00C8620B" w:rsidP="00C8620B">
      <w:pPr>
        <w:pStyle w:val="formattext"/>
        <w:shd w:val="clear" w:color="auto" w:fill="FFFFFF"/>
        <w:spacing w:before="0" w:beforeAutospacing="0" w:after="0" w:afterAutospacing="0" w:line="276" w:lineRule="auto"/>
        <w:ind w:firstLine="540"/>
        <w:jc w:val="both"/>
        <w:textAlignment w:val="baseline"/>
        <w:rPr>
          <w:color w:val="000000"/>
          <w:sz w:val="28"/>
          <w:shd w:val="clear" w:color="auto" w:fill="FFFFFF"/>
        </w:rPr>
      </w:pPr>
      <w:r w:rsidRPr="00A20395">
        <w:rPr>
          <w:color w:val="000000"/>
          <w:sz w:val="28"/>
          <w:shd w:val="clear" w:color="auto" w:fill="FFFFFF"/>
        </w:rPr>
        <w:t>1.10. Пункт 25 регламента изложить в следующей редакции:</w:t>
      </w:r>
    </w:p>
    <w:p w:rsidR="00C8620B" w:rsidRPr="00A20395" w:rsidRDefault="00C8620B" w:rsidP="00C8620B">
      <w:pPr>
        <w:widowControl w:val="0"/>
        <w:autoSpaceDE w:val="0"/>
        <w:autoSpaceDN w:val="0"/>
        <w:adjustRightInd w:val="0"/>
        <w:ind w:firstLine="540"/>
        <w:jc w:val="both"/>
        <w:rPr>
          <w:sz w:val="28"/>
          <w:szCs w:val="24"/>
        </w:rPr>
      </w:pPr>
      <w:r w:rsidRPr="00A20395">
        <w:rPr>
          <w:color w:val="000000"/>
          <w:sz w:val="28"/>
          <w:szCs w:val="24"/>
        </w:rPr>
        <w:t xml:space="preserve">«25. </w:t>
      </w:r>
      <w:r w:rsidRPr="00A20395">
        <w:rPr>
          <w:sz w:val="28"/>
          <w:szCs w:val="24"/>
        </w:rPr>
        <w:t xml:space="preserve">Предоставление муниципальной услуги включает в себя следующие </w:t>
      </w:r>
      <w:r w:rsidRPr="00A20395">
        <w:rPr>
          <w:sz w:val="28"/>
          <w:szCs w:val="24"/>
        </w:rPr>
        <w:lastRenderedPageBreak/>
        <w:t>административные процедуры:</w:t>
      </w:r>
    </w:p>
    <w:p w:rsidR="00C8620B" w:rsidRPr="00A20395" w:rsidRDefault="00C8620B" w:rsidP="00C8620B">
      <w:pPr>
        <w:widowControl w:val="0"/>
        <w:autoSpaceDE w:val="0"/>
        <w:autoSpaceDN w:val="0"/>
        <w:adjustRightInd w:val="0"/>
        <w:ind w:firstLine="540"/>
        <w:jc w:val="both"/>
        <w:rPr>
          <w:sz w:val="28"/>
          <w:szCs w:val="24"/>
        </w:rPr>
      </w:pPr>
      <w:r w:rsidRPr="00A20395">
        <w:rPr>
          <w:sz w:val="28"/>
          <w:szCs w:val="24"/>
        </w:rPr>
        <w:t>1) прием и регистрация заявления и документов заявителя;</w:t>
      </w:r>
    </w:p>
    <w:p w:rsidR="00C8620B" w:rsidRPr="00A20395" w:rsidRDefault="00C8620B" w:rsidP="00C8620B">
      <w:pPr>
        <w:widowControl w:val="0"/>
        <w:autoSpaceDE w:val="0"/>
        <w:autoSpaceDN w:val="0"/>
        <w:adjustRightInd w:val="0"/>
        <w:ind w:firstLine="540"/>
        <w:jc w:val="both"/>
        <w:rPr>
          <w:sz w:val="28"/>
          <w:szCs w:val="24"/>
        </w:rPr>
      </w:pPr>
      <w:r w:rsidRPr="00A20395">
        <w:rPr>
          <w:sz w:val="28"/>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C8620B" w:rsidRPr="00A20395" w:rsidRDefault="00C8620B" w:rsidP="00C8620B">
      <w:pPr>
        <w:widowControl w:val="0"/>
        <w:autoSpaceDE w:val="0"/>
        <w:autoSpaceDN w:val="0"/>
        <w:adjustRightInd w:val="0"/>
        <w:ind w:firstLine="540"/>
        <w:jc w:val="both"/>
        <w:rPr>
          <w:sz w:val="28"/>
          <w:szCs w:val="24"/>
        </w:rPr>
      </w:pPr>
      <w:r w:rsidRPr="00A20395">
        <w:rPr>
          <w:sz w:val="28"/>
          <w:szCs w:val="24"/>
        </w:rPr>
        <w:t>3) экспертиза документов;</w:t>
      </w:r>
    </w:p>
    <w:p w:rsidR="00C8620B" w:rsidRPr="00A20395" w:rsidRDefault="00C8620B" w:rsidP="00C8620B">
      <w:pPr>
        <w:widowControl w:val="0"/>
        <w:autoSpaceDE w:val="0"/>
        <w:autoSpaceDN w:val="0"/>
        <w:adjustRightInd w:val="0"/>
        <w:ind w:firstLine="540"/>
        <w:jc w:val="both"/>
        <w:rPr>
          <w:sz w:val="28"/>
          <w:szCs w:val="24"/>
        </w:rPr>
      </w:pPr>
      <w:r w:rsidRPr="00A20395">
        <w:rPr>
          <w:sz w:val="28"/>
          <w:szCs w:val="24"/>
        </w:rPr>
        <w:t>4) принятие решения о выдаче разрешения либо об отказе в выдаче разрешения;</w:t>
      </w:r>
    </w:p>
    <w:p w:rsidR="00C8620B" w:rsidRPr="00A20395" w:rsidRDefault="00C8620B" w:rsidP="00C8620B">
      <w:pPr>
        <w:widowControl w:val="0"/>
        <w:autoSpaceDE w:val="0"/>
        <w:autoSpaceDN w:val="0"/>
        <w:adjustRightInd w:val="0"/>
        <w:ind w:firstLine="540"/>
        <w:jc w:val="both"/>
        <w:rPr>
          <w:sz w:val="28"/>
          <w:szCs w:val="24"/>
        </w:rPr>
      </w:pPr>
      <w:r w:rsidRPr="00A20395">
        <w:rPr>
          <w:sz w:val="28"/>
          <w:szCs w:val="24"/>
        </w:rPr>
        <w:t>5) выдача заявителю результата предоставления муниципальной услуги.</w:t>
      </w:r>
    </w:p>
    <w:p w:rsidR="00C8620B" w:rsidRPr="00A20395" w:rsidRDefault="00E81B57" w:rsidP="00C8620B">
      <w:pPr>
        <w:widowControl w:val="0"/>
        <w:autoSpaceDE w:val="0"/>
        <w:autoSpaceDN w:val="0"/>
        <w:adjustRightInd w:val="0"/>
        <w:ind w:firstLine="540"/>
        <w:jc w:val="both"/>
        <w:rPr>
          <w:sz w:val="28"/>
          <w:szCs w:val="24"/>
        </w:rPr>
      </w:pPr>
      <w:hyperlink r:id="rId17" w:anchor="Par658" w:history="1">
        <w:r w:rsidR="00C8620B" w:rsidRPr="00A20395">
          <w:rPr>
            <w:rStyle w:val="a5"/>
            <w:sz w:val="28"/>
            <w:szCs w:val="24"/>
          </w:rPr>
          <w:t>Блок-схема</w:t>
        </w:r>
      </w:hyperlink>
      <w:r w:rsidR="00C8620B" w:rsidRPr="00A20395">
        <w:rPr>
          <w:sz w:val="28"/>
          <w:szCs w:val="24"/>
        </w:rPr>
        <w:t xml:space="preserve"> предоставления муниципальной услуги приведена в приложении № 3 к настоящему административному регламенту.</w:t>
      </w:r>
    </w:p>
    <w:p w:rsidR="00C8620B" w:rsidRPr="00A20395" w:rsidRDefault="00C8620B" w:rsidP="00C8620B">
      <w:pPr>
        <w:pStyle w:val="a7"/>
        <w:autoSpaceDE w:val="0"/>
        <w:autoSpaceDN w:val="0"/>
        <w:adjustRightInd w:val="0"/>
        <w:ind w:firstLine="567"/>
        <w:jc w:val="both"/>
        <w:outlineLvl w:val="1"/>
        <w:rPr>
          <w:sz w:val="28"/>
          <w:szCs w:val="24"/>
        </w:rPr>
      </w:pPr>
      <w:r w:rsidRPr="00A20395">
        <w:rPr>
          <w:sz w:val="28"/>
          <w:szCs w:val="24"/>
        </w:rPr>
        <w:t>1.11. Пункт 31 регламента изложить в следующей редакции:</w:t>
      </w:r>
    </w:p>
    <w:p w:rsidR="00C8620B" w:rsidRPr="00A20395" w:rsidRDefault="00C8620B" w:rsidP="00C8620B">
      <w:pPr>
        <w:ind w:firstLine="567"/>
        <w:jc w:val="both"/>
        <w:rPr>
          <w:color w:val="000000"/>
          <w:sz w:val="28"/>
          <w:szCs w:val="24"/>
        </w:rPr>
      </w:pPr>
      <w:r w:rsidRPr="00A20395">
        <w:rPr>
          <w:sz w:val="28"/>
          <w:szCs w:val="24"/>
        </w:rPr>
        <w:t xml:space="preserve">«31. Основанием для начала административной процедуры </w:t>
      </w:r>
      <w:r w:rsidRPr="00A20395">
        <w:rPr>
          <w:color w:val="000000"/>
          <w:sz w:val="28"/>
          <w:szCs w:val="24"/>
        </w:rPr>
        <w:t xml:space="preserve">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w:t>
      </w:r>
      <w:r w:rsidRPr="00A20395">
        <w:rPr>
          <w:sz w:val="28"/>
          <w:szCs w:val="24"/>
        </w:rPr>
        <w:t xml:space="preserve">прием и регистрация в журнале регистрации заявлений </w:t>
      </w:r>
      <w:r w:rsidRPr="00A20395">
        <w:rPr>
          <w:iCs/>
          <w:sz w:val="28"/>
          <w:szCs w:val="24"/>
        </w:rPr>
        <w:t>заявления</w:t>
      </w:r>
      <w:r w:rsidRPr="00A20395">
        <w:rPr>
          <w:sz w:val="28"/>
          <w:szCs w:val="24"/>
        </w:rPr>
        <w:t xml:space="preserve"> о предоставлении муниципальной услуги с прилагаемыми к нему документами (сведениями)</w:t>
      </w:r>
      <w:r w:rsidRPr="00A20395">
        <w:rPr>
          <w:color w:val="000000"/>
          <w:sz w:val="28"/>
          <w:szCs w:val="24"/>
        </w:rPr>
        <w:t>.</w:t>
      </w:r>
    </w:p>
    <w:p w:rsidR="00C8620B" w:rsidRPr="00A20395" w:rsidRDefault="00C8620B" w:rsidP="00C8620B">
      <w:pPr>
        <w:ind w:firstLine="567"/>
        <w:jc w:val="both"/>
        <w:rPr>
          <w:i/>
          <w:sz w:val="28"/>
          <w:szCs w:val="24"/>
        </w:rPr>
      </w:pPr>
      <w:r w:rsidRPr="00A20395">
        <w:rPr>
          <w:color w:val="000000"/>
          <w:sz w:val="28"/>
          <w:szCs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w:t>
      </w:r>
      <w:r w:rsidRPr="00A20395">
        <w:rPr>
          <w:iCs/>
          <w:sz w:val="28"/>
          <w:szCs w:val="24"/>
        </w:rPr>
        <w:t>пециалистом, ответственным за истребование документов, который уполномочен</w:t>
      </w:r>
      <w:r w:rsidRPr="00A20395">
        <w:rPr>
          <w:b/>
          <w:color w:val="FF0000"/>
          <w:sz w:val="28"/>
          <w:szCs w:val="24"/>
        </w:rPr>
        <w:t xml:space="preserve"> </w:t>
      </w:r>
      <w:r w:rsidRPr="00A20395">
        <w:rPr>
          <w:sz w:val="28"/>
          <w:szCs w:val="24"/>
        </w:rPr>
        <w:t>на выполнение данных административных действий.</w:t>
      </w:r>
    </w:p>
    <w:p w:rsidR="00C8620B" w:rsidRPr="00A20395" w:rsidRDefault="00C8620B" w:rsidP="00C8620B">
      <w:pPr>
        <w:ind w:firstLine="567"/>
        <w:jc w:val="both"/>
        <w:rPr>
          <w:color w:val="000000"/>
          <w:sz w:val="28"/>
          <w:szCs w:val="24"/>
        </w:rPr>
      </w:pPr>
      <w:r w:rsidRPr="00A20395">
        <w:rPr>
          <w:color w:val="000000"/>
          <w:sz w:val="28"/>
          <w:szCs w:val="24"/>
        </w:rPr>
        <w:t>При отсутствии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w:t>
      </w:r>
    </w:p>
    <w:p w:rsidR="00C8620B" w:rsidRPr="00A20395" w:rsidRDefault="00C8620B" w:rsidP="00C8620B">
      <w:pPr>
        <w:widowControl w:val="0"/>
        <w:autoSpaceDE w:val="0"/>
        <w:autoSpaceDN w:val="0"/>
        <w:adjustRightInd w:val="0"/>
        <w:ind w:firstLine="567"/>
        <w:jc w:val="both"/>
        <w:rPr>
          <w:iCs/>
          <w:sz w:val="28"/>
          <w:szCs w:val="24"/>
        </w:rPr>
      </w:pPr>
      <w:r w:rsidRPr="00A20395">
        <w:rPr>
          <w:iCs/>
          <w:sz w:val="28"/>
          <w:szCs w:val="24"/>
        </w:rPr>
        <w:t>1) в Федеральную налоговую службу для получения выписки из ЕГРЮЛ о юридическом лице, являющемся заявителем;</w:t>
      </w:r>
    </w:p>
    <w:p w:rsidR="00C8620B" w:rsidRPr="00A20395" w:rsidRDefault="00C8620B" w:rsidP="00C8620B">
      <w:pPr>
        <w:widowControl w:val="0"/>
        <w:autoSpaceDE w:val="0"/>
        <w:autoSpaceDN w:val="0"/>
        <w:adjustRightInd w:val="0"/>
        <w:ind w:firstLine="567"/>
        <w:jc w:val="both"/>
        <w:rPr>
          <w:rStyle w:val="a6"/>
          <w:b w:val="0"/>
          <w:bCs w:val="0"/>
          <w:color w:val="000000"/>
          <w:sz w:val="22"/>
        </w:rPr>
      </w:pPr>
      <w:r w:rsidRPr="00A20395">
        <w:rPr>
          <w:iCs/>
          <w:sz w:val="28"/>
          <w:szCs w:val="24"/>
        </w:rPr>
        <w:t xml:space="preserve">2) в </w:t>
      </w:r>
      <w:r w:rsidRPr="00A20395">
        <w:rPr>
          <w:rStyle w:val="a6"/>
          <w:color w:val="000000"/>
          <w:sz w:val="28"/>
          <w:szCs w:val="24"/>
        </w:rPr>
        <w:t>Федеральную службу государственной регистрации, кадастра и картографии для получения:</w:t>
      </w:r>
    </w:p>
    <w:p w:rsidR="00C8620B" w:rsidRPr="00A20395" w:rsidRDefault="00C8620B" w:rsidP="00C8620B">
      <w:pPr>
        <w:widowControl w:val="0"/>
        <w:autoSpaceDE w:val="0"/>
        <w:autoSpaceDN w:val="0"/>
        <w:adjustRightInd w:val="0"/>
        <w:ind w:firstLine="567"/>
        <w:jc w:val="both"/>
        <w:rPr>
          <w:iCs/>
          <w:sz w:val="22"/>
        </w:rPr>
      </w:pPr>
      <w:r w:rsidRPr="00A20395">
        <w:rPr>
          <w:sz w:val="28"/>
          <w:szCs w:val="24"/>
        </w:rPr>
        <w:t xml:space="preserve">выписки из Единого государственного реестра прав на недвижимое имущество и сделок с ним (далее - ЕГРП)  или уведомления об отсутствии в ЕГРП запрашиваемых </w:t>
      </w:r>
      <w:r w:rsidRPr="00A20395">
        <w:rPr>
          <w:iCs/>
          <w:sz w:val="28"/>
          <w:szCs w:val="24"/>
        </w:rPr>
        <w:t>сведений;</w:t>
      </w:r>
    </w:p>
    <w:p w:rsidR="00C8620B" w:rsidRPr="00A20395" w:rsidRDefault="00C8620B" w:rsidP="00C8620B">
      <w:pPr>
        <w:widowControl w:val="0"/>
        <w:autoSpaceDE w:val="0"/>
        <w:autoSpaceDN w:val="0"/>
        <w:adjustRightInd w:val="0"/>
        <w:ind w:firstLine="567"/>
        <w:jc w:val="both"/>
        <w:rPr>
          <w:iCs/>
          <w:sz w:val="28"/>
          <w:szCs w:val="24"/>
        </w:rPr>
      </w:pPr>
      <w:r w:rsidRPr="00A20395">
        <w:rPr>
          <w:iCs/>
          <w:sz w:val="28"/>
          <w:szCs w:val="24"/>
        </w:rPr>
        <w:t>3) в лицензирующий орган для получения копии лицензии, удостоверяющей право проведение работ по геологическому изучению недр;</w:t>
      </w:r>
    </w:p>
    <w:p w:rsidR="00C8620B" w:rsidRPr="00A20395" w:rsidRDefault="00C8620B" w:rsidP="00C8620B">
      <w:pPr>
        <w:widowControl w:val="0"/>
        <w:autoSpaceDE w:val="0"/>
        <w:autoSpaceDN w:val="0"/>
        <w:adjustRightInd w:val="0"/>
        <w:ind w:firstLine="567"/>
        <w:jc w:val="both"/>
        <w:rPr>
          <w:iCs/>
          <w:sz w:val="28"/>
          <w:szCs w:val="24"/>
        </w:rPr>
      </w:pPr>
      <w:r w:rsidRPr="00A20395">
        <w:rPr>
          <w:iCs/>
          <w:sz w:val="28"/>
          <w:szCs w:val="24"/>
        </w:rPr>
        <w:t>4) в иные органы для получения</w:t>
      </w:r>
      <w:r w:rsidRPr="00A20395">
        <w:rPr>
          <w:sz w:val="28"/>
          <w:szCs w:val="24"/>
        </w:rPr>
        <w:t xml:space="preserve"> документов, подтверждающих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C8620B" w:rsidRPr="00A20395" w:rsidRDefault="00C8620B" w:rsidP="00C8620B">
      <w:pPr>
        <w:ind w:firstLine="567"/>
        <w:jc w:val="both"/>
        <w:rPr>
          <w:strike/>
          <w:sz w:val="28"/>
          <w:szCs w:val="24"/>
        </w:rPr>
      </w:pPr>
      <w:r w:rsidRPr="00A20395">
        <w:rPr>
          <w:noProof/>
          <w:sz w:val="28"/>
          <w:szCs w:val="24"/>
        </w:rPr>
        <w:t>Письменый межведомственный запрос должен содержать:</w:t>
      </w:r>
    </w:p>
    <w:p w:rsidR="00C8620B" w:rsidRPr="00A20395" w:rsidRDefault="00C8620B" w:rsidP="00C8620B">
      <w:pPr>
        <w:autoSpaceDE w:val="0"/>
        <w:autoSpaceDN w:val="0"/>
        <w:adjustRightInd w:val="0"/>
        <w:ind w:firstLine="567"/>
        <w:jc w:val="both"/>
        <w:rPr>
          <w:sz w:val="28"/>
          <w:szCs w:val="24"/>
        </w:rPr>
      </w:pPr>
      <w:r w:rsidRPr="00A20395">
        <w:rPr>
          <w:sz w:val="28"/>
          <w:szCs w:val="24"/>
        </w:rPr>
        <w:t>1) наименование органа или организации, направляющих межведомственный запрос;</w:t>
      </w:r>
    </w:p>
    <w:p w:rsidR="00C8620B" w:rsidRPr="00A20395" w:rsidRDefault="00C8620B" w:rsidP="00C8620B">
      <w:pPr>
        <w:autoSpaceDE w:val="0"/>
        <w:autoSpaceDN w:val="0"/>
        <w:adjustRightInd w:val="0"/>
        <w:ind w:firstLine="567"/>
        <w:jc w:val="both"/>
        <w:rPr>
          <w:sz w:val="28"/>
          <w:szCs w:val="24"/>
        </w:rPr>
      </w:pPr>
      <w:r w:rsidRPr="00A20395">
        <w:rPr>
          <w:sz w:val="28"/>
          <w:szCs w:val="24"/>
        </w:rPr>
        <w:t>2) наименование органа или организации, в адрес которых направляется межведомственный запрос;</w:t>
      </w:r>
    </w:p>
    <w:p w:rsidR="00C8620B" w:rsidRPr="00A20395" w:rsidRDefault="00C8620B" w:rsidP="00C8620B">
      <w:pPr>
        <w:autoSpaceDE w:val="0"/>
        <w:autoSpaceDN w:val="0"/>
        <w:adjustRightInd w:val="0"/>
        <w:ind w:firstLine="567"/>
        <w:jc w:val="both"/>
        <w:rPr>
          <w:sz w:val="28"/>
          <w:szCs w:val="24"/>
        </w:rPr>
      </w:pPr>
      <w:r w:rsidRPr="00A20395">
        <w:rPr>
          <w:sz w:val="28"/>
          <w:szCs w:val="24"/>
        </w:rPr>
        <w:lastRenderedPageBreak/>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8620B" w:rsidRPr="00A20395" w:rsidRDefault="00C8620B" w:rsidP="00C8620B">
      <w:pPr>
        <w:autoSpaceDE w:val="0"/>
        <w:autoSpaceDN w:val="0"/>
        <w:adjustRightInd w:val="0"/>
        <w:ind w:firstLine="567"/>
        <w:jc w:val="both"/>
        <w:rPr>
          <w:sz w:val="28"/>
          <w:szCs w:val="24"/>
        </w:rPr>
      </w:pPr>
      <w:r w:rsidRPr="00A20395">
        <w:rPr>
          <w:sz w:val="28"/>
          <w:szCs w:val="24"/>
        </w:rPr>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C8620B" w:rsidRPr="00A20395" w:rsidRDefault="00C8620B" w:rsidP="00C8620B">
      <w:pPr>
        <w:autoSpaceDE w:val="0"/>
        <w:autoSpaceDN w:val="0"/>
        <w:adjustRightInd w:val="0"/>
        <w:ind w:firstLine="567"/>
        <w:jc w:val="both"/>
        <w:rPr>
          <w:sz w:val="28"/>
          <w:szCs w:val="24"/>
        </w:rPr>
      </w:pPr>
      <w:r w:rsidRPr="00A20395">
        <w:rPr>
          <w:sz w:val="28"/>
          <w:szCs w:val="24"/>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A20395">
        <w:rPr>
          <w:sz w:val="28"/>
          <w:szCs w:val="24"/>
        </w:rPr>
        <w:t>таких</w:t>
      </w:r>
      <w:proofErr w:type="gramEnd"/>
      <w:r w:rsidRPr="00A20395">
        <w:rPr>
          <w:sz w:val="28"/>
          <w:szCs w:val="24"/>
        </w:rPr>
        <w:t xml:space="preserve"> документа и (или) информации;</w:t>
      </w:r>
    </w:p>
    <w:p w:rsidR="00C8620B" w:rsidRPr="00A20395" w:rsidRDefault="00C8620B" w:rsidP="00C8620B">
      <w:pPr>
        <w:autoSpaceDE w:val="0"/>
        <w:autoSpaceDN w:val="0"/>
        <w:adjustRightInd w:val="0"/>
        <w:ind w:firstLine="567"/>
        <w:jc w:val="both"/>
        <w:rPr>
          <w:sz w:val="28"/>
          <w:szCs w:val="24"/>
        </w:rPr>
      </w:pPr>
      <w:r w:rsidRPr="00A20395">
        <w:rPr>
          <w:sz w:val="28"/>
          <w:szCs w:val="24"/>
        </w:rPr>
        <w:t>6) контактная информация для направления ответа на межведомственный запрос;</w:t>
      </w:r>
    </w:p>
    <w:p w:rsidR="00C8620B" w:rsidRPr="00A20395" w:rsidRDefault="00C8620B" w:rsidP="00C8620B">
      <w:pPr>
        <w:autoSpaceDE w:val="0"/>
        <w:autoSpaceDN w:val="0"/>
        <w:adjustRightInd w:val="0"/>
        <w:ind w:firstLine="567"/>
        <w:jc w:val="both"/>
        <w:rPr>
          <w:sz w:val="28"/>
          <w:szCs w:val="24"/>
        </w:rPr>
      </w:pPr>
      <w:r w:rsidRPr="00A20395">
        <w:rPr>
          <w:sz w:val="28"/>
          <w:szCs w:val="24"/>
        </w:rPr>
        <w:t>7) дата направления межведомственного запроса;</w:t>
      </w:r>
    </w:p>
    <w:p w:rsidR="00C8620B" w:rsidRPr="00A20395" w:rsidRDefault="00C8620B" w:rsidP="00C8620B">
      <w:pPr>
        <w:autoSpaceDE w:val="0"/>
        <w:autoSpaceDN w:val="0"/>
        <w:adjustRightInd w:val="0"/>
        <w:ind w:firstLine="567"/>
        <w:jc w:val="both"/>
        <w:rPr>
          <w:sz w:val="28"/>
          <w:szCs w:val="24"/>
        </w:rPr>
      </w:pPr>
      <w:r w:rsidRPr="00A20395">
        <w:rPr>
          <w:sz w:val="28"/>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8620B" w:rsidRPr="00A20395" w:rsidRDefault="00C8620B" w:rsidP="00C8620B">
      <w:pPr>
        <w:autoSpaceDE w:val="0"/>
        <w:autoSpaceDN w:val="0"/>
        <w:adjustRightInd w:val="0"/>
        <w:ind w:firstLine="567"/>
        <w:jc w:val="both"/>
        <w:rPr>
          <w:sz w:val="28"/>
          <w:szCs w:val="24"/>
        </w:rPr>
      </w:pPr>
      <w:r w:rsidRPr="00A20395">
        <w:rPr>
          <w:sz w:val="28"/>
          <w:szCs w:val="24"/>
        </w:rPr>
        <w:t xml:space="preserve">9) информация о факте получения согласия от заявителя, о представлении информации, доступ к которой ограничен федеральными </w:t>
      </w:r>
      <w:hyperlink r:id="rId18" w:history="1">
        <w:r w:rsidRPr="00A20395">
          <w:rPr>
            <w:rStyle w:val="a5"/>
            <w:sz w:val="28"/>
            <w:szCs w:val="24"/>
          </w:rPr>
          <w:t>законами</w:t>
        </w:r>
      </w:hyperlink>
      <w:r w:rsidRPr="00A20395">
        <w:rPr>
          <w:sz w:val="28"/>
          <w:szCs w:val="24"/>
        </w:rPr>
        <w:t xml:space="preserve"> (при направлении межведомственного запроса о представлении информации, доступ к которой ограничен федеральными </w:t>
      </w:r>
      <w:hyperlink r:id="rId19" w:history="1">
        <w:r w:rsidRPr="00A20395">
          <w:rPr>
            <w:rStyle w:val="a5"/>
            <w:sz w:val="28"/>
            <w:szCs w:val="24"/>
          </w:rPr>
          <w:t>законами</w:t>
        </w:r>
      </w:hyperlink>
      <w:r w:rsidRPr="00A20395">
        <w:rPr>
          <w:sz w:val="28"/>
          <w:szCs w:val="24"/>
        </w:rPr>
        <w:t>).</w:t>
      </w:r>
    </w:p>
    <w:p w:rsidR="00C8620B" w:rsidRPr="00A20395" w:rsidRDefault="00C8620B" w:rsidP="00C8620B">
      <w:pPr>
        <w:widowControl w:val="0"/>
        <w:autoSpaceDE w:val="0"/>
        <w:autoSpaceDN w:val="0"/>
        <w:adjustRightInd w:val="0"/>
        <w:ind w:firstLine="567"/>
        <w:jc w:val="both"/>
        <w:rPr>
          <w:sz w:val="28"/>
          <w:szCs w:val="24"/>
        </w:rPr>
      </w:pPr>
      <w:r w:rsidRPr="00A20395">
        <w:rPr>
          <w:sz w:val="28"/>
          <w:szCs w:val="24"/>
        </w:rPr>
        <w:t>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C8620B" w:rsidRPr="00A20395" w:rsidRDefault="00C8620B" w:rsidP="00C8620B">
      <w:pPr>
        <w:autoSpaceDE w:val="0"/>
        <w:autoSpaceDN w:val="0"/>
        <w:adjustRightInd w:val="0"/>
        <w:ind w:firstLine="567"/>
        <w:jc w:val="both"/>
        <w:rPr>
          <w:bCs/>
          <w:sz w:val="28"/>
          <w:szCs w:val="24"/>
        </w:rPr>
      </w:pPr>
      <w:r w:rsidRPr="00A20395">
        <w:rPr>
          <w:bCs/>
          <w:sz w:val="28"/>
          <w:szCs w:val="24"/>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C8620B" w:rsidRPr="00A20395" w:rsidRDefault="00C8620B" w:rsidP="00C8620B">
      <w:pPr>
        <w:autoSpaceDE w:val="0"/>
        <w:autoSpaceDN w:val="0"/>
        <w:adjustRightInd w:val="0"/>
        <w:ind w:firstLine="567"/>
        <w:jc w:val="both"/>
        <w:rPr>
          <w:sz w:val="28"/>
          <w:szCs w:val="24"/>
        </w:rPr>
      </w:pPr>
      <w:r w:rsidRPr="00A20395">
        <w:rPr>
          <w:bCs/>
          <w:sz w:val="28"/>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C8620B" w:rsidRPr="00A20395" w:rsidRDefault="00C8620B" w:rsidP="00C8620B">
      <w:pPr>
        <w:shd w:val="clear" w:color="auto" w:fill="FFFFFF"/>
        <w:autoSpaceDE w:val="0"/>
        <w:autoSpaceDN w:val="0"/>
        <w:adjustRightInd w:val="0"/>
        <w:ind w:firstLine="567"/>
        <w:jc w:val="both"/>
        <w:rPr>
          <w:sz w:val="28"/>
          <w:szCs w:val="24"/>
        </w:rPr>
      </w:pPr>
      <w:r w:rsidRPr="00A20395">
        <w:rPr>
          <w:color w:val="000000"/>
          <w:sz w:val="28"/>
          <w:szCs w:val="24"/>
        </w:rPr>
        <w:t xml:space="preserve">В случае обращения заявителя за получением муниципальной услуги посредством </w:t>
      </w:r>
      <w:r w:rsidRPr="00A20395">
        <w:rPr>
          <w:sz w:val="28"/>
          <w:szCs w:val="24"/>
        </w:rPr>
        <w:t xml:space="preserve">региональной информационной системы «Единый </w:t>
      </w:r>
      <w:r w:rsidRPr="00A20395">
        <w:rPr>
          <w:color w:val="000000"/>
          <w:sz w:val="28"/>
          <w:szCs w:val="24"/>
        </w:rPr>
        <w:t xml:space="preserve">портал Костромской области» ему направляется уведомление о факте отправки межведомственных запросов. </w:t>
      </w:r>
    </w:p>
    <w:p w:rsidR="00C8620B" w:rsidRPr="00A20395" w:rsidRDefault="00C8620B" w:rsidP="00C8620B">
      <w:pPr>
        <w:widowControl w:val="0"/>
        <w:autoSpaceDE w:val="0"/>
        <w:autoSpaceDN w:val="0"/>
        <w:adjustRightInd w:val="0"/>
        <w:ind w:firstLine="709"/>
        <w:jc w:val="both"/>
        <w:rPr>
          <w:sz w:val="28"/>
          <w:szCs w:val="24"/>
        </w:rPr>
      </w:pPr>
      <w:r w:rsidRPr="00A20395">
        <w:rPr>
          <w:sz w:val="28"/>
          <w:szCs w:val="24"/>
        </w:rPr>
        <w:t xml:space="preserve">При поступлении ответов на запросы от органов и организаций </w:t>
      </w:r>
      <w:r w:rsidRPr="00A20395">
        <w:rPr>
          <w:iCs/>
          <w:sz w:val="28"/>
          <w:szCs w:val="24"/>
        </w:rPr>
        <w:t>специалист, ответственный за истребование документов</w:t>
      </w:r>
      <w:r w:rsidRPr="00A20395">
        <w:rPr>
          <w:sz w:val="28"/>
          <w:szCs w:val="24"/>
        </w:rPr>
        <w:t>:</w:t>
      </w:r>
    </w:p>
    <w:p w:rsidR="00C8620B" w:rsidRPr="00A20395" w:rsidRDefault="00C8620B" w:rsidP="00C8620B">
      <w:pPr>
        <w:ind w:firstLine="709"/>
        <w:jc w:val="both"/>
        <w:rPr>
          <w:sz w:val="28"/>
          <w:szCs w:val="24"/>
        </w:rPr>
      </w:pPr>
      <w:r w:rsidRPr="00A20395">
        <w:rPr>
          <w:sz w:val="28"/>
          <w:szCs w:val="24"/>
        </w:rPr>
        <w:t>1) доукомплектовывает дело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C8620B" w:rsidRPr="00A20395" w:rsidRDefault="00C8620B" w:rsidP="00C8620B">
      <w:pPr>
        <w:pStyle w:val="a7"/>
        <w:jc w:val="both"/>
        <w:rPr>
          <w:sz w:val="28"/>
          <w:szCs w:val="24"/>
        </w:rPr>
      </w:pPr>
      <w:r w:rsidRPr="00A20395">
        <w:rPr>
          <w:sz w:val="28"/>
          <w:szCs w:val="24"/>
        </w:rPr>
        <w:t>2) передает дело специалисту, ответственному за экспертизу документов (сведений), необходимых для предоставления муниципальной услуги;</w:t>
      </w:r>
    </w:p>
    <w:p w:rsidR="00C8620B" w:rsidRPr="00A20395" w:rsidRDefault="00C8620B" w:rsidP="00C8620B">
      <w:pPr>
        <w:widowControl w:val="0"/>
        <w:autoSpaceDE w:val="0"/>
        <w:autoSpaceDN w:val="0"/>
        <w:adjustRightInd w:val="0"/>
        <w:ind w:firstLine="709"/>
        <w:jc w:val="both"/>
        <w:rPr>
          <w:sz w:val="28"/>
          <w:szCs w:val="24"/>
        </w:rPr>
      </w:pPr>
      <w:r w:rsidRPr="00A20395">
        <w:rPr>
          <w:sz w:val="28"/>
          <w:szCs w:val="24"/>
        </w:rPr>
        <w:lastRenderedPageBreak/>
        <w:t>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C8620B" w:rsidRPr="00A20395" w:rsidRDefault="00C8620B" w:rsidP="00C8620B">
      <w:pPr>
        <w:widowControl w:val="0"/>
        <w:autoSpaceDE w:val="0"/>
        <w:autoSpaceDN w:val="0"/>
        <w:adjustRightInd w:val="0"/>
        <w:ind w:firstLine="709"/>
        <w:jc w:val="both"/>
        <w:rPr>
          <w:sz w:val="28"/>
          <w:szCs w:val="24"/>
        </w:rPr>
      </w:pPr>
      <w:r w:rsidRPr="00A20395">
        <w:rPr>
          <w:sz w:val="28"/>
          <w:szCs w:val="24"/>
        </w:rPr>
        <w:t>Максимальный срок выполнения административных действий составляет 8</w:t>
      </w:r>
      <w:r w:rsidRPr="00A20395">
        <w:rPr>
          <w:iCs/>
          <w:sz w:val="28"/>
          <w:szCs w:val="24"/>
        </w:rPr>
        <w:t xml:space="preserve"> час</w:t>
      </w:r>
      <w:r w:rsidRPr="00A20395">
        <w:rPr>
          <w:sz w:val="28"/>
          <w:szCs w:val="24"/>
        </w:rPr>
        <w:t>.</w:t>
      </w:r>
    </w:p>
    <w:p w:rsidR="00C8620B" w:rsidRPr="00A20395" w:rsidRDefault="00C8620B" w:rsidP="00C8620B">
      <w:pPr>
        <w:widowControl w:val="0"/>
        <w:autoSpaceDE w:val="0"/>
        <w:autoSpaceDN w:val="0"/>
        <w:adjustRightInd w:val="0"/>
        <w:ind w:firstLine="709"/>
        <w:jc w:val="both"/>
        <w:rPr>
          <w:iCs/>
          <w:sz w:val="28"/>
          <w:szCs w:val="24"/>
        </w:rPr>
      </w:pPr>
      <w:r w:rsidRPr="00A20395">
        <w:rPr>
          <w:sz w:val="28"/>
          <w:szCs w:val="24"/>
        </w:rPr>
        <w:t>Максимальный срок выполнения административной процедуры составляет 10</w:t>
      </w:r>
      <w:r w:rsidRPr="00A20395">
        <w:rPr>
          <w:iCs/>
          <w:sz w:val="28"/>
          <w:szCs w:val="24"/>
        </w:rPr>
        <w:t xml:space="preserve"> календарных дней</w:t>
      </w:r>
      <w:proofErr w:type="gramStart"/>
      <w:r w:rsidRPr="00A20395">
        <w:rPr>
          <w:iCs/>
          <w:sz w:val="28"/>
          <w:szCs w:val="24"/>
        </w:rPr>
        <w:t>.».</w:t>
      </w:r>
      <w:proofErr w:type="gramEnd"/>
    </w:p>
    <w:p w:rsidR="00C8620B" w:rsidRPr="00A20395" w:rsidRDefault="00C8620B" w:rsidP="00C8620B">
      <w:pPr>
        <w:pStyle w:val="a7"/>
        <w:autoSpaceDE w:val="0"/>
        <w:autoSpaceDN w:val="0"/>
        <w:adjustRightInd w:val="0"/>
        <w:ind w:firstLine="567"/>
        <w:jc w:val="both"/>
        <w:outlineLvl w:val="1"/>
        <w:rPr>
          <w:sz w:val="28"/>
          <w:szCs w:val="24"/>
        </w:rPr>
      </w:pPr>
      <w:r w:rsidRPr="00A20395">
        <w:rPr>
          <w:sz w:val="28"/>
          <w:szCs w:val="24"/>
        </w:rPr>
        <w:t>1.12. Пункты 38,39 регламента изложить в следующей редакции:</w:t>
      </w:r>
    </w:p>
    <w:p w:rsidR="00C8620B" w:rsidRPr="00A20395" w:rsidRDefault="00C8620B" w:rsidP="00C8620B">
      <w:pPr>
        <w:widowControl w:val="0"/>
        <w:autoSpaceDE w:val="0"/>
        <w:autoSpaceDN w:val="0"/>
        <w:adjustRightInd w:val="0"/>
        <w:ind w:firstLine="540"/>
        <w:jc w:val="both"/>
        <w:rPr>
          <w:sz w:val="28"/>
          <w:szCs w:val="24"/>
        </w:rPr>
      </w:pPr>
      <w:r w:rsidRPr="00A20395">
        <w:rPr>
          <w:color w:val="000000"/>
          <w:sz w:val="28"/>
          <w:szCs w:val="24"/>
        </w:rPr>
        <w:t xml:space="preserve">«38. </w:t>
      </w:r>
      <w:proofErr w:type="gramStart"/>
      <w:r w:rsidRPr="00A20395">
        <w:rPr>
          <w:sz w:val="28"/>
          <w:szCs w:val="24"/>
        </w:rPr>
        <w:t>Основанием для начала административной процедуры принятия решения о предоставлении муниципальной услуги либо об отказе в предоставлении в выдаче разрешения является получение главой администрации поселения комплекта документов заявителя и проекта постановления о выдаче разрешения и проекта разрешения либо проектов постановления администрации поселения об отказе в выдаче разрешения и уведомления об отказе в выдаче разрешения.</w:t>
      </w:r>
      <w:proofErr w:type="gramEnd"/>
    </w:p>
    <w:p w:rsidR="00C8620B" w:rsidRPr="00A20395" w:rsidRDefault="00C8620B" w:rsidP="00C8620B">
      <w:pPr>
        <w:widowControl w:val="0"/>
        <w:autoSpaceDE w:val="0"/>
        <w:autoSpaceDN w:val="0"/>
        <w:adjustRightInd w:val="0"/>
        <w:ind w:firstLine="540"/>
        <w:jc w:val="both"/>
        <w:rPr>
          <w:sz w:val="28"/>
          <w:szCs w:val="24"/>
        </w:rPr>
      </w:pPr>
      <w:r w:rsidRPr="00A20395">
        <w:rPr>
          <w:sz w:val="28"/>
          <w:szCs w:val="24"/>
        </w:rPr>
        <w:t>39. Глава администрации поселения определяет правомерность предоставления муниципальной услуги (отказа в выдаче разрешения).</w:t>
      </w:r>
    </w:p>
    <w:p w:rsidR="00C8620B" w:rsidRPr="00A20395" w:rsidRDefault="00C8620B" w:rsidP="00C8620B">
      <w:pPr>
        <w:widowControl w:val="0"/>
        <w:autoSpaceDE w:val="0"/>
        <w:autoSpaceDN w:val="0"/>
        <w:adjustRightInd w:val="0"/>
        <w:ind w:firstLine="567"/>
        <w:jc w:val="both"/>
        <w:rPr>
          <w:sz w:val="28"/>
          <w:szCs w:val="24"/>
        </w:rPr>
      </w:pPr>
      <w:r w:rsidRPr="00A20395">
        <w:rPr>
          <w:sz w:val="28"/>
          <w:szCs w:val="24"/>
        </w:rPr>
        <w:t>Если проекты документов не соответствуют действующему законодательству, глава администрации поселения возвращает их специалисту, ответственному за экспертизу документов, для приведения их в соответствие с требованиями законодательства с указанием причины возврата.</w:t>
      </w:r>
    </w:p>
    <w:p w:rsidR="00C8620B" w:rsidRPr="00A20395" w:rsidRDefault="00C8620B" w:rsidP="00C8620B">
      <w:pPr>
        <w:ind w:firstLine="567"/>
        <w:jc w:val="both"/>
        <w:rPr>
          <w:sz w:val="28"/>
          <w:szCs w:val="24"/>
        </w:rPr>
      </w:pPr>
      <w:r w:rsidRPr="00A20395">
        <w:rPr>
          <w:iCs/>
          <w:sz w:val="28"/>
          <w:szCs w:val="24"/>
        </w:rPr>
        <w:t>Специалист,</w:t>
      </w:r>
      <w:r w:rsidRPr="00A20395">
        <w:rPr>
          <w:iCs/>
          <w:color w:val="000000"/>
          <w:sz w:val="28"/>
          <w:szCs w:val="24"/>
        </w:rPr>
        <w:t xml:space="preserve"> ответственный за экспертизу документов, </w:t>
      </w:r>
      <w:r w:rsidRPr="00A20395">
        <w:rPr>
          <w:color w:val="000000"/>
          <w:sz w:val="28"/>
          <w:szCs w:val="24"/>
        </w:rPr>
        <w:t xml:space="preserve">приводит указанные в настоящем пункте административного регламента проекты документов </w:t>
      </w:r>
      <w:r w:rsidRPr="00A20395">
        <w:rPr>
          <w:sz w:val="28"/>
          <w:szCs w:val="24"/>
        </w:rPr>
        <w:t>в соответствие с действующим законодательством и передает главе</w:t>
      </w:r>
      <w:r w:rsidRPr="00A20395">
        <w:rPr>
          <w:iCs/>
          <w:sz w:val="28"/>
          <w:szCs w:val="24"/>
        </w:rPr>
        <w:t xml:space="preserve"> </w:t>
      </w:r>
      <w:r w:rsidRPr="00A20395">
        <w:rPr>
          <w:sz w:val="28"/>
          <w:szCs w:val="24"/>
        </w:rPr>
        <w:t>администрации поселения для повторного рассмотрения</w:t>
      </w:r>
      <w:proofErr w:type="gramStart"/>
      <w:r w:rsidRPr="00A20395">
        <w:rPr>
          <w:sz w:val="28"/>
          <w:szCs w:val="24"/>
        </w:rPr>
        <w:t>.».</w:t>
      </w:r>
      <w:proofErr w:type="gramEnd"/>
    </w:p>
    <w:p w:rsidR="00C8620B" w:rsidRPr="00A20395" w:rsidRDefault="00C8620B" w:rsidP="00C8620B">
      <w:pPr>
        <w:pStyle w:val="a7"/>
        <w:autoSpaceDE w:val="0"/>
        <w:autoSpaceDN w:val="0"/>
        <w:adjustRightInd w:val="0"/>
        <w:ind w:firstLine="567"/>
        <w:jc w:val="both"/>
        <w:outlineLvl w:val="1"/>
        <w:rPr>
          <w:sz w:val="28"/>
          <w:szCs w:val="24"/>
        </w:rPr>
      </w:pPr>
      <w:r w:rsidRPr="00A20395">
        <w:rPr>
          <w:sz w:val="28"/>
          <w:szCs w:val="24"/>
        </w:rPr>
        <w:t>1.13. Пункт 41регламента изложить в следующей редакции:</w:t>
      </w:r>
    </w:p>
    <w:p w:rsidR="00C8620B" w:rsidRPr="00A20395" w:rsidRDefault="00C8620B" w:rsidP="00C8620B">
      <w:pPr>
        <w:widowControl w:val="0"/>
        <w:autoSpaceDE w:val="0"/>
        <w:autoSpaceDN w:val="0"/>
        <w:adjustRightInd w:val="0"/>
        <w:ind w:firstLine="567"/>
        <w:jc w:val="both"/>
        <w:rPr>
          <w:i/>
          <w:color w:val="000000"/>
          <w:sz w:val="28"/>
          <w:szCs w:val="24"/>
          <w:u w:val="single"/>
        </w:rPr>
      </w:pPr>
      <w:r w:rsidRPr="00A20395">
        <w:rPr>
          <w:color w:val="000000"/>
          <w:sz w:val="28"/>
          <w:szCs w:val="24"/>
        </w:rPr>
        <w:t xml:space="preserve">«41. Результатом административной процедуры является принятие </w:t>
      </w:r>
      <w:r w:rsidRPr="00A20395">
        <w:rPr>
          <w:sz w:val="28"/>
          <w:szCs w:val="24"/>
        </w:rPr>
        <w:t xml:space="preserve">решения о выдаче разрешения либо об отказе в выдаче разрешения </w:t>
      </w:r>
      <w:r w:rsidRPr="00A20395">
        <w:rPr>
          <w:color w:val="000000"/>
          <w:sz w:val="28"/>
          <w:szCs w:val="24"/>
        </w:rPr>
        <w:t xml:space="preserve">и передача постановления </w:t>
      </w:r>
      <w:r w:rsidRPr="00A20395">
        <w:rPr>
          <w:sz w:val="28"/>
          <w:szCs w:val="24"/>
        </w:rPr>
        <w:t>администрации поселения</w:t>
      </w:r>
      <w:r w:rsidRPr="00A20395">
        <w:rPr>
          <w:color w:val="000000"/>
          <w:sz w:val="28"/>
          <w:szCs w:val="24"/>
        </w:rPr>
        <w:t xml:space="preserve"> о выдаче разрешения и разрешения или постановления </w:t>
      </w:r>
      <w:r w:rsidRPr="00A20395">
        <w:rPr>
          <w:sz w:val="28"/>
          <w:szCs w:val="24"/>
        </w:rPr>
        <w:t xml:space="preserve">администрации поселения </w:t>
      </w:r>
      <w:r w:rsidRPr="00A20395">
        <w:rPr>
          <w:color w:val="000000"/>
          <w:sz w:val="28"/>
          <w:szCs w:val="24"/>
        </w:rPr>
        <w:t xml:space="preserve">об отказе в выдаче разрешения и уведомления </w:t>
      </w:r>
      <w:r w:rsidRPr="00A20395">
        <w:rPr>
          <w:sz w:val="28"/>
          <w:szCs w:val="24"/>
        </w:rPr>
        <w:t xml:space="preserve">об отказе в выдаче разрешения </w:t>
      </w:r>
      <w:r w:rsidRPr="00A20395">
        <w:rPr>
          <w:color w:val="000000"/>
          <w:sz w:val="28"/>
          <w:szCs w:val="24"/>
        </w:rPr>
        <w:t>специалисту, ответственному за выдачу документов.</w:t>
      </w:r>
    </w:p>
    <w:p w:rsidR="00C8620B" w:rsidRPr="00A20395" w:rsidRDefault="00C8620B" w:rsidP="00C8620B">
      <w:pPr>
        <w:widowControl w:val="0"/>
        <w:autoSpaceDE w:val="0"/>
        <w:autoSpaceDN w:val="0"/>
        <w:adjustRightInd w:val="0"/>
        <w:ind w:firstLine="567"/>
        <w:jc w:val="both"/>
        <w:rPr>
          <w:color w:val="000000"/>
          <w:sz w:val="28"/>
          <w:szCs w:val="24"/>
        </w:rPr>
      </w:pPr>
      <w:r w:rsidRPr="00A20395">
        <w:rPr>
          <w:color w:val="000000"/>
          <w:sz w:val="28"/>
          <w:szCs w:val="24"/>
        </w:rPr>
        <w:t>Максимальный срок выполнения административных действий 8 час.</w:t>
      </w:r>
    </w:p>
    <w:p w:rsidR="00C8620B" w:rsidRPr="00A20395" w:rsidRDefault="00C8620B" w:rsidP="00C8620B">
      <w:pPr>
        <w:widowControl w:val="0"/>
        <w:autoSpaceDE w:val="0"/>
        <w:autoSpaceDN w:val="0"/>
        <w:adjustRightInd w:val="0"/>
        <w:ind w:firstLine="567"/>
        <w:jc w:val="both"/>
        <w:rPr>
          <w:color w:val="000000"/>
          <w:sz w:val="28"/>
          <w:szCs w:val="24"/>
        </w:rPr>
      </w:pPr>
      <w:r w:rsidRPr="00A20395">
        <w:rPr>
          <w:color w:val="000000"/>
          <w:sz w:val="28"/>
          <w:szCs w:val="24"/>
        </w:rPr>
        <w:t>Максимальный срок выполнения административной процедуры составляет 3</w:t>
      </w:r>
      <w:r w:rsidRPr="00A20395">
        <w:rPr>
          <w:iCs/>
          <w:color w:val="000000"/>
          <w:sz w:val="28"/>
          <w:szCs w:val="24"/>
        </w:rPr>
        <w:t xml:space="preserve"> календарных дней</w:t>
      </w:r>
      <w:proofErr w:type="gramStart"/>
      <w:r w:rsidRPr="00A20395">
        <w:rPr>
          <w:color w:val="000000"/>
          <w:sz w:val="28"/>
          <w:szCs w:val="24"/>
        </w:rPr>
        <w:t>.».</w:t>
      </w:r>
      <w:proofErr w:type="gramEnd"/>
    </w:p>
    <w:p w:rsidR="00C8620B" w:rsidRPr="00A20395" w:rsidRDefault="00C8620B" w:rsidP="00C8620B">
      <w:pPr>
        <w:pStyle w:val="a7"/>
        <w:autoSpaceDE w:val="0"/>
        <w:autoSpaceDN w:val="0"/>
        <w:adjustRightInd w:val="0"/>
        <w:ind w:firstLine="567"/>
        <w:jc w:val="both"/>
        <w:outlineLvl w:val="1"/>
        <w:rPr>
          <w:sz w:val="28"/>
          <w:szCs w:val="24"/>
        </w:rPr>
      </w:pPr>
      <w:r w:rsidRPr="00A20395">
        <w:rPr>
          <w:sz w:val="28"/>
          <w:szCs w:val="24"/>
        </w:rPr>
        <w:t>1.14. Пункты 42,43,44 регламента изложить в следующей редакции:</w:t>
      </w:r>
    </w:p>
    <w:p w:rsidR="00C8620B" w:rsidRPr="00A20395" w:rsidRDefault="00C8620B" w:rsidP="00C8620B">
      <w:pPr>
        <w:ind w:firstLine="567"/>
        <w:jc w:val="both"/>
        <w:rPr>
          <w:sz w:val="28"/>
          <w:szCs w:val="24"/>
        </w:rPr>
      </w:pPr>
      <w:r w:rsidRPr="00A20395">
        <w:rPr>
          <w:sz w:val="28"/>
          <w:szCs w:val="24"/>
        </w:rPr>
        <w:t>«42. Основанием для начала процедуры выдачи заявителю результата предоставления муниципальной услуги является получение специалистом, ответственным за выдачу документов, постановления администрации поселения о выдаче разрешения и разрешения, или постановления администрации поселения об отказе в выдаче разрешения и уведомления об отказе в выдаче разрешения вместе с личным делом заявителя.</w:t>
      </w:r>
    </w:p>
    <w:p w:rsidR="00C8620B" w:rsidRPr="00A20395" w:rsidRDefault="00C8620B" w:rsidP="00C8620B">
      <w:pPr>
        <w:ind w:firstLine="567"/>
        <w:jc w:val="both"/>
        <w:rPr>
          <w:i/>
          <w:sz w:val="28"/>
          <w:szCs w:val="24"/>
          <w:u w:val="single"/>
        </w:rPr>
      </w:pPr>
      <w:r w:rsidRPr="00A20395">
        <w:rPr>
          <w:sz w:val="28"/>
          <w:szCs w:val="24"/>
        </w:rPr>
        <w:lastRenderedPageBreak/>
        <w:t>43. Специалист, ответственный за выдачу документов, в зависимости от способа обращения и получения результатов муниципальной услуги, избранных заявителем:</w:t>
      </w:r>
    </w:p>
    <w:p w:rsidR="00C8620B" w:rsidRPr="00A20395" w:rsidRDefault="00C8620B" w:rsidP="00C8620B">
      <w:pPr>
        <w:ind w:firstLine="567"/>
        <w:jc w:val="both"/>
        <w:rPr>
          <w:sz w:val="28"/>
          <w:szCs w:val="24"/>
        </w:rPr>
      </w:pPr>
      <w:r w:rsidRPr="00A20395">
        <w:rPr>
          <w:sz w:val="28"/>
          <w:szCs w:val="24"/>
        </w:rPr>
        <w:t>1) регистрирует постановление о выдаче разрешения или постановление об отказе в выдаче разрешения в журнале регистрации постановлений, уведомление об отказе выдаче разрешения - в журнале исходящей корреспонденции администрации поселения;</w:t>
      </w:r>
    </w:p>
    <w:p w:rsidR="00C8620B" w:rsidRPr="00A20395" w:rsidRDefault="00C8620B" w:rsidP="00C8620B">
      <w:pPr>
        <w:ind w:firstLine="567"/>
        <w:jc w:val="both"/>
        <w:rPr>
          <w:sz w:val="28"/>
          <w:szCs w:val="24"/>
        </w:rPr>
      </w:pPr>
      <w:r w:rsidRPr="00A20395">
        <w:rPr>
          <w:sz w:val="28"/>
          <w:szCs w:val="24"/>
        </w:rPr>
        <w:t xml:space="preserve">2) уведомляет заявителя об окончании хода предоставления муниципальной услуги посредством направления заявителю любым из способов (телефон, почта, факс или посредством отправки </w:t>
      </w:r>
      <w:r w:rsidRPr="00A20395">
        <w:rPr>
          <w:color w:val="000000"/>
          <w:sz w:val="28"/>
          <w:szCs w:val="24"/>
        </w:rPr>
        <w:t xml:space="preserve">соответствующего статуса через </w:t>
      </w:r>
      <w:r w:rsidRPr="00A20395">
        <w:rPr>
          <w:sz w:val="28"/>
          <w:szCs w:val="24"/>
        </w:rPr>
        <w:t xml:space="preserve">региональную информационную систему «Единый </w:t>
      </w:r>
      <w:r w:rsidRPr="00A20395">
        <w:rPr>
          <w:color w:val="000000"/>
          <w:sz w:val="28"/>
          <w:szCs w:val="24"/>
        </w:rPr>
        <w:t>портал Костромской области»)</w:t>
      </w:r>
      <w:r w:rsidRPr="00A20395">
        <w:rPr>
          <w:sz w:val="28"/>
          <w:szCs w:val="24"/>
        </w:rPr>
        <w:t>, указанных в заявлении;</w:t>
      </w:r>
    </w:p>
    <w:p w:rsidR="00C8620B" w:rsidRPr="00A20395" w:rsidRDefault="00C8620B" w:rsidP="00C8620B">
      <w:pPr>
        <w:ind w:firstLine="567"/>
        <w:jc w:val="both"/>
        <w:rPr>
          <w:sz w:val="28"/>
          <w:szCs w:val="24"/>
        </w:rPr>
      </w:pPr>
      <w:r w:rsidRPr="00A20395">
        <w:rPr>
          <w:sz w:val="28"/>
          <w:szCs w:val="24"/>
        </w:rPr>
        <w:t>3) вручает (направляет) заявителю (почтовым отправлением, в электронной форме) документ о предоставлении муниципальной услуги (отказе в выдаче разрешения);</w:t>
      </w:r>
    </w:p>
    <w:p w:rsidR="00C8620B" w:rsidRPr="00A20395" w:rsidRDefault="00C8620B" w:rsidP="00C8620B">
      <w:pPr>
        <w:pStyle w:val="a7"/>
        <w:ind w:firstLine="567"/>
        <w:rPr>
          <w:sz w:val="28"/>
          <w:szCs w:val="24"/>
        </w:rPr>
      </w:pPr>
      <w:r w:rsidRPr="00A20395">
        <w:rPr>
          <w:sz w:val="28"/>
          <w:szCs w:val="24"/>
        </w:rPr>
        <w:t>4) вносит в АИС сведения о выполнении административной процедуры (при наличии технических возможностей);</w:t>
      </w:r>
    </w:p>
    <w:p w:rsidR="00C8620B" w:rsidRPr="00A20395" w:rsidRDefault="00C8620B" w:rsidP="00C8620B">
      <w:pPr>
        <w:pStyle w:val="a7"/>
        <w:ind w:firstLine="567"/>
        <w:jc w:val="both"/>
        <w:rPr>
          <w:sz w:val="28"/>
          <w:szCs w:val="24"/>
        </w:rPr>
      </w:pPr>
      <w:r w:rsidRPr="00A20395">
        <w:rPr>
          <w:sz w:val="28"/>
          <w:szCs w:val="24"/>
        </w:rPr>
        <w:t>5) передает дело специалисту, ответственному за делопроизводство, для последующей его регистрации и передачи в архив.</w:t>
      </w:r>
    </w:p>
    <w:p w:rsidR="00C8620B" w:rsidRPr="00A20395" w:rsidRDefault="00C8620B" w:rsidP="00C8620B">
      <w:pPr>
        <w:widowControl w:val="0"/>
        <w:autoSpaceDE w:val="0"/>
        <w:autoSpaceDN w:val="0"/>
        <w:adjustRightInd w:val="0"/>
        <w:ind w:firstLine="567"/>
        <w:jc w:val="both"/>
        <w:rPr>
          <w:color w:val="000000"/>
          <w:sz w:val="28"/>
          <w:szCs w:val="24"/>
        </w:rPr>
      </w:pPr>
      <w:r w:rsidRPr="00A20395">
        <w:rPr>
          <w:sz w:val="28"/>
          <w:szCs w:val="24"/>
        </w:rPr>
        <w:t>44.</w:t>
      </w:r>
      <w:r w:rsidRPr="00A20395">
        <w:rPr>
          <w:color w:val="000000"/>
          <w:sz w:val="28"/>
          <w:szCs w:val="24"/>
        </w:rPr>
        <w:t xml:space="preserve"> Результатом административной процедуры является вручение </w:t>
      </w:r>
      <w:r w:rsidRPr="00A20395">
        <w:rPr>
          <w:sz w:val="28"/>
          <w:szCs w:val="24"/>
        </w:rPr>
        <w:t xml:space="preserve">лично либо направление почтовым отправлением с уведомлением о доставке </w:t>
      </w:r>
      <w:r w:rsidRPr="00A20395">
        <w:rPr>
          <w:color w:val="000000"/>
          <w:sz w:val="28"/>
          <w:szCs w:val="24"/>
        </w:rPr>
        <w:t xml:space="preserve">или с использованием </w:t>
      </w:r>
      <w:r w:rsidRPr="00A20395">
        <w:rPr>
          <w:sz w:val="28"/>
          <w:szCs w:val="24"/>
        </w:rPr>
        <w:t xml:space="preserve">региональной информационной системы «Единый </w:t>
      </w:r>
      <w:r w:rsidRPr="00A20395">
        <w:rPr>
          <w:color w:val="000000"/>
          <w:sz w:val="28"/>
          <w:szCs w:val="24"/>
        </w:rPr>
        <w:t>портал Костромской области»:</w:t>
      </w:r>
    </w:p>
    <w:p w:rsidR="00C8620B" w:rsidRPr="00A20395" w:rsidRDefault="00C8620B" w:rsidP="00C8620B">
      <w:pPr>
        <w:widowControl w:val="0"/>
        <w:autoSpaceDE w:val="0"/>
        <w:autoSpaceDN w:val="0"/>
        <w:adjustRightInd w:val="0"/>
        <w:ind w:firstLine="567"/>
        <w:jc w:val="both"/>
        <w:rPr>
          <w:sz w:val="28"/>
          <w:szCs w:val="24"/>
        </w:rPr>
      </w:pPr>
      <w:r w:rsidRPr="00A20395">
        <w:rPr>
          <w:sz w:val="28"/>
          <w:szCs w:val="24"/>
        </w:rPr>
        <w:t xml:space="preserve">1) в случае приятия решения о выдаче разрешения: </w:t>
      </w:r>
    </w:p>
    <w:p w:rsidR="00C8620B" w:rsidRPr="00A20395" w:rsidRDefault="00C8620B" w:rsidP="00C8620B">
      <w:pPr>
        <w:widowControl w:val="0"/>
        <w:autoSpaceDE w:val="0"/>
        <w:autoSpaceDN w:val="0"/>
        <w:adjustRightInd w:val="0"/>
        <w:ind w:firstLine="567"/>
        <w:jc w:val="both"/>
        <w:rPr>
          <w:sz w:val="28"/>
          <w:szCs w:val="24"/>
        </w:rPr>
      </w:pPr>
      <w:r w:rsidRPr="00A20395">
        <w:rPr>
          <w:sz w:val="28"/>
          <w:szCs w:val="24"/>
        </w:rPr>
        <w:t>постановления о выдаче разрешения;</w:t>
      </w:r>
    </w:p>
    <w:p w:rsidR="00C8620B" w:rsidRPr="00A20395" w:rsidRDefault="00C8620B" w:rsidP="00C8620B">
      <w:pPr>
        <w:widowControl w:val="0"/>
        <w:autoSpaceDE w:val="0"/>
        <w:autoSpaceDN w:val="0"/>
        <w:adjustRightInd w:val="0"/>
        <w:ind w:firstLine="567"/>
        <w:jc w:val="both"/>
        <w:rPr>
          <w:sz w:val="28"/>
          <w:szCs w:val="24"/>
        </w:rPr>
      </w:pPr>
      <w:r w:rsidRPr="00A20395">
        <w:rPr>
          <w:sz w:val="28"/>
          <w:szCs w:val="24"/>
        </w:rPr>
        <w:t>разрешения;</w:t>
      </w:r>
    </w:p>
    <w:p w:rsidR="00C8620B" w:rsidRPr="00A20395" w:rsidRDefault="00C8620B" w:rsidP="00C8620B">
      <w:pPr>
        <w:widowControl w:val="0"/>
        <w:autoSpaceDE w:val="0"/>
        <w:autoSpaceDN w:val="0"/>
        <w:adjustRightInd w:val="0"/>
        <w:ind w:firstLine="567"/>
        <w:jc w:val="both"/>
        <w:rPr>
          <w:sz w:val="28"/>
          <w:szCs w:val="24"/>
        </w:rPr>
      </w:pPr>
      <w:r w:rsidRPr="00A20395">
        <w:rPr>
          <w:sz w:val="28"/>
          <w:szCs w:val="24"/>
        </w:rPr>
        <w:t>2) в случае принятия решения об отказе в выдаче разрешения:</w:t>
      </w:r>
    </w:p>
    <w:p w:rsidR="00C8620B" w:rsidRPr="00A20395" w:rsidRDefault="00C8620B" w:rsidP="00C8620B">
      <w:pPr>
        <w:widowControl w:val="0"/>
        <w:autoSpaceDE w:val="0"/>
        <w:autoSpaceDN w:val="0"/>
        <w:adjustRightInd w:val="0"/>
        <w:ind w:firstLine="567"/>
        <w:jc w:val="both"/>
        <w:rPr>
          <w:sz w:val="28"/>
          <w:szCs w:val="24"/>
        </w:rPr>
      </w:pPr>
      <w:r w:rsidRPr="00A20395">
        <w:rPr>
          <w:sz w:val="28"/>
          <w:szCs w:val="24"/>
        </w:rPr>
        <w:t>постановления об отказе в выдаче разрешения;</w:t>
      </w:r>
    </w:p>
    <w:p w:rsidR="00C8620B" w:rsidRPr="00A20395" w:rsidRDefault="00C8620B" w:rsidP="00C8620B">
      <w:pPr>
        <w:widowControl w:val="0"/>
        <w:autoSpaceDE w:val="0"/>
        <w:autoSpaceDN w:val="0"/>
        <w:adjustRightInd w:val="0"/>
        <w:ind w:firstLine="567"/>
        <w:jc w:val="both"/>
        <w:rPr>
          <w:sz w:val="28"/>
          <w:szCs w:val="24"/>
        </w:rPr>
      </w:pPr>
      <w:r w:rsidRPr="00A20395">
        <w:rPr>
          <w:sz w:val="28"/>
          <w:szCs w:val="24"/>
        </w:rPr>
        <w:t>уведомления об отказе в выдаче разрешения.</w:t>
      </w:r>
    </w:p>
    <w:p w:rsidR="00C8620B" w:rsidRPr="00A20395" w:rsidRDefault="00C8620B" w:rsidP="00C8620B">
      <w:pPr>
        <w:ind w:firstLine="567"/>
        <w:jc w:val="both"/>
        <w:rPr>
          <w:sz w:val="28"/>
          <w:szCs w:val="24"/>
        </w:rPr>
      </w:pPr>
      <w:r w:rsidRPr="00A20395">
        <w:rPr>
          <w:sz w:val="28"/>
          <w:szCs w:val="24"/>
        </w:rPr>
        <w:t>Максимальный срок исполнения административных действий 8 час.</w:t>
      </w:r>
    </w:p>
    <w:p w:rsidR="00C8620B" w:rsidRPr="00A20395" w:rsidRDefault="00C8620B" w:rsidP="00C8620B">
      <w:pPr>
        <w:ind w:firstLine="567"/>
        <w:jc w:val="both"/>
        <w:rPr>
          <w:sz w:val="28"/>
          <w:szCs w:val="24"/>
        </w:rPr>
      </w:pPr>
      <w:r w:rsidRPr="00A20395">
        <w:rPr>
          <w:sz w:val="28"/>
          <w:szCs w:val="24"/>
        </w:rPr>
        <w:t xml:space="preserve">Максимальный срок исполнения административной процедуры 3 </w:t>
      </w:r>
      <w:proofErr w:type="gramStart"/>
      <w:r w:rsidRPr="00A20395">
        <w:rPr>
          <w:sz w:val="28"/>
          <w:szCs w:val="24"/>
        </w:rPr>
        <w:t>календарных</w:t>
      </w:r>
      <w:proofErr w:type="gramEnd"/>
      <w:r w:rsidRPr="00A20395">
        <w:rPr>
          <w:sz w:val="28"/>
          <w:szCs w:val="24"/>
        </w:rPr>
        <w:t xml:space="preserve"> дня.».</w:t>
      </w:r>
    </w:p>
    <w:p w:rsidR="00C8620B" w:rsidRPr="00A20395" w:rsidRDefault="00C8620B" w:rsidP="00C8620B">
      <w:pPr>
        <w:pStyle w:val="a7"/>
        <w:autoSpaceDE w:val="0"/>
        <w:autoSpaceDN w:val="0"/>
        <w:adjustRightInd w:val="0"/>
        <w:ind w:firstLine="567"/>
        <w:jc w:val="both"/>
        <w:outlineLvl w:val="1"/>
        <w:rPr>
          <w:sz w:val="28"/>
          <w:szCs w:val="24"/>
        </w:rPr>
      </w:pPr>
      <w:r w:rsidRPr="00A20395">
        <w:rPr>
          <w:sz w:val="28"/>
          <w:szCs w:val="24"/>
        </w:rPr>
        <w:t>1.15. Пункт 54 регламента изложить в следующей редакции:</w:t>
      </w:r>
    </w:p>
    <w:p w:rsidR="00C8620B" w:rsidRPr="00A20395" w:rsidRDefault="00C8620B" w:rsidP="00C8620B">
      <w:pPr>
        <w:ind w:firstLine="567"/>
        <w:jc w:val="both"/>
        <w:rPr>
          <w:sz w:val="28"/>
          <w:szCs w:val="24"/>
        </w:rPr>
      </w:pPr>
      <w:r w:rsidRPr="00A20395">
        <w:rPr>
          <w:sz w:val="28"/>
          <w:szCs w:val="24"/>
        </w:rPr>
        <w:tab/>
        <w:t>«54. ___________(написать должность кто ведет учет)  администрации поселения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roofErr w:type="gramStart"/>
      <w:r w:rsidRPr="00A20395">
        <w:rPr>
          <w:sz w:val="28"/>
          <w:szCs w:val="24"/>
        </w:rPr>
        <w:t>.».</w:t>
      </w:r>
      <w:proofErr w:type="gramEnd"/>
    </w:p>
    <w:p w:rsidR="00C8620B" w:rsidRPr="00A20395" w:rsidRDefault="00C8620B" w:rsidP="00C8620B">
      <w:pPr>
        <w:pStyle w:val="a7"/>
        <w:autoSpaceDE w:val="0"/>
        <w:autoSpaceDN w:val="0"/>
        <w:adjustRightInd w:val="0"/>
        <w:jc w:val="both"/>
        <w:outlineLvl w:val="1"/>
        <w:rPr>
          <w:sz w:val="28"/>
          <w:szCs w:val="24"/>
        </w:rPr>
      </w:pPr>
      <w:r w:rsidRPr="00A20395">
        <w:rPr>
          <w:sz w:val="28"/>
          <w:szCs w:val="24"/>
        </w:rPr>
        <w:tab/>
        <w:t>1.16. Пункт 58 регламента изложить в следующей редакции:</w:t>
      </w:r>
    </w:p>
    <w:p w:rsidR="00C8620B" w:rsidRPr="00A20395" w:rsidRDefault="00C8620B" w:rsidP="00C8620B">
      <w:pPr>
        <w:autoSpaceDE w:val="0"/>
        <w:autoSpaceDN w:val="0"/>
        <w:adjustRightInd w:val="0"/>
        <w:ind w:firstLine="540"/>
        <w:jc w:val="both"/>
        <w:rPr>
          <w:sz w:val="28"/>
          <w:szCs w:val="24"/>
        </w:rPr>
      </w:pPr>
      <w:r w:rsidRPr="00A20395">
        <w:rPr>
          <w:sz w:val="28"/>
          <w:szCs w:val="24"/>
        </w:rPr>
        <w:t xml:space="preserve">«58. Заявитель может обратиться с </w:t>
      </w:r>
      <w:proofErr w:type="gramStart"/>
      <w:r w:rsidRPr="00A20395">
        <w:rPr>
          <w:sz w:val="28"/>
          <w:szCs w:val="24"/>
        </w:rPr>
        <w:t>жалобой</w:t>
      </w:r>
      <w:proofErr w:type="gramEnd"/>
      <w:r w:rsidRPr="00A20395">
        <w:rPr>
          <w:sz w:val="28"/>
          <w:szCs w:val="24"/>
        </w:rPr>
        <w:t xml:space="preserve"> в том числе в следующих случаях:</w:t>
      </w:r>
    </w:p>
    <w:p w:rsidR="00C8620B" w:rsidRPr="00A20395" w:rsidRDefault="00C8620B" w:rsidP="00C8620B">
      <w:pPr>
        <w:autoSpaceDE w:val="0"/>
        <w:autoSpaceDN w:val="0"/>
        <w:adjustRightInd w:val="0"/>
        <w:ind w:firstLine="540"/>
        <w:jc w:val="both"/>
        <w:rPr>
          <w:sz w:val="28"/>
          <w:szCs w:val="24"/>
        </w:rPr>
      </w:pPr>
      <w:r w:rsidRPr="00A20395">
        <w:rPr>
          <w:sz w:val="28"/>
          <w:szCs w:val="24"/>
        </w:rPr>
        <w:lastRenderedPageBreak/>
        <w:t xml:space="preserve">1) нарушение срока регистрации запроса о предоставлении государственной или муниципальной услуги, запроса, указанного в </w:t>
      </w:r>
      <w:hyperlink r:id="rId20" w:history="1">
        <w:r w:rsidRPr="00A20395">
          <w:rPr>
            <w:rStyle w:val="a5"/>
            <w:color w:val="000000" w:themeColor="text1"/>
            <w:sz w:val="28"/>
            <w:szCs w:val="24"/>
          </w:rPr>
          <w:t>статье 15.1</w:t>
        </w:r>
      </w:hyperlink>
      <w:r w:rsidRPr="00A20395">
        <w:rPr>
          <w:sz w:val="28"/>
          <w:szCs w:val="24"/>
        </w:rPr>
        <w:t xml:space="preserve"> ФЗ от 27.07.2010 № 210-ФЗ;</w:t>
      </w:r>
    </w:p>
    <w:p w:rsidR="00C8620B" w:rsidRPr="00A20395" w:rsidRDefault="00C8620B" w:rsidP="00C8620B">
      <w:pPr>
        <w:autoSpaceDE w:val="0"/>
        <w:autoSpaceDN w:val="0"/>
        <w:adjustRightInd w:val="0"/>
        <w:ind w:firstLine="540"/>
        <w:jc w:val="both"/>
        <w:rPr>
          <w:sz w:val="28"/>
          <w:szCs w:val="24"/>
        </w:rPr>
      </w:pPr>
      <w:r w:rsidRPr="00A20395">
        <w:rPr>
          <w:sz w:val="28"/>
          <w:szCs w:val="24"/>
        </w:rPr>
        <w:t xml:space="preserve">2) нарушение срока предоставления государственной или муниципальной услуги. </w:t>
      </w:r>
      <w:proofErr w:type="gramStart"/>
      <w:r w:rsidRPr="00A20395">
        <w:rPr>
          <w:sz w:val="28"/>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A20395">
          <w:rPr>
            <w:rStyle w:val="a5"/>
            <w:color w:val="000000" w:themeColor="text1"/>
            <w:sz w:val="28"/>
            <w:szCs w:val="24"/>
          </w:rPr>
          <w:t>частью 1.3 статьи 16</w:t>
        </w:r>
      </w:hyperlink>
      <w:r w:rsidRPr="00A20395">
        <w:rPr>
          <w:sz w:val="28"/>
          <w:szCs w:val="24"/>
        </w:rPr>
        <w:t xml:space="preserve"> ФЗ от 27.07.2010 № 210-ФЗ </w:t>
      </w:r>
      <w:proofErr w:type="gramEnd"/>
    </w:p>
    <w:p w:rsidR="00C8620B" w:rsidRPr="00A20395" w:rsidRDefault="00C8620B" w:rsidP="00C8620B">
      <w:pPr>
        <w:autoSpaceDE w:val="0"/>
        <w:autoSpaceDN w:val="0"/>
        <w:adjustRightInd w:val="0"/>
        <w:ind w:firstLine="540"/>
        <w:jc w:val="both"/>
        <w:rPr>
          <w:sz w:val="28"/>
          <w:szCs w:val="24"/>
        </w:rPr>
      </w:pPr>
      <w:r w:rsidRPr="00A20395">
        <w:rPr>
          <w:sz w:val="28"/>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8620B" w:rsidRPr="00A20395" w:rsidRDefault="00C8620B" w:rsidP="00C8620B">
      <w:pPr>
        <w:autoSpaceDE w:val="0"/>
        <w:autoSpaceDN w:val="0"/>
        <w:adjustRightInd w:val="0"/>
        <w:ind w:firstLine="540"/>
        <w:jc w:val="both"/>
        <w:rPr>
          <w:sz w:val="28"/>
          <w:szCs w:val="24"/>
        </w:rPr>
      </w:pPr>
      <w:r w:rsidRPr="00A20395">
        <w:rPr>
          <w:sz w:val="28"/>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8620B" w:rsidRPr="00A20395" w:rsidRDefault="00C8620B" w:rsidP="00C8620B">
      <w:pPr>
        <w:autoSpaceDE w:val="0"/>
        <w:autoSpaceDN w:val="0"/>
        <w:adjustRightInd w:val="0"/>
        <w:ind w:firstLine="540"/>
        <w:jc w:val="both"/>
        <w:rPr>
          <w:sz w:val="28"/>
          <w:szCs w:val="24"/>
        </w:rPr>
      </w:pPr>
      <w:proofErr w:type="gramStart"/>
      <w:r w:rsidRPr="00A20395">
        <w:rPr>
          <w:sz w:val="28"/>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20395">
        <w:rPr>
          <w:sz w:val="28"/>
          <w:szCs w:val="24"/>
        </w:rPr>
        <w:t xml:space="preserve"> </w:t>
      </w:r>
      <w:proofErr w:type="gramStart"/>
      <w:r w:rsidRPr="00A20395">
        <w:rPr>
          <w:sz w:val="28"/>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A20395">
          <w:rPr>
            <w:rStyle w:val="a5"/>
            <w:color w:val="000000" w:themeColor="text1"/>
            <w:sz w:val="28"/>
            <w:szCs w:val="24"/>
          </w:rPr>
          <w:t>частью 1.3 статьи 16</w:t>
        </w:r>
      </w:hyperlink>
      <w:r w:rsidRPr="00A20395">
        <w:rPr>
          <w:sz w:val="28"/>
          <w:szCs w:val="24"/>
        </w:rPr>
        <w:t xml:space="preserve"> ФЗ от 27.07.2010 № 210-ФЗ;</w:t>
      </w:r>
      <w:proofErr w:type="gramEnd"/>
    </w:p>
    <w:p w:rsidR="00C8620B" w:rsidRPr="00A20395" w:rsidRDefault="00C8620B" w:rsidP="00C8620B">
      <w:pPr>
        <w:autoSpaceDE w:val="0"/>
        <w:autoSpaceDN w:val="0"/>
        <w:adjustRightInd w:val="0"/>
        <w:ind w:firstLine="540"/>
        <w:jc w:val="both"/>
        <w:rPr>
          <w:sz w:val="28"/>
          <w:szCs w:val="24"/>
        </w:rPr>
      </w:pPr>
      <w:r w:rsidRPr="00A20395">
        <w:rPr>
          <w:sz w:val="28"/>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620B" w:rsidRPr="00A20395" w:rsidRDefault="00C8620B" w:rsidP="00C8620B">
      <w:pPr>
        <w:autoSpaceDE w:val="0"/>
        <w:autoSpaceDN w:val="0"/>
        <w:adjustRightInd w:val="0"/>
        <w:ind w:firstLine="540"/>
        <w:jc w:val="both"/>
        <w:rPr>
          <w:sz w:val="28"/>
          <w:szCs w:val="24"/>
        </w:rPr>
      </w:pPr>
      <w:proofErr w:type="gramStart"/>
      <w:r w:rsidRPr="00A20395">
        <w:rPr>
          <w:sz w:val="28"/>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A20395">
          <w:rPr>
            <w:rStyle w:val="a5"/>
            <w:color w:val="000000" w:themeColor="text1"/>
            <w:sz w:val="28"/>
            <w:szCs w:val="24"/>
          </w:rPr>
          <w:t>частью 1.1 статьи 16</w:t>
        </w:r>
      </w:hyperlink>
      <w:r w:rsidRPr="00A20395">
        <w:rPr>
          <w:sz w:val="28"/>
          <w:szCs w:val="24"/>
        </w:rPr>
        <w:t xml:space="preserve"> ФЗ от 27.07.2010 № 210-ФЗ, или их работников в исправлении допущенных ими опечаток и ошибок в выданных в результате предоставления </w:t>
      </w:r>
      <w:r w:rsidRPr="00A20395">
        <w:rPr>
          <w:sz w:val="28"/>
          <w:szCs w:val="24"/>
        </w:rPr>
        <w:lastRenderedPageBreak/>
        <w:t>государственной или муниципальной услуги документах либо нарушение установленного срока</w:t>
      </w:r>
      <w:proofErr w:type="gramEnd"/>
      <w:r w:rsidRPr="00A20395">
        <w:rPr>
          <w:sz w:val="28"/>
          <w:szCs w:val="24"/>
        </w:rPr>
        <w:t xml:space="preserve"> таких исправлений. </w:t>
      </w:r>
      <w:proofErr w:type="gramStart"/>
      <w:r w:rsidRPr="00A20395">
        <w:rPr>
          <w:sz w:val="28"/>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A20395">
          <w:rPr>
            <w:rStyle w:val="a5"/>
            <w:color w:val="000000" w:themeColor="text1"/>
            <w:sz w:val="28"/>
            <w:szCs w:val="24"/>
          </w:rPr>
          <w:t>частью 1.3 статьи 16</w:t>
        </w:r>
      </w:hyperlink>
      <w:r w:rsidRPr="00A20395">
        <w:rPr>
          <w:sz w:val="28"/>
          <w:szCs w:val="24"/>
        </w:rPr>
        <w:t xml:space="preserve"> ФЗ от 27.07.2010 № 210-ФЗ; </w:t>
      </w:r>
      <w:proofErr w:type="gramEnd"/>
    </w:p>
    <w:p w:rsidR="00C8620B" w:rsidRPr="00A20395" w:rsidRDefault="00C8620B" w:rsidP="00C8620B">
      <w:pPr>
        <w:autoSpaceDE w:val="0"/>
        <w:autoSpaceDN w:val="0"/>
        <w:adjustRightInd w:val="0"/>
        <w:ind w:firstLine="540"/>
        <w:jc w:val="both"/>
        <w:rPr>
          <w:sz w:val="28"/>
          <w:szCs w:val="24"/>
        </w:rPr>
      </w:pPr>
      <w:r w:rsidRPr="00A20395">
        <w:rPr>
          <w:sz w:val="28"/>
          <w:szCs w:val="24"/>
        </w:rPr>
        <w:t>8) нарушение срока или порядка выдачи документов по результатам предоставления государственной или муниципальной услуги;</w:t>
      </w:r>
    </w:p>
    <w:p w:rsidR="00C8620B" w:rsidRPr="00A20395" w:rsidRDefault="00C8620B" w:rsidP="00C8620B">
      <w:pPr>
        <w:autoSpaceDE w:val="0"/>
        <w:autoSpaceDN w:val="0"/>
        <w:adjustRightInd w:val="0"/>
        <w:ind w:firstLine="540"/>
        <w:jc w:val="both"/>
        <w:rPr>
          <w:sz w:val="28"/>
          <w:szCs w:val="24"/>
        </w:rPr>
      </w:pPr>
      <w:proofErr w:type="gramStart"/>
      <w:r w:rsidRPr="00A20395">
        <w:rPr>
          <w:sz w:val="28"/>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20395">
        <w:rPr>
          <w:sz w:val="28"/>
          <w:szCs w:val="24"/>
        </w:rPr>
        <w:t xml:space="preserve"> </w:t>
      </w:r>
      <w:proofErr w:type="gramStart"/>
      <w:r w:rsidRPr="00A20395">
        <w:rPr>
          <w:sz w:val="28"/>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A20395">
          <w:rPr>
            <w:rStyle w:val="a5"/>
            <w:color w:val="000000" w:themeColor="text1"/>
            <w:sz w:val="28"/>
            <w:szCs w:val="24"/>
          </w:rPr>
          <w:t>частью 1.3 статьи 16</w:t>
        </w:r>
      </w:hyperlink>
      <w:r w:rsidRPr="00A20395">
        <w:rPr>
          <w:sz w:val="28"/>
          <w:szCs w:val="24"/>
        </w:rPr>
        <w:t xml:space="preserve"> ФЗ от 27.07.2010 № 210-ФЗ;</w:t>
      </w:r>
      <w:proofErr w:type="gramEnd"/>
    </w:p>
    <w:p w:rsidR="00C8620B" w:rsidRPr="00A20395" w:rsidRDefault="00C8620B" w:rsidP="00C8620B">
      <w:pPr>
        <w:autoSpaceDE w:val="0"/>
        <w:autoSpaceDN w:val="0"/>
        <w:adjustRightInd w:val="0"/>
        <w:ind w:firstLine="540"/>
        <w:jc w:val="both"/>
        <w:rPr>
          <w:sz w:val="28"/>
          <w:szCs w:val="24"/>
        </w:rPr>
      </w:pPr>
      <w:proofErr w:type="gramStart"/>
      <w:r w:rsidRPr="00A20395">
        <w:rPr>
          <w:sz w:val="28"/>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6" w:history="1">
        <w:r w:rsidRPr="00A20395">
          <w:rPr>
            <w:rStyle w:val="a5"/>
            <w:color w:val="000000" w:themeColor="text1"/>
            <w:sz w:val="28"/>
            <w:szCs w:val="24"/>
          </w:rPr>
          <w:t>пунктом 4 части 1 статьи 7</w:t>
        </w:r>
      </w:hyperlink>
      <w:r w:rsidRPr="00A20395">
        <w:rPr>
          <w:color w:val="000000" w:themeColor="text1"/>
          <w:sz w:val="28"/>
          <w:szCs w:val="24"/>
        </w:rPr>
        <w:t xml:space="preserve"> </w:t>
      </w:r>
      <w:r w:rsidRPr="00A20395">
        <w:rPr>
          <w:sz w:val="28"/>
          <w:szCs w:val="24"/>
        </w:rPr>
        <w:t>ФЗ от 27.07.2010 № 210-ФЗ.</w:t>
      </w:r>
      <w:proofErr w:type="gramEnd"/>
      <w:r w:rsidRPr="00A20395">
        <w:rPr>
          <w:sz w:val="28"/>
          <w:szCs w:val="24"/>
        </w:rPr>
        <w:t xml:space="preserve"> </w:t>
      </w:r>
      <w:proofErr w:type="gramStart"/>
      <w:r w:rsidRPr="00A20395">
        <w:rPr>
          <w:sz w:val="28"/>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A20395">
          <w:rPr>
            <w:rStyle w:val="a5"/>
            <w:color w:val="000000" w:themeColor="text1"/>
            <w:sz w:val="28"/>
            <w:szCs w:val="24"/>
          </w:rPr>
          <w:t>частью 1.3 статьи 16</w:t>
        </w:r>
      </w:hyperlink>
      <w:r w:rsidRPr="00A20395">
        <w:rPr>
          <w:sz w:val="28"/>
          <w:szCs w:val="24"/>
        </w:rPr>
        <w:t xml:space="preserve"> ФЗ от 27.07.2010 № 210-ФЗ.».</w:t>
      </w:r>
      <w:proofErr w:type="gramEnd"/>
    </w:p>
    <w:p w:rsidR="00C8620B" w:rsidRPr="00A20395" w:rsidRDefault="00C8620B" w:rsidP="00C8620B">
      <w:pPr>
        <w:autoSpaceDE w:val="0"/>
        <w:autoSpaceDN w:val="0"/>
        <w:adjustRightInd w:val="0"/>
        <w:ind w:firstLine="540"/>
        <w:jc w:val="both"/>
        <w:rPr>
          <w:sz w:val="28"/>
          <w:szCs w:val="24"/>
        </w:rPr>
      </w:pPr>
      <w:r w:rsidRPr="00A20395">
        <w:rPr>
          <w:sz w:val="28"/>
          <w:szCs w:val="24"/>
        </w:rPr>
        <w:t>1.17. Приложение к регламенту № 5 исключить.</w:t>
      </w:r>
    </w:p>
    <w:p w:rsidR="00C8620B" w:rsidRPr="00A20395" w:rsidRDefault="00C8620B" w:rsidP="00C8620B">
      <w:pPr>
        <w:autoSpaceDE w:val="0"/>
        <w:autoSpaceDN w:val="0"/>
        <w:adjustRightInd w:val="0"/>
        <w:ind w:firstLine="540"/>
        <w:jc w:val="both"/>
        <w:rPr>
          <w:sz w:val="28"/>
          <w:szCs w:val="24"/>
        </w:rPr>
      </w:pPr>
      <w:r w:rsidRPr="00A20395">
        <w:rPr>
          <w:sz w:val="28"/>
          <w:szCs w:val="24"/>
        </w:rPr>
        <w:t xml:space="preserve">1.18. приложение к регламенту № 6 изложить в редакции, согласно приложению к постановлению. </w:t>
      </w:r>
    </w:p>
    <w:p w:rsidR="00C8620B" w:rsidRPr="00A20395" w:rsidRDefault="00C8620B" w:rsidP="00C8620B">
      <w:pPr>
        <w:pStyle w:val="a9"/>
        <w:ind w:firstLine="765"/>
        <w:jc w:val="both"/>
        <w:rPr>
          <w:sz w:val="28"/>
        </w:rPr>
      </w:pPr>
      <w:r w:rsidRPr="00A20395">
        <w:rPr>
          <w:color w:val="000000"/>
          <w:sz w:val="28"/>
        </w:rPr>
        <w:t xml:space="preserve">2. </w:t>
      </w:r>
      <w:r w:rsidRPr="00A20395">
        <w:rPr>
          <w:rFonts w:eastAsia="Calibri"/>
          <w:color w:val="000000"/>
          <w:sz w:val="28"/>
        </w:rPr>
        <w:t>Настоящее постановление вступает в силу со дня его официального опубликования в информационном бюллетене «Сельские Вести».</w:t>
      </w:r>
    </w:p>
    <w:p w:rsidR="00C8620B" w:rsidRPr="00A20395" w:rsidRDefault="00C8620B" w:rsidP="00C8620B">
      <w:pPr>
        <w:tabs>
          <w:tab w:val="left" w:pos="9498"/>
          <w:tab w:val="left" w:pos="10206"/>
        </w:tabs>
        <w:ind w:firstLine="540"/>
        <w:jc w:val="both"/>
        <w:rPr>
          <w:color w:val="000000"/>
          <w:sz w:val="28"/>
          <w:szCs w:val="24"/>
        </w:rPr>
      </w:pPr>
    </w:p>
    <w:p w:rsidR="00C8620B" w:rsidRPr="00A20395" w:rsidRDefault="00C8620B" w:rsidP="00C8620B">
      <w:pPr>
        <w:shd w:val="clear" w:color="auto" w:fill="FFFFFF"/>
        <w:jc w:val="both"/>
        <w:rPr>
          <w:color w:val="000000"/>
          <w:sz w:val="28"/>
          <w:szCs w:val="24"/>
        </w:rPr>
      </w:pPr>
      <w:r w:rsidRPr="00A20395">
        <w:rPr>
          <w:color w:val="000000"/>
          <w:sz w:val="28"/>
          <w:szCs w:val="24"/>
        </w:rPr>
        <w:t xml:space="preserve">Глава </w:t>
      </w:r>
      <w:proofErr w:type="spellStart"/>
      <w:r w:rsidRPr="00A20395">
        <w:rPr>
          <w:bCs/>
          <w:sz w:val="28"/>
          <w:szCs w:val="24"/>
        </w:rPr>
        <w:t>Сумароковского</w:t>
      </w:r>
      <w:proofErr w:type="spellEnd"/>
      <w:r w:rsidRPr="00A20395">
        <w:rPr>
          <w:color w:val="000000"/>
          <w:sz w:val="28"/>
          <w:szCs w:val="24"/>
        </w:rPr>
        <w:t xml:space="preserve"> сельского поселения</w:t>
      </w:r>
    </w:p>
    <w:p w:rsidR="00C8620B" w:rsidRPr="00A20395" w:rsidRDefault="00C8620B" w:rsidP="00C8620B">
      <w:pPr>
        <w:shd w:val="clear" w:color="auto" w:fill="FFFFFF"/>
        <w:jc w:val="both"/>
        <w:rPr>
          <w:color w:val="000000"/>
          <w:sz w:val="28"/>
          <w:szCs w:val="24"/>
        </w:rPr>
      </w:pPr>
      <w:proofErr w:type="spellStart"/>
      <w:r w:rsidRPr="00A20395">
        <w:rPr>
          <w:color w:val="000000"/>
          <w:sz w:val="28"/>
          <w:szCs w:val="24"/>
        </w:rPr>
        <w:t>Сусанинского</w:t>
      </w:r>
      <w:proofErr w:type="spellEnd"/>
      <w:r w:rsidRPr="00A20395">
        <w:rPr>
          <w:color w:val="000000"/>
          <w:sz w:val="28"/>
          <w:szCs w:val="24"/>
        </w:rPr>
        <w:t xml:space="preserve"> муниципального района</w:t>
      </w:r>
    </w:p>
    <w:p w:rsidR="00C8620B" w:rsidRPr="00A20395" w:rsidRDefault="00C8620B" w:rsidP="00C8620B">
      <w:pPr>
        <w:jc w:val="right"/>
        <w:rPr>
          <w:sz w:val="28"/>
          <w:szCs w:val="24"/>
        </w:rPr>
      </w:pPr>
    </w:p>
    <w:p w:rsidR="00C8620B" w:rsidRPr="00A20395" w:rsidRDefault="00C8620B" w:rsidP="00C8620B">
      <w:pPr>
        <w:jc w:val="right"/>
        <w:rPr>
          <w:sz w:val="28"/>
          <w:szCs w:val="24"/>
        </w:rPr>
      </w:pPr>
    </w:p>
    <w:p w:rsidR="00C8620B" w:rsidRPr="00C8620B" w:rsidRDefault="00C8620B" w:rsidP="00C8620B">
      <w:pPr>
        <w:jc w:val="right"/>
        <w:rPr>
          <w:sz w:val="24"/>
          <w:szCs w:val="24"/>
        </w:rPr>
      </w:pPr>
      <w:r w:rsidRPr="00C8620B">
        <w:rPr>
          <w:sz w:val="24"/>
          <w:szCs w:val="24"/>
        </w:rPr>
        <w:lastRenderedPageBreak/>
        <w:t xml:space="preserve">Приложение № 1 к постановлению администрации </w:t>
      </w:r>
    </w:p>
    <w:p w:rsidR="00C8620B" w:rsidRPr="00C8620B" w:rsidRDefault="00C8620B" w:rsidP="00C8620B">
      <w:pPr>
        <w:jc w:val="right"/>
        <w:rPr>
          <w:sz w:val="24"/>
          <w:szCs w:val="24"/>
        </w:rPr>
      </w:pPr>
      <w:proofErr w:type="spellStart"/>
      <w:r w:rsidRPr="00C8620B">
        <w:rPr>
          <w:sz w:val="24"/>
          <w:szCs w:val="24"/>
        </w:rPr>
        <w:t>Сумароковского</w:t>
      </w:r>
      <w:proofErr w:type="spellEnd"/>
      <w:r w:rsidRPr="00C8620B">
        <w:rPr>
          <w:sz w:val="24"/>
          <w:szCs w:val="24"/>
        </w:rPr>
        <w:t xml:space="preserve"> сельского поселения </w:t>
      </w:r>
    </w:p>
    <w:p w:rsidR="00C8620B" w:rsidRPr="00C8620B" w:rsidRDefault="00C8620B" w:rsidP="00C8620B">
      <w:pPr>
        <w:jc w:val="right"/>
        <w:rPr>
          <w:sz w:val="24"/>
          <w:szCs w:val="24"/>
        </w:rPr>
      </w:pPr>
      <w:r w:rsidRPr="00C8620B">
        <w:rPr>
          <w:sz w:val="24"/>
          <w:szCs w:val="24"/>
        </w:rPr>
        <w:t xml:space="preserve">от </w:t>
      </w:r>
      <w:r>
        <w:rPr>
          <w:sz w:val="24"/>
          <w:szCs w:val="24"/>
        </w:rPr>
        <w:t>14 декабря 2020</w:t>
      </w:r>
      <w:r w:rsidRPr="00C8620B">
        <w:rPr>
          <w:sz w:val="24"/>
          <w:szCs w:val="24"/>
        </w:rPr>
        <w:t xml:space="preserve"> года №</w:t>
      </w:r>
      <w:r>
        <w:rPr>
          <w:sz w:val="24"/>
          <w:szCs w:val="24"/>
        </w:rPr>
        <w:t>30</w:t>
      </w:r>
    </w:p>
    <w:p w:rsidR="00C8620B" w:rsidRPr="00C8620B" w:rsidRDefault="00C8620B" w:rsidP="00C8620B">
      <w:pPr>
        <w:jc w:val="right"/>
        <w:rPr>
          <w:sz w:val="24"/>
          <w:szCs w:val="24"/>
        </w:rPr>
      </w:pPr>
    </w:p>
    <w:p w:rsidR="00C8620B" w:rsidRPr="00C8620B" w:rsidRDefault="00C8620B" w:rsidP="00C8620B">
      <w:pPr>
        <w:jc w:val="right"/>
        <w:rPr>
          <w:sz w:val="24"/>
          <w:szCs w:val="24"/>
        </w:rPr>
      </w:pPr>
    </w:p>
    <w:p w:rsidR="00C8620B" w:rsidRPr="00C8620B" w:rsidRDefault="00C8620B" w:rsidP="00C8620B">
      <w:pPr>
        <w:ind w:left="3969"/>
        <w:jc w:val="right"/>
        <w:rPr>
          <w:sz w:val="24"/>
          <w:szCs w:val="24"/>
        </w:rPr>
      </w:pPr>
      <w:r w:rsidRPr="00C8620B">
        <w:rPr>
          <w:sz w:val="24"/>
          <w:szCs w:val="24"/>
        </w:rPr>
        <w:t>Приложение № 6</w:t>
      </w:r>
    </w:p>
    <w:p w:rsidR="00C8620B" w:rsidRPr="00C8620B" w:rsidRDefault="00C8620B" w:rsidP="00C8620B">
      <w:pPr>
        <w:widowControl w:val="0"/>
        <w:autoSpaceDE w:val="0"/>
        <w:autoSpaceDN w:val="0"/>
        <w:adjustRightInd w:val="0"/>
        <w:ind w:left="3969"/>
        <w:jc w:val="both"/>
        <w:rPr>
          <w:sz w:val="24"/>
          <w:szCs w:val="24"/>
        </w:rPr>
      </w:pPr>
      <w:r w:rsidRPr="00C8620B">
        <w:rPr>
          <w:sz w:val="24"/>
          <w:szCs w:val="24"/>
        </w:rPr>
        <w:t xml:space="preserve">к административному регламенту предоставления администрацией </w:t>
      </w:r>
      <w:proofErr w:type="spellStart"/>
      <w:r w:rsidRPr="00C8620B">
        <w:rPr>
          <w:bCs/>
          <w:sz w:val="24"/>
          <w:szCs w:val="24"/>
        </w:rPr>
        <w:t>Сумароковского</w:t>
      </w:r>
      <w:proofErr w:type="spellEnd"/>
      <w:r w:rsidRPr="00C8620B">
        <w:rPr>
          <w:sz w:val="24"/>
          <w:szCs w:val="24"/>
        </w:rPr>
        <w:t xml:space="preserve"> сельского поселения </w:t>
      </w:r>
      <w:proofErr w:type="spellStart"/>
      <w:r w:rsidRPr="00C8620B">
        <w:rPr>
          <w:sz w:val="24"/>
          <w:szCs w:val="24"/>
        </w:rPr>
        <w:t>Сусанинского</w:t>
      </w:r>
      <w:proofErr w:type="spellEnd"/>
      <w:r w:rsidRPr="00C8620B">
        <w:rPr>
          <w:sz w:val="24"/>
          <w:szCs w:val="24"/>
        </w:rPr>
        <w:t xml:space="preserve"> муниципального района Костромской области</w:t>
      </w:r>
      <w:r w:rsidRPr="00C8620B">
        <w:rPr>
          <w:i/>
          <w:sz w:val="24"/>
          <w:szCs w:val="24"/>
        </w:rPr>
        <w:t xml:space="preserve"> </w:t>
      </w:r>
      <w:r w:rsidRPr="00C8620B">
        <w:rPr>
          <w:sz w:val="24"/>
          <w:szCs w:val="24"/>
        </w:rPr>
        <w:t>муниципальной услуги по в</w:t>
      </w:r>
      <w:r w:rsidRPr="00C8620B">
        <w:rPr>
          <w:iCs/>
          <w:sz w:val="24"/>
          <w:szCs w:val="24"/>
        </w:rPr>
        <w:t>ыдаче разрешения на использование земельных участков, находящихся в муниципальной собственности, без предоставления земельных участков и установления сервитута,</w:t>
      </w:r>
      <w:r w:rsidRPr="00C8620B">
        <w:rPr>
          <w:bCs/>
          <w:sz w:val="24"/>
          <w:szCs w:val="24"/>
        </w:rPr>
        <w:t xml:space="preserve"> в том числе в электронном виде</w:t>
      </w:r>
    </w:p>
    <w:p w:rsidR="00C8620B" w:rsidRPr="00C8620B" w:rsidRDefault="00C8620B" w:rsidP="00C8620B">
      <w:pPr>
        <w:widowControl w:val="0"/>
        <w:autoSpaceDE w:val="0"/>
        <w:autoSpaceDN w:val="0"/>
        <w:adjustRightInd w:val="0"/>
        <w:ind w:firstLine="540"/>
        <w:jc w:val="right"/>
        <w:rPr>
          <w:sz w:val="24"/>
          <w:szCs w:val="24"/>
        </w:rPr>
      </w:pPr>
    </w:p>
    <w:p w:rsidR="00C8620B" w:rsidRPr="00C8620B" w:rsidRDefault="00C8620B" w:rsidP="00C8620B">
      <w:pPr>
        <w:widowControl w:val="0"/>
        <w:autoSpaceDE w:val="0"/>
        <w:autoSpaceDN w:val="0"/>
        <w:adjustRightInd w:val="0"/>
        <w:ind w:firstLine="540"/>
        <w:jc w:val="right"/>
        <w:rPr>
          <w:sz w:val="24"/>
          <w:szCs w:val="24"/>
        </w:rPr>
      </w:pPr>
    </w:p>
    <w:p w:rsidR="00C8620B" w:rsidRPr="00C8620B" w:rsidRDefault="00C8620B" w:rsidP="00C8620B">
      <w:pPr>
        <w:widowControl w:val="0"/>
        <w:autoSpaceDE w:val="0"/>
        <w:autoSpaceDN w:val="0"/>
        <w:adjustRightInd w:val="0"/>
        <w:jc w:val="center"/>
        <w:rPr>
          <w:sz w:val="24"/>
          <w:szCs w:val="24"/>
        </w:rPr>
      </w:pPr>
    </w:p>
    <w:p w:rsidR="00C8620B" w:rsidRPr="00C8620B" w:rsidRDefault="00C8620B" w:rsidP="00C8620B">
      <w:pPr>
        <w:ind w:left="4536"/>
        <w:rPr>
          <w:sz w:val="24"/>
          <w:szCs w:val="24"/>
        </w:rPr>
      </w:pPr>
      <w:bookmarkStart w:id="1" w:name="Par568"/>
      <w:bookmarkEnd w:id="1"/>
      <w:r w:rsidRPr="00C8620B">
        <w:rPr>
          <w:sz w:val="24"/>
          <w:szCs w:val="24"/>
        </w:rPr>
        <w:t xml:space="preserve">Кому </w:t>
      </w:r>
    </w:p>
    <w:p w:rsidR="00C8620B" w:rsidRPr="00C8620B" w:rsidRDefault="00C8620B" w:rsidP="00C8620B">
      <w:pPr>
        <w:pBdr>
          <w:top w:val="single" w:sz="4" w:space="1" w:color="auto"/>
        </w:pBdr>
        <w:ind w:left="4536"/>
        <w:jc w:val="center"/>
        <w:rPr>
          <w:i/>
          <w:sz w:val="24"/>
          <w:szCs w:val="24"/>
        </w:rPr>
      </w:pPr>
      <w:proofErr w:type="gramStart"/>
      <w:r w:rsidRPr="00C8620B">
        <w:rPr>
          <w:i/>
          <w:sz w:val="24"/>
          <w:szCs w:val="24"/>
        </w:rPr>
        <w:t>(ФИО гражданина,</w:t>
      </w:r>
      <w:proofErr w:type="gramEnd"/>
    </w:p>
    <w:p w:rsidR="00C8620B" w:rsidRPr="00C8620B" w:rsidRDefault="00C8620B" w:rsidP="00C8620B">
      <w:pPr>
        <w:pBdr>
          <w:top w:val="single" w:sz="4" w:space="1" w:color="auto"/>
        </w:pBdr>
        <w:ind w:left="4536"/>
        <w:jc w:val="center"/>
        <w:rPr>
          <w:i/>
          <w:sz w:val="24"/>
          <w:szCs w:val="24"/>
        </w:rPr>
      </w:pPr>
      <w:r w:rsidRPr="00C8620B">
        <w:rPr>
          <w:i/>
          <w:sz w:val="24"/>
          <w:szCs w:val="24"/>
        </w:rPr>
        <w:t>наименование юридического лица)</w:t>
      </w:r>
    </w:p>
    <w:p w:rsidR="00C8620B" w:rsidRPr="00C8620B" w:rsidRDefault="00C8620B" w:rsidP="00C8620B">
      <w:pPr>
        <w:spacing w:before="240"/>
        <w:ind w:left="4536"/>
        <w:rPr>
          <w:sz w:val="24"/>
          <w:szCs w:val="24"/>
        </w:rPr>
      </w:pPr>
      <w:r w:rsidRPr="00C8620B">
        <w:rPr>
          <w:sz w:val="24"/>
          <w:szCs w:val="24"/>
        </w:rPr>
        <w:t xml:space="preserve">Куда </w:t>
      </w:r>
    </w:p>
    <w:p w:rsidR="00C8620B" w:rsidRPr="00C8620B" w:rsidRDefault="00C8620B" w:rsidP="00C8620B">
      <w:pPr>
        <w:pBdr>
          <w:top w:val="single" w:sz="4" w:space="1" w:color="auto"/>
        </w:pBdr>
        <w:ind w:left="4536"/>
        <w:jc w:val="center"/>
        <w:rPr>
          <w:i/>
          <w:sz w:val="24"/>
          <w:szCs w:val="24"/>
        </w:rPr>
      </w:pPr>
      <w:proofErr w:type="gramStart"/>
      <w:r w:rsidRPr="00C8620B">
        <w:rPr>
          <w:i/>
          <w:sz w:val="24"/>
          <w:szCs w:val="24"/>
        </w:rPr>
        <w:t xml:space="preserve">(почтовый индекс и адрес заявителя </w:t>
      </w:r>
      <w:proofErr w:type="gramEnd"/>
    </w:p>
    <w:p w:rsidR="00C8620B" w:rsidRPr="00C8620B" w:rsidRDefault="00C8620B" w:rsidP="00C8620B">
      <w:pPr>
        <w:pBdr>
          <w:top w:val="single" w:sz="4" w:space="1" w:color="auto"/>
        </w:pBdr>
        <w:ind w:left="4536"/>
        <w:jc w:val="center"/>
        <w:rPr>
          <w:i/>
          <w:sz w:val="24"/>
          <w:szCs w:val="24"/>
        </w:rPr>
      </w:pPr>
      <w:r w:rsidRPr="00C8620B">
        <w:rPr>
          <w:i/>
          <w:sz w:val="24"/>
          <w:szCs w:val="24"/>
        </w:rPr>
        <w:t>согласно заявлению)</w:t>
      </w:r>
    </w:p>
    <w:p w:rsidR="00C8620B" w:rsidRPr="00C8620B" w:rsidRDefault="00C8620B" w:rsidP="00C8620B">
      <w:pPr>
        <w:ind w:left="4536"/>
        <w:rPr>
          <w:sz w:val="24"/>
          <w:szCs w:val="24"/>
        </w:rPr>
      </w:pPr>
    </w:p>
    <w:p w:rsidR="00C8620B" w:rsidRPr="00C8620B" w:rsidRDefault="00C8620B" w:rsidP="00C8620B">
      <w:pPr>
        <w:jc w:val="center"/>
        <w:rPr>
          <w:bCs/>
          <w:sz w:val="24"/>
          <w:szCs w:val="24"/>
        </w:rPr>
      </w:pPr>
      <w:r w:rsidRPr="00C8620B">
        <w:rPr>
          <w:bCs/>
          <w:sz w:val="24"/>
          <w:szCs w:val="24"/>
        </w:rPr>
        <w:t>УВЕДОМЛЕНИЕ</w:t>
      </w:r>
    </w:p>
    <w:p w:rsidR="00C8620B" w:rsidRPr="00C8620B" w:rsidRDefault="00C8620B" w:rsidP="00C8620B">
      <w:pPr>
        <w:jc w:val="center"/>
        <w:rPr>
          <w:bCs/>
          <w:sz w:val="24"/>
          <w:szCs w:val="24"/>
        </w:rPr>
      </w:pPr>
      <w:r w:rsidRPr="00C8620B">
        <w:rPr>
          <w:bCs/>
          <w:sz w:val="24"/>
          <w:szCs w:val="24"/>
        </w:rPr>
        <w:t>об отказе в выдаче разрешения</w:t>
      </w:r>
    </w:p>
    <w:p w:rsidR="00C8620B" w:rsidRPr="00C8620B" w:rsidRDefault="00C8620B" w:rsidP="00C8620B">
      <w:pPr>
        <w:jc w:val="center"/>
        <w:rPr>
          <w:bCs/>
          <w:sz w:val="24"/>
          <w:szCs w:val="24"/>
        </w:rPr>
      </w:pPr>
    </w:p>
    <w:p w:rsidR="00C8620B" w:rsidRPr="00C8620B" w:rsidRDefault="00C8620B" w:rsidP="00C8620B">
      <w:pPr>
        <w:jc w:val="center"/>
        <w:rPr>
          <w:bCs/>
          <w:sz w:val="24"/>
          <w:szCs w:val="24"/>
        </w:rPr>
      </w:pPr>
    </w:p>
    <w:p w:rsidR="00C8620B" w:rsidRPr="00C8620B" w:rsidRDefault="00C8620B" w:rsidP="00C8620B">
      <w:pPr>
        <w:ind w:firstLine="567"/>
        <w:jc w:val="both"/>
        <w:rPr>
          <w:sz w:val="24"/>
          <w:szCs w:val="24"/>
        </w:rPr>
      </w:pPr>
      <w:r w:rsidRPr="00C8620B">
        <w:rPr>
          <w:sz w:val="24"/>
          <w:szCs w:val="24"/>
        </w:rPr>
        <w:t xml:space="preserve">Администрация </w:t>
      </w:r>
      <w:proofErr w:type="spellStart"/>
      <w:r w:rsidRPr="00C8620B">
        <w:rPr>
          <w:bCs/>
          <w:sz w:val="24"/>
          <w:szCs w:val="24"/>
        </w:rPr>
        <w:t>Сумароковского</w:t>
      </w:r>
      <w:proofErr w:type="spellEnd"/>
      <w:r w:rsidRPr="00C8620B">
        <w:rPr>
          <w:sz w:val="24"/>
          <w:szCs w:val="24"/>
        </w:rPr>
        <w:t xml:space="preserve"> сельского поселения </w:t>
      </w:r>
      <w:proofErr w:type="spellStart"/>
      <w:r w:rsidRPr="00C8620B">
        <w:rPr>
          <w:sz w:val="24"/>
          <w:szCs w:val="24"/>
        </w:rPr>
        <w:t>Сусанинского</w:t>
      </w:r>
      <w:proofErr w:type="spellEnd"/>
      <w:r w:rsidRPr="00C8620B">
        <w:rPr>
          <w:sz w:val="24"/>
          <w:szCs w:val="24"/>
        </w:rPr>
        <w:t xml:space="preserve"> муниципального района Костромской области рассмотрев документы, уведомляет Вас об отказе в </w:t>
      </w:r>
      <w:r w:rsidRPr="00C8620B">
        <w:rPr>
          <w:iCs/>
          <w:sz w:val="24"/>
          <w:szCs w:val="24"/>
        </w:rPr>
        <w:t xml:space="preserve">выдаче разрешения на использование земельных участков, находящихся в муниципальной собственности, без предоставления земельных участков и установления сервитута, </w:t>
      </w:r>
      <w:r w:rsidRPr="00C8620B">
        <w:rPr>
          <w:bCs/>
          <w:sz w:val="24"/>
          <w:szCs w:val="24"/>
        </w:rPr>
        <w:t xml:space="preserve">в том числе в электронном виде </w:t>
      </w:r>
      <w:r w:rsidRPr="00C8620B">
        <w:rPr>
          <w:sz w:val="24"/>
          <w:szCs w:val="24"/>
        </w:rPr>
        <w:t xml:space="preserve">в связи </w:t>
      </w:r>
      <w:proofErr w:type="gramStart"/>
      <w:r w:rsidRPr="00C8620B">
        <w:rPr>
          <w:sz w:val="24"/>
          <w:szCs w:val="24"/>
        </w:rPr>
        <w:t>с</w:t>
      </w:r>
      <w:proofErr w:type="gramEnd"/>
      <w:r w:rsidRPr="00C8620B">
        <w:rPr>
          <w:sz w:val="24"/>
          <w:szCs w:val="24"/>
        </w:rPr>
        <w:t xml:space="preserve"> _______________________________________________________________</w:t>
      </w:r>
    </w:p>
    <w:p w:rsidR="00C8620B" w:rsidRPr="00C8620B" w:rsidRDefault="00C8620B" w:rsidP="00C8620B">
      <w:pPr>
        <w:pStyle w:val="ConsPlusNonformat"/>
        <w:jc w:val="center"/>
        <w:rPr>
          <w:rFonts w:ascii="Times New Roman" w:hAnsi="Times New Roman" w:cs="Times New Roman"/>
          <w:i/>
          <w:sz w:val="24"/>
          <w:szCs w:val="24"/>
        </w:rPr>
      </w:pPr>
      <w:r w:rsidRPr="00C8620B">
        <w:rPr>
          <w:rFonts w:ascii="Times New Roman" w:hAnsi="Times New Roman" w:cs="Times New Roman"/>
          <w:i/>
          <w:sz w:val="24"/>
          <w:szCs w:val="24"/>
        </w:rPr>
        <w:t>(указать ссылку на норму нормативно-правового акта, регулирующего выдачу разрешений на использование земельных  участков, находящихся в муниципальной собственности</w:t>
      </w:r>
      <w:proofErr w:type="gramStart"/>
      <w:r w:rsidRPr="00C8620B">
        <w:rPr>
          <w:rFonts w:ascii="Times New Roman" w:hAnsi="Times New Roman" w:cs="Times New Roman"/>
          <w:i/>
          <w:sz w:val="24"/>
          <w:szCs w:val="24"/>
        </w:rPr>
        <w:t>,)</w:t>
      </w:r>
      <w:proofErr w:type="gramEnd"/>
    </w:p>
    <w:p w:rsidR="00C8620B" w:rsidRPr="00C8620B" w:rsidRDefault="00C8620B" w:rsidP="00C8620B">
      <w:pPr>
        <w:pStyle w:val="ConsPlusNonformat"/>
        <w:ind w:firstLine="567"/>
        <w:jc w:val="both"/>
        <w:rPr>
          <w:rFonts w:ascii="Times New Roman" w:hAnsi="Times New Roman" w:cs="Times New Roman"/>
          <w:sz w:val="24"/>
          <w:szCs w:val="24"/>
        </w:rPr>
      </w:pPr>
      <w:r w:rsidRPr="00C8620B">
        <w:rPr>
          <w:rFonts w:ascii="Times New Roman" w:hAnsi="Times New Roman" w:cs="Times New Roman"/>
          <w:sz w:val="24"/>
          <w:szCs w:val="24"/>
        </w:rPr>
        <w:t>Настоящий отказ может быть обжалован в порядке, предусмотренном действующим законодательством.</w:t>
      </w:r>
    </w:p>
    <w:tbl>
      <w:tblPr>
        <w:tblW w:w="10590" w:type="dxa"/>
        <w:tblLayout w:type="fixed"/>
        <w:tblCellMar>
          <w:left w:w="28" w:type="dxa"/>
          <w:right w:w="28" w:type="dxa"/>
        </w:tblCellMar>
        <w:tblLook w:val="04A0" w:firstRow="1" w:lastRow="0" w:firstColumn="1" w:lastColumn="0" w:noHBand="0" w:noVBand="1"/>
      </w:tblPr>
      <w:tblGrid>
        <w:gridCol w:w="169"/>
        <w:gridCol w:w="425"/>
        <w:gridCol w:w="284"/>
        <w:gridCol w:w="1984"/>
        <w:gridCol w:w="510"/>
        <w:gridCol w:w="227"/>
        <w:gridCol w:w="539"/>
        <w:gridCol w:w="259"/>
        <w:gridCol w:w="1812"/>
        <w:gridCol w:w="259"/>
        <w:gridCol w:w="3236"/>
        <w:gridCol w:w="886"/>
      </w:tblGrid>
      <w:tr w:rsidR="00C8620B" w:rsidRPr="00C8620B" w:rsidTr="004520BD">
        <w:trPr>
          <w:gridAfter w:val="1"/>
          <w:wAfter w:w="886" w:type="dxa"/>
          <w:trHeight w:val="547"/>
        </w:trPr>
        <w:tc>
          <w:tcPr>
            <w:tcW w:w="4139" w:type="dxa"/>
            <w:gridSpan w:val="7"/>
            <w:tcBorders>
              <w:top w:val="nil"/>
              <w:left w:val="nil"/>
              <w:bottom w:val="single" w:sz="4" w:space="0" w:color="auto"/>
              <w:right w:val="nil"/>
            </w:tcBorders>
            <w:vAlign w:val="bottom"/>
          </w:tcPr>
          <w:p w:rsidR="00C8620B" w:rsidRPr="00C8620B" w:rsidRDefault="00C8620B" w:rsidP="004520BD">
            <w:pPr>
              <w:jc w:val="both"/>
              <w:rPr>
                <w:sz w:val="24"/>
                <w:szCs w:val="24"/>
              </w:rPr>
            </w:pPr>
          </w:p>
        </w:tc>
        <w:tc>
          <w:tcPr>
            <w:tcW w:w="259" w:type="dxa"/>
            <w:vAlign w:val="bottom"/>
          </w:tcPr>
          <w:p w:rsidR="00C8620B" w:rsidRPr="00C8620B" w:rsidRDefault="00C8620B" w:rsidP="004520BD">
            <w:pPr>
              <w:jc w:val="both"/>
              <w:rPr>
                <w:sz w:val="24"/>
                <w:szCs w:val="24"/>
              </w:rPr>
            </w:pPr>
          </w:p>
        </w:tc>
        <w:tc>
          <w:tcPr>
            <w:tcW w:w="1812" w:type="dxa"/>
            <w:tcBorders>
              <w:top w:val="nil"/>
              <w:left w:val="nil"/>
              <w:bottom w:val="single" w:sz="4" w:space="0" w:color="auto"/>
              <w:right w:val="nil"/>
            </w:tcBorders>
            <w:vAlign w:val="bottom"/>
          </w:tcPr>
          <w:p w:rsidR="00C8620B" w:rsidRPr="00C8620B" w:rsidRDefault="00C8620B" w:rsidP="004520BD">
            <w:pPr>
              <w:jc w:val="both"/>
              <w:rPr>
                <w:sz w:val="24"/>
                <w:szCs w:val="24"/>
              </w:rPr>
            </w:pPr>
          </w:p>
        </w:tc>
        <w:tc>
          <w:tcPr>
            <w:tcW w:w="259" w:type="dxa"/>
            <w:vAlign w:val="bottom"/>
          </w:tcPr>
          <w:p w:rsidR="00C8620B" w:rsidRPr="00C8620B" w:rsidRDefault="00C8620B" w:rsidP="004520BD">
            <w:pPr>
              <w:jc w:val="both"/>
              <w:rPr>
                <w:sz w:val="24"/>
                <w:szCs w:val="24"/>
              </w:rPr>
            </w:pPr>
          </w:p>
        </w:tc>
        <w:tc>
          <w:tcPr>
            <w:tcW w:w="3237" w:type="dxa"/>
            <w:tcBorders>
              <w:top w:val="nil"/>
              <w:left w:val="nil"/>
              <w:bottom w:val="single" w:sz="4" w:space="0" w:color="auto"/>
              <w:right w:val="nil"/>
            </w:tcBorders>
            <w:vAlign w:val="bottom"/>
          </w:tcPr>
          <w:p w:rsidR="00C8620B" w:rsidRPr="00C8620B" w:rsidRDefault="00C8620B" w:rsidP="004520BD">
            <w:pPr>
              <w:jc w:val="both"/>
              <w:rPr>
                <w:sz w:val="24"/>
                <w:szCs w:val="24"/>
              </w:rPr>
            </w:pPr>
          </w:p>
        </w:tc>
      </w:tr>
      <w:tr w:rsidR="00C8620B" w:rsidRPr="00C8620B" w:rsidTr="004520BD">
        <w:trPr>
          <w:gridAfter w:val="1"/>
          <w:wAfter w:w="886" w:type="dxa"/>
          <w:trHeight w:val="892"/>
        </w:trPr>
        <w:tc>
          <w:tcPr>
            <w:tcW w:w="4139" w:type="dxa"/>
            <w:gridSpan w:val="7"/>
            <w:hideMark/>
          </w:tcPr>
          <w:p w:rsidR="00C8620B" w:rsidRPr="00C8620B" w:rsidRDefault="00C8620B" w:rsidP="004520BD">
            <w:pPr>
              <w:jc w:val="center"/>
              <w:rPr>
                <w:i/>
                <w:sz w:val="24"/>
                <w:szCs w:val="24"/>
              </w:rPr>
            </w:pPr>
            <w:r w:rsidRPr="00C8620B">
              <w:rPr>
                <w:i/>
                <w:sz w:val="24"/>
                <w:szCs w:val="24"/>
              </w:rPr>
              <w:t>(должность лица,</w:t>
            </w:r>
            <w:r w:rsidRPr="00C8620B">
              <w:rPr>
                <w:i/>
                <w:sz w:val="24"/>
                <w:szCs w:val="24"/>
                <w:lang w:val="en-US"/>
              </w:rPr>
              <w:t xml:space="preserve"> </w:t>
            </w:r>
            <w:r w:rsidRPr="00C8620B">
              <w:rPr>
                <w:i/>
                <w:sz w:val="24"/>
                <w:szCs w:val="24"/>
              </w:rPr>
              <w:t>подписавшего уведомление)</w:t>
            </w:r>
          </w:p>
        </w:tc>
        <w:tc>
          <w:tcPr>
            <w:tcW w:w="259" w:type="dxa"/>
          </w:tcPr>
          <w:p w:rsidR="00C8620B" w:rsidRPr="00C8620B" w:rsidRDefault="00C8620B" w:rsidP="004520BD">
            <w:pPr>
              <w:jc w:val="center"/>
              <w:rPr>
                <w:i/>
                <w:sz w:val="24"/>
                <w:szCs w:val="24"/>
              </w:rPr>
            </w:pPr>
          </w:p>
        </w:tc>
        <w:tc>
          <w:tcPr>
            <w:tcW w:w="1812" w:type="dxa"/>
            <w:hideMark/>
          </w:tcPr>
          <w:p w:rsidR="00C8620B" w:rsidRPr="00C8620B" w:rsidRDefault="00C8620B" w:rsidP="004520BD">
            <w:pPr>
              <w:jc w:val="center"/>
              <w:rPr>
                <w:i/>
                <w:sz w:val="24"/>
                <w:szCs w:val="24"/>
              </w:rPr>
            </w:pPr>
            <w:r w:rsidRPr="00C8620B">
              <w:rPr>
                <w:i/>
                <w:sz w:val="24"/>
                <w:szCs w:val="24"/>
              </w:rPr>
              <w:t>(подпись)</w:t>
            </w:r>
          </w:p>
        </w:tc>
        <w:tc>
          <w:tcPr>
            <w:tcW w:w="259" w:type="dxa"/>
          </w:tcPr>
          <w:p w:rsidR="00C8620B" w:rsidRPr="00C8620B" w:rsidRDefault="00C8620B" w:rsidP="004520BD">
            <w:pPr>
              <w:jc w:val="center"/>
              <w:rPr>
                <w:i/>
                <w:sz w:val="24"/>
                <w:szCs w:val="24"/>
              </w:rPr>
            </w:pPr>
          </w:p>
        </w:tc>
        <w:tc>
          <w:tcPr>
            <w:tcW w:w="3237" w:type="dxa"/>
            <w:hideMark/>
          </w:tcPr>
          <w:p w:rsidR="00C8620B" w:rsidRPr="00C8620B" w:rsidRDefault="00C8620B" w:rsidP="004520BD">
            <w:pPr>
              <w:jc w:val="center"/>
              <w:rPr>
                <w:i/>
                <w:sz w:val="24"/>
                <w:szCs w:val="24"/>
              </w:rPr>
            </w:pPr>
            <w:r w:rsidRPr="00C8620B">
              <w:rPr>
                <w:i/>
                <w:sz w:val="24"/>
                <w:szCs w:val="24"/>
              </w:rPr>
              <w:t>(расшифровка подписи)</w:t>
            </w:r>
          </w:p>
        </w:tc>
      </w:tr>
      <w:tr w:rsidR="00C8620B" w:rsidRPr="00C8620B" w:rsidTr="004520BD">
        <w:tc>
          <w:tcPr>
            <w:tcW w:w="170" w:type="dxa"/>
            <w:vAlign w:val="bottom"/>
            <w:hideMark/>
          </w:tcPr>
          <w:p w:rsidR="00C8620B" w:rsidRPr="00C8620B" w:rsidRDefault="00C8620B" w:rsidP="004520BD">
            <w:pPr>
              <w:rPr>
                <w:sz w:val="24"/>
                <w:szCs w:val="24"/>
              </w:rPr>
            </w:pPr>
            <w:r w:rsidRPr="00C8620B">
              <w:rPr>
                <w:sz w:val="24"/>
                <w:szCs w:val="24"/>
              </w:rPr>
              <w:t>“</w:t>
            </w:r>
          </w:p>
        </w:tc>
        <w:tc>
          <w:tcPr>
            <w:tcW w:w="425" w:type="dxa"/>
            <w:tcBorders>
              <w:top w:val="nil"/>
              <w:left w:val="nil"/>
              <w:bottom w:val="single" w:sz="4" w:space="0" w:color="auto"/>
              <w:right w:val="nil"/>
            </w:tcBorders>
            <w:vAlign w:val="bottom"/>
          </w:tcPr>
          <w:p w:rsidR="00C8620B" w:rsidRPr="00C8620B" w:rsidRDefault="00C8620B" w:rsidP="004520BD">
            <w:pPr>
              <w:jc w:val="center"/>
              <w:rPr>
                <w:sz w:val="24"/>
                <w:szCs w:val="24"/>
              </w:rPr>
            </w:pPr>
          </w:p>
        </w:tc>
        <w:tc>
          <w:tcPr>
            <w:tcW w:w="284" w:type="dxa"/>
            <w:vAlign w:val="bottom"/>
            <w:hideMark/>
          </w:tcPr>
          <w:p w:rsidR="00C8620B" w:rsidRPr="00C8620B" w:rsidRDefault="00C8620B" w:rsidP="004520BD">
            <w:pPr>
              <w:rPr>
                <w:sz w:val="24"/>
                <w:szCs w:val="24"/>
              </w:rPr>
            </w:pPr>
            <w:r w:rsidRPr="00C8620B">
              <w:rPr>
                <w:sz w:val="24"/>
                <w:szCs w:val="24"/>
              </w:rPr>
              <w:t>”</w:t>
            </w:r>
          </w:p>
        </w:tc>
        <w:tc>
          <w:tcPr>
            <w:tcW w:w="1984" w:type="dxa"/>
            <w:tcBorders>
              <w:top w:val="nil"/>
              <w:left w:val="nil"/>
              <w:bottom w:val="single" w:sz="4" w:space="0" w:color="auto"/>
              <w:right w:val="nil"/>
            </w:tcBorders>
            <w:vAlign w:val="bottom"/>
          </w:tcPr>
          <w:p w:rsidR="00C8620B" w:rsidRPr="00C8620B" w:rsidRDefault="00C8620B" w:rsidP="004520BD">
            <w:pPr>
              <w:jc w:val="center"/>
              <w:rPr>
                <w:sz w:val="24"/>
                <w:szCs w:val="24"/>
              </w:rPr>
            </w:pPr>
          </w:p>
        </w:tc>
        <w:tc>
          <w:tcPr>
            <w:tcW w:w="510" w:type="dxa"/>
            <w:vAlign w:val="bottom"/>
            <w:hideMark/>
          </w:tcPr>
          <w:p w:rsidR="00C8620B" w:rsidRPr="00C8620B" w:rsidRDefault="00C8620B" w:rsidP="004520BD">
            <w:pPr>
              <w:jc w:val="right"/>
              <w:rPr>
                <w:sz w:val="24"/>
                <w:szCs w:val="24"/>
              </w:rPr>
            </w:pPr>
            <w:r w:rsidRPr="00C8620B">
              <w:rPr>
                <w:sz w:val="24"/>
                <w:szCs w:val="24"/>
              </w:rPr>
              <w:t>20</w:t>
            </w:r>
          </w:p>
        </w:tc>
        <w:tc>
          <w:tcPr>
            <w:tcW w:w="227" w:type="dxa"/>
            <w:tcBorders>
              <w:top w:val="nil"/>
              <w:left w:val="nil"/>
              <w:bottom w:val="single" w:sz="4" w:space="0" w:color="auto"/>
              <w:right w:val="nil"/>
            </w:tcBorders>
            <w:vAlign w:val="bottom"/>
          </w:tcPr>
          <w:p w:rsidR="00C8620B" w:rsidRPr="00C8620B" w:rsidRDefault="00C8620B" w:rsidP="004520BD">
            <w:pPr>
              <w:rPr>
                <w:sz w:val="24"/>
                <w:szCs w:val="24"/>
              </w:rPr>
            </w:pPr>
          </w:p>
        </w:tc>
        <w:tc>
          <w:tcPr>
            <w:tcW w:w="6992" w:type="dxa"/>
            <w:gridSpan w:val="6"/>
            <w:vAlign w:val="bottom"/>
            <w:hideMark/>
          </w:tcPr>
          <w:p w:rsidR="00C8620B" w:rsidRPr="00C8620B" w:rsidRDefault="00C8620B" w:rsidP="004520BD">
            <w:pPr>
              <w:rPr>
                <w:sz w:val="24"/>
                <w:szCs w:val="24"/>
              </w:rPr>
            </w:pPr>
            <w:r w:rsidRPr="00C8620B">
              <w:rPr>
                <w:sz w:val="24"/>
                <w:szCs w:val="24"/>
              </w:rPr>
              <w:t xml:space="preserve"> </w:t>
            </w:r>
            <w:proofErr w:type="gramStart"/>
            <w:r w:rsidRPr="00C8620B">
              <w:rPr>
                <w:sz w:val="24"/>
                <w:szCs w:val="24"/>
              </w:rPr>
              <w:t>г</w:t>
            </w:r>
            <w:proofErr w:type="gramEnd"/>
            <w:r w:rsidRPr="00C8620B">
              <w:rPr>
                <w:sz w:val="24"/>
                <w:szCs w:val="24"/>
              </w:rPr>
              <w:t>.</w:t>
            </w:r>
          </w:p>
        </w:tc>
      </w:tr>
    </w:tbl>
    <w:p w:rsidR="00C8620B" w:rsidRPr="00C8620B" w:rsidRDefault="00C8620B" w:rsidP="00C8620B">
      <w:pPr>
        <w:spacing w:before="240"/>
        <w:rPr>
          <w:sz w:val="24"/>
          <w:szCs w:val="24"/>
        </w:rPr>
      </w:pPr>
      <w:r w:rsidRPr="00C8620B">
        <w:rPr>
          <w:sz w:val="24"/>
          <w:szCs w:val="24"/>
        </w:rPr>
        <w:t>М.П.</w:t>
      </w:r>
    </w:p>
    <w:p w:rsidR="00C8620B" w:rsidRPr="00C8620B" w:rsidRDefault="00C8620B" w:rsidP="00C8620B">
      <w:pPr>
        <w:jc w:val="right"/>
        <w:rPr>
          <w:sz w:val="24"/>
          <w:szCs w:val="24"/>
        </w:rPr>
      </w:pPr>
    </w:p>
    <w:p w:rsidR="00C8620B" w:rsidRPr="00C8620B" w:rsidRDefault="00C8620B" w:rsidP="00C8620B">
      <w:pPr>
        <w:jc w:val="right"/>
        <w:rPr>
          <w:sz w:val="24"/>
          <w:szCs w:val="24"/>
        </w:rPr>
      </w:pPr>
    </w:p>
    <w:p w:rsidR="00C8620B" w:rsidRPr="00C8620B" w:rsidRDefault="00C8620B" w:rsidP="00C8620B">
      <w:pPr>
        <w:jc w:val="right"/>
        <w:rPr>
          <w:sz w:val="24"/>
          <w:szCs w:val="24"/>
        </w:rPr>
      </w:pPr>
    </w:p>
    <w:p w:rsidR="00C8620B" w:rsidRPr="00C8620B" w:rsidRDefault="00C8620B" w:rsidP="00C8620B">
      <w:pPr>
        <w:jc w:val="right"/>
        <w:rPr>
          <w:sz w:val="24"/>
          <w:szCs w:val="24"/>
        </w:rPr>
      </w:pPr>
    </w:p>
    <w:sectPr w:rsidR="00C8620B" w:rsidRPr="00C8620B" w:rsidSect="0023601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8F"/>
    <w:rsid w:val="004C478C"/>
    <w:rsid w:val="00C1708F"/>
    <w:rsid w:val="00C82FC8"/>
    <w:rsid w:val="00C8620B"/>
    <w:rsid w:val="00E81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20B"/>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nhideWhenUsed/>
    <w:qFormat/>
    <w:rsid w:val="00C8620B"/>
    <w:pPr>
      <w:keepNext/>
      <w:jc w:val="center"/>
      <w:outlineLvl w:val="3"/>
    </w:pPr>
    <w:rPr>
      <w:rFonts w:ascii="Arial" w:hAnsi="Arial" w:cs="Arial"/>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8620B"/>
    <w:rPr>
      <w:rFonts w:ascii="Arial" w:eastAsia="Times New Roman" w:hAnsi="Arial" w:cs="Arial"/>
      <w:bCs/>
      <w:sz w:val="28"/>
      <w:szCs w:val="28"/>
      <w:lang w:eastAsia="ru-RU"/>
    </w:rPr>
  </w:style>
  <w:style w:type="paragraph" w:styleId="a3">
    <w:name w:val="No Spacing"/>
    <w:aliases w:val="Основной"/>
    <w:link w:val="a4"/>
    <w:uiPriority w:val="1"/>
    <w:qFormat/>
    <w:rsid w:val="00C8620B"/>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aliases w:val="Основной Знак"/>
    <w:basedOn w:val="a0"/>
    <w:link w:val="a3"/>
    <w:uiPriority w:val="1"/>
    <w:rsid w:val="00C8620B"/>
    <w:rPr>
      <w:rFonts w:ascii="Times New Roman" w:eastAsia="Times New Roman" w:hAnsi="Times New Roman" w:cs="Times New Roman"/>
      <w:sz w:val="24"/>
      <w:szCs w:val="24"/>
      <w:lang w:eastAsia="ru-RU"/>
    </w:rPr>
  </w:style>
  <w:style w:type="paragraph" w:customStyle="1" w:styleId="formattext">
    <w:name w:val="formattext"/>
    <w:basedOn w:val="a"/>
    <w:rsid w:val="00C8620B"/>
    <w:pPr>
      <w:spacing w:before="100" w:beforeAutospacing="1" w:after="100" w:afterAutospacing="1"/>
    </w:pPr>
    <w:rPr>
      <w:sz w:val="24"/>
      <w:szCs w:val="24"/>
    </w:rPr>
  </w:style>
  <w:style w:type="character" w:styleId="a5">
    <w:name w:val="Hyperlink"/>
    <w:unhideWhenUsed/>
    <w:rsid w:val="00C8620B"/>
    <w:rPr>
      <w:color w:val="0000FF"/>
      <w:u w:val="single"/>
    </w:rPr>
  </w:style>
  <w:style w:type="character" w:styleId="a6">
    <w:name w:val="Strong"/>
    <w:qFormat/>
    <w:rsid w:val="00C8620B"/>
    <w:rPr>
      <w:b/>
      <w:bCs/>
    </w:rPr>
  </w:style>
  <w:style w:type="paragraph" w:customStyle="1" w:styleId="ConsPlusNormal">
    <w:name w:val="ConsPlusNormal"/>
    <w:link w:val="ConsPlusNormal0"/>
    <w:rsid w:val="00C862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C8620B"/>
  </w:style>
  <w:style w:type="paragraph" w:styleId="a7">
    <w:name w:val="Body Text Indent"/>
    <w:basedOn w:val="a"/>
    <w:link w:val="a8"/>
    <w:unhideWhenUsed/>
    <w:rsid w:val="00C8620B"/>
    <w:pPr>
      <w:spacing w:after="120"/>
      <w:ind w:left="283"/>
    </w:pPr>
  </w:style>
  <w:style w:type="character" w:customStyle="1" w:styleId="a8">
    <w:name w:val="Основной текст с отступом Знак"/>
    <w:basedOn w:val="a0"/>
    <w:link w:val="a7"/>
    <w:rsid w:val="00C8620B"/>
    <w:rPr>
      <w:rFonts w:ascii="Times New Roman" w:eastAsia="Times New Roman" w:hAnsi="Times New Roman" w:cs="Times New Roman"/>
      <w:sz w:val="20"/>
      <w:szCs w:val="20"/>
      <w:lang w:eastAsia="ru-RU"/>
    </w:rPr>
  </w:style>
  <w:style w:type="paragraph" w:customStyle="1" w:styleId="ConsPlusNonformat">
    <w:name w:val="ConsPlusNonformat"/>
    <w:rsid w:val="00C862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C8620B"/>
    <w:rPr>
      <w:rFonts w:ascii="Arial" w:eastAsia="Times New Roman" w:hAnsi="Arial" w:cs="Arial"/>
      <w:sz w:val="20"/>
      <w:szCs w:val="20"/>
      <w:lang w:eastAsia="ru-RU"/>
    </w:rPr>
  </w:style>
  <w:style w:type="paragraph" w:customStyle="1" w:styleId="a9">
    <w:name w:val="Базовый"/>
    <w:rsid w:val="00C8620B"/>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20B"/>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nhideWhenUsed/>
    <w:qFormat/>
    <w:rsid w:val="00C8620B"/>
    <w:pPr>
      <w:keepNext/>
      <w:jc w:val="center"/>
      <w:outlineLvl w:val="3"/>
    </w:pPr>
    <w:rPr>
      <w:rFonts w:ascii="Arial" w:hAnsi="Arial" w:cs="Arial"/>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8620B"/>
    <w:rPr>
      <w:rFonts w:ascii="Arial" w:eastAsia="Times New Roman" w:hAnsi="Arial" w:cs="Arial"/>
      <w:bCs/>
      <w:sz w:val="28"/>
      <w:szCs w:val="28"/>
      <w:lang w:eastAsia="ru-RU"/>
    </w:rPr>
  </w:style>
  <w:style w:type="paragraph" w:styleId="a3">
    <w:name w:val="No Spacing"/>
    <w:aliases w:val="Основной"/>
    <w:link w:val="a4"/>
    <w:uiPriority w:val="1"/>
    <w:qFormat/>
    <w:rsid w:val="00C8620B"/>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aliases w:val="Основной Знак"/>
    <w:basedOn w:val="a0"/>
    <w:link w:val="a3"/>
    <w:uiPriority w:val="1"/>
    <w:rsid w:val="00C8620B"/>
    <w:rPr>
      <w:rFonts w:ascii="Times New Roman" w:eastAsia="Times New Roman" w:hAnsi="Times New Roman" w:cs="Times New Roman"/>
      <w:sz w:val="24"/>
      <w:szCs w:val="24"/>
      <w:lang w:eastAsia="ru-RU"/>
    </w:rPr>
  </w:style>
  <w:style w:type="paragraph" w:customStyle="1" w:styleId="formattext">
    <w:name w:val="formattext"/>
    <w:basedOn w:val="a"/>
    <w:rsid w:val="00C8620B"/>
    <w:pPr>
      <w:spacing w:before="100" w:beforeAutospacing="1" w:after="100" w:afterAutospacing="1"/>
    </w:pPr>
    <w:rPr>
      <w:sz w:val="24"/>
      <w:szCs w:val="24"/>
    </w:rPr>
  </w:style>
  <w:style w:type="character" w:styleId="a5">
    <w:name w:val="Hyperlink"/>
    <w:unhideWhenUsed/>
    <w:rsid w:val="00C8620B"/>
    <w:rPr>
      <w:color w:val="0000FF"/>
      <w:u w:val="single"/>
    </w:rPr>
  </w:style>
  <w:style w:type="character" w:styleId="a6">
    <w:name w:val="Strong"/>
    <w:qFormat/>
    <w:rsid w:val="00C8620B"/>
    <w:rPr>
      <w:b/>
      <w:bCs/>
    </w:rPr>
  </w:style>
  <w:style w:type="paragraph" w:customStyle="1" w:styleId="ConsPlusNormal">
    <w:name w:val="ConsPlusNormal"/>
    <w:link w:val="ConsPlusNormal0"/>
    <w:rsid w:val="00C862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C8620B"/>
  </w:style>
  <w:style w:type="paragraph" w:styleId="a7">
    <w:name w:val="Body Text Indent"/>
    <w:basedOn w:val="a"/>
    <w:link w:val="a8"/>
    <w:unhideWhenUsed/>
    <w:rsid w:val="00C8620B"/>
    <w:pPr>
      <w:spacing w:after="120"/>
      <w:ind w:left="283"/>
    </w:pPr>
  </w:style>
  <w:style w:type="character" w:customStyle="1" w:styleId="a8">
    <w:name w:val="Основной текст с отступом Знак"/>
    <w:basedOn w:val="a0"/>
    <w:link w:val="a7"/>
    <w:rsid w:val="00C8620B"/>
    <w:rPr>
      <w:rFonts w:ascii="Times New Roman" w:eastAsia="Times New Roman" w:hAnsi="Times New Roman" w:cs="Times New Roman"/>
      <w:sz w:val="20"/>
      <w:szCs w:val="20"/>
      <w:lang w:eastAsia="ru-RU"/>
    </w:rPr>
  </w:style>
  <w:style w:type="paragraph" w:customStyle="1" w:styleId="ConsPlusNonformat">
    <w:name w:val="ConsPlusNonformat"/>
    <w:rsid w:val="00C862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C8620B"/>
    <w:rPr>
      <w:rFonts w:ascii="Arial" w:eastAsia="Times New Roman" w:hAnsi="Arial" w:cs="Arial"/>
      <w:sz w:val="20"/>
      <w:szCs w:val="20"/>
      <w:lang w:eastAsia="ru-RU"/>
    </w:rPr>
  </w:style>
  <w:style w:type="paragraph" w:customStyle="1" w:styleId="a9">
    <w:name w:val="Базовый"/>
    <w:rsid w:val="00C8620B"/>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9450CD3822CEB6457AD6F33CA140833F512A60FECF1DAB76684D744E1C1237F3DF4F0207E347A8D8F6AF67CDF1E9A8CAFBE1719B8174gBM" TargetMode="External"/><Relationship Id="rId13" Type="http://schemas.openxmlformats.org/officeDocument/2006/relationships/hyperlink" Target="consultantplus://offline/ref=C0299B3FBA4198B4AE627A4F1FA4C3DB17D30E02DAB0956ECD97B8CD9CF9CCD197DAF05E7FF246C27050B02A6773EC3B6E4CEE2D96358BACSAy1M" TargetMode="External"/><Relationship Id="rId18" Type="http://schemas.openxmlformats.org/officeDocument/2006/relationships/hyperlink" Target="consultantplus://offline/ref=15A9E01D12500840C3ADE984937F3F8176A0F50FDEC7D0D7FC028965EB64BCD07B7A7D6F93F09FV2M2I" TargetMode="External"/><Relationship Id="rId26" Type="http://schemas.openxmlformats.org/officeDocument/2006/relationships/hyperlink" Target="consultantplus://offline/ref=86406AB1E8A2E8DE66632A8447882A64A9F8670EDAE5D3DFA3C74FD821F95C6CB9D59C9387FC79436EF62A337DF3783275674A1438ZC03G" TargetMode="External"/><Relationship Id="rId3" Type="http://schemas.openxmlformats.org/officeDocument/2006/relationships/settings" Target="settings.xml"/><Relationship Id="rId21" Type="http://schemas.openxmlformats.org/officeDocument/2006/relationships/hyperlink" Target="consultantplus://offline/ref=86406AB1E8A2E8DE66632A8447882A64A9F8670EDAE5D3DFA3C74FD821F95C6CB9D59C908EFC71123BB92B6F38AE6B327F67491624C16031ZE04G" TargetMode="External"/><Relationship Id="rId7" Type="http://schemas.openxmlformats.org/officeDocument/2006/relationships/hyperlink" Target="consultantplus://offline/ref=7E9450CD3822CEB6457AD6F33CA140833F52276AFEC41DAB76684D744E1C1237F3DF4F0A03E348F7DDE3BE3FC1F7F0B7C9E7FD739978g3M" TargetMode="External"/><Relationship Id="rId12" Type="http://schemas.openxmlformats.org/officeDocument/2006/relationships/hyperlink" Target="consultantplus://offline/ref=C0299B3FBA4198B4AE627A4F1FA4C3DB17D30E02DAB0956ECD97B8CD9CF9CCD197DAF05E7FF246C27050B02A6773EC3B6E4CEE2D96358BACSAy1M" TargetMode="External"/><Relationship Id="rId17" Type="http://schemas.openxmlformats.org/officeDocument/2006/relationships/hyperlink" Target="file:///C:\Users\sumar\Downloads\&#1057;&#1091;&#1084;&#1086;&#1088;&#1086;&#1082;&#1086;&#1074;&#1072;%20&#1079;&#1077;&#1084;&#1083;&#1103;.docx" TargetMode="External"/><Relationship Id="rId25" Type="http://schemas.openxmlformats.org/officeDocument/2006/relationships/hyperlink" Target="consultantplus://offline/ref=86406AB1E8A2E8DE66632A8447882A64A9F8670EDAE5D3DFA3C74FD821F95C6CB9D59C908EFC71123BB92B6F38AE6B327F67491624C16031ZE04G" TargetMode="External"/><Relationship Id="rId2" Type="http://schemas.microsoft.com/office/2007/relationships/stylesWithEffects" Target="stylesWithEffects.xml"/><Relationship Id="rId16" Type="http://schemas.openxmlformats.org/officeDocument/2006/relationships/hyperlink" Target="consultantplus://offline/ref=A8E16DA53DE350BD0405CB2BE5E978D2C79144A65ED858A98C99911806695398AA216E71F68F56FD49C15883C3EA5BD515430DB0F29DH6z8N" TargetMode="External"/><Relationship Id="rId20" Type="http://schemas.openxmlformats.org/officeDocument/2006/relationships/hyperlink" Target="consultantplus://offline/ref=86406AB1E8A2E8DE66632A8447882A64A9F8670EDAE5D3DFA3C74FD821F95C6CB9D59C938AF879436EF62A337DF3783275674A1438ZC03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E9450CD3822CEB6457AD6F33CA140833F512A60FECF1DAB76684D744E1C1237F3DF4F0207E347A8D8F6AF67CDF1E9A8CAFBE1719B8174gBM" TargetMode="External"/><Relationship Id="rId11" Type="http://schemas.openxmlformats.org/officeDocument/2006/relationships/hyperlink" Target="consultantplus://offline/ref=C0299B3FBA4198B4AE627A4F1FA4C3DB17D30E02DAB0956ECD97B8CD9CF9CCD197DAF05E7FF245C27450B02A6773EC3B6E4CEE2D96358BACSAy1M" TargetMode="External"/><Relationship Id="rId24" Type="http://schemas.openxmlformats.org/officeDocument/2006/relationships/hyperlink" Target="consultantplus://offline/ref=86406AB1E8A2E8DE66632A8447882A64A9F8670EDAE5D3DFA3C74FD821F95C6CB9D59C908EFC71123BB92B6F38AE6B327F67491624C16031ZE04G" TargetMode="External"/><Relationship Id="rId5" Type="http://schemas.openxmlformats.org/officeDocument/2006/relationships/hyperlink" Target="consultantplus://offline/ref=7E9450CD3822CEB6457AD6F33CA140833F512A60FECF1DAB76684D744E1C1237F3DF4F0207E347A8D8F6AF67CDF1E9A8CAFBE1719B8174gBM" TargetMode="External"/><Relationship Id="rId15" Type="http://schemas.openxmlformats.org/officeDocument/2006/relationships/hyperlink" Target="consultantplus://offline/ref=A8E16DA53DE350BD0405CB2BE5E978D2C79248A65AD158A98C99911806695398AA216E71F68752F41D9B48878ABE51CA135F12B0EC9D6885H8zDN" TargetMode="External"/><Relationship Id="rId23" Type="http://schemas.openxmlformats.org/officeDocument/2006/relationships/hyperlink" Target="consultantplus://offline/ref=86406AB1E8A2E8DE66632A8447882A64A9F8670EDAE5D3DFA3C74FD821F95C6CB9D59C908EFC71123DB92B6F38AE6B327F67491624C16031ZE04G" TargetMode="External"/><Relationship Id="rId28" Type="http://schemas.openxmlformats.org/officeDocument/2006/relationships/fontTable" Target="fontTable.xml"/><Relationship Id="rId10" Type="http://schemas.openxmlformats.org/officeDocument/2006/relationships/hyperlink" Target="consultantplus://offline/ref=C0299B3FBA4198B4AE627A4F1FA4C3DB17D30E02DAB0956ECD97B8CD9CF9CCD197DAF05B7CF91196360EE97A2438E0387750EF2DS8y8M" TargetMode="External"/><Relationship Id="rId19" Type="http://schemas.openxmlformats.org/officeDocument/2006/relationships/hyperlink" Target="consultantplus://offline/ref=15A9E01D12500840C3ADE984937F3F8176A0F50FDEC7D0D7FC028965EB64BCD07B7A7D6F93F09FV2M2I" TargetMode="External"/><Relationship Id="rId4" Type="http://schemas.openxmlformats.org/officeDocument/2006/relationships/webSettings" Target="webSettings.xml"/><Relationship Id="rId9" Type="http://schemas.openxmlformats.org/officeDocument/2006/relationships/hyperlink" Target="consultantplus://offline/ref=C0299B3FBA4198B4AE627A4F1FA4C3DB17D30E02DAB0956ECD97B8CD9CF9CCD197DAF05E7FF245C67250B02A6773EC3B6E4CEE2D96358BACSAy1M" TargetMode="External"/><Relationship Id="rId14" Type="http://schemas.openxmlformats.org/officeDocument/2006/relationships/hyperlink" Target="consultantplus://offline/ref=A8E16DA53DE350BD0405CB2BE5E978D2C79248A65AD158A98C99911806695398AA216E71F68752F71F9B48878ABE51CA135F12B0EC9D6885H8zDN" TargetMode="External"/><Relationship Id="rId22" Type="http://schemas.openxmlformats.org/officeDocument/2006/relationships/hyperlink" Target="consultantplus://offline/ref=86406AB1E8A2E8DE66632A8447882A64A9F8670EDAE5D3DFA3C74FD821F95C6CB9D59C908EFC71123BB92B6F38AE6B327F67491624C16031ZE04G" TargetMode="External"/><Relationship Id="rId27" Type="http://schemas.openxmlformats.org/officeDocument/2006/relationships/hyperlink" Target="consultantplus://offline/ref=86406AB1E8A2E8DE66632A8447882A64A9F8670EDAE5D3DFA3C74FD821F95C6CB9D59C908EFC71123BB92B6F38AE6B327F67491624C16031ZE0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5039</Words>
  <Characters>28727</Characters>
  <Application>Microsoft Office Word</Application>
  <DocSecurity>0</DocSecurity>
  <Lines>239</Lines>
  <Paragraphs>67</Paragraphs>
  <ScaleCrop>false</ScaleCrop>
  <Company/>
  <LinksUpToDate>false</LinksUpToDate>
  <CharactersWithSpaces>33699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sumar</dc:creator>
  <cp:keywords/>
  <dc:description/>
  <cp:lastModifiedBy>sumar</cp:lastModifiedBy>
  <cp:revision>5</cp:revision>
  <dcterms:created xsi:type="dcterms:W3CDTF">2020-12-24T05:57:00Z</dcterms:created>
  <dcterms:modified xsi:type="dcterms:W3CDTF">2020-12-29T12:37:00Z</dcterms:modified>
</cp:coreProperties>
</file>