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84F18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 МУНИЦИПАЛЬНОГО  РАЙОНА</w:t>
      </w: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D65">
        <w:rPr>
          <w:rFonts w:ascii="Times New Roman" w:hAnsi="Times New Roman" w:cs="Times New Roman"/>
          <w:bCs/>
          <w:sz w:val="28"/>
          <w:szCs w:val="28"/>
        </w:rPr>
        <w:t>ВОРОНЕЖСКОЙ  ОБЛАСТИ</w:t>
      </w: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5C68B3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63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июля   2019 г. </w:t>
      </w:r>
      <w:r w:rsidR="002C5B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2F632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D65" w:rsidRPr="007D7D65" w:rsidRDefault="002C5B2C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ихайловка </w:t>
      </w:r>
      <w:r w:rsidR="00334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-я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br/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D65">
        <w:rPr>
          <w:rFonts w:ascii="Times New Roman" w:hAnsi="Times New Roman" w:cs="Times New Roman"/>
          <w:spacing w:val="-1"/>
          <w:sz w:val="28"/>
          <w:szCs w:val="28"/>
        </w:rPr>
        <w:t>Об утверждении Программы оздоровления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D65">
        <w:rPr>
          <w:rFonts w:ascii="Times New Roman" w:hAnsi="Times New Roman" w:cs="Times New Roman"/>
          <w:spacing w:val="-1"/>
          <w:sz w:val="28"/>
          <w:szCs w:val="28"/>
        </w:rPr>
        <w:t>муниципальных финансов (оптимизации расходов)</w:t>
      </w:r>
    </w:p>
    <w:p w:rsidR="007D7D65" w:rsidRPr="007D7D65" w:rsidRDefault="00484F18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="007D7D65" w:rsidRPr="007D7D65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на период 2020-2024 годов.</w:t>
      </w:r>
    </w:p>
    <w:p w:rsid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C5B2C" w:rsidRPr="007D7D65" w:rsidRDefault="002C5B2C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района, в целях обеспечения сбалансированности и устойчивости бюджетной системы, администрация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постановляет: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1.Утвердить Программу оздоровления муниципальных финансов (оптимизации расходов)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2020-2024 годов  (далее – Программа) согласно</w:t>
      </w:r>
      <w:r w:rsidR="00A64020">
        <w:rPr>
          <w:rFonts w:ascii="Times New Roman" w:hAnsi="Times New Roman" w:cs="Times New Roman"/>
          <w:sz w:val="28"/>
          <w:szCs w:val="28"/>
        </w:rPr>
        <w:t xml:space="preserve"> </w:t>
      </w:r>
      <w:r w:rsidRPr="007D7D65">
        <w:rPr>
          <w:rFonts w:ascii="Times New Roman" w:hAnsi="Times New Roman" w:cs="Times New Roman"/>
          <w:sz w:val="28"/>
          <w:szCs w:val="28"/>
        </w:rPr>
        <w:t>приложению.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2.Ответственным исполнителям обеспечить: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2.1. Выполнение Плана мероприятий в установленные сроки.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2.2. Согласование проводимых плановых мероприятий в установленном порядке.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2.3. Предоставление информации об исполнении утвержденных мероприятий в Отдел финансов администрации Панинского </w:t>
      </w:r>
      <w:proofErr w:type="gramStart"/>
      <w:r w:rsidRPr="007D7D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7D65">
        <w:rPr>
          <w:rFonts w:ascii="Times New Roman" w:hAnsi="Times New Roman" w:cs="Times New Roman"/>
          <w:sz w:val="28"/>
          <w:szCs w:val="28"/>
        </w:rPr>
        <w:t xml:space="preserve"> района ежеквартально в срок до 5 числа месяца, следующего за </w:t>
      </w:r>
      <w:proofErr w:type="gramStart"/>
      <w:r w:rsidRPr="007D7D6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D7D65">
        <w:rPr>
          <w:rFonts w:ascii="Times New Roman" w:hAnsi="Times New Roman" w:cs="Times New Roman"/>
          <w:sz w:val="28"/>
          <w:szCs w:val="28"/>
        </w:rPr>
        <w:t>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печатном издании «</w:t>
      </w:r>
      <w:r w:rsidR="002C5B2C">
        <w:rPr>
          <w:rFonts w:ascii="Times New Roman" w:hAnsi="Times New Roman" w:cs="Times New Roman"/>
          <w:sz w:val="28"/>
          <w:szCs w:val="28"/>
        </w:rPr>
        <w:t>Прогрессовский муниципальный вестник</w:t>
      </w:r>
      <w:r w:rsidRPr="007D7D6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2019 года.</w:t>
      </w:r>
    </w:p>
    <w:p w:rsidR="007D7D65" w:rsidRPr="007D7D65" w:rsidRDefault="007D7D65" w:rsidP="007D7D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7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D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Pr="007D7D65">
        <w:rPr>
          <w:rFonts w:ascii="Times New Roman" w:hAnsi="Times New Roman" w:cs="Times New Roman"/>
          <w:sz w:val="28"/>
          <w:szCs w:val="28"/>
        </w:rPr>
        <w:t xml:space="preserve">ва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Прогрессовского</w:t>
      </w:r>
      <w:r w:rsidRPr="007D7D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D65">
        <w:rPr>
          <w:rFonts w:ascii="Times New Roman" w:hAnsi="Times New Roman" w:cs="Times New Roman"/>
          <w:sz w:val="28"/>
          <w:szCs w:val="28"/>
        </w:rPr>
        <w:t xml:space="preserve">  </w:t>
      </w:r>
      <w:r w:rsidR="00484F18">
        <w:rPr>
          <w:rFonts w:ascii="Times New Roman" w:hAnsi="Times New Roman" w:cs="Times New Roman"/>
          <w:sz w:val="28"/>
          <w:szCs w:val="28"/>
        </w:rPr>
        <w:t>Е.В.Сысоев</w:t>
      </w: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7D7D65" w:rsidRDefault="007D7D65" w:rsidP="007D7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7D65" w:rsidRPr="00325A78" w:rsidRDefault="007D7D65" w:rsidP="007D7D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7D65" w:rsidRPr="00325A78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7D65" w:rsidRPr="00325A78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2C5B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июля    2019 года №</w:t>
      </w:r>
      <w:bookmarkStart w:id="0" w:name="_GoBack"/>
      <w:bookmarkEnd w:id="0"/>
      <w:r w:rsidR="002C5B2C">
        <w:rPr>
          <w:rFonts w:ascii="Times New Roman" w:hAnsi="Times New Roman" w:cs="Times New Roman"/>
          <w:sz w:val="24"/>
          <w:szCs w:val="24"/>
        </w:rPr>
        <w:t>54</w:t>
      </w:r>
    </w:p>
    <w:p w:rsidR="007D7D65" w:rsidRPr="00325A78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25A78">
        <w:rPr>
          <w:rFonts w:ascii="Times New Roman" w:hAnsi="Times New Roman" w:cs="Times New Roman"/>
          <w:sz w:val="24"/>
          <w:szCs w:val="24"/>
        </w:rPr>
        <w:t>ПРОГРАММА</w:t>
      </w:r>
    </w:p>
    <w:p w:rsidR="007D7D65" w:rsidRPr="00325A78" w:rsidRDefault="007D7D65" w:rsidP="007D7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 xml:space="preserve">ОЗДОРОВЛЕНИЯ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 w:rsidR="00484F1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4F18" w:rsidRPr="00484F18">
        <w:rPr>
          <w:rFonts w:ascii="Times New Roman" w:hAnsi="Times New Roman" w:cs="Times New Roman"/>
          <w:sz w:val="24"/>
          <w:szCs w:val="24"/>
        </w:rPr>
        <w:t>РОГРЕССОВСКОГО</w:t>
      </w:r>
      <w:r w:rsidR="0048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НА ПЕРИОД 2020 - 2024 ГОДОВ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5A78">
        <w:rPr>
          <w:rFonts w:ascii="Times New Roman" w:hAnsi="Times New Roman" w:cs="Times New Roman"/>
          <w:sz w:val="24"/>
          <w:szCs w:val="24"/>
        </w:rPr>
        <w:t>Программа оздоровления муниципальных финансо</w:t>
      </w:r>
      <w:r>
        <w:rPr>
          <w:rFonts w:ascii="Times New Roman" w:hAnsi="Times New Roman" w:cs="Times New Roman"/>
          <w:sz w:val="24"/>
          <w:szCs w:val="24"/>
        </w:rPr>
        <w:t xml:space="preserve">в (оптимизации расходов)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 w:rsidR="0048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на период 2020 - 2024 годов</w:t>
      </w:r>
      <w:r w:rsidRPr="00325A78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целях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бюджетной политики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5A78">
        <w:rPr>
          <w:rFonts w:ascii="Times New Roman" w:hAnsi="Times New Roman" w:cs="Times New Roman"/>
          <w:sz w:val="24"/>
          <w:szCs w:val="24"/>
        </w:rPr>
        <w:t>, ориентированной на социально-экономическое развитие и фин</w:t>
      </w:r>
      <w:r>
        <w:rPr>
          <w:rFonts w:ascii="Times New Roman" w:hAnsi="Times New Roman" w:cs="Times New Roman"/>
          <w:sz w:val="24"/>
          <w:szCs w:val="24"/>
        </w:rPr>
        <w:t xml:space="preserve">ансовое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оздоровление</w:t>
      </w:r>
      <w:r w:rsidRPr="00325A7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25A78">
        <w:rPr>
          <w:rFonts w:ascii="Times New Roman" w:hAnsi="Times New Roman" w:cs="Times New Roman"/>
          <w:sz w:val="24"/>
          <w:szCs w:val="24"/>
        </w:rPr>
        <w:t xml:space="preserve"> укрепления устойчивос</w:t>
      </w:r>
      <w:r>
        <w:rPr>
          <w:rFonts w:ascii="Times New Roman" w:hAnsi="Times New Roman" w:cs="Times New Roman"/>
          <w:sz w:val="24"/>
          <w:szCs w:val="24"/>
        </w:rPr>
        <w:t xml:space="preserve">ти бюджетной системы 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7D65" w:rsidRPr="00250148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48">
        <w:rPr>
          <w:rFonts w:ascii="Times New Roman" w:hAnsi="Times New Roman" w:cs="Times New Roman"/>
          <w:sz w:val="24"/>
          <w:szCs w:val="24"/>
        </w:rPr>
        <w:t>2. Программа определяет основные направления деятельности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</w:t>
      </w:r>
      <w:r w:rsidRPr="00250148">
        <w:rPr>
          <w:rFonts w:ascii="Times New Roman" w:hAnsi="Times New Roman" w:cs="Times New Roman"/>
          <w:sz w:val="24"/>
          <w:szCs w:val="24"/>
        </w:rPr>
        <w:t>, в сфере мобилизации дохо</w:t>
      </w:r>
      <w:r>
        <w:rPr>
          <w:rFonts w:ascii="Times New Roman" w:hAnsi="Times New Roman" w:cs="Times New Roman"/>
          <w:sz w:val="24"/>
          <w:szCs w:val="24"/>
        </w:rPr>
        <w:t xml:space="preserve">дов, оптимизации и </w:t>
      </w:r>
      <w:r w:rsidRPr="00250148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условиях ограниченности бюджетных ресурсов.</w:t>
      </w: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A78">
        <w:rPr>
          <w:rFonts w:ascii="Times New Roman" w:hAnsi="Times New Roman" w:cs="Times New Roman"/>
          <w:sz w:val="24"/>
          <w:szCs w:val="24"/>
        </w:rPr>
        <w:t>II.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D7D65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1. Цель Программы - улучшение состояния бюджетной системы и оздоровление муниципальных финансо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D2C">
        <w:rPr>
          <w:rFonts w:ascii="Times New Roman" w:hAnsi="Times New Roman" w:cs="Times New Roman"/>
          <w:sz w:val="24"/>
          <w:szCs w:val="24"/>
        </w:rPr>
        <w:t>, направленное на удержание р</w:t>
      </w:r>
      <w:r>
        <w:rPr>
          <w:rFonts w:ascii="Times New Roman" w:hAnsi="Times New Roman" w:cs="Times New Roman"/>
          <w:sz w:val="24"/>
          <w:szCs w:val="24"/>
        </w:rPr>
        <w:t>оста расходов</w:t>
      </w:r>
      <w:r w:rsidRPr="008F6D2C">
        <w:rPr>
          <w:rFonts w:ascii="Times New Roman" w:hAnsi="Times New Roman" w:cs="Times New Roman"/>
          <w:sz w:val="24"/>
          <w:szCs w:val="24"/>
        </w:rPr>
        <w:t xml:space="preserve"> бюдж</w:t>
      </w:r>
      <w:r>
        <w:rPr>
          <w:rFonts w:ascii="Times New Roman" w:hAnsi="Times New Roman" w:cs="Times New Roman"/>
          <w:sz w:val="24"/>
          <w:szCs w:val="24"/>
        </w:rPr>
        <w:t>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при безусловной реализации приоритетов и целей социально-экономического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2. Достижение поставленных целей будет осуществляться посредством решения следующих задач Программы: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а) сохранение устойчивости бюджетной систе</w:t>
      </w:r>
      <w:r>
        <w:rPr>
          <w:rFonts w:ascii="Times New Roman" w:hAnsi="Times New Roman" w:cs="Times New Roman"/>
          <w:sz w:val="24"/>
          <w:szCs w:val="24"/>
        </w:rPr>
        <w:t xml:space="preserve">мы  </w:t>
      </w:r>
      <w:r w:rsidRPr="008F6D2C"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>
        <w:rPr>
          <w:rFonts w:ascii="Times New Roman" w:hAnsi="Times New Roman" w:cs="Times New Roman"/>
          <w:sz w:val="24"/>
          <w:szCs w:val="24"/>
        </w:rPr>
        <w:t>сбалансированности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б) обеспечение роста налоговых и н</w:t>
      </w:r>
      <w:r>
        <w:rPr>
          <w:rFonts w:ascii="Times New Roman" w:hAnsi="Times New Roman" w:cs="Times New Roman"/>
          <w:sz w:val="24"/>
          <w:szCs w:val="24"/>
        </w:rPr>
        <w:t>еналоговых доходов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предоставляемых налоговых льгот;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</w:t>
      </w:r>
      <w:r>
        <w:rPr>
          <w:rFonts w:ascii="Times New Roman" w:hAnsi="Times New Roman" w:cs="Times New Roman"/>
          <w:sz w:val="24"/>
          <w:szCs w:val="24"/>
        </w:rPr>
        <w:t>мущества поселения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в) удержа</w:t>
      </w:r>
      <w:r>
        <w:rPr>
          <w:rFonts w:ascii="Times New Roman" w:hAnsi="Times New Roman" w:cs="Times New Roman"/>
          <w:sz w:val="24"/>
          <w:szCs w:val="24"/>
        </w:rPr>
        <w:t>ние роста расходов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, в том числе путем: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</w:t>
      </w:r>
      <w:r>
        <w:rPr>
          <w:rFonts w:ascii="Times New Roman" w:hAnsi="Times New Roman" w:cs="Times New Roman"/>
          <w:sz w:val="24"/>
          <w:szCs w:val="24"/>
        </w:rPr>
        <w:t>ции расходных обязательств</w:t>
      </w:r>
      <w:r w:rsidRPr="008F6D2C">
        <w:rPr>
          <w:rFonts w:ascii="Times New Roman" w:hAnsi="Times New Roman" w:cs="Times New Roman"/>
          <w:sz w:val="24"/>
          <w:szCs w:val="24"/>
        </w:rPr>
        <w:t>, не связанных с решением вопросов, отнесенных к полномочиям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оптимизации расходов на функционирование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 w:rsidRPr="008F6D2C">
        <w:rPr>
          <w:rFonts w:ascii="Times New Roman" w:hAnsi="Times New Roman" w:cs="Times New Roman"/>
          <w:sz w:val="24"/>
          <w:szCs w:val="24"/>
        </w:rPr>
        <w:t>;</w:t>
      </w:r>
    </w:p>
    <w:p w:rsidR="007D7D65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бюджета поселения </w:t>
      </w:r>
      <w:r w:rsidRPr="008F6D2C">
        <w:rPr>
          <w:rFonts w:ascii="Times New Roman" w:hAnsi="Times New Roman" w:cs="Times New Roman"/>
          <w:sz w:val="24"/>
          <w:szCs w:val="24"/>
        </w:rPr>
        <w:t xml:space="preserve"> в программно-целевой структуре;</w:t>
      </w:r>
    </w:p>
    <w:p w:rsidR="007D7D65" w:rsidRPr="008F6D2C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0A8">
        <w:rPr>
          <w:rFonts w:ascii="Times New Roman" w:hAnsi="Times New Roman" w:cs="Times New Roman"/>
          <w:sz w:val="24"/>
          <w:szCs w:val="24"/>
        </w:rPr>
        <w:t>оптимизац</w:t>
      </w:r>
      <w:r>
        <w:rPr>
          <w:rFonts w:ascii="Times New Roman" w:hAnsi="Times New Roman" w:cs="Times New Roman"/>
          <w:sz w:val="24"/>
          <w:szCs w:val="24"/>
        </w:rPr>
        <w:t>ии прочих расходов бюджета поселения.</w:t>
      </w:r>
    </w:p>
    <w:p w:rsidR="007D7D65" w:rsidRPr="008F6D2C" w:rsidRDefault="007D7D65" w:rsidP="007D7D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D2C">
        <w:rPr>
          <w:rFonts w:ascii="Times New Roman" w:hAnsi="Times New Roman" w:cs="Times New Roman"/>
          <w:sz w:val="24"/>
          <w:szCs w:val="24"/>
        </w:rPr>
        <w:t>Высво</w:t>
      </w:r>
      <w:r>
        <w:rPr>
          <w:rFonts w:ascii="Times New Roman" w:hAnsi="Times New Roman" w:cs="Times New Roman"/>
          <w:sz w:val="24"/>
          <w:szCs w:val="24"/>
        </w:rPr>
        <w:t xml:space="preserve">бождаемые средства бюджета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 w:rsidR="0048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F6D2C">
        <w:rPr>
          <w:rFonts w:ascii="Times New Roman" w:hAnsi="Times New Roman" w:cs="Times New Roman"/>
          <w:sz w:val="24"/>
          <w:szCs w:val="24"/>
        </w:rPr>
        <w:t>по результатам проведенных мероприятий Программы (бюджетный эффект) будут направлены на сокращение деф</w:t>
      </w:r>
      <w:r>
        <w:rPr>
          <w:rFonts w:ascii="Times New Roman" w:hAnsi="Times New Roman" w:cs="Times New Roman"/>
          <w:sz w:val="24"/>
          <w:szCs w:val="24"/>
        </w:rPr>
        <w:t>ицита бюджета поселения</w:t>
      </w:r>
      <w:r w:rsidRPr="008F6D2C">
        <w:rPr>
          <w:rFonts w:ascii="Times New Roman" w:hAnsi="Times New Roman" w:cs="Times New Roman"/>
          <w:sz w:val="24"/>
          <w:szCs w:val="24"/>
        </w:rPr>
        <w:t>.</w:t>
      </w:r>
    </w:p>
    <w:p w:rsidR="007D7D65" w:rsidRPr="008F6D2C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B0221B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221B">
        <w:rPr>
          <w:rFonts w:ascii="Times New Roman" w:hAnsi="Times New Roman" w:cs="Times New Roman"/>
          <w:sz w:val="24"/>
          <w:szCs w:val="24"/>
        </w:rPr>
        <w:t>III. Характеристика текущего состояния</w:t>
      </w:r>
    </w:p>
    <w:p w:rsidR="007D7D65" w:rsidRPr="00B0221B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221B">
        <w:rPr>
          <w:rFonts w:ascii="Times New Roman" w:hAnsi="Times New Roman" w:cs="Times New Roman"/>
          <w:sz w:val="24"/>
          <w:szCs w:val="24"/>
        </w:rPr>
        <w:t xml:space="preserve">униципальных финансов </w:t>
      </w:r>
    </w:p>
    <w:p w:rsidR="007D7D65" w:rsidRPr="00B0221B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 w:rsidRPr="00A64020">
        <w:rPr>
          <w:rFonts w:ascii="Times New Roman" w:hAnsi="Times New Roman" w:cs="Times New Roman"/>
          <w:sz w:val="24"/>
          <w:szCs w:val="24"/>
        </w:rPr>
        <w:t xml:space="preserve"> сельского поселения оценивается как стабильное, характеризуется проведением ответственной бюджетной политики, оптимизацией бюджетных расходов на  муниципальное управление, </w:t>
      </w:r>
      <w:r w:rsidRPr="00A64020">
        <w:rPr>
          <w:rFonts w:ascii="Times New Roman" w:hAnsi="Times New Roman" w:cs="Times New Roman"/>
          <w:sz w:val="24"/>
          <w:szCs w:val="24"/>
        </w:rPr>
        <w:lastRenderedPageBreak/>
        <w:t>концентрацией ресурсов на приоритетных направлениях деятельности (мероприятий по реализации указов и стратегических инициатив Президента Российской Федерации, муниципальных  программ района  и мероприятий с привлечением средств из областного  бюджета).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В последние годы администрацией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 w:rsidRPr="00A64020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принимались меры, направленные на повышение эффективности бюджетных расходов. Так, в период  2017-2019 </w:t>
      </w:r>
      <w:proofErr w:type="gramStart"/>
      <w:r w:rsidRPr="00A6402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A64020">
        <w:rPr>
          <w:rFonts w:ascii="Times New Roman" w:hAnsi="Times New Roman" w:cs="Times New Roman"/>
          <w:sz w:val="24"/>
          <w:szCs w:val="24"/>
        </w:rPr>
        <w:t xml:space="preserve">  проводились мероприятия по консолидации бюджетных средств в целях оздоровления государственных (муниципальных) финансов </w:t>
      </w:r>
      <w:r w:rsidR="00484F18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 w:rsidRPr="00A6402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Pr="00A64020">
        <w:rPr>
          <w:rFonts w:ascii="Times New Roman" w:hAnsi="Times New Roman" w:cs="Times New Roman"/>
          <w:sz w:val="24"/>
          <w:szCs w:val="24"/>
        </w:rPr>
        <w:t xml:space="preserve">., утвержденные постановлением администрации от </w:t>
      </w:r>
      <w:r w:rsidR="009D4425" w:rsidRPr="009D4425">
        <w:rPr>
          <w:rFonts w:ascii="Times New Roman" w:hAnsi="Times New Roman" w:cs="Times New Roman"/>
          <w:sz w:val="24"/>
          <w:szCs w:val="24"/>
        </w:rPr>
        <w:t>13</w:t>
      </w:r>
      <w:r w:rsidRPr="009D4425">
        <w:rPr>
          <w:rFonts w:ascii="Times New Roman" w:hAnsi="Times New Roman" w:cs="Times New Roman"/>
          <w:sz w:val="24"/>
          <w:szCs w:val="24"/>
        </w:rPr>
        <w:t>.02.2017 № </w:t>
      </w:r>
      <w:r w:rsidR="009D4425" w:rsidRPr="009D4425">
        <w:rPr>
          <w:rFonts w:ascii="Times New Roman" w:hAnsi="Times New Roman" w:cs="Times New Roman"/>
          <w:sz w:val="24"/>
          <w:szCs w:val="24"/>
        </w:rPr>
        <w:t>11</w:t>
      </w:r>
      <w:r w:rsidRPr="009D4425">
        <w:rPr>
          <w:rFonts w:ascii="Times New Roman" w:hAnsi="Times New Roman" w:cs="Times New Roman"/>
          <w:sz w:val="24"/>
          <w:szCs w:val="24"/>
        </w:rPr>
        <w:t>.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Вместе с тем, в сфере обеспечения финансовой устойчивости поселения ключевыми проблемами являются следующие: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недостаточность объема поступлений налоговых и неналоговых доходов (в абсолютном размере) для решения задач социально-экономического развития поселения;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>превышение роста расходных обязательств над уровнем доходов бюджета, что приводит к необходимости кредитования;</w:t>
      </w:r>
    </w:p>
    <w:p w:rsidR="007D7D65" w:rsidRPr="00A64020" w:rsidRDefault="007D7D65" w:rsidP="007D7D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20">
        <w:rPr>
          <w:rFonts w:ascii="Times New Roman" w:hAnsi="Times New Roman" w:cs="Times New Roman"/>
          <w:sz w:val="24"/>
          <w:szCs w:val="24"/>
        </w:rPr>
        <w:t xml:space="preserve"> низкая эффективность осуществляемых бюджетных расходов  и как следствие, получаемый социально-экономический эффект несоизмерим с объемом израсходованных средств;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092BD7">
        <w:rPr>
          <w:rFonts w:ascii="Times New Roman" w:hAnsi="Times New Roman" w:cs="Times New Roman"/>
          <w:sz w:val="24"/>
          <w:szCs w:val="24"/>
        </w:rPr>
        <w:t>аличие задолженности налогоплательщиков по налоговым и неналоговым доходам, поступающи</w:t>
      </w:r>
      <w:r>
        <w:rPr>
          <w:rFonts w:ascii="Times New Roman" w:hAnsi="Times New Roman" w:cs="Times New Roman"/>
          <w:sz w:val="24"/>
          <w:szCs w:val="24"/>
        </w:rPr>
        <w:t xml:space="preserve">м в бюджет </w:t>
      </w:r>
      <w:r w:rsidR="000E1412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92BD7">
        <w:rPr>
          <w:rFonts w:ascii="Times New Roman" w:hAnsi="Times New Roman" w:cs="Times New Roman"/>
          <w:sz w:val="24"/>
          <w:szCs w:val="24"/>
        </w:rPr>
        <w:t>.</w:t>
      </w:r>
    </w:p>
    <w:p w:rsidR="007D7D65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Для стабилизации ситуац</w:t>
      </w:r>
      <w:r>
        <w:rPr>
          <w:rFonts w:ascii="Times New Roman" w:hAnsi="Times New Roman" w:cs="Times New Roman"/>
          <w:sz w:val="24"/>
          <w:szCs w:val="24"/>
        </w:rPr>
        <w:t xml:space="preserve">ии в бюджетной сфере муниципального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>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</w:t>
      </w:r>
      <w:r>
        <w:rPr>
          <w:rFonts w:ascii="Times New Roman" w:hAnsi="Times New Roman" w:cs="Times New Roman"/>
          <w:sz w:val="24"/>
          <w:szCs w:val="24"/>
        </w:rPr>
        <w:t>вать дефицит бюджета поселения</w:t>
      </w:r>
      <w:r w:rsidRPr="0045386D">
        <w:rPr>
          <w:rFonts w:ascii="Times New Roman" w:hAnsi="Times New Roman" w:cs="Times New Roman"/>
          <w:sz w:val="24"/>
          <w:szCs w:val="24"/>
        </w:rPr>
        <w:t>.</w:t>
      </w:r>
    </w:p>
    <w:p w:rsidR="007D7D65" w:rsidRPr="0045386D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Инструментом по консолидации мероприятий в целях оздоровления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финансов муниципального образования </w:t>
      </w:r>
      <w:r w:rsidRPr="0045386D">
        <w:rPr>
          <w:rFonts w:ascii="Times New Roman" w:hAnsi="Times New Roman" w:cs="Times New Roman"/>
          <w:sz w:val="24"/>
          <w:szCs w:val="24"/>
        </w:rPr>
        <w:t xml:space="preserve"> станет настоящая Программа.</w:t>
      </w:r>
    </w:p>
    <w:p w:rsidR="007D7D65" w:rsidRPr="0045386D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ab/>
      </w:r>
    </w:p>
    <w:p w:rsidR="007D7D65" w:rsidRPr="00092BD7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IV. Основные направления реализации Программы</w:t>
      </w:r>
    </w:p>
    <w:p w:rsidR="007D7D65" w:rsidRPr="00092BD7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092BD7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1) увеличение поступлений налоговых и неналог</w:t>
      </w:r>
      <w:r>
        <w:rPr>
          <w:rFonts w:ascii="Times New Roman" w:hAnsi="Times New Roman" w:cs="Times New Roman"/>
          <w:sz w:val="24"/>
          <w:szCs w:val="24"/>
        </w:rPr>
        <w:t>овых доходов бюджета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2) оптимиза</w:t>
      </w:r>
      <w:r>
        <w:rPr>
          <w:rFonts w:ascii="Times New Roman" w:hAnsi="Times New Roman" w:cs="Times New Roman"/>
          <w:sz w:val="24"/>
          <w:szCs w:val="24"/>
        </w:rPr>
        <w:t>ция расходов бюджета  поселения</w:t>
      </w:r>
      <w:r w:rsidRPr="00092BD7">
        <w:rPr>
          <w:rFonts w:ascii="Times New Roman" w:hAnsi="Times New Roman" w:cs="Times New Roman"/>
          <w:sz w:val="24"/>
          <w:szCs w:val="24"/>
        </w:rPr>
        <w:t>;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6D">
        <w:rPr>
          <w:rFonts w:ascii="Times New Roman" w:hAnsi="Times New Roman" w:cs="Times New Roman"/>
          <w:sz w:val="24"/>
          <w:szCs w:val="24"/>
        </w:rPr>
        <w:t>3) сокращение муниципал</w:t>
      </w:r>
      <w:r>
        <w:rPr>
          <w:rFonts w:ascii="Times New Roman" w:hAnsi="Times New Roman" w:cs="Times New Roman"/>
          <w:sz w:val="24"/>
          <w:szCs w:val="24"/>
        </w:rPr>
        <w:t>ьного долга</w:t>
      </w:r>
      <w:r w:rsidRPr="0045386D">
        <w:rPr>
          <w:rFonts w:ascii="Times New Roman" w:hAnsi="Times New Roman" w:cs="Times New Roman"/>
          <w:sz w:val="24"/>
          <w:szCs w:val="24"/>
        </w:rPr>
        <w:t>.</w:t>
      </w:r>
    </w:p>
    <w:p w:rsidR="007D7D65" w:rsidRPr="00092BD7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</w:t>
      </w:r>
      <w:hyperlink w:anchor="P203" w:history="1">
        <w:r w:rsidR="000E1412">
          <w:rPr>
            <w:rFonts w:ascii="Times New Roman" w:hAnsi="Times New Roman" w:cs="Times New Roman"/>
            <w:sz w:val="24"/>
            <w:szCs w:val="24"/>
          </w:rPr>
          <w:t>п</w:t>
        </w:r>
        <w:r w:rsidRPr="0020615B">
          <w:rPr>
            <w:rFonts w:ascii="Times New Roman" w:hAnsi="Times New Roman" w:cs="Times New Roman"/>
            <w:sz w:val="24"/>
            <w:szCs w:val="24"/>
          </w:rPr>
          <w:t>лана</w:t>
        </w:r>
      </w:hyperlink>
      <w:r w:rsidR="000E1412">
        <w:t xml:space="preserve"> </w:t>
      </w:r>
      <w:r w:rsidRPr="00092BD7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</w:t>
      </w:r>
      <w:r>
        <w:rPr>
          <w:rFonts w:ascii="Times New Roman" w:hAnsi="Times New Roman" w:cs="Times New Roman"/>
          <w:sz w:val="24"/>
          <w:szCs w:val="24"/>
        </w:rPr>
        <w:t xml:space="preserve">нсов (оптимизации расходов) </w:t>
      </w:r>
      <w:r w:rsidR="000E1412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2020 - 2024 годов согласно приложению №</w:t>
      </w:r>
      <w:r w:rsidRPr="00092BD7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V. Ожидаемые результаты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Реализация Программы позволит осуществить оздоровление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финансов </w:t>
      </w:r>
      <w:r w:rsidR="000E1412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, а именно: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lastRenderedPageBreak/>
        <w:t>1) укрепить устойчиво</w:t>
      </w:r>
      <w:r>
        <w:rPr>
          <w:rFonts w:ascii="Times New Roman" w:hAnsi="Times New Roman" w:cs="Times New Roman"/>
          <w:sz w:val="24"/>
          <w:szCs w:val="24"/>
        </w:rPr>
        <w:t xml:space="preserve">сть бюджетной системы </w:t>
      </w:r>
      <w:r w:rsidR="000E1412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2) удержать р</w:t>
      </w:r>
      <w:r>
        <w:rPr>
          <w:rFonts w:ascii="Times New Roman" w:hAnsi="Times New Roman" w:cs="Times New Roman"/>
          <w:sz w:val="24"/>
          <w:szCs w:val="24"/>
        </w:rPr>
        <w:t>ост расходов бюджета поселения</w:t>
      </w:r>
      <w:r w:rsidRPr="00727E56">
        <w:rPr>
          <w:rFonts w:ascii="Times New Roman" w:hAnsi="Times New Roman" w:cs="Times New Roman"/>
          <w:sz w:val="24"/>
          <w:szCs w:val="24"/>
        </w:rPr>
        <w:t xml:space="preserve"> при оптимизации и эффективном </w:t>
      </w:r>
      <w:r>
        <w:rPr>
          <w:rFonts w:ascii="Times New Roman" w:hAnsi="Times New Roman" w:cs="Times New Roman"/>
          <w:sz w:val="24"/>
          <w:szCs w:val="24"/>
        </w:rPr>
        <w:t>использовании бюджетных средств;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3) обеспечить сокращение долговой нагрузки на бюдже</w:t>
      </w:r>
      <w:r>
        <w:rPr>
          <w:rFonts w:ascii="Times New Roman" w:hAnsi="Times New Roman" w:cs="Times New Roman"/>
          <w:sz w:val="24"/>
          <w:szCs w:val="24"/>
        </w:rPr>
        <w:t xml:space="preserve">тную систему </w:t>
      </w:r>
      <w:r w:rsidR="000E1412" w:rsidRPr="00484F18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7E56">
        <w:rPr>
          <w:rFonts w:ascii="Times New Roman" w:hAnsi="Times New Roman" w:cs="Times New Roman"/>
          <w:sz w:val="24"/>
          <w:szCs w:val="24"/>
        </w:rPr>
        <w:t>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VI. Методика оценки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представляет собой механизм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E1412">
        <w:rPr>
          <w:rFonts w:ascii="Times New Roman" w:hAnsi="Times New Roman" w:cs="Times New Roman"/>
          <w:sz w:val="24"/>
          <w:szCs w:val="24"/>
        </w:rPr>
        <w:t>п</w:t>
      </w:r>
      <w:r w:rsidRPr="00727E56">
        <w:rPr>
          <w:rFonts w:ascii="Times New Roman" w:hAnsi="Times New Roman" w:cs="Times New Roman"/>
          <w:sz w:val="24"/>
          <w:szCs w:val="24"/>
        </w:rPr>
        <w:t>лана мероприятий по реализации Программы.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Результативность и эффективность выполнения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 оценивается </w:t>
      </w:r>
      <w:r w:rsidRPr="00727E56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27E56">
        <w:rPr>
          <w:rFonts w:ascii="Times New Roman" w:hAnsi="Times New Roman" w:cs="Times New Roman"/>
          <w:sz w:val="24"/>
          <w:szCs w:val="24"/>
        </w:rPr>
        <w:t xml:space="preserve">, и определяется как степень достижения индикаторов (показателей) исполнения мероприятий, указанных в </w:t>
      </w:r>
      <w:hyperlink w:anchor="P203" w:history="1">
        <w:r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27E5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27E56">
        <w:rPr>
          <w:rFonts w:ascii="Times New Roman" w:hAnsi="Times New Roman" w:cs="Times New Roman"/>
          <w:sz w:val="24"/>
          <w:szCs w:val="24"/>
        </w:rPr>
        <w:t xml:space="preserve"> к настоящей Программе, по формуле: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009650" cy="428625"/>
            <wp:effectExtent l="0" t="0" r="0" b="0"/>
            <wp:docPr id="1" name="Рисунок 1" descr="base_23648_13516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5169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где: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), %;</w:t>
      </w:r>
      <w:proofErr w:type="gramEnd"/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7E56">
        <w:rPr>
          <w:rFonts w:ascii="Times New Roman" w:hAnsi="Times New Roman" w:cs="Times New Roman"/>
          <w:sz w:val="24"/>
          <w:szCs w:val="24"/>
        </w:rPr>
        <w:t xml:space="preserve"> - количество достигнутых целевых показателей (индикаторов), ед.;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E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27E56">
        <w:rPr>
          <w:rFonts w:ascii="Times New Roman" w:hAnsi="Times New Roman" w:cs="Times New Roman"/>
          <w:sz w:val="24"/>
          <w:szCs w:val="24"/>
        </w:rPr>
        <w:t xml:space="preserve"> - общее количество целевых показателей (индикаторов), ед.</w:t>
      </w:r>
    </w:p>
    <w:p w:rsidR="007D7D65" w:rsidRPr="00727E56" w:rsidRDefault="007D7D65" w:rsidP="007D7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 приведены в таблице.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>Критерии оценки реализации Программы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543"/>
      </w:tblGrid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D7D65" w:rsidRPr="00727E56" w:rsidTr="004E6923">
        <w:tc>
          <w:tcPr>
            <w:tcW w:w="3855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543" w:type="dxa"/>
          </w:tcPr>
          <w:p w:rsidR="007D7D65" w:rsidRPr="00727E56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E56">
        <w:rPr>
          <w:rFonts w:ascii="Times New Roman" w:hAnsi="Times New Roman" w:cs="Times New Roman"/>
          <w:sz w:val="24"/>
          <w:szCs w:val="24"/>
        </w:rPr>
        <w:t xml:space="preserve">Результаты оценки реализации Программы ежегодно, до 10 апреля года, следующего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64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E5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A640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  финансов администрации Панинского муниципального района</w:t>
      </w:r>
      <w:r w:rsidRPr="00727E56">
        <w:rPr>
          <w:rFonts w:ascii="Times New Roman" w:hAnsi="Times New Roman" w:cs="Times New Roman"/>
          <w:sz w:val="24"/>
          <w:szCs w:val="24"/>
        </w:rPr>
        <w:t>.</w:t>
      </w: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727E56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7D65" w:rsidRPr="008F6D2C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D65" w:rsidRPr="008F6D2C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D65" w:rsidRPr="008F6D2C" w:rsidRDefault="007D7D65" w:rsidP="007D7D65">
      <w:pPr>
        <w:rPr>
          <w:sz w:val="24"/>
          <w:szCs w:val="24"/>
          <w:highlight w:val="yellow"/>
        </w:rPr>
        <w:sectPr w:rsidR="007D7D65" w:rsidRPr="008F6D2C" w:rsidSect="007D7D65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D65" w:rsidRPr="007D7D65" w:rsidRDefault="007D7D65" w:rsidP="007D7D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7D65" w:rsidRP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к Программе оздоровления муниципальных финансов</w:t>
      </w:r>
    </w:p>
    <w:p w:rsidR="007D7D65" w:rsidRPr="007D7D65" w:rsidRDefault="007D7D65" w:rsidP="007D7D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(оптимизации расходов</w:t>
      </w:r>
      <w:proofErr w:type="gramStart"/>
      <w:r w:rsidRPr="007D7D6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D7D65">
        <w:rPr>
          <w:rFonts w:ascii="Times New Roman" w:hAnsi="Times New Roman" w:cs="Times New Roman"/>
          <w:sz w:val="24"/>
          <w:szCs w:val="24"/>
        </w:rPr>
        <w:t>а период 2020 - 2024 годов</w:t>
      </w:r>
    </w:p>
    <w:p w:rsidR="007D7D65" w:rsidRPr="007D7D65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3"/>
      <w:bookmarkEnd w:id="2"/>
      <w:r w:rsidRPr="007D7D65">
        <w:rPr>
          <w:rFonts w:ascii="Times New Roman" w:hAnsi="Times New Roman" w:cs="Times New Roman"/>
          <w:sz w:val="24"/>
          <w:szCs w:val="24"/>
        </w:rPr>
        <w:t>ПЛАН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 xml:space="preserve">(ОПТИМИЗАЦИИ РАСХОДОВ) </w:t>
      </w:r>
      <w:r w:rsidR="000E1412">
        <w:rPr>
          <w:rFonts w:ascii="Times New Roman" w:hAnsi="Times New Roman" w:cs="Times New Roman"/>
          <w:sz w:val="24"/>
          <w:szCs w:val="24"/>
        </w:rPr>
        <w:t>ПРОГРЕССОВСКЛОГО</w:t>
      </w:r>
      <w:r w:rsidRPr="007D7D65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</w:t>
      </w:r>
    </w:p>
    <w:p w:rsidR="007D7D65" w:rsidRPr="007D7D65" w:rsidRDefault="007D7D65" w:rsidP="007D7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D65">
        <w:rPr>
          <w:rFonts w:ascii="Times New Roman" w:hAnsi="Times New Roman" w:cs="Times New Roman"/>
          <w:sz w:val="24"/>
          <w:szCs w:val="24"/>
        </w:rPr>
        <w:t xml:space="preserve"> НА ПЕРИОД 2020 - 2024 ГОДОВ</w:t>
      </w:r>
    </w:p>
    <w:p w:rsidR="007D7D65" w:rsidRPr="007D7D65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89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"/>
        <w:gridCol w:w="1814"/>
        <w:gridCol w:w="1814"/>
        <w:gridCol w:w="1872"/>
        <w:gridCol w:w="142"/>
        <w:gridCol w:w="142"/>
        <w:gridCol w:w="283"/>
        <w:gridCol w:w="565"/>
        <w:gridCol w:w="286"/>
        <w:gridCol w:w="1528"/>
        <w:gridCol w:w="173"/>
        <w:gridCol w:w="850"/>
        <w:gridCol w:w="142"/>
        <w:gridCol w:w="142"/>
        <w:gridCol w:w="728"/>
        <w:gridCol w:w="380"/>
        <w:gridCol w:w="168"/>
        <w:gridCol w:w="586"/>
        <w:gridCol w:w="496"/>
        <w:gridCol w:w="638"/>
        <w:gridCol w:w="284"/>
        <w:gridCol w:w="850"/>
        <w:gridCol w:w="1276"/>
      </w:tblGrid>
      <w:tr w:rsidR="007D7D65" w:rsidRPr="007D7D65" w:rsidTr="004E6923">
        <w:tc>
          <w:tcPr>
            <w:tcW w:w="737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56" w:type="dxa"/>
            <w:gridSpan w:val="3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241" w:type="dxa"/>
            <w:gridSpan w:val="14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90" w:type="dxa"/>
            <w:gridSpan w:val="11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Значение, в том числе по годам</w:t>
            </w: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системы управления общественными финансами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59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бюджетной и налоговой политики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подготовка и утверждение нормативных правовых актов об основных направлениях бюджетной и налоговой политики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проекта нормативного правового акта об основных направлениях бюджетной и налоговой </w:t>
            </w:r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политики на</w:t>
            </w:r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год и плановый период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бюджетного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на долгосрочный период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нормативно-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проекта нормативно-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разработки и утверждения бюджетного прогноза на долгосрочный период,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проекта изменений бюджетного прогноза при внесении проекта решения о бюджете 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муниципальных программ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годового отчета о ходе реализации и оценке эффективности муниципальных программ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ходе реализации и оценке эффективности муниципальных программ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12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033" w:type="dxa"/>
            <w:gridSpan w:val="20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муниципального  финансового контроля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единой методики осуществления внутреннего муниципального финансового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методических рекомендаций по осуществлению внутреннего муниципальног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финансового контроля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методике осуществления внутреннего муниципального финансового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главными администраторами бюджетных средств внутреннего финансового контроля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финансов администрации Панинского муниципального района ежегодных отчетов по внутреннему финансовому контролю 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по внутреннему финансовому контролю 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033" w:type="dxa"/>
            <w:gridSpan w:val="20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общественных финансов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6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информационной брошюры в информационно-телекоммуникационной сети "Интернет"  на официальном сайте администрации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направленных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мобилизацию дополнительных доходов  бюджета за счет повышения эффективности налогообложения имущества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о результатах проведенных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42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9" w:type="dxa"/>
            <w:gridSpan w:val="4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  <w:vMerge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сплошной инвентаризации неучтенных объектов муниципального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Рабочей группы для проведения сплошной инвентаризации неучтенных объектов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или сдаче в аренду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2F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09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842" w:type="dxa"/>
            <w:gridSpan w:val="2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 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9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34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 Меры по оптимизации расходов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3.1.Оптимизация расходных обязательств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расходных обязательств </w:t>
            </w:r>
            <w:proofErr w:type="spellStart"/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r w:rsidR="000E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совског</w:t>
            </w:r>
            <w:r w:rsidR="000E1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E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14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расходных обязательств бюджета поселения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расходных обязательств 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правовых актов, направленные на реализацию Плана 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численности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 в целях оптимизации расходов на муниципальное управление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проект Решения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бюджете муниципального образования 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72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оптимизации действующей структуры и штатной численности администрации </w:t>
            </w:r>
          </w:p>
        </w:tc>
        <w:tc>
          <w:tcPr>
            <w:tcW w:w="1814" w:type="dxa"/>
          </w:tcPr>
          <w:p w:rsid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администрации </w:t>
            </w:r>
          </w:p>
        </w:tc>
        <w:tc>
          <w:tcPr>
            <w:tcW w:w="1872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  <w:gridSpan w:val="4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13770" w:type="dxa"/>
            <w:gridSpan w:val="2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3.3.Оптимизация расходов местного бюджета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Достижение (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)  значений целевых показателей заработной платы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Достижение (</w:t>
            </w:r>
            <w:proofErr w:type="spellStart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) значений целевых показателей заработной платы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оптимизации бюджетных расходов на 2020 - 2024 годы по соответствующим отраслям (сферам):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Разработка Планов оптимизации бюджетных расходов на2020 - 2024годы по соответствующим отраслям (сферам)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Планы оптимизации бюджетных расходов на 2020 - 2024годы по соответствующим отраслям (сферам)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7D7D65" w:rsidTr="004E6923">
        <w:tc>
          <w:tcPr>
            <w:tcW w:w="737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814" w:type="dxa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</w:t>
            </w:r>
          </w:p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возникновения и достоверности отражения в годовой отчетности кредиторской задолженности, в том числе просроченной</w:t>
            </w:r>
          </w:p>
        </w:tc>
        <w:tc>
          <w:tcPr>
            <w:tcW w:w="20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1412" w:rsidRPr="00484F18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0E1412" w:rsidRPr="007D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0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165" w:type="dxa"/>
            <w:gridSpan w:val="3"/>
          </w:tcPr>
          <w:p w:rsidR="007D7D65" w:rsidRPr="007D7D65" w:rsidRDefault="007D7D65" w:rsidP="004E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0" w:type="dxa"/>
            <w:gridSpan w:val="3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2" w:type="dxa"/>
            <w:gridSpan w:val="2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Pr="007D7D65" w:rsidRDefault="007D7D65" w:rsidP="004E6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65" w:rsidRPr="00325A78" w:rsidTr="004E6923">
        <w:tc>
          <w:tcPr>
            <w:tcW w:w="13770" w:type="dxa"/>
            <w:gridSpan w:val="22"/>
          </w:tcPr>
          <w:p w:rsidR="007D7D65" w:rsidRPr="00325A78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D65" w:rsidRDefault="007D7D65" w:rsidP="004E6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65" w:rsidRPr="00325A78" w:rsidRDefault="007D7D65" w:rsidP="007D7D65">
      <w:pPr>
        <w:rPr>
          <w:sz w:val="24"/>
          <w:szCs w:val="24"/>
        </w:rPr>
        <w:sectPr w:rsidR="007D7D65" w:rsidRPr="00325A78" w:rsidSect="00AB316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D7D65" w:rsidRPr="00325A78" w:rsidRDefault="007D7D65" w:rsidP="007D7D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FCB" w:rsidRDefault="00CA2FCB"/>
    <w:sectPr w:rsidR="00CA2FCB" w:rsidSect="00222F8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65"/>
    <w:rsid w:val="00027486"/>
    <w:rsid w:val="000E1412"/>
    <w:rsid w:val="001968E2"/>
    <w:rsid w:val="002178C7"/>
    <w:rsid w:val="002C5B2C"/>
    <w:rsid w:val="002F6328"/>
    <w:rsid w:val="00334917"/>
    <w:rsid w:val="00484F18"/>
    <w:rsid w:val="004B23B4"/>
    <w:rsid w:val="005C68B3"/>
    <w:rsid w:val="006E6275"/>
    <w:rsid w:val="007526C4"/>
    <w:rsid w:val="007D7D65"/>
    <w:rsid w:val="008D216E"/>
    <w:rsid w:val="00920354"/>
    <w:rsid w:val="009D4425"/>
    <w:rsid w:val="00A64020"/>
    <w:rsid w:val="00BD572D"/>
    <w:rsid w:val="00CA2FCB"/>
    <w:rsid w:val="00CD0607"/>
    <w:rsid w:val="00DA39AC"/>
    <w:rsid w:val="00E8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5"/>
  </w:style>
  <w:style w:type="paragraph" w:styleId="1">
    <w:name w:val="heading 1"/>
    <w:basedOn w:val="a"/>
    <w:next w:val="a"/>
    <w:link w:val="10"/>
    <w:qFormat/>
    <w:rsid w:val="007D7D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D7D6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D6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D7D6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7D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D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D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Прогресс</cp:lastModifiedBy>
  <cp:revision>12</cp:revision>
  <dcterms:created xsi:type="dcterms:W3CDTF">2019-07-17T05:09:00Z</dcterms:created>
  <dcterms:modified xsi:type="dcterms:W3CDTF">2019-07-31T12:57:00Z</dcterms:modified>
</cp:coreProperties>
</file>