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БО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 xml:space="preserve">РИНСКИЙ </w:t>
      </w: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ЛИПЕЦКОГО МУНИЦИПАЛЬНОГО РАЙОНА ЛИПЕЦКОЙ ОБЛАСТИ РОССИЙСКОЙ ФЕДЕРАЦИИ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.04.2020 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с. </w:t>
      </w:r>
      <w:proofErr w:type="spell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оринское</w:t>
      </w:r>
      <w:proofErr w:type="spellEnd"/>
      <w:r w:rsidR="000E34C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28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DF63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Об утверждении Положения о проведении аттестации муниципальных служащих в администрации сельского поселения </w:t>
      </w:r>
      <w:proofErr w:type="spellStart"/>
      <w:r w:rsidRPr="00DF63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Бо</w:t>
      </w:r>
      <w:r w:rsidR="000E34C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ринский</w:t>
      </w:r>
      <w:proofErr w:type="spellEnd"/>
      <w:r w:rsidR="000E34C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 с</w:t>
      </w:r>
      <w:r w:rsidRPr="00DF63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ельсовет Липецкого муниципального района Липецкой области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В соответствии с Ф</w:t>
      </w:r>
      <w:hyperlink r:id="rId4" w:history="1">
        <w:r w:rsidRPr="00DF638B">
          <w:rPr>
            <w:rFonts w:ascii="Arial" w:eastAsia="Times New Roman" w:hAnsi="Arial" w:cs="Arial"/>
            <w:color w:val="0000FF"/>
            <w:sz w:val="24"/>
            <w:szCs w:val="24"/>
          </w:rPr>
          <w:t xml:space="preserve">едеральным законом от 06.10.2003 № 131-ФЗ «Об общих принципах организации местного самоуправления в Российской Федерации», Федеральным законом от 02.03.2007 № 25-ФЗ «О муниципальной службе в Российской Федерации», руководствуясь Уставом сельского поселения </w:t>
        </w:r>
        <w:proofErr w:type="spellStart"/>
        <w:r w:rsidRPr="00DF638B">
          <w:rPr>
            <w:rFonts w:ascii="Arial" w:eastAsia="Times New Roman" w:hAnsi="Arial" w:cs="Arial"/>
            <w:color w:val="0000FF"/>
            <w:sz w:val="24"/>
            <w:szCs w:val="24"/>
          </w:rPr>
          <w:t>Бо</w:t>
        </w:r>
        <w:r w:rsidR="00EA2F00">
          <w:rPr>
            <w:rFonts w:ascii="Arial" w:eastAsia="Times New Roman" w:hAnsi="Arial" w:cs="Arial"/>
            <w:color w:val="0000FF"/>
            <w:sz w:val="24"/>
            <w:szCs w:val="24"/>
          </w:rPr>
          <w:t>ринский</w:t>
        </w:r>
        <w:proofErr w:type="spellEnd"/>
        <w:r w:rsidRPr="00DF638B">
          <w:rPr>
            <w:rFonts w:ascii="Arial" w:eastAsia="Times New Roman" w:hAnsi="Arial" w:cs="Arial"/>
            <w:color w:val="0000FF"/>
            <w:sz w:val="24"/>
            <w:szCs w:val="24"/>
          </w:rPr>
          <w:t xml:space="preserve"> сельсовет, администрация сельского поселения Бо</w:t>
        </w:r>
        <w:r w:rsidR="00EA2F00">
          <w:rPr>
            <w:rFonts w:ascii="Arial" w:eastAsia="Times New Roman" w:hAnsi="Arial" w:cs="Arial"/>
            <w:color w:val="0000FF"/>
            <w:sz w:val="24"/>
            <w:szCs w:val="24"/>
          </w:rPr>
          <w:t>ринский</w:t>
        </w:r>
        <w:r w:rsidRPr="00DF638B">
          <w:rPr>
            <w:rFonts w:ascii="Arial" w:eastAsia="Times New Roman" w:hAnsi="Arial" w:cs="Arial"/>
            <w:color w:val="0000FF"/>
            <w:sz w:val="24"/>
            <w:szCs w:val="24"/>
          </w:rPr>
          <w:t xml:space="preserve"> сельсо</w:t>
        </w:r>
      </w:hyperlink>
      <w:r w:rsidRPr="00DF638B">
        <w:rPr>
          <w:rFonts w:ascii="Arial" w:eastAsia="Times New Roman" w:hAnsi="Arial" w:cs="Arial"/>
          <w:color w:val="000000"/>
          <w:sz w:val="24"/>
          <w:szCs w:val="24"/>
        </w:rPr>
        <w:t>вет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Положение о проведении аттестации муниципальных служащих в администрации сельского поселения </w:t>
      </w:r>
      <w:proofErr w:type="spell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Бо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ринский</w:t>
      </w:r>
      <w:proofErr w:type="spellEnd"/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сельсовет,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согласно приложения</w:t>
      </w:r>
      <w:proofErr w:type="gramEnd"/>
      <w:r w:rsidRPr="00DF638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подлежит официальному обнародованию.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Глава администрации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proofErr w:type="spellStart"/>
      <w:r w:rsidR="000E34C3" w:rsidRPr="00DF638B">
        <w:rPr>
          <w:rFonts w:ascii="Arial" w:eastAsia="Times New Roman" w:hAnsi="Arial" w:cs="Arial"/>
          <w:color w:val="000000"/>
          <w:sz w:val="24"/>
          <w:szCs w:val="24"/>
        </w:rPr>
        <w:t>Бо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ринский</w:t>
      </w:r>
      <w:proofErr w:type="spellEnd"/>
      <w:r w:rsidR="000E34C3"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Е</w:t>
      </w:r>
      <w:r w:rsidRPr="00DF638B">
        <w:rPr>
          <w:rFonts w:ascii="Arial" w:eastAsia="Times New Roman" w:hAnsi="Arial" w:cs="Arial"/>
          <w:color w:val="000000"/>
          <w:sz w:val="24"/>
          <w:szCs w:val="24"/>
        </w:rPr>
        <w:t>.В.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Воропаева</w:t>
      </w: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Приложение к Постановлению администрации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="000E34C3" w:rsidRPr="00DF638B">
        <w:rPr>
          <w:rFonts w:ascii="Arial" w:eastAsia="Times New Roman" w:hAnsi="Arial" w:cs="Arial"/>
          <w:color w:val="000000"/>
          <w:sz w:val="24"/>
          <w:szCs w:val="24"/>
        </w:rPr>
        <w:t>Бо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ринский</w:t>
      </w:r>
      <w:proofErr w:type="spellEnd"/>
      <w:r w:rsidR="000E34C3"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Липецкого муниципального района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Липецкой области от 2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DF638B">
        <w:rPr>
          <w:rFonts w:ascii="Arial" w:eastAsia="Times New Roman" w:hAnsi="Arial" w:cs="Arial"/>
          <w:color w:val="000000"/>
          <w:sz w:val="24"/>
          <w:szCs w:val="24"/>
        </w:rPr>
        <w:t>.04.2020 №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28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Положение о проведении аттестации муниципальных служащих в администрации сельского поселения </w:t>
      </w:r>
      <w:proofErr w:type="spellStart"/>
      <w:r w:rsidR="000E34C3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Боринский</w:t>
      </w:r>
      <w:proofErr w:type="spellEnd"/>
      <w:r w:rsidRPr="00DF63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 Липецкого муниципального района Липецкой области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Общие положения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1. Настоящим положением в соответствии со статьей 18 Федерального закона от 2 марта 2007 года N 25-ФЗ "О муниципальной службе в Российской Федерации" в редакции определяются общие правила проведения аттестации муниципальных служащих,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lastRenderedPageBreak/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3. Аттестации не подлежат следующие муниципальные служащие: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- замещающие должности муниципальной службы менее одного года;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достигшие</w:t>
      </w:r>
      <w:proofErr w:type="gramEnd"/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возраста 60 лет;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-беременные женщины;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-находящиеся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- замещающие должности муниципальной службы на основании срочного трудового договора (контракта).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Организация проведения аттестации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1.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избирательной комиссии муниципального образования, содержащий положения: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а) о формировании аттестационной комиссии;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б) об утверждении графика проведения аттестации;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в) о составлении списков муниципальных служащих, подлежащих аттестации;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г) о подготовке документов, необходимых для работы аттестационной комиссии.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2. 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5. В графике проведения аттестации указываются: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б) список муниципальных служащих, подлежащих аттестации;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в) дата, время и место проведения аттестации;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lastRenderedPageBreak/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6.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7. Отзыв, предусмотренный пунктом 9 настоящего положения, должен содержать следующие сведения о муниципальном служащем: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а) фамилия, имя, отчество;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8. Кадровая служба органа местного самоуправления, избирательной комиссии муниципального образования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Проведение аттестации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lastRenderedPageBreak/>
        <w:t>2.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Муниципальный служащий знакомится с аттестационным листом под расписку.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lastRenderedPageBreak/>
        <w:t>7.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8.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10. Муниципальный служащий вправе обжаловать результаты аттестации в судебном порядке.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Приложение 1 к Постановлению администрации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="000E34C3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Липецкого муниципального района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Липецкой области от 2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DF638B">
        <w:rPr>
          <w:rFonts w:ascii="Arial" w:eastAsia="Times New Roman" w:hAnsi="Arial" w:cs="Arial"/>
          <w:color w:val="000000"/>
          <w:sz w:val="24"/>
          <w:szCs w:val="24"/>
        </w:rPr>
        <w:t>.04.2020 №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28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АТТЕСТАЦИОННЫЙ ЛИСТ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1. Фамилия, имя, отчество 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2. Год рождения 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3. Сведения об образовании, повышении квалификации, переподготовке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(когда и какое учебное заведение окончил, специальность и квалификация об образовании, документы о повышении квалификации, переподготовке, ученая степень, ученое звание, квалификационный разряд, дата их присвоения)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4. Замещаемая должность на момент аттестации и дата назначения, утверждения на эту должность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5. Общий трудовой стаж, в том числе стаж муниципальной службы, стаж работы в данном органе (его подразделениях)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6. Вопросы к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аттестуемому</w:t>
      </w:r>
      <w:proofErr w:type="gramEnd"/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и ответы на них 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7. Замечания и предложения, высказанные членами аттестационной комиссии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lastRenderedPageBreak/>
        <w:t>8. Замечания и предложения, высказанные аттестуемым муниципальным служащим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9. Краткая оценка выполнения рекомендаций предыдущей аттестации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            (выполнены, выполнены частично, не выполнены)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10. Оценка служебной деятельности муниципального служащего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(соответствует замещаемой должности; соответствует замещаемой должности __________________________________________________________________</w:t>
      </w:r>
      <w:proofErr w:type="gramEnd"/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при условии выполнения рекомендаций аттестационной комиссии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по его служебной деятельности; не соответствует замещаемой должности)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11. Количественный состав аттестационной комиссии 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На заседании присутствовало _____ членов аттестационной комиссии.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Количество голосов за _____, против _________.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12. Рекомендации аттестационной комиссии по повышению квалификации, по профессиональному и служебному продвижению, включению в резерв кадров, по квалификационному разряду, оплате труда и установлению надбавок (с указанием мотивов, по которым они даются) 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13. Примечания и особые мнения членов комиссии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Председатель аттестационной комиссии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(подпись) (расшифровка подписи)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Заместитель председателя аттестационной комиссии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      (подпись)                                                           (расшифровка подписи)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Секретарь аттестационной комиссии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      (подпись)                                                           (расшифровка подписи)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Члены аттестационной комиссии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 (подпись)                                                          (расшифровка подписи)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Дата проведения аттестации 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С аттестационным листом ознакомился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________________ 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(дата) (подпись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аттестуемого</w:t>
      </w:r>
      <w:proofErr w:type="gramEnd"/>
      <w:r w:rsidRPr="00DF638B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14. Решение руководителя органа местного самоуправления по итогам аттестации и дата его принятия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Руководитель кадровой службы 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    (подпись) (расшифровка подписи)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Приложение 2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proofErr w:type="spellStart"/>
      <w:r w:rsidR="000E34C3">
        <w:rPr>
          <w:rFonts w:ascii="Arial" w:eastAsia="Times New Roman" w:hAnsi="Arial" w:cs="Arial"/>
          <w:color w:val="000000"/>
          <w:sz w:val="24"/>
          <w:szCs w:val="24"/>
        </w:rPr>
        <w:t>Боринский</w:t>
      </w:r>
      <w:proofErr w:type="spellEnd"/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Липецкого муниципального района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Липецкой области от 2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DF638B">
        <w:rPr>
          <w:rFonts w:ascii="Arial" w:eastAsia="Times New Roman" w:hAnsi="Arial" w:cs="Arial"/>
          <w:color w:val="000000"/>
          <w:sz w:val="24"/>
          <w:szCs w:val="24"/>
        </w:rPr>
        <w:t>.04.2020 №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28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ОТЗЫВ НЕПОСРЕДСТВЕННОГО РУКОВОДИТЕЛЯ О ДЕЛОВЫХ И ЛИЧНЫХ КАЧЕСТВАХ АТТЕСТУЕМОГО МУНИЦИПАЛЬНОГО СЛУЖАЩЕГО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(ФИО руководителя, должность)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(ФИО аттестуемого, замещаемая должность на момент проведения аттестации</w:t>
      </w:r>
      <w:proofErr w:type="gramEnd"/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и дата назначения на должность)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Профессиональные знания и опыт аттестуемого</w:t>
      </w:r>
      <w:proofErr w:type="gramEnd"/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Деловые качества аттестуемого</w:t>
      </w:r>
      <w:proofErr w:type="gramEnd"/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 3. Стиль и методы работы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аттестуемого</w:t>
      </w:r>
      <w:proofErr w:type="gramEnd"/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 4.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Личные качества аттестуемого</w:t>
      </w:r>
      <w:proofErr w:type="gramEnd"/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5. Повышение квалификации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6. Перечень основных вопросов, в решении которых принимал участие аттестуемый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7. Результативность работы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8. Возможность профессионального и служебного продвижения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 9. Замечания и пожелания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аттестуемому</w:t>
      </w:r>
      <w:proofErr w:type="gramEnd"/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lastRenderedPageBreak/>
        <w:t> 10. Вывод о соответствии занимаемой должности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(соответствует замещаемой муниципальной должности; соответствует замещаемой муниципальной должности при условии выполнения рекомендации аттестационной комиссии по его служебной деятельности; не соответствует замещаемой муниципальной должности)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Руководитель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аттестуемого</w:t>
      </w:r>
      <w:proofErr w:type="gramEnd"/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(ФИО руководителя)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Подпись 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Дата заполнения 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Подпись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аттестуемого</w:t>
      </w:r>
      <w:proofErr w:type="gramEnd"/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Приложение к 3 Постановлению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администрации сельского поселения</w:t>
      </w:r>
    </w:p>
    <w:p w:rsidR="00DF638B" w:rsidRPr="00DF638B" w:rsidRDefault="000E34C3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Бо</w:t>
      </w:r>
      <w:r>
        <w:rPr>
          <w:rFonts w:ascii="Arial" w:eastAsia="Times New Roman" w:hAnsi="Arial" w:cs="Arial"/>
          <w:color w:val="000000"/>
          <w:sz w:val="24"/>
          <w:szCs w:val="24"/>
        </w:rPr>
        <w:t>ринский</w:t>
      </w:r>
      <w:proofErr w:type="spellEnd"/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638B"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Липецкого муниципального района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Липецкой области от 2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DF638B">
        <w:rPr>
          <w:rFonts w:ascii="Arial" w:eastAsia="Times New Roman" w:hAnsi="Arial" w:cs="Arial"/>
          <w:color w:val="000000"/>
          <w:sz w:val="24"/>
          <w:szCs w:val="24"/>
        </w:rPr>
        <w:t>.04.2020 №</w:t>
      </w:r>
      <w:r w:rsidR="000E34C3">
        <w:rPr>
          <w:rFonts w:ascii="Arial" w:eastAsia="Times New Roman" w:hAnsi="Arial" w:cs="Arial"/>
          <w:color w:val="000000"/>
          <w:sz w:val="24"/>
          <w:szCs w:val="24"/>
        </w:rPr>
        <w:t>28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ПРОТОКОЛ ЗАСЕДАНИЯ АТТЕСТАЦИОННОЙ КОМИССИИ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«___»__________ 200__ г. №_______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Председатель_______________________________________________________                        (ФИО, должность)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Заместитель председателя____________________________________________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  (ФИО, должность)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Секретарь__________________________________________________________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 (ФИО, должность)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Присутствовали члены аттестационной комиссии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                   (ФИО, должность)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 (ФИО, должность)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Приглашенные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(ФИО, должность)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Заслушали 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                  (ФИО, должность)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Вопросы к муниципальному служащему и краткие ответы на них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Замечания и предложения аттестационной комиссии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Предложения муниципального служащего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Оценка служебной деятельности муниципального служащего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(соответствует занимаемой должности; соответствует занимаемой должности</w:t>
      </w:r>
      <w:proofErr w:type="gramEnd"/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при условии выполнения рекомендаций аттестационной комиссии; не соответствует занимаемой должности)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Принимало участие в голосовании ________ членов комиссии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Количество голосов «За» _______ «Против» 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Рекомендации аттестационной комиссии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С протоколом </w:t>
      </w:r>
      <w:proofErr w:type="gramStart"/>
      <w:r w:rsidRPr="00DF638B">
        <w:rPr>
          <w:rFonts w:ascii="Arial" w:eastAsia="Times New Roman" w:hAnsi="Arial" w:cs="Arial"/>
          <w:color w:val="000000"/>
          <w:sz w:val="24"/>
          <w:szCs w:val="24"/>
        </w:rPr>
        <w:t>ознакомлен</w:t>
      </w:r>
      <w:proofErr w:type="gramEnd"/>
      <w:r w:rsidRPr="00DF638B">
        <w:rPr>
          <w:rFonts w:ascii="Arial" w:eastAsia="Times New Roman" w:hAnsi="Arial" w:cs="Arial"/>
          <w:color w:val="000000"/>
          <w:sz w:val="24"/>
          <w:szCs w:val="24"/>
        </w:rPr>
        <w:t xml:space="preserve"> (-а) _________________________________________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(подпись)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Председатель аттестационной комиссии ________________________________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(подпись)</w:t>
      </w:r>
    </w:p>
    <w:p w:rsidR="00DF638B" w:rsidRPr="00DF638B" w:rsidRDefault="00DF638B" w:rsidP="00DF638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638B">
        <w:rPr>
          <w:rFonts w:ascii="Arial" w:eastAsia="Times New Roman" w:hAnsi="Arial" w:cs="Arial"/>
          <w:color w:val="000000"/>
          <w:sz w:val="24"/>
          <w:szCs w:val="24"/>
        </w:rPr>
        <w:t>Секретарь аттестационной комиссии ___________________________________</w:t>
      </w:r>
    </w:p>
    <w:p w:rsidR="00226008" w:rsidRDefault="00226008"/>
    <w:sectPr w:rsidR="00226008" w:rsidSect="0065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38B"/>
    <w:rsid w:val="000E34C3"/>
    <w:rsid w:val="00226008"/>
    <w:rsid w:val="003F7C0D"/>
    <w:rsid w:val="00654326"/>
    <w:rsid w:val="007E3C48"/>
    <w:rsid w:val="00A04AC7"/>
    <w:rsid w:val="00B76133"/>
    <w:rsid w:val="00DF638B"/>
    <w:rsid w:val="00EA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26"/>
  </w:style>
  <w:style w:type="paragraph" w:styleId="1">
    <w:name w:val="heading 1"/>
    <w:basedOn w:val="a"/>
    <w:link w:val="10"/>
    <w:uiPriority w:val="9"/>
    <w:qFormat/>
    <w:rsid w:val="00DF6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2020-05-07T09:12:00Z</dcterms:created>
  <dcterms:modified xsi:type="dcterms:W3CDTF">2020-05-07T09:12:00Z</dcterms:modified>
</cp:coreProperties>
</file>