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E8" w:rsidRDefault="00A312E8" w:rsidP="00A312E8">
      <w:pPr>
        <w:spacing w:after="0"/>
        <w:ind w:firstLine="624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  <w:bookmarkStart w:id="0" w:name="_GoBack"/>
      <w:bookmarkEnd w:id="0"/>
    </w:p>
    <w:p w:rsidR="00DC179C" w:rsidRPr="00117612" w:rsidRDefault="00DC179C" w:rsidP="00117612">
      <w:pPr>
        <w:spacing w:after="0"/>
        <w:ind w:firstLine="624"/>
        <w:contextualSpacing/>
        <w:jc w:val="center"/>
        <w:rPr>
          <w:rFonts w:ascii="Times New Roman" w:hAnsi="Times New Roman"/>
        </w:rPr>
      </w:pPr>
      <w:r w:rsidRPr="00117612">
        <w:rPr>
          <w:rFonts w:ascii="Times New Roman" w:hAnsi="Times New Roman"/>
        </w:rPr>
        <w:t>РОССИЙСКАЯ ФЕДЕРАЦИЯ</w:t>
      </w:r>
    </w:p>
    <w:p w:rsidR="00DC179C" w:rsidRPr="00117612" w:rsidRDefault="00DC179C" w:rsidP="00117612">
      <w:pPr>
        <w:tabs>
          <w:tab w:val="left" w:pos="78"/>
        </w:tabs>
        <w:spacing w:after="0"/>
        <w:ind w:firstLine="624"/>
        <w:contextualSpacing/>
        <w:jc w:val="center"/>
        <w:rPr>
          <w:rFonts w:ascii="Times New Roman" w:hAnsi="Times New Roman"/>
        </w:rPr>
      </w:pPr>
      <w:r w:rsidRPr="00117612">
        <w:rPr>
          <w:rFonts w:ascii="Times New Roman" w:hAnsi="Times New Roman"/>
        </w:rPr>
        <w:t xml:space="preserve">БРЯНСКАЯ ОБЛАСТЬ </w:t>
      </w:r>
    </w:p>
    <w:p w:rsidR="00DC179C" w:rsidRPr="00117612" w:rsidRDefault="00DC179C" w:rsidP="00117612">
      <w:pPr>
        <w:tabs>
          <w:tab w:val="left" w:pos="78"/>
        </w:tabs>
        <w:spacing w:after="0"/>
        <w:ind w:firstLine="624"/>
        <w:contextualSpacing/>
        <w:jc w:val="center"/>
        <w:rPr>
          <w:rFonts w:ascii="Times New Roman" w:hAnsi="Times New Roman"/>
        </w:rPr>
      </w:pPr>
      <w:r w:rsidRPr="00117612">
        <w:rPr>
          <w:rFonts w:ascii="Times New Roman" w:hAnsi="Times New Roman"/>
        </w:rPr>
        <w:t xml:space="preserve"> КЛИМОВСКИЙ РАЙОН</w:t>
      </w:r>
    </w:p>
    <w:p w:rsidR="00DC179C" w:rsidRPr="00117612" w:rsidRDefault="00E245F0" w:rsidP="00117612">
      <w:pPr>
        <w:tabs>
          <w:tab w:val="left" w:pos="78"/>
        </w:tabs>
        <w:spacing w:after="0"/>
        <w:ind w:firstLine="62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СЫТОБУДСКИЙ </w:t>
      </w:r>
      <w:r w:rsidRPr="00117612">
        <w:rPr>
          <w:rFonts w:ascii="Times New Roman" w:hAnsi="Times New Roman"/>
        </w:rPr>
        <w:t>СЕЛЬСКИЙ</w:t>
      </w:r>
      <w:r w:rsidR="00DC179C" w:rsidRPr="00117612">
        <w:rPr>
          <w:rFonts w:ascii="Times New Roman" w:hAnsi="Times New Roman"/>
        </w:rPr>
        <w:t xml:space="preserve"> СОВЕТ НАРОДНЫХ ДЕПУТАТОВ </w:t>
      </w:r>
    </w:p>
    <w:p w:rsidR="00DC179C" w:rsidRPr="00117612" w:rsidRDefault="00DC179C" w:rsidP="00117612">
      <w:pPr>
        <w:spacing w:after="0"/>
        <w:ind w:firstLine="624"/>
        <w:contextualSpacing/>
        <w:rPr>
          <w:rFonts w:ascii="Times New Roman" w:hAnsi="Times New Roman"/>
        </w:rPr>
      </w:pPr>
    </w:p>
    <w:p w:rsidR="00DC179C" w:rsidRPr="00117612" w:rsidRDefault="00DC179C" w:rsidP="00117612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r w:rsidRPr="00117612">
        <w:rPr>
          <w:rFonts w:ascii="Times New Roman" w:hAnsi="Times New Roman"/>
          <w:b/>
        </w:rPr>
        <w:t>Р Е Ш Е Н И Е</w:t>
      </w:r>
    </w:p>
    <w:p w:rsidR="00DC179C" w:rsidRPr="00117612" w:rsidRDefault="00DC179C" w:rsidP="00117612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</w:p>
    <w:p w:rsidR="00DC179C" w:rsidRPr="00117612" w:rsidRDefault="00E245F0" w:rsidP="00117612">
      <w:pPr>
        <w:spacing w:after="0"/>
        <w:ind w:firstLine="624"/>
        <w:contextualSpacing/>
        <w:jc w:val="both"/>
        <w:rPr>
          <w:rFonts w:ascii="Times New Roman" w:hAnsi="Times New Roman"/>
        </w:rPr>
      </w:pPr>
      <w:r w:rsidRPr="00117612">
        <w:rPr>
          <w:rFonts w:ascii="Times New Roman" w:hAnsi="Times New Roman"/>
        </w:rPr>
        <w:t xml:space="preserve">от </w:t>
      </w:r>
      <w:r w:rsidR="00A312E8">
        <w:rPr>
          <w:rFonts w:ascii="Times New Roman" w:hAnsi="Times New Roman"/>
        </w:rPr>
        <w:t xml:space="preserve">                      </w:t>
      </w:r>
      <w:r w:rsidR="00DC179C" w:rsidRPr="00117612">
        <w:rPr>
          <w:rFonts w:ascii="Times New Roman" w:hAnsi="Times New Roman"/>
        </w:rPr>
        <w:t>.20</w:t>
      </w:r>
      <w:r w:rsidR="00A312E8">
        <w:rPr>
          <w:rFonts w:ascii="Times New Roman" w:hAnsi="Times New Roman"/>
        </w:rPr>
        <w:t xml:space="preserve">19 </w:t>
      </w:r>
      <w:r w:rsidR="00DC179C" w:rsidRPr="00117612">
        <w:rPr>
          <w:rFonts w:ascii="Times New Roman" w:hAnsi="Times New Roman"/>
        </w:rPr>
        <w:t>г.</w:t>
      </w:r>
      <w:r w:rsidR="00DC179C">
        <w:rPr>
          <w:rFonts w:ascii="Times New Roman" w:hAnsi="Times New Roman"/>
        </w:rPr>
        <w:t xml:space="preserve"> </w:t>
      </w:r>
      <w:r w:rsidR="00DC179C">
        <w:rPr>
          <w:rFonts w:ascii="Times New Roman" w:hAnsi="Times New Roman"/>
        </w:rPr>
        <w:tab/>
      </w:r>
      <w:r w:rsidR="00DC179C">
        <w:rPr>
          <w:rFonts w:ascii="Times New Roman" w:hAnsi="Times New Roman"/>
        </w:rPr>
        <w:tab/>
      </w:r>
      <w:r w:rsidR="00DC179C">
        <w:rPr>
          <w:rFonts w:ascii="Times New Roman" w:hAnsi="Times New Roman"/>
        </w:rPr>
        <w:tab/>
        <w:t xml:space="preserve">       № 3- </w:t>
      </w:r>
    </w:p>
    <w:p w:rsidR="00DC179C" w:rsidRPr="00117612" w:rsidRDefault="00DC179C" w:rsidP="00117612">
      <w:pPr>
        <w:spacing w:after="0"/>
        <w:ind w:firstLine="624"/>
        <w:contextualSpacing/>
        <w:rPr>
          <w:rFonts w:ascii="Times New Roman" w:hAnsi="Times New Roman"/>
        </w:rPr>
      </w:pPr>
      <w:r w:rsidRPr="00117612">
        <w:rPr>
          <w:rFonts w:ascii="Times New Roman" w:hAnsi="Times New Roman"/>
        </w:rPr>
        <w:t xml:space="preserve">с. </w:t>
      </w:r>
      <w:r w:rsidR="00E245F0">
        <w:rPr>
          <w:rFonts w:ascii="Times New Roman" w:hAnsi="Times New Roman"/>
        </w:rPr>
        <w:t>Сытая Буда</w:t>
      </w:r>
    </w:p>
    <w:p w:rsidR="00DC179C" w:rsidRPr="00117612" w:rsidRDefault="00DC179C" w:rsidP="00117612">
      <w:pPr>
        <w:spacing w:after="0"/>
        <w:ind w:firstLine="624"/>
        <w:contextualSpacing/>
        <w:rPr>
          <w:rFonts w:ascii="Times New Roman" w:hAnsi="Times New Roman"/>
        </w:rPr>
      </w:pPr>
    </w:p>
    <w:p w:rsidR="00DC179C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76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внесении изменений в Положение о порядке установления, выплаты и перерасчета пенсии за выслугу лет лицам, замещавшим должности муниципальной службы </w:t>
      </w:r>
      <w:proofErr w:type="spellStart"/>
      <w:r w:rsidR="00E245F0">
        <w:rPr>
          <w:rFonts w:ascii="Times New Roman" w:hAnsi="Times New Roman"/>
          <w:b/>
          <w:bCs/>
          <w:sz w:val="24"/>
          <w:szCs w:val="24"/>
          <w:lang w:eastAsia="ru-RU"/>
        </w:rPr>
        <w:t>Сытобудского</w:t>
      </w:r>
      <w:proofErr w:type="spellEnd"/>
      <w:r w:rsidR="00E245F0" w:rsidRPr="001176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</w:t>
      </w:r>
      <w:r w:rsidRPr="001176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245F0" w:rsidRPr="00117612">
        <w:rPr>
          <w:rFonts w:ascii="Times New Roman" w:hAnsi="Times New Roman"/>
          <w:b/>
          <w:bCs/>
          <w:sz w:val="24"/>
          <w:szCs w:val="24"/>
          <w:lang w:eastAsia="ru-RU"/>
        </w:rPr>
        <w:t>поселения Климовского</w:t>
      </w:r>
      <w:r w:rsidRPr="001176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 от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30 мая 2016</w:t>
      </w:r>
      <w:r w:rsidRPr="00117612">
        <w:rPr>
          <w:rFonts w:ascii="Times New Roman" w:hAnsi="Times New Roman"/>
          <w:b/>
          <w:bCs/>
          <w:sz w:val="24"/>
          <w:szCs w:val="24"/>
          <w:lang w:eastAsia="ru-RU"/>
        </w:rPr>
        <w:t>г. 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7612">
        <w:rPr>
          <w:rFonts w:ascii="Times New Roman" w:hAnsi="Times New Roman"/>
          <w:b/>
          <w:bCs/>
          <w:sz w:val="24"/>
          <w:szCs w:val="24"/>
          <w:lang w:eastAsia="ru-RU"/>
        </w:rPr>
        <w:t>3-</w:t>
      </w:r>
      <w:r w:rsidR="00E245F0">
        <w:rPr>
          <w:rFonts w:ascii="Times New Roman" w:hAnsi="Times New Roman"/>
          <w:b/>
          <w:bCs/>
          <w:sz w:val="24"/>
          <w:szCs w:val="24"/>
          <w:lang w:eastAsia="ru-RU"/>
        </w:rPr>
        <w:t>135</w:t>
      </w:r>
      <w:r w:rsidRPr="0011761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 xml:space="preserve">Руководствуясь Федеральным законом от 02.03.2007 года № 25-ФЗ «О муниципальной службе в Российской Федерации», Законом Брянской области от 16.11.2007 № 156-З «О муниципальной службе в Брянской области», Законом Брянской области от 29.12.2016 № 114-З «О внесении изменений в Закон Брянской области «О государственной гражданской службе Брянской области», Уставом </w:t>
      </w:r>
      <w:proofErr w:type="spellStart"/>
      <w:r w:rsidR="00E245F0"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 w:rsidRPr="0011761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 </w:t>
      </w:r>
    </w:p>
    <w:p w:rsidR="00DC179C" w:rsidRPr="00117612" w:rsidRDefault="00E245F0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Сытобудский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7612">
        <w:rPr>
          <w:rFonts w:ascii="Times New Roman" w:hAnsi="Times New Roman"/>
          <w:sz w:val="24"/>
          <w:szCs w:val="24"/>
          <w:lang w:eastAsia="ru-RU"/>
        </w:rPr>
        <w:t>сельский Совет</w:t>
      </w:r>
      <w:r w:rsidR="00DC179C" w:rsidRPr="00117612">
        <w:rPr>
          <w:rFonts w:ascii="Times New Roman" w:hAnsi="Times New Roman"/>
          <w:sz w:val="24"/>
          <w:szCs w:val="24"/>
          <w:lang w:eastAsia="ru-RU"/>
        </w:rPr>
        <w:t xml:space="preserve"> народных депутатов решил: 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 xml:space="preserve">1. Внести в Положение о порядке установления, выплаты и перерасчета пенсии за выслугу лет лицам, замещавшим должности муниципальной службы </w:t>
      </w:r>
      <w:proofErr w:type="spellStart"/>
      <w:r w:rsidR="00E245F0">
        <w:rPr>
          <w:rFonts w:ascii="Times New Roman" w:hAnsi="Times New Roman"/>
          <w:sz w:val="24"/>
          <w:szCs w:val="24"/>
          <w:lang w:eastAsia="ru-RU"/>
        </w:rPr>
        <w:t>Сытобудской</w:t>
      </w:r>
      <w:proofErr w:type="spellEnd"/>
      <w:r w:rsidR="00E245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45F0" w:rsidRPr="00117612">
        <w:rPr>
          <w:rFonts w:ascii="Times New Roman" w:hAnsi="Times New Roman"/>
          <w:sz w:val="24"/>
          <w:szCs w:val="24"/>
          <w:lang w:eastAsia="ru-RU"/>
        </w:rPr>
        <w:t>сельской</w:t>
      </w:r>
      <w:r w:rsidRPr="00117612">
        <w:rPr>
          <w:rFonts w:ascii="Times New Roman" w:hAnsi="Times New Roman"/>
          <w:sz w:val="24"/>
          <w:szCs w:val="24"/>
          <w:lang w:eastAsia="ru-RU"/>
        </w:rPr>
        <w:t xml:space="preserve"> администрации Климовского района 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117612">
        <w:rPr>
          <w:rFonts w:ascii="Times New Roman" w:hAnsi="Times New Roman"/>
          <w:sz w:val="24"/>
          <w:szCs w:val="24"/>
          <w:lang w:eastAsia="ru-RU"/>
        </w:rPr>
        <w:t>.05.2016 № 3-</w:t>
      </w:r>
      <w:r w:rsidR="00E245F0">
        <w:rPr>
          <w:rFonts w:ascii="Times New Roman" w:hAnsi="Times New Roman"/>
          <w:sz w:val="24"/>
          <w:szCs w:val="24"/>
          <w:lang w:eastAsia="ru-RU"/>
        </w:rPr>
        <w:t>135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>) следующие изменения и дополнения: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>1) Пункт 2 Положения изложить в редакции: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>«2. Пенсия устанавливается лицам, имеющим право на страховую пенсию по старости (инвалидности), назначенную в соответствии с Федеральным законом «О страховых пенсиях» либо пенсию, досрочно назначенную в соответствии с Законом Российской Федерации «О занятости населения в Российской Федерации» или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замещавшим должности муниципальной службы Климовского района, предусмотренные Реестром должностей муниципальной службы в органах местного самоуправления, иных муниципальных органах в Брянской области (приложение 1 к Закону Брянской области «О муниципальной службе в Брянской области») (далее - Реестр должностей) при наличии следующих условий: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>а) возраста, предусмотренного приложением 9 к Закону Брянской области от 16.06.2005 № 46-З «О государственной гражданской службе Брянской области» в соответствии с приложением 5 к Федеральному закону «О страховых пенсиях», по достижении которого в период замещения должностей муниципальной службы в соответствующем году назначается страховая пенсия по старости;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>б) стажа муниципальной службы для назначения пенсии за выслугу лет (далее - стаж муниципальной службы), продолжительность которого в соответствующем году определяется согласно приложению 10 к Закону Брянской области от 16.06.2005 № 46-З «О государственной гражданской службе Брянской области» в соответствии с приложением к Федеральному закону «О государственном пенсионном обеспечении в Российской Федерации»;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 xml:space="preserve">в) увольнение с замещаемой должности муниципальной службы имело место не ранее 1 июня 1997 года по всем основаниям, предусмотренным федеральным </w:t>
      </w:r>
      <w:r w:rsidRPr="00117612"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законодательством, за исключением случаев увольнения за совершение проступка, за который предусмотрено увольнение с работы.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>Пенсия за выслугу лет указанным лицам назначается в размере 45 процентов среднемесячного заработка лица, замещавшего должность муниципальной службы,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пенсиях».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>За каждый полный год стажа муниципальной службы свыше установленного согласно приложению 10 к Закону Брянской области от 16.06.2005 № 46-З «О государственной гражданской службе Брянской области» пенсия за выслугу лет увеличивается на 3 процента среднемесячного заработка лица, замещавшего должность муниципальной службы.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лица, замещавшего должность муниципальной службы»;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 xml:space="preserve">2) в пункте </w:t>
      </w:r>
      <w:r w:rsidR="00E245F0" w:rsidRPr="00117612">
        <w:rPr>
          <w:rFonts w:ascii="Times New Roman" w:hAnsi="Times New Roman"/>
          <w:sz w:val="24"/>
          <w:szCs w:val="24"/>
          <w:lang w:eastAsia="ru-RU"/>
        </w:rPr>
        <w:t>5 Положения</w:t>
      </w:r>
      <w:r w:rsidRPr="00117612">
        <w:rPr>
          <w:rFonts w:ascii="Times New Roman" w:hAnsi="Times New Roman"/>
          <w:sz w:val="24"/>
          <w:szCs w:val="24"/>
          <w:lang w:eastAsia="ru-RU"/>
        </w:rPr>
        <w:t xml:space="preserve"> слова «2562 рубля» заменить словами «3204 рубля».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 xml:space="preserve">3) Дополнить Положение Пунктом 24.1. следующего содержания: «Право на пенсию за выслугу лет (ежемесячную доплату к пенсии), назначенную в соответствии с законами и иными нормативными правовыми актами Брянской области, муниципальными правовыми актами </w:t>
      </w:r>
      <w:proofErr w:type="spellStart"/>
      <w:r w:rsidR="00E245F0"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 w:rsidRPr="0011761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Климовского района сохраняется без учета изменений, внесенных Решением </w:t>
      </w:r>
      <w:proofErr w:type="spellStart"/>
      <w:r w:rsidR="00E245F0"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 w:rsidRPr="00117612">
        <w:rPr>
          <w:rFonts w:ascii="Times New Roman" w:hAnsi="Times New Roman"/>
          <w:sz w:val="24"/>
          <w:szCs w:val="24"/>
          <w:lang w:eastAsia="ru-RU"/>
        </w:rPr>
        <w:t xml:space="preserve"> сельского Совета  народных   депутатов   от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117612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17612">
        <w:rPr>
          <w:rFonts w:ascii="Times New Roman" w:hAnsi="Times New Roman"/>
          <w:sz w:val="24"/>
          <w:szCs w:val="24"/>
          <w:lang w:eastAsia="ru-RU"/>
        </w:rPr>
        <w:t xml:space="preserve">.2017 года   № </w:t>
      </w:r>
      <w:r>
        <w:rPr>
          <w:rFonts w:ascii="Times New Roman" w:hAnsi="Times New Roman"/>
          <w:sz w:val="24"/>
          <w:szCs w:val="24"/>
          <w:lang w:eastAsia="ru-RU"/>
        </w:rPr>
        <w:t>3-132</w:t>
      </w:r>
      <w:r w:rsidRPr="00117612">
        <w:rPr>
          <w:rFonts w:ascii="Times New Roman" w:hAnsi="Times New Roman"/>
          <w:sz w:val="24"/>
          <w:szCs w:val="24"/>
          <w:lang w:eastAsia="ru-RU"/>
        </w:rPr>
        <w:t xml:space="preserve">  за лицами: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 xml:space="preserve">1) проходившими муниципальную службу </w:t>
      </w:r>
      <w:proofErr w:type="spellStart"/>
      <w:r w:rsidR="00E245F0">
        <w:rPr>
          <w:rFonts w:ascii="Times New Roman" w:hAnsi="Times New Roman"/>
          <w:sz w:val="24"/>
          <w:szCs w:val="24"/>
          <w:lang w:eastAsia="ru-RU"/>
        </w:rPr>
        <w:t>Сытобудской</w:t>
      </w:r>
      <w:proofErr w:type="spellEnd"/>
      <w:r w:rsidR="00E245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45F0" w:rsidRPr="00117612">
        <w:rPr>
          <w:rFonts w:ascii="Times New Roman" w:hAnsi="Times New Roman"/>
          <w:sz w:val="24"/>
          <w:szCs w:val="24"/>
          <w:lang w:eastAsia="ru-RU"/>
        </w:rPr>
        <w:t>сельской</w:t>
      </w:r>
      <w:r w:rsidRPr="00117612">
        <w:rPr>
          <w:rFonts w:ascii="Times New Roman" w:hAnsi="Times New Roman"/>
          <w:sz w:val="24"/>
          <w:szCs w:val="24"/>
          <w:lang w:eastAsia="ru-RU"/>
        </w:rPr>
        <w:t xml:space="preserve"> администрации Климовского района, приобретшими право на пенсию за выслугу лет (ежемесячную доплату к пенсии), устанавливаемую в соответствии с законами и иными нормативными правовыми актами Брянской области, муниципальными правовыми актами Климовского района, и уволенными с муниципальной службы до 1 января 2017 года;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>2) продолжающими замещать на 1 января 2017 года должности муниципальной службы Климовского района и имеющими на 1 января 2017 года стаж муниципальной службы для назначения пенсии за выслугу лет (ежемесячной доплаты к пенсии) не менее 20 лет;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>3) продолжающими замещать на 1 января 2017 года должности муниципальной службы Климовского района, имеющими на 1 января 2017 года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№ 400-ФЗ «О страховых пенсиях» либо пенсию, досрочно назначенную в соответствии с Законом Российской Федерации «О занятости населения в Российской Федерации» или с Законом Российской Федерации «О социальной защите граждан, подвергшихся воздействию радиации вследствие катастрофы на Чернобыльской АЭС». </w:t>
      </w: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>2. Опубликовать настоящее решение в средствах массовой информации. </w:t>
      </w:r>
    </w:p>
    <w:p w:rsidR="00DC179C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 </w:t>
      </w:r>
    </w:p>
    <w:p w:rsidR="00DC179C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79C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79C" w:rsidRPr="00117612" w:rsidRDefault="00DC179C" w:rsidP="00117612">
      <w:pPr>
        <w:shd w:val="clear" w:color="auto" w:fill="FFFFFF"/>
        <w:spacing w:after="0" w:line="240" w:lineRule="auto"/>
        <w:ind w:firstLine="335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761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E245F0"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 w:rsidR="00E245F0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45F0" w:rsidRPr="00117612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="00E245F0" w:rsidRPr="00117612">
        <w:rPr>
          <w:rFonts w:ascii="Times New Roman" w:hAnsi="Times New Roman"/>
          <w:sz w:val="24"/>
          <w:szCs w:val="24"/>
          <w:lang w:eastAsia="ru-RU"/>
        </w:rPr>
        <w:tab/>
      </w:r>
      <w:r w:rsidR="00E245F0" w:rsidRPr="00117612">
        <w:rPr>
          <w:rFonts w:ascii="Times New Roman" w:hAnsi="Times New Roman"/>
          <w:sz w:val="24"/>
          <w:szCs w:val="24"/>
          <w:lang w:eastAsia="ru-RU"/>
        </w:rPr>
        <w:tab/>
      </w:r>
      <w:r w:rsidR="00E245F0" w:rsidRPr="00117612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E245F0" w:rsidRPr="00117612">
        <w:rPr>
          <w:rFonts w:ascii="Times New Roman" w:hAnsi="Times New Roman"/>
          <w:sz w:val="24"/>
          <w:szCs w:val="24"/>
          <w:lang w:eastAsia="ru-RU"/>
        </w:rPr>
        <w:t>Л.В</w:t>
      </w:r>
      <w:r w:rsidR="00E245F0">
        <w:rPr>
          <w:rFonts w:ascii="Times New Roman" w:hAnsi="Times New Roman"/>
          <w:sz w:val="24"/>
          <w:szCs w:val="24"/>
          <w:lang w:eastAsia="ru-RU"/>
        </w:rPr>
        <w:t>.Балабаева</w:t>
      </w:r>
      <w:proofErr w:type="spellEnd"/>
    </w:p>
    <w:p w:rsidR="00DC179C" w:rsidRPr="00117612" w:rsidRDefault="00DC179C" w:rsidP="00117612">
      <w:pPr>
        <w:spacing w:after="0"/>
        <w:contextualSpacing/>
        <w:rPr>
          <w:rFonts w:ascii="Times New Roman" w:hAnsi="Times New Roman"/>
        </w:rPr>
      </w:pPr>
    </w:p>
    <w:p w:rsidR="00DC179C" w:rsidRPr="00117612" w:rsidRDefault="00DC179C" w:rsidP="00117612">
      <w:pPr>
        <w:spacing w:after="0"/>
        <w:contextualSpacing/>
        <w:rPr>
          <w:rFonts w:ascii="Times New Roman" w:hAnsi="Times New Roman"/>
        </w:rPr>
      </w:pPr>
    </w:p>
    <w:sectPr w:rsidR="00DC179C" w:rsidRPr="00117612" w:rsidSect="003C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3D9"/>
    <w:rsid w:val="00042A68"/>
    <w:rsid w:val="00117612"/>
    <w:rsid w:val="001F3075"/>
    <w:rsid w:val="0025729A"/>
    <w:rsid w:val="002B0639"/>
    <w:rsid w:val="003315A4"/>
    <w:rsid w:val="0036432F"/>
    <w:rsid w:val="003C555A"/>
    <w:rsid w:val="003D0534"/>
    <w:rsid w:val="003E33D9"/>
    <w:rsid w:val="003F72F3"/>
    <w:rsid w:val="0043655C"/>
    <w:rsid w:val="00494058"/>
    <w:rsid w:val="004D2113"/>
    <w:rsid w:val="005C76BD"/>
    <w:rsid w:val="007441F6"/>
    <w:rsid w:val="007E1544"/>
    <w:rsid w:val="008536CE"/>
    <w:rsid w:val="00941EE6"/>
    <w:rsid w:val="00970EBC"/>
    <w:rsid w:val="00A312E8"/>
    <w:rsid w:val="00D94B17"/>
    <w:rsid w:val="00DC179C"/>
    <w:rsid w:val="00E17111"/>
    <w:rsid w:val="00E245F0"/>
    <w:rsid w:val="00EB34F7"/>
    <w:rsid w:val="00F81B2B"/>
    <w:rsid w:val="00FA06AB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02622"/>
  <w15:docId w15:val="{785199E1-EEFF-4607-9892-4EE60E0C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55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E3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E33D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E3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mn">
    <w:name w:val="dimn"/>
    <w:basedOn w:val="a"/>
    <w:uiPriority w:val="99"/>
    <w:rsid w:val="003E3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E33D9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E3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E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E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484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</dc:creator>
  <cp:keywords/>
  <dc:description/>
  <cp:lastModifiedBy>Пользователь</cp:lastModifiedBy>
  <cp:revision>7</cp:revision>
  <cp:lastPrinted>2018-01-17T06:48:00Z</cp:lastPrinted>
  <dcterms:created xsi:type="dcterms:W3CDTF">2017-12-06T12:15:00Z</dcterms:created>
  <dcterms:modified xsi:type="dcterms:W3CDTF">2019-07-25T12:39:00Z</dcterms:modified>
</cp:coreProperties>
</file>