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93" w:rsidRDefault="00207393" w:rsidP="00207393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 w:rsidRPr="003466D7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 xml:space="preserve">АДМИНИСТРАЦИЯ </w:t>
      </w:r>
    </w:p>
    <w:p w:rsidR="00207393" w:rsidRDefault="00207393" w:rsidP="00207393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 w:rsidRPr="003466D7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 xml:space="preserve">РОЖДЕСТВЕНСКОГО СЕЛЬСКОГО ПОСЕЛЕНИЯ </w:t>
      </w:r>
    </w:p>
    <w:p w:rsidR="00207393" w:rsidRDefault="00207393" w:rsidP="00207393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 w:rsidRPr="003466D7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>ПОВОРИНСКОГО МУНИЦИПАЛЬНОГО</w:t>
      </w:r>
      <w:r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 xml:space="preserve"> </w:t>
      </w:r>
      <w:r w:rsidRPr="003466D7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 xml:space="preserve">РАЙОНА </w:t>
      </w:r>
    </w:p>
    <w:p w:rsidR="00207393" w:rsidRPr="003466D7" w:rsidRDefault="00207393" w:rsidP="00207393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 w:rsidRPr="003466D7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>ВОРОНЕЖСКОЙ ОБЛАСТИ</w:t>
      </w:r>
    </w:p>
    <w:p w:rsidR="00207393" w:rsidRPr="003466D7" w:rsidRDefault="00207393" w:rsidP="00207393">
      <w:pPr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207393" w:rsidRPr="003466D7" w:rsidRDefault="00207393" w:rsidP="0020739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0BAD4" wp14:editId="2B0C1AFA">
                <wp:simplePos x="0" y="0"/>
                <wp:positionH relativeFrom="column">
                  <wp:posOffset>-615315</wp:posOffset>
                </wp:positionH>
                <wp:positionV relativeFrom="paragraph">
                  <wp:posOffset>31115</wp:posOffset>
                </wp:positionV>
                <wp:extent cx="542925" cy="478790"/>
                <wp:effectExtent l="7620" t="6350" r="11430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93" w:rsidRDefault="00207393" w:rsidP="002073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8.45pt;margin-top:2.45pt;width:42.7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" strokecolor="white">
                <v:textbox>
                  <w:txbxContent>
                    <w:p w:rsidR="00207393" w:rsidRDefault="00207393" w:rsidP="0020739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66D7">
        <w:rPr>
          <w:sz w:val="28"/>
          <w:szCs w:val="28"/>
        </w:rPr>
        <w:tab/>
      </w:r>
      <w:r w:rsidRPr="003466D7">
        <w:rPr>
          <w:sz w:val="28"/>
          <w:szCs w:val="28"/>
        </w:rPr>
        <w:tab/>
      </w:r>
      <w:r w:rsidRPr="003466D7">
        <w:rPr>
          <w:sz w:val="28"/>
          <w:szCs w:val="28"/>
        </w:rPr>
        <w:tab/>
      </w:r>
      <w:r w:rsidRPr="003466D7">
        <w:rPr>
          <w:sz w:val="28"/>
          <w:szCs w:val="28"/>
        </w:rPr>
        <w:tab/>
      </w:r>
      <w:r w:rsidRPr="003466D7">
        <w:rPr>
          <w:sz w:val="28"/>
          <w:szCs w:val="28"/>
        </w:rPr>
        <w:tab/>
      </w:r>
      <w:r w:rsidRPr="003466D7">
        <w:rPr>
          <w:sz w:val="28"/>
          <w:szCs w:val="28"/>
        </w:rPr>
        <w:tab/>
      </w:r>
      <w:r w:rsidRPr="003466D7">
        <w:rPr>
          <w:sz w:val="28"/>
          <w:szCs w:val="28"/>
        </w:rPr>
        <w:tab/>
      </w:r>
    </w:p>
    <w:p w:rsidR="00207393" w:rsidRPr="003466D7" w:rsidRDefault="00207393" w:rsidP="00207393">
      <w:pPr>
        <w:jc w:val="center"/>
        <w:rPr>
          <w:b/>
          <w:sz w:val="28"/>
          <w:szCs w:val="28"/>
        </w:rPr>
      </w:pPr>
      <w:r w:rsidRPr="003466D7">
        <w:rPr>
          <w:b/>
          <w:sz w:val="28"/>
          <w:szCs w:val="28"/>
        </w:rPr>
        <w:t xml:space="preserve">ПОСТАНОВЛЕНИЕ № </w:t>
      </w:r>
      <w:r w:rsidR="009C54C0">
        <w:rPr>
          <w:b/>
          <w:sz w:val="28"/>
          <w:szCs w:val="28"/>
        </w:rPr>
        <w:t xml:space="preserve"> 71</w:t>
      </w:r>
    </w:p>
    <w:p w:rsidR="00207393" w:rsidRPr="003466D7" w:rsidRDefault="00207393" w:rsidP="00207393">
      <w:pPr>
        <w:rPr>
          <w:sz w:val="28"/>
          <w:szCs w:val="28"/>
        </w:rPr>
      </w:pPr>
    </w:p>
    <w:p w:rsidR="00207393" w:rsidRPr="003466D7" w:rsidRDefault="00207393" w:rsidP="00207393">
      <w:pPr>
        <w:rPr>
          <w:sz w:val="28"/>
          <w:szCs w:val="28"/>
        </w:rPr>
      </w:pPr>
    </w:p>
    <w:p w:rsidR="00207393" w:rsidRDefault="00207393" w:rsidP="00207393">
      <w:pPr>
        <w:rPr>
          <w:b/>
          <w:sz w:val="28"/>
          <w:szCs w:val="28"/>
        </w:rPr>
      </w:pPr>
      <w:r w:rsidRPr="00265FA3">
        <w:rPr>
          <w:b/>
          <w:sz w:val="28"/>
          <w:szCs w:val="28"/>
        </w:rPr>
        <w:t xml:space="preserve">от </w:t>
      </w:r>
      <w:r w:rsidR="009C54C0">
        <w:rPr>
          <w:b/>
          <w:sz w:val="28"/>
          <w:szCs w:val="28"/>
        </w:rPr>
        <w:t>27.10</w:t>
      </w:r>
      <w:r w:rsidRPr="00265FA3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265FA3">
        <w:rPr>
          <w:b/>
          <w:sz w:val="28"/>
          <w:szCs w:val="28"/>
        </w:rPr>
        <w:t>г</w:t>
      </w:r>
      <w:r w:rsidR="009C54C0">
        <w:rPr>
          <w:b/>
          <w:sz w:val="28"/>
          <w:szCs w:val="28"/>
        </w:rPr>
        <w:t>.</w:t>
      </w:r>
    </w:p>
    <w:p w:rsidR="009C54C0" w:rsidRPr="00265FA3" w:rsidRDefault="009C54C0" w:rsidP="00207393">
      <w:pPr>
        <w:rPr>
          <w:b/>
          <w:sz w:val="28"/>
          <w:szCs w:val="28"/>
        </w:rPr>
      </w:pPr>
    </w:p>
    <w:p w:rsidR="00207393" w:rsidRDefault="00207393" w:rsidP="00207393">
      <w:pPr>
        <w:pStyle w:val="a3"/>
        <w:ind w:left="0" w:right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«О присвоении почтового адреса</w:t>
      </w:r>
    </w:p>
    <w:p w:rsidR="00207393" w:rsidRDefault="00207393" w:rsidP="00207393">
      <w:pPr>
        <w:pStyle w:val="a3"/>
        <w:ind w:left="0" w:right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зданию и земельному участку и внесение их</w:t>
      </w:r>
    </w:p>
    <w:p w:rsidR="00207393" w:rsidRDefault="00207393" w:rsidP="00207393">
      <w:pPr>
        <w:pStyle w:val="a3"/>
        <w:ind w:left="0" w:right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в Федеральную информационную </w:t>
      </w:r>
    </w:p>
    <w:p w:rsidR="00207393" w:rsidRDefault="00207393" w:rsidP="00207393">
      <w:pPr>
        <w:pStyle w:val="a3"/>
        <w:ind w:left="0" w:right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адресную систему»</w:t>
      </w:r>
    </w:p>
    <w:p w:rsidR="00207393" w:rsidRDefault="00207393" w:rsidP="00207393">
      <w:pPr>
        <w:pStyle w:val="a3"/>
        <w:ind w:left="0" w:right="0"/>
        <w:jc w:val="left"/>
        <w:rPr>
          <w:b/>
          <w:color w:val="auto"/>
          <w:sz w:val="28"/>
          <w:szCs w:val="28"/>
        </w:rPr>
      </w:pPr>
    </w:p>
    <w:p w:rsidR="00207393" w:rsidRDefault="00207393" w:rsidP="00207393">
      <w:pPr>
        <w:pStyle w:val="a3"/>
        <w:ind w:left="0" w:right="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Руководствуясь Уставом Рождественского сельского поселения, действуя на основании ФЗ РФ №131 «Об общих принципах организации местного самоуправле</w:t>
      </w:r>
      <w:bookmarkStart w:id="0" w:name="_GoBack"/>
      <w:bookmarkEnd w:id="0"/>
      <w:r>
        <w:rPr>
          <w:color w:val="auto"/>
          <w:sz w:val="28"/>
          <w:szCs w:val="28"/>
        </w:rPr>
        <w:t>ния в РФ», от 28.12.2014г.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аннулирования адресов» администрация</w:t>
      </w:r>
      <w:proofErr w:type="gramEnd"/>
      <w:r>
        <w:rPr>
          <w:color w:val="auto"/>
          <w:sz w:val="28"/>
          <w:szCs w:val="28"/>
        </w:rPr>
        <w:t xml:space="preserve"> Рождественского сельского поселения </w:t>
      </w:r>
    </w:p>
    <w:p w:rsidR="00207393" w:rsidRDefault="00207393" w:rsidP="00207393">
      <w:pPr>
        <w:pStyle w:val="a3"/>
        <w:ind w:left="0" w:right="0"/>
        <w:jc w:val="center"/>
        <w:rPr>
          <w:b/>
          <w:color w:val="auto"/>
          <w:sz w:val="28"/>
          <w:szCs w:val="28"/>
        </w:rPr>
      </w:pPr>
      <w:r w:rsidRPr="00207393">
        <w:rPr>
          <w:b/>
          <w:color w:val="auto"/>
          <w:sz w:val="28"/>
          <w:szCs w:val="28"/>
        </w:rPr>
        <w:t>ПОСТАНОВЛЯЕТ:</w:t>
      </w:r>
    </w:p>
    <w:p w:rsidR="000D6CE6" w:rsidRPr="009C54C0" w:rsidRDefault="00207393" w:rsidP="009C54C0">
      <w:pPr>
        <w:pStyle w:val="a3"/>
        <w:numPr>
          <w:ilvl w:val="0"/>
          <w:numId w:val="1"/>
        </w:num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Присвоить</w:t>
      </w:r>
      <w:r w:rsidR="000D6CE6">
        <w:rPr>
          <w:color w:val="auto"/>
          <w:sz w:val="28"/>
          <w:szCs w:val="28"/>
        </w:rPr>
        <w:t xml:space="preserve"> земельному участку</w:t>
      </w:r>
      <w:r w:rsidR="009C54C0">
        <w:rPr>
          <w:color w:val="auto"/>
          <w:sz w:val="28"/>
          <w:szCs w:val="28"/>
        </w:rPr>
        <w:t xml:space="preserve">, расположенному по ул. </w:t>
      </w:r>
      <w:proofErr w:type="gramStart"/>
      <w:r w:rsidR="009C54C0">
        <w:rPr>
          <w:color w:val="auto"/>
          <w:sz w:val="28"/>
          <w:szCs w:val="28"/>
        </w:rPr>
        <w:t>Революционная</w:t>
      </w:r>
      <w:proofErr w:type="gramEnd"/>
      <w:r w:rsidR="009C54C0">
        <w:rPr>
          <w:color w:val="auto"/>
          <w:sz w:val="28"/>
          <w:szCs w:val="28"/>
        </w:rPr>
        <w:t xml:space="preserve"> 66</w:t>
      </w:r>
      <w:r w:rsidR="000D6CE6">
        <w:rPr>
          <w:color w:val="auto"/>
          <w:sz w:val="28"/>
          <w:szCs w:val="28"/>
        </w:rPr>
        <w:t xml:space="preserve"> и внести в ФИАС следующий почтовый адрес: Российская Федерация, Воронежская область, Поворинский </w:t>
      </w:r>
      <w:proofErr w:type="gramStart"/>
      <w:r w:rsidR="000D6CE6">
        <w:rPr>
          <w:color w:val="auto"/>
          <w:sz w:val="28"/>
          <w:szCs w:val="28"/>
        </w:rPr>
        <w:t>муниципальный</w:t>
      </w:r>
      <w:proofErr w:type="gramEnd"/>
      <w:r w:rsidR="000D6CE6">
        <w:rPr>
          <w:color w:val="auto"/>
          <w:sz w:val="28"/>
          <w:szCs w:val="28"/>
        </w:rPr>
        <w:t xml:space="preserve"> район, сельское поселение Рождественско</w:t>
      </w:r>
      <w:r w:rsidR="009C54C0">
        <w:rPr>
          <w:color w:val="auto"/>
          <w:sz w:val="28"/>
          <w:szCs w:val="28"/>
        </w:rPr>
        <w:t>е, Рождественское село, Революционная улица, 66</w:t>
      </w:r>
      <w:r w:rsidR="000D6CE6">
        <w:rPr>
          <w:color w:val="auto"/>
          <w:sz w:val="28"/>
          <w:szCs w:val="28"/>
        </w:rPr>
        <w:t xml:space="preserve">а с </w:t>
      </w:r>
      <w:r w:rsidR="009C54C0">
        <w:rPr>
          <w:color w:val="auto"/>
          <w:sz w:val="28"/>
          <w:szCs w:val="28"/>
        </w:rPr>
        <w:t>кадастровым номером 36:23:1900</w:t>
      </w:r>
      <w:r w:rsidR="000949FF">
        <w:rPr>
          <w:color w:val="auto"/>
          <w:sz w:val="28"/>
          <w:szCs w:val="28"/>
        </w:rPr>
        <w:t>002:454</w:t>
      </w:r>
    </w:p>
    <w:p w:rsidR="000D6CE6" w:rsidRDefault="000D6CE6" w:rsidP="000D6CE6">
      <w:pPr>
        <w:pStyle w:val="a3"/>
        <w:numPr>
          <w:ilvl w:val="0"/>
          <w:numId w:val="1"/>
        </w:numPr>
        <w:ind w:right="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207393" w:rsidRDefault="00207393" w:rsidP="000D6CE6">
      <w:pPr>
        <w:pStyle w:val="a3"/>
        <w:ind w:left="360" w:right="0"/>
        <w:rPr>
          <w:color w:val="auto"/>
          <w:sz w:val="28"/>
          <w:szCs w:val="28"/>
        </w:rPr>
      </w:pPr>
    </w:p>
    <w:p w:rsidR="000D6CE6" w:rsidRDefault="000D6CE6" w:rsidP="000D6CE6">
      <w:pPr>
        <w:pStyle w:val="a3"/>
        <w:ind w:left="360"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Рождественского</w:t>
      </w:r>
    </w:p>
    <w:p w:rsidR="000D6CE6" w:rsidRPr="00207393" w:rsidRDefault="000D6CE6" w:rsidP="000D6CE6">
      <w:pPr>
        <w:pStyle w:val="a3"/>
        <w:ind w:left="360"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сельского поселения                                                </w:t>
      </w:r>
      <w:r w:rsidR="000622A3"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>Ю.</w:t>
      </w:r>
      <w:r w:rsidR="000949F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В. Селихов</w:t>
      </w:r>
    </w:p>
    <w:p w:rsidR="00207393" w:rsidRPr="003466D7" w:rsidRDefault="00207393" w:rsidP="00207393">
      <w:pPr>
        <w:rPr>
          <w:b/>
          <w:sz w:val="28"/>
          <w:szCs w:val="28"/>
        </w:rPr>
      </w:pPr>
    </w:p>
    <w:p w:rsidR="0006509A" w:rsidRDefault="0006509A"/>
    <w:sectPr w:rsidR="0006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1937"/>
    <w:multiLevelType w:val="hybridMultilevel"/>
    <w:tmpl w:val="81AA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21"/>
    <w:rsid w:val="000622A3"/>
    <w:rsid w:val="0006509A"/>
    <w:rsid w:val="000949FF"/>
    <w:rsid w:val="000D6CE6"/>
    <w:rsid w:val="00207393"/>
    <w:rsid w:val="00370F21"/>
    <w:rsid w:val="008461BB"/>
    <w:rsid w:val="009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07393"/>
    <w:pPr>
      <w:ind w:left="-284" w:right="6235"/>
      <w:jc w:val="both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07393"/>
    <w:pPr>
      <w:ind w:left="-284" w:right="6235"/>
      <w:jc w:val="both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2022-11-08T05:58:00Z</cp:lastPrinted>
  <dcterms:created xsi:type="dcterms:W3CDTF">2022-09-06T12:17:00Z</dcterms:created>
  <dcterms:modified xsi:type="dcterms:W3CDTF">2022-11-08T05:58:00Z</dcterms:modified>
</cp:coreProperties>
</file>