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0C7F94">
        <w:rPr>
          <w:rFonts w:ascii="Times New Roman" w:eastAsia="Times New Roman" w:hAnsi="Times New Roman" w:cs="Times New Roman"/>
          <w:kern w:val="1"/>
          <w:sz w:val="24"/>
          <w:szCs w:val="24"/>
          <w:lang w:eastAsia="hi-IN" w:bidi="hi-IN"/>
        </w:rPr>
        <w:t>Приложение к Решению</w:t>
      </w:r>
    </w:p>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0C7F94">
        <w:rPr>
          <w:rFonts w:ascii="Times New Roman" w:eastAsia="Times New Roman" w:hAnsi="Times New Roman" w:cs="Times New Roman"/>
          <w:kern w:val="1"/>
          <w:sz w:val="24"/>
          <w:szCs w:val="24"/>
          <w:lang w:eastAsia="hi-IN" w:bidi="hi-IN"/>
        </w:rPr>
        <w:t xml:space="preserve">                                                          Совета депутатов </w:t>
      </w:r>
    </w:p>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color w:val="000000"/>
          <w:kern w:val="1"/>
          <w:sz w:val="24"/>
          <w:szCs w:val="24"/>
          <w:lang w:eastAsia="hi-IN" w:bidi="hi-IN"/>
        </w:rPr>
      </w:pPr>
      <w:proofErr w:type="gramStart"/>
      <w:r w:rsidRPr="000C7F94">
        <w:rPr>
          <w:rFonts w:ascii="Times New Roman" w:eastAsia="Times New Roman" w:hAnsi="Times New Roman" w:cs="Times New Roman"/>
          <w:color w:val="000000"/>
          <w:kern w:val="1"/>
          <w:sz w:val="24"/>
          <w:szCs w:val="24"/>
          <w:lang w:eastAsia="hi-IN" w:bidi="hi-IN"/>
        </w:rPr>
        <w:t>муниципального</w:t>
      </w:r>
      <w:proofErr w:type="gramEnd"/>
      <w:r w:rsidRPr="000C7F94">
        <w:rPr>
          <w:rFonts w:ascii="Times New Roman" w:eastAsia="Times New Roman" w:hAnsi="Times New Roman" w:cs="Times New Roman"/>
          <w:color w:val="000000"/>
          <w:kern w:val="1"/>
          <w:sz w:val="24"/>
          <w:szCs w:val="24"/>
          <w:lang w:eastAsia="hi-IN" w:bidi="hi-IN"/>
        </w:rPr>
        <w:t xml:space="preserve"> образования</w:t>
      </w:r>
    </w:p>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0C7F94">
        <w:rPr>
          <w:rFonts w:ascii="Times New Roman" w:eastAsia="Lucida Sans Unicode" w:hAnsi="Times New Roman" w:cs="Mangal"/>
          <w:color w:val="000000"/>
          <w:kern w:val="1"/>
          <w:sz w:val="24"/>
          <w:szCs w:val="24"/>
          <w:lang w:eastAsia="hi-IN" w:bidi="hi-IN"/>
        </w:rPr>
        <w:t>Шильдинский поссовет</w:t>
      </w:r>
    </w:p>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0C7F94">
        <w:rPr>
          <w:rFonts w:ascii="Times New Roman" w:eastAsia="Times New Roman" w:hAnsi="Times New Roman" w:cs="Times New Roman"/>
          <w:kern w:val="1"/>
          <w:sz w:val="24"/>
          <w:szCs w:val="24"/>
          <w:lang w:eastAsia="hi-IN" w:bidi="hi-IN"/>
        </w:rPr>
        <w:t>Адамовского района</w:t>
      </w:r>
    </w:p>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0C7F94">
        <w:rPr>
          <w:rFonts w:ascii="Times New Roman" w:eastAsia="Times New Roman" w:hAnsi="Times New Roman" w:cs="Times New Roman"/>
          <w:kern w:val="1"/>
          <w:sz w:val="24"/>
          <w:szCs w:val="24"/>
          <w:lang w:eastAsia="hi-IN" w:bidi="hi-IN"/>
        </w:rPr>
        <w:t>Оренбургской области</w:t>
      </w:r>
    </w:p>
    <w:p w:rsidR="000C7F94" w:rsidRPr="000C7F94" w:rsidRDefault="000C7F94" w:rsidP="000C7F94">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0C7F94">
        <w:rPr>
          <w:rFonts w:ascii="Times New Roman" w:eastAsia="Times New Roman" w:hAnsi="Times New Roman" w:cs="Times New Roman"/>
          <w:kern w:val="1"/>
          <w:sz w:val="24"/>
          <w:szCs w:val="24"/>
          <w:lang w:eastAsia="hi-IN" w:bidi="hi-IN"/>
        </w:rPr>
        <w:t xml:space="preserve">      </w:t>
      </w:r>
      <w:r w:rsidRPr="000C7F94">
        <w:rPr>
          <w:rFonts w:ascii="Times New Roman" w:eastAsia="Times New Roman" w:hAnsi="Times New Roman" w:cs="Times New Roman"/>
          <w:kern w:val="1"/>
          <w:sz w:val="24"/>
          <w:szCs w:val="24"/>
          <w:lang w:eastAsia="hi-IN" w:bidi="hi-IN"/>
        </w:rPr>
        <w:tab/>
      </w:r>
      <w:proofErr w:type="gramStart"/>
      <w:r w:rsidRPr="000C7F94">
        <w:rPr>
          <w:rFonts w:ascii="Times New Roman" w:eastAsia="Times New Roman" w:hAnsi="Times New Roman" w:cs="Times New Roman"/>
          <w:kern w:val="1"/>
          <w:sz w:val="24"/>
          <w:szCs w:val="24"/>
          <w:lang w:eastAsia="hi-IN" w:bidi="hi-IN"/>
        </w:rPr>
        <w:t xml:space="preserve">от  </w:t>
      </w:r>
      <w:r w:rsidRPr="000C7F94">
        <w:rPr>
          <w:rFonts w:ascii="Times New Roman" w:eastAsia="Lucida Sans Unicode" w:hAnsi="Times New Roman" w:cs="Mangal"/>
          <w:kern w:val="1"/>
          <w:sz w:val="24"/>
          <w:szCs w:val="24"/>
          <w:lang w:eastAsia="hi-IN" w:bidi="hi-IN"/>
        </w:rPr>
        <w:t>_</w:t>
      </w:r>
      <w:proofErr w:type="gramEnd"/>
      <w:r w:rsidRPr="000C7F94">
        <w:rPr>
          <w:rFonts w:ascii="Times New Roman" w:eastAsia="Lucida Sans Unicode" w:hAnsi="Times New Roman" w:cs="Mangal"/>
          <w:kern w:val="1"/>
          <w:sz w:val="24"/>
          <w:szCs w:val="24"/>
          <w:lang w:eastAsia="hi-IN" w:bidi="hi-IN"/>
        </w:rPr>
        <w:t>________ № ______</w:t>
      </w:r>
    </w:p>
    <w:p w:rsidR="000C7F94" w:rsidRPr="000C7F94" w:rsidRDefault="000C7F94" w:rsidP="000C7F94">
      <w:pPr>
        <w:spacing w:after="0" w:line="240" w:lineRule="auto"/>
        <w:jc w:val="center"/>
        <w:rPr>
          <w:rFonts w:ascii="Times New Roman" w:eastAsia="Times New Roman" w:hAnsi="Times New Roman" w:cs="Times New Roman"/>
          <w:b/>
          <w:bCs/>
          <w:cap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ap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ap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ap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ap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aps/>
          <w:color w:val="943634"/>
          <w:sz w:val="28"/>
          <w:szCs w:val="28"/>
        </w:rPr>
      </w:pPr>
      <w:r w:rsidRPr="000C7F94">
        <w:rPr>
          <w:rFonts w:ascii="Times New Roman" w:eastAsia="Times New Roman" w:hAnsi="Times New Roman" w:cs="Times New Roman"/>
          <w:b/>
          <w:bCs/>
          <w:caps/>
          <w:color w:val="943634"/>
          <w:sz w:val="28"/>
          <w:szCs w:val="28"/>
        </w:rPr>
        <w:t xml:space="preserve">Внесение изменений в правила землепользования и застройки муниципального образования </w:t>
      </w:r>
    </w:p>
    <w:p w:rsidR="000C7F94" w:rsidRPr="000C7F94" w:rsidRDefault="000C7F94" w:rsidP="000C7F94">
      <w:pPr>
        <w:spacing w:after="0" w:line="240" w:lineRule="auto"/>
        <w:jc w:val="center"/>
        <w:rPr>
          <w:rFonts w:ascii="Times New Roman" w:eastAsia="Times New Roman" w:hAnsi="Times New Roman" w:cs="Times New Roman"/>
          <w:b/>
          <w:bCs/>
          <w:color w:val="C0504D"/>
          <w:sz w:val="28"/>
          <w:szCs w:val="28"/>
        </w:rPr>
      </w:pPr>
      <w:r w:rsidRPr="000C7F94">
        <w:rPr>
          <w:rFonts w:ascii="Times New Roman" w:eastAsia="Times New Roman" w:hAnsi="Times New Roman" w:cs="Times New Roman"/>
          <w:b/>
          <w:bCs/>
          <w:caps/>
          <w:color w:val="943634"/>
          <w:sz w:val="28"/>
          <w:szCs w:val="28"/>
        </w:rPr>
        <w:t>Шильдинский поссовет АДАМОВСКОГО РАЙОНА</w:t>
      </w:r>
    </w:p>
    <w:p w:rsidR="000C7F94" w:rsidRPr="000C7F94" w:rsidRDefault="000C7F94" w:rsidP="000C7F94">
      <w:pPr>
        <w:spacing w:after="0" w:line="240" w:lineRule="auto"/>
        <w:jc w:val="center"/>
        <w:rPr>
          <w:rFonts w:ascii="Times New Roman" w:eastAsia="Times New Roman" w:hAnsi="Times New Roman" w:cs="Times New Roman"/>
          <w:b/>
          <w:bC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aps/>
          <w:color w:val="943634"/>
        </w:rPr>
      </w:pPr>
      <w:r w:rsidRPr="000C7F94">
        <w:rPr>
          <w:rFonts w:ascii="Times New Roman" w:eastAsia="Times New Roman" w:hAnsi="Times New Roman" w:cs="Times New Roman"/>
          <w:b/>
          <w:bCs/>
          <w:caps/>
          <w:color w:val="943634"/>
        </w:rPr>
        <w:t>(правила землепользования и застройки</w:t>
      </w:r>
    </w:p>
    <w:p w:rsidR="000C7F94" w:rsidRPr="000C7F94" w:rsidRDefault="000C7F94" w:rsidP="000C7F94">
      <w:pPr>
        <w:spacing w:after="0" w:line="240" w:lineRule="auto"/>
        <w:jc w:val="center"/>
        <w:rPr>
          <w:rFonts w:ascii="Times New Roman" w:eastAsia="Times New Roman" w:hAnsi="Times New Roman" w:cs="Times New Roman"/>
          <w:b/>
          <w:bCs/>
          <w:caps/>
          <w:color w:val="943634"/>
        </w:rPr>
      </w:pPr>
      <w:r w:rsidRPr="000C7F94">
        <w:rPr>
          <w:rFonts w:ascii="Times New Roman" w:eastAsia="Times New Roman" w:hAnsi="Times New Roman" w:cs="Times New Roman"/>
          <w:b/>
          <w:bCs/>
          <w:caps/>
          <w:color w:val="943634"/>
        </w:rPr>
        <w:t xml:space="preserve">муниципального образования Шильдинский поссовет </w:t>
      </w:r>
    </w:p>
    <w:p w:rsidR="000C7F94" w:rsidRPr="000C7F94" w:rsidRDefault="000C7F94" w:rsidP="000C7F94">
      <w:pPr>
        <w:spacing w:after="0" w:line="240" w:lineRule="auto"/>
        <w:jc w:val="center"/>
        <w:rPr>
          <w:rFonts w:ascii="Times New Roman" w:eastAsia="Times New Roman" w:hAnsi="Times New Roman" w:cs="Times New Roman"/>
          <w:b/>
          <w:bCs/>
          <w:color w:val="C0504D"/>
          <w:sz w:val="28"/>
          <w:szCs w:val="28"/>
        </w:rPr>
      </w:pPr>
      <w:r w:rsidRPr="000C7F94">
        <w:rPr>
          <w:rFonts w:ascii="Times New Roman" w:eastAsia="Times New Roman" w:hAnsi="Times New Roman" w:cs="Times New Roman"/>
          <w:b/>
          <w:bCs/>
          <w:caps/>
          <w:color w:val="943634"/>
        </w:rPr>
        <w:t>Адамовского района в новой редакции)</w:t>
      </w:r>
    </w:p>
    <w:p w:rsidR="000C7F94" w:rsidRPr="000C7F94" w:rsidRDefault="000C7F94" w:rsidP="000C7F94">
      <w:pPr>
        <w:spacing w:after="0" w:line="240" w:lineRule="auto"/>
        <w:jc w:val="center"/>
        <w:rPr>
          <w:rFonts w:ascii="Times New Roman" w:eastAsia="Times New Roman" w:hAnsi="Times New Roman" w:cs="Times New Roman"/>
          <w:b/>
          <w:bCs/>
          <w:color w:val="C0504D"/>
          <w:sz w:val="28"/>
          <w:szCs w:val="28"/>
        </w:rPr>
      </w:pPr>
    </w:p>
    <w:p w:rsidR="000C7F94" w:rsidRPr="000C7F94" w:rsidRDefault="000C7F94" w:rsidP="000C7F94">
      <w:pPr>
        <w:spacing w:after="0" w:line="240" w:lineRule="auto"/>
        <w:jc w:val="center"/>
        <w:rPr>
          <w:rFonts w:ascii="Times New Roman" w:eastAsia="Times New Roman" w:hAnsi="Times New Roman" w:cs="Times New Roman"/>
          <w:b/>
          <w:bCs/>
          <w:color w:val="C0504D"/>
          <w:sz w:val="28"/>
          <w:szCs w:val="28"/>
        </w:rPr>
      </w:pPr>
    </w:p>
    <w:p w:rsidR="000C7F94" w:rsidRPr="000C7F94" w:rsidRDefault="000C7F94" w:rsidP="000C7F94">
      <w:pPr>
        <w:shd w:val="clear" w:color="auto" w:fill="FFFFFF"/>
        <w:spacing w:after="0" w:line="240" w:lineRule="auto"/>
        <w:jc w:val="center"/>
        <w:rPr>
          <w:rFonts w:ascii="Times New Roman" w:eastAsia="Times New Roman" w:hAnsi="Times New Roman" w:cs="Times New Roman"/>
          <w:b/>
          <w:bCs/>
          <w:color w:val="943634"/>
          <w:sz w:val="24"/>
          <w:szCs w:val="24"/>
        </w:rPr>
      </w:pPr>
      <w:r w:rsidRPr="000C7F94">
        <w:rPr>
          <w:rFonts w:ascii="Times New Roman" w:eastAsia="Times New Roman" w:hAnsi="Times New Roman" w:cs="Times New Roman"/>
          <w:b/>
          <w:bCs/>
          <w:color w:val="943634"/>
          <w:sz w:val="24"/>
          <w:szCs w:val="24"/>
        </w:rPr>
        <w:t xml:space="preserve">ЧАСТЬ </w:t>
      </w:r>
      <w:r w:rsidRPr="000C7F94">
        <w:rPr>
          <w:rFonts w:ascii="Times New Roman" w:eastAsia="Times New Roman" w:hAnsi="Times New Roman" w:cs="Times New Roman"/>
          <w:b/>
          <w:bCs/>
          <w:color w:val="943634"/>
          <w:sz w:val="24"/>
          <w:szCs w:val="24"/>
          <w:lang w:val="en-US"/>
        </w:rPr>
        <w:t>II</w:t>
      </w:r>
    </w:p>
    <w:p w:rsidR="000C7F94" w:rsidRPr="000C7F94" w:rsidRDefault="000C7F94" w:rsidP="000C7F94">
      <w:pPr>
        <w:shd w:val="clear" w:color="auto" w:fill="FFFFFF"/>
        <w:spacing w:after="0" w:line="240" w:lineRule="auto"/>
        <w:jc w:val="center"/>
        <w:rPr>
          <w:rFonts w:ascii="Times New Roman" w:eastAsia="Times New Roman" w:hAnsi="Times New Roman" w:cs="Times New Roman"/>
          <w:b/>
          <w:bCs/>
          <w:color w:val="943634"/>
          <w:sz w:val="24"/>
          <w:szCs w:val="24"/>
        </w:rPr>
      </w:pPr>
      <w:r w:rsidRPr="000C7F94">
        <w:rPr>
          <w:rFonts w:ascii="Times New Roman" w:eastAsia="Times New Roman" w:hAnsi="Times New Roman" w:cs="Times New Roman"/>
          <w:b/>
          <w:bCs/>
          <w:color w:val="943634"/>
          <w:sz w:val="24"/>
          <w:szCs w:val="24"/>
        </w:rPr>
        <w:t>КАРТА ГРАДОСТРОИТЕЛЬНОГО ЗОНИРОВАНИЯ.</w:t>
      </w:r>
    </w:p>
    <w:p w:rsidR="000C7F94" w:rsidRPr="000C7F94" w:rsidRDefault="000C7F94" w:rsidP="000C7F94">
      <w:pPr>
        <w:shd w:val="clear" w:color="auto" w:fill="FFFFFF"/>
        <w:spacing w:after="0" w:line="240" w:lineRule="auto"/>
        <w:jc w:val="center"/>
        <w:rPr>
          <w:rFonts w:ascii="Times New Roman" w:eastAsia="Times New Roman" w:hAnsi="Times New Roman" w:cs="Times New Roman"/>
          <w:b/>
          <w:bCs/>
          <w:color w:val="943634"/>
          <w:sz w:val="24"/>
          <w:szCs w:val="24"/>
        </w:rPr>
      </w:pPr>
      <w:r w:rsidRPr="000C7F94">
        <w:rPr>
          <w:rFonts w:ascii="Times New Roman" w:eastAsia="Times New Roman" w:hAnsi="Times New Roman" w:cs="Times New Roman"/>
          <w:b/>
          <w:bCs/>
          <w:color w:val="943634"/>
          <w:sz w:val="24"/>
          <w:szCs w:val="24"/>
        </w:rPr>
        <w:t>КАРТА ЗОН С ОСОБЫМИ УСЛОВИЯМИ ИСПОЛЬЗОВАНИЯ ТЕРРИТОРИЙ</w:t>
      </w:r>
    </w:p>
    <w:p w:rsidR="000C7F94" w:rsidRPr="000C7F94" w:rsidRDefault="000C7F94" w:rsidP="000C7F94">
      <w:pPr>
        <w:shd w:val="clear" w:color="auto" w:fill="FFFFFF"/>
        <w:spacing w:after="0" w:line="240" w:lineRule="auto"/>
        <w:jc w:val="center"/>
        <w:rPr>
          <w:rFonts w:ascii="Times New Roman" w:eastAsia="Times New Roman" w:hAnsi="Times New Roman" w:cs="Times New Roman"/>
          <w:b/>
          <w:bCs/>
          <w:color w:val="943634"/>
          <w:sz w:val="24"/>
          <w:szCs w:val="24"/>
        </w:rPr>
      </w:pPr>
    </w:p>
    <w:p w:rsidR="000C7F94" w:rsidRPr="000C7F94" w:rsidRDefault="000C7F94" w:rsidP="000C7F94">
      <w:pPr>
        <w:shd w:val="clear" w:color="auto" w:fill="FFFFFF"/>
        <w:spacing w:after="0" w:line="240" w:lineRule="auto"/>
        <w:jc w:val="center"/>
        <w:rPr>
          <w:rFonts w:ascii="Times New Roman" w:eastAsia="Times New Roman" w:hAnsi="Times New Roman" w:cs="Times New Roman"/>
          <w:b/>
          <w:bCs/>
          <w:color w:val="943634"/>
          <w:sz w:val="24"/>
          <w:szCs w:val="24"/>
        </w:rPr>
      </w:pPr>
      <w:r w:rsidRPr="000C7F94">
        <w:rPr>
          <w:rFonts w:ascii="Times New Roman" w:eastAsia="Times New Roman" w:hAnsi="Times New Roman" w:cs="Times New Roman"/>
          <w:b/>
          <w:bCs/>
          <w:color w:val="943634"/>
          <w:sz w:val="24"/>
          <w:szCs w:val="24"/>
        </w:rPr>
        <w:t xml:space="preserve">ЧАСТЬ </w:t>
      </w:r>
      <w:r w:rsidRPr="000C7F94">
        <w:rPr>
          <w:rFonts w:ascii="Times New Roman" w:eastAsia="Times New Roman" w:hAnsi="Times New Roman" w:cs="Times New Roman"/>
          <w:b/>
          <w:bCs/>
          <w:color w:val="943634"/>
          <w:sz w:val="24"/>
          <w:szCs w:val="24"/>
          <w:lang w:val="en-US"/>
        </w:rPr>
        <w:t>III</w:t>
      </w:r>
    </w:p>
    <w:p w:rsidR="000C7F94" w:rsidRPr="000C7F94" w:rsidRDefault="000C7F94" w:rsidP="000C7F94">
      <w:pPr>
        <w:shd w:val="clear" w:color="auto" w:fill="FFFFFF"/>
        <w:spacing w:after="0" w:line="240" w:lineRule="auto"/>
        <w:jc w:val="center"/>
        <w:rPr>
          <w:rFonts w:ascii="Times New Roman" w:eastAsia="Times New Roman" w:hAnsi="Times New Roman" w:cs="Times New Roman"/>
          <w:color w:val="C0504D"/>
          <w:sz w:val="28"/>
          <w:szCs w:val="28"/>
        </w:rPr>
      </w:pPr>
      <w:r w:rsidRPr="000C7F94">
        <w:rPr>
          <w:rFonts w:ascii="Times New Roman" w:eastAsia="Times New Roman" w:hAnsi="Times New Roman" w:cs="Times New Roman"/>
          <w:b/>
          <w:bCs/>
          <w:color w:val="943634"/>
          <w:sz w:val="24"/>
          <w:szCs w:val="24"/>
        </w:rPr>
        <w:t>ГРАДОСТРОИТЕЛЬНЫЕ РЕГЛАМЕНТЫ</w:t>
      </w:r>
    </w:p>
    <w:p w:rsidR="000C7F94" w:rsidRPr="000C7F94" w:rsidRDefault="000C7F94" w:rsidP="000C7F94">
      <w:pPr>
        <w:shd w:val="clear" w:color="auto" w:fill="FFFFFF"/>
        <w:spacing w:after="0" w:line="240" w:lineRule="auto"/>
        <w:jc w:val="center"/>
        <w:rPr>
          <w:rFonts w:ascii="Times New Roman" w:eastAsia="Times New Roman" w:hAnsi="Times New Roman" w:cs="Times New Roman"/>
          <w:color w:val="C0504D"/>
          <w:sz w:val="28"/>
          <w:szCs w:val="28"/>
        </w:rPr>
      </w:pPr>
    </w:p>
    <w:p w:rsidR="000C7F94" w:rsidRDefault="000C7F94" w:rsidP="000C7F94">
      <w:pPr>
        <w:shd w:val="clear" w:color="auto" w:fill="FFFFFF"/>
        <w:spacing w:after="0" w:line="240" w:lineRule="auto"/>
        <w:jc w:val="center"/>
        <w:rPr>
          <w:rFonts w:ascii="Times New Roman" w:eastAsia="Times New Roman" w:hAnsi="Times New Roman" w:cs="Times New Roman"/>
          <w:color w:val="C0504D"/>
          <w:sz w:val="28"/>
          <w:szCs w:val="28"/>
        </w:rPr>
      </w:pPr>
    </w:p>
    <w:p w:rsidR="000C7F94" w:rsidRPr="000C7F94" w:rsidRDefault="000C7F94" w:rsidP="000C7F94">
      <w:pPr>
        <w:shd w:val="clear" w:color="auto" w:fill="FFFFFF"/>
        <w:spacing w:after="0" w:line="240" w:lineRule="auto"/>
        <w:jc w:val="center"/>
        <w:rPr>
          <w:rFonts w:ascii="Times New Roman" w:eastAsia="Times New Roman" w:hAnsi="Times New Roman" w:cs="Times New Roman"/>
          <w:color w:val="C0504D"/>
          <w:sz w:val="28"/>
          <w:szCs w:val="28"/>
        </w:rPr>
      </w:pPr>
    </w:p>
    <w:p w:rsidR="000C7F94" w:rsidRPr="000C7F94" w:rsidRDefault="000C7F94" w:rsidP="000C7F94">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0C7F94" w:rsidRPr="000C7F94" w:rsidRDefault="000C7F94" w:rsidP="000C7F94">
      <w:pPr>
        <w:shd w:val="clear" w:color="auto" w:fill="FFFFFF"/>
        <w:spacing w:after="0" w:line="240" w:lineRule="auto"/>
        <w:ind w:firstLine="55"/>
        <w:outlineLvl w:val="0"/>
        <w:rPr>
          <w:rFonts w:ascii="Times New Roman" w:eastAsia="Times New Roman" w:hAnsi="Times New Roman" w:cs="Times New Roman"/>
          <w:color w:val="C0504D"/>
          <w:sz w:val="28"/>
          <w:szCs w:val="28"/>
        </w:rPr>
      </w:pPr>
    </w:p>
    <w:tbl>
      <w:tblPr>
        <w:tblW w:w="0" w:type="auto"/>
        <w:tblLayout w:type="fixed"/>
        <w:tblLook w:val="00A0" w:firstRow="1" w:lastRow="0" w:firstColumn="1" w:lastColumn="0" w:noHBand="0" w:noVBand="0"/>
      </w:tblPr>
      <w:tblGrid>
        <w:gridCol w:w="1668"/>
        <w:gridCol w:w="7053"/>
      </w:tblGrid>
      <w:tr w:rsidR="000C7F94" w:rsidRPr="000C7F94" w:rsidTr="000C7F94">
        <w:trPr>
          <w:trHeight w:val="340"/>
        </w:trPr>
        <w:tc>
          <w:tcPr>
            <w:tcW w:w="1668"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proofErr w:type="gramStart"/>
            <w:r w:rsidRPr="000C7F94">
              <w:rPr>
                <w:rFonts w:ascii="Times New Roman" w:eastAsia="Times New Roman" w:hAnsi="Times New Roman" w:cs="Times New Roman"/>
                <w:b/>
                <w:color w:val="000000"/>
                <w:sz w:val="24"/>
                <w:szCs w:val="24"/>
              </w:rPr>
              <w:t xml:space="preserve">Заказчик:  </w:t>
            </w:r>
            <w:proofErr w:type="gramEnd"/>
          </w:p>
        </w:tc>
        <w:tc>
          <w:tcPr>
            <w:tcW w:w="7053"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r w:rsidRPr="000C7F94">
              <w:rPr>
                <w:rFonts w:ascii="Times New Roman" w:eastAsia="Times New Roman" w:hAnsi="Times New Roman" w:cs="Times New Roman"/>
                <w:color w:val="000000"/>
                <w:sz w:val="24"/>
                <w:szCs w:val="24"/>
              </w:rPr>
              <w:t>Администрация МО Шильдинский поссовет Адамовского района</w:t>
            </w:r>
          </w:p>
        </w:tc>
      </w:tr>
      <w:tr w:rsidR="000C7F94" w:rsidRPr="000C7F94" w:rsidTr="000C7F94">
        <w:trPr>
          <w:trHeight w:val="340"/>
        </w:trPr>
        <w:tc>
          <w:tcPr>
            <w:tcW w:w="1668"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r w:rsidRPr="000C7F94">
              <w:rPr>
                <w:rFonts w:ascii="Times New Roman" w:eastAsia="Times New Roman" w:hAnsi="Times New Roman" w:cs="Times New Roman"/>
                <w:b/>
                <w:color w:val="000000"/>
                <w:sz w:val="24"/>
                <w:szCs w:val="24"/>
              </w:rPr>
              <w:t>Контракт:</w:t>
            </w:r>
          </w:p>
        </w:tc>
        <w:tc>
          <w:tcPr>
            <w:tcW w:w="7053"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r w:rsidRPr="000C7F94">
              <w:rPr>
                <w:rFonts w:ascii="Times New Roman" w:eastAsia="Times New Roman" w:hAnsi="Times New Roman" w:cs="Times New Roman"/>
                <w:color w:val="000000"/>
                <w:sz w:val="24"/>
                <w:szCs w:val="24"/>
              </w:rPr>
              <w:t xml:space="preserve">№              от  </w:t>
            </w:r>
          </w:p>
        </w:tc>
      </w:tr>
      <w:tr w:rsidR="000C7F94" w:rsidRPr="000C7F94" w:rsidTr="000C7F94">
        <w:trPr>
          <w:trHeight w:val="340"/>
        </w:trPr>
        <w:tc>
          <w:tcPr>
            <w:tcW w:w="1668"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r w:rsidRPr="000C7F94">
              <w:rPr>
                <w:rFonts w:ascii="Times New Roman" w:eastAsia="Times New Roman" w:hAnsi="Times New Roman" w:cs="Times New Roman"/>
                <w:b/>
                <w:color w:val="000000"/>
                <w:sz w:val="24"/>
                <w:szCs w:val="24"/>
              </w:rPr>
              <w:t>Исполнитель:</w:t>
            </w:r>
          </w:p>
        </w:tc>
        <w:tc>
          <w:tcPr>
            <w:tcW w:w="7053"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r w:rsidRPr="000C7F94">
              <w:rPr>
                <w:rFonts w:ascii="Times New Roman" w:eastAsia="Times New Roman" w:hAnsi="Times New Roman" w:cs="Times New Roman"/>
                <w:color w:val="000000"/>
                <w:sz w:val="24"/>
                <w:szCs w:val="24"/>
              </w:rPr>
              <w:t>ООО «ГЕОГРАД»</w:t>
            </w:r>
          </w:p>
        </w:tc>
      </w:tr>
      <w:tr w:rsidR="000C7F94" w:rsidRPr="000C7F94" w:rsidTr="000C7F94">
        <w:trPr>
          <w:trHeight w:val="340"/>
        </w:trPr>
        <w:tc>
          <w:tcPr>
            <w:tcW w:w="1668"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r w:rsidRPr="000C7F94">
              <w:rPr>
                <w:rFonts w:ascii="Times New Roman" w:eastAsia="Times New Roman" w:hAnsi="Times New Roman" w:cs="Times New Roman"/>
                <w:b/>
                <w:color w:val="000000"/>
                <w:sz w:val="24"/>
                <w:szCs w:val="24"/>
              </w:rPr>
              <w:t>Шифр:</w:t>
            </w:r>
          </w:p>
        </w:tc>
        <w:tc>
          <w:tcPr>
            <w:tcW w:w="7053" w:type="dxa"/>
          </w:tcPr>
          <w:p w:rsidR="000C7F94" w:rsidRPr="000C7F94" w:rsidRDefault="000C7F94" w:rsidP="000C7F94">
            <w:pPr>
              <w:autoSpaceDE w:val="0"/>
              <w:spacing w:after="0" w:line="240" w:lineRule="auto"/>
              <w:ind w:right="-108"/>
              <w:jc w:val="both"/>
              <w:rPr>
                <w:rFonts w:ascii="Times New Roman" w:eastAsia="Times New Roman" w:hAnsi="Times New Roman" w:cs="Times New Roman"/>
                <w:color w:val="000000"/>
                <w:sz w:val="28"/>
                <w:szCs w:val="28"/>
              </w:rPr>
            </w:pPr>
          </w:p>
        </w:tc>
      </w:tr>
    </w:tbl>
    <w:p w:rsidR="000C7F94" w:rsidRPr="000C7F94" w:rsidRDefault="000C7F94" w:rsidP="000C7F94">
      <w:pPr>
        <w:shd w:val="clear" w:color="auto" w:fill="FFFFFF"/>
        <w:spacing w:after="0" w:line="240" w:lineRule="auto"/>
        <w:ind w:left="993" w:right="-1" w:firstLine="55"/>
        <w:rPr>
          <w:rFonts w:ascii="Times New Roman" w:eastAsia="Times New Roman" w:hAnsi="Times New Roman" w:cs="Times New Roman"/>
          <w:color w:val="C0504D"/>
          <w:sz w:val="28"/>
          <w:szCs w:val="28"/>
        </w:rPr>
      </w:pPr>
    </w:p>
    <w:p w:rsidR="000C7F94" w:rsidRPr="000C7F94" w:rsidRDefault="000C7F94" w:rsidP="000C7F94">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0C7F94" w:rsidRPr="000C7F94" w:rsidRDefault="000C7F94" w:rsidP="000C7F94">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0C7F94" w:rsidRP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rPr>
      </w:pPr>
    </w:p>
    <w:p w:rsid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rPr>
      </w:pPr>
    </w:p>
    <w:p w:rsid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rPr>
      </w:pPr>
    </w:p>
    <w:p w:rsidR="000C7F94" w:rsidRP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rPr>
      </w:pPr>
    </w:p>
    <w:p w:rsidR="000C7F94" w:rsidRP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rPr>
      </w:pPr>
    </w:p>
    <w:p w:rsidR="000C7F94" w:rsidRP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rPr>
      </w:pPr>
    </w:p>
    <w:p w:rsidR="000C7F94" w:rsidRPr="000C7F94" w:rsidRDefault="000C7F94" w:rsidP="000C7F94">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0C7F94" w:rsidRPr="000C7F94" w:rsidRDefault="000C7F94" w:rsidP="000C7F9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7F94">
        <w:rPr>
          <w:rFonts w:ascii="Times New Roman" w:eastAsia="Times New Roman" w:hAnsi="Times New Roman" w:cs="Times New Roman"/>
          <w:color w:val="000000"/>
          <w:sz w:val="24"/>
          <w:szCs w:val="24"/>
        </w:rPr>
        <w:t>ООО «ГЕОГРАД»</w:t>
      </w:r>
    </w:p>
    <w:p w:rsidR="000C2546" w:rsidRPr="009255FD" w:rsidRDefault="000C7F94" w:rsidP="000C7F94">
      <w:pPr>
        <w:jc w:val="center"/>
        <w:rPr>
          <w:rFonts w:ascii="Times New Roman" w:hAnsi="Times New Roman" w:cs="Times New Roman"/>
          <w:sz w:val="28"/>
          <w:szCs w:val="28"/>
        </w:rPr>
      </w:pPr>
      <w:r w:rsidRPr="000C7F94">
        <w:rPr>
          <w:rFonts w:ascii="Times New Roman" w:eastAsia="Times New Roman" w:hAnsi="Times New Roman" w:cs="Times New Roman"/>
          <w:color w:val="000000"/>
          <w:sz w:val="24"/>
          <w:szCs w:val="24"/>
        </w:rPr>
        <w:t>Орск ● 2016</w:t>
      </w:r>
      <w:r w:rsidRPr="000C7F94">
        <w:rPr>
          <w:rFonts w:ascii="Times New Roman" w:eastAsia="Times New Roman" w:hAnsi="Times New Roman" w:cs="Times New Roman"/>
          <w:color w:val="C0504D"/>
          <w:sz w:val="28"/>
          <w:szCs w:val="28"/>
        </w:rPr>
        <w:br w:type="page"/>
      </w:r>
      <w:r w:rsidR="000C2546" w:rsidRPr="009255FD">
        <w:rPr>
          <w:rFonts w:ascii="Times New Roman" w:hAnsi="Times New Roman" w:cs="Times New Roman"/>
          <w:sz w:val="28"/>
          <w:szCs w:val="28"/>
        </w:rPr>
        <w:lastRenderedPageBreak/>
        <w:t>СОДЕРЖАНИЕ</w:t>
      </w:r>
    </w:p>
    <w:p w:rsidR="000C2546" w:rsidRPr="00B25EC8" w:rsidRDefault="000C2546" w:rsidP="000C2546">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 населенных пунктов</w:t>
      </w:r>
      <w:r w:rsidR="000C2546" w:rsidRPr="000C2546">
        <w:rPr>
          <w:rFonts w:ascii="Times New Roman" w:hAnsi="Times New Roman" w:cs="Times New Roman"/>
          <w:b/>
          <w:bCs/>
          <w:sz w:val="32"/>
          <w:szCs w:val="32"/>
        </w:rPr>
        <w:t xml:space="preserve"> </w:t>
      </w:r>
      <w:r w:rsidR="008D28EB" w:rsidRPr="008D28EB">
        <w:rPr>
          <w:rFonts w:ascii="Times New Roman" w:eastAsia="Times New Roman" w:hAnsi="Times New Roman" w:cs="Times New Roman"/>
          <w:sz w:val="24"/>
          <w:szCs w:val="24"/>
        </w:rPr>
        <w:t xml:space="preserve">с. Шильда, </w:t>
      </w:r>
      <w:proofErr w:type="spellStart"/>
      <w:r w:rsidR="008D28EB" w:rsidRPr="008D28EB">
        <w:rPr>
          <w:rFonts w:ascii="Times New Roman" w:eastAsia="Times New Roman" w:hAnsi="Times New Roman" w:cs="Times New Roman"/>
          <w:sz w:val="24"/>
          <w:szCs w:val="24"/>
        </w:rPr>
        <w:t>рзд</w:t>
      </w:r>
      <w:proofErr w:type="spellEnd"/>
      <w:r w:rsidR="008D28EB" w:rsidRPr="008D28EB">
        <w:rPr>
          <w:rFonts w:ascii="Times New Roman" w:eastAsia="Times New Roman" w:hAnsi="Times New Roman" w:cs="Times New Roman"/>
          <w:sz w:val="24"/>
          <w:szCs w:val="24"/>
        </w:rPr>
        <w:t>. 435 км.</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r w:rsidR="008D28EB" w:rsidRPr="008D28EB">
        <w:rPr>
          <w:rFonts w:ascii="Times New Roman" w:eastAsia="Times New Roman" w:hAnsi="Times New Roman" w:cs="Times New Roman"/>
          <w:sz w:val="24"/>
          <w:szCs w:val="24"/>
        </w:rPr>
        <w:t xml:space="preserve">с. Шильда, </w:t>
      </w:r>
      <w:proofErr w:type="spellStart"/>
      <w:r w:rsidR="008D28EB" w:rsidRPr="008D28EB">
        <w:rPr>
          <w:rFonts w:ascii="Times New Roman" w:eastAsia="Times New Roman" w:hAnsi="Times New Roman" w:cs="Times New Roman"/>
          <w:sz w:val="24"/>
          <w:szCs w:val="24"/>
        </w:rPr>
        <w:t>рзд</w:t>
      </w:r>
      <w:proofErr w:type="spellEnd"/>
      <w:r w:rsidR="008D28EB" w:rsidRPr="008D28EB">
        <w:rPr>
          <w:rFonts w:ascii="Times New Roman" w:eastAsia="Times New Roman" w:hAnsi="Times New Roman" w:cs="Times New Roman"/>
          <w:sz w:val="24"/>
          <w:szCs w:val="24"/>
        </w:rPr>
        <w:t>. 435 км.</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B25EC8" w:rsidRDefault="000C2546" w:rsidP="000C2546">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Pr="00B679D8">
        <w:rPr>
          <w:rFonts w:ascii="Times New Roman" w:hAnsi="Times New Roman" w:cs="Times New Roman"/>
          <w:sz w:val="24"/>
          <w:szCs w:val="24"/>
        </w:rPr>
        <w:t xml:space="preserve"> населенных пунктов </w:t>
      </w:r>
      <w:r w:rsidR="008D28EB" w:rsidRPr="008D28EB">
        <w:rPr>
          <w:rFonts w:ascii="Times New Roman" w:eastAsia="Times New Roman" w:hAnsi="Times New Roman" w:cs="Times New Roman"/>
          <w:sz w:val="24"/>
          <w:szCs w:val="24"/>
        </w:rPr>
        <w:t xml:space="preserve">с. Шильда, </w:t>
      </w:r>
      <w:proofErr w:type="spellStart"/>
      <w:r w:rsidR="008D28EB" w:rsidRPr="008D28EB">
        <w:rPr>
          <w:rFonts w:ascii="Times New Roman" w:eastAsia="Times New Roman" w:hAnsi="Times New Roman" w:cs="Times New Roman"/>
          <w:sz w:val="24"/>
          <w:szCs w:val="24"/>
        </w:rPr>
        <w:t>рзд</w:t>
      </w:r>
      <w:proofErr w:type="spellEnd"/>
      <w:r w:rsidR="008D28EB" w:rsidRPr="008D28EB">
        <w:rPr>
          <w:rFonts w:ascii="Times New Roman" w:eastAsia="Times New Roman" w:hAnsi="Times New Roman" w:cs="Times New Roman"/>
          <w:sz w:val="24"/>
          <w:szCs w:val="24"/>
        </w:rPr>
        <w:t>. 435 км.</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5B1854">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5B1854">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AC31BF" w:rsidRPr="00AC31BF" w:rsidRDefault="00AC31BF" w:rsidP="00AC31BF">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 xml:space="preserve">Градостроительные регламенты. </w:t>
      </w:r>
      <w:r w:rsidRPr="00AC31BF">
        <w:rPr>
          <w:rFonts w:ascii="Times New Roman" w:hAnsi="Times New Roman" w:cs="Times New Roman"/>
          <w:iCs/>
          <w:sz w:val="24"/>
          <w:szCs w:val="24"/>
        </w:rPr>
        <w:t xml:space="preserve">Зоны </w:t>
      </w:r>
      <w:r w:rsidRPr="00AC31BF">
        <w:rPr>
          <w:rFonts w:ascii="Times New Roman" w:hAnsi="Times New Roman" w:cs="Times New Roman"/>
          <w:bCs/>
          <w:iCs/>
          <w:sz w:val="24"/>
          <w:szCs w:val="24"/>
        </w:rPr>
        <w:t>сельскохозяйственного использования</w:t>
      </w:r>
      <w:r w:rsidRPr="00AC31BF">
        <w:rPr>
          <w:rFonts w:ascii="Times New Roman" w:hAnsi="Times New Roman" w:cs="Times New Roman"/>
          <w:iCs/>
          <w:sz w:val="24"/>
          <w:szCs w:val="24"/>
        </w:rPr>
        <w:t>.</w:t>
      </w:r>
    </w:p>
    <w:p w:rsidR="00D91F24" w:rsidRPr="00B679D8" w:rsidRDefault="00D91F24"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D91F24" w:rsidRDefault="00D91F24" w:rsidP="00020264">
      <w:pPr>
        <w:shd w:val="clear" w:color="auto" w:fill="FFFFFF"/>
        <w:spacing w:after="0"/>
        <w:ind w:firstLine="709"/>
        <w:jc w:val="both"/>
        <w:rPr>
          <w:rFonts w:ascii="Times New Roman" w:hAnsi="Times New Roman" w:cs="Times New Roman"/>
          <w:b/>
          <w:i/>
          <w:iCs/>
          <w:sz w:val="24"/>
          <w:szCs w:val="24"/>
        </w:rPr>
      </w:pPr>
    </w:p>
    <w:p w:rsidR="000C2546" w:rsidRDefault="000C2546" w:rsidP="00020264">
      <w:pPr>
        <w:shd w:val="clear" w:color="auto" w:fill="FFFFFF"/>
        <w:spacing w:after="0"/>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F396D" w:rsidRPr="000F396D" w:rsidRDefault="000F396D" w:rsidP="000F396D">
      <w:pPr>
        <w:shd w:val="clear" w:color="auto" w:fill="FFFFFF"/>
        <w:spacing w:after="0"/>
        <w:ind w:firstLine="709"/>
        <w:jc w:val="both"/>
        <w:rPr>
          <w:rFonts w:ascii="Times New Roman" w:hAnsi="Times New Roman" w:cs="Times New Roman"/>
          <w:b/>
          <w:bCs/>
          <w:sz w:val="24"/>
          <w:szCs w:val="24"/>
        </w:rPr>
      </w:pPr>
      <w:r w:rsidRPr="000F396D">
        <w:rPr>
          <w:rStyle w:val="12"/>
          <w:b/>
          <w:i/>
          <w:sz w:val="24"/>
          <w:szCs w:val="24"/>
        </w:rPr>
        <w:t>Статья 48</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0F396D" w:rsidRPr="00B679D8" w:rsidRDefault="000F396D" w:rsidP="00020264">
      <w:pPr>
        <w:shd w:val="clear" w:color="auto" w:fill="FFFFFF"/>
        <w:spacing w:after="0"/>
        <w:ind w:firstLine="709"/>
        <w:jc w:val="both"/>
        <w:rPr>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 территорий</w:t>
      </w:r>
      <w:r w:rsidR="00FF1374" w:rsidRPr="002B7D68">
        <w:rPr>
          <w:rFonts w:ascii="Times New Roman" w:hAnsi="Times New Roman" w:cs="Times New Roman"/>
          <w:b/>
          <w:sz w:val="24"/>
          <w:szCs w:val="24"/>
        </w:rPr>
        <w:t xml:space="preserve"> населенных пунктов</w:t>
      </w:r>
      <w:r w:rsidR="00A25369" w:rsidRPr="002B7D68">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w:t>
      </w:r>
      <w:proofErr w:type="gramStart"/>
      <w:r w:rsidRPr="002B7D68">
        <w:rPr>
          <w:rFonts w:ascii="Times New Roman" w:hAnsi="Times New Roman" w:cs="Times New Roman"/>
          <w:b/>
          <w:sz w:val="24"/>
          <w:szCs w:val="24"/>
        </w:rPr>
        <w:t>зонирования  те</w:t>
      </w:r>
      <w:r w:rsidR="00FF1374" w:rsidRPr="002B7D68">
        <w:rPr>
          <w:rFonts w:ascii="Times New Roman" w:hAnsi="Times New Roman" w:cs="Times New Roman"/>
          <w:b/>
          <w:sz w:val="24"/>
          <w:szCs w:val="24"/>
        </w:rPr>
        <w:t>рритории</w:t>
      </w:r>
      <w:proofErr w:type="gramEnd"/>
      <w:r w:rsidR="00FF1374" w:rsidRPr="002B7D68">
        <w:rPr>
          <w:rFonts w:ascii="Times New Roman" w:hAnsi="Times New Roman" w:cs="Times New Roman"/>
          <w:b/>
          <w:sz w:val="24"/>
          <w:szCs w:val="24"/>
        </w:rPr>
        <w:t xml:space="preserve"> населенных пунктов </w:t>
      </w:r>
      <w:r w:rsidR="008D28EB" w:rsidRPr="008D28EB">
        <w:rPr>
          <w:rFonts w:ascii="Times New Roman" w:hAnsi="Times New Roman" w:cs="Times New Roman"/>
          <w:sz w:val="24"/>
          <w:szCs w:val="24"/>
        </w:rPr>
        <w:t xml:space="preserve">с. Шильда, </w:t>
      </w:r>
      <w:proofErr w:type="spellStart"/>
      <w:r w:rsidR="008D28EB" w:rsidRPr="008D28EB">
        <w:rPr>
          <w:rFonts w:ascii="Times New Roman" w:hAnsi="Times New Roman" w:cs="Times New Roman"/>
          <w:sz w:val="24"/>
          <w:szCs w:val="24"/>
        </w:rPr>
        <w:t>рзд</w:t>
      </w:r>
      <w:proofErr w:type="spellEnd"/>
      <w:r w:rsidR="008D28EB" w:rsidRPr="008D28EB">
        <w:rPr>
          <w:rFonts w:ascii="Times New Roman" w:hAnsi="Times New Roman" w:cs="Times New Roman"/>
          <w:sz w:val="24"/>
          <w:szCs w:val="24"/>
        </w:rPr>
        <w:t>. 435 км.</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Default="00A823D3" w:rsidP="00A823D3">
      <w:pPr>
        <w:spacing w:after="0" w:line="240" w:lineRule="auto"/>
        <w:ind w:firstLine="851"/>
        <w:rPr>
          <w:rFonts w:ascii="Times New Roman" w:hAnsi="Times New Roman" w:cs="Times New Roman"/>
          <w:b/>
          <w:sz w:val="24"/>
          <w:szCs w:val="24"/>
        </w:rPr>
      </w:pPr>
    </w:p>
    <w:p w:rsidR="00D91F24" w:rsidRPr="00D91F24" w:rsidRDefault="00D91F24" w:rsidP="00D91F24">
      <w:pPr>
        <w:spacing w:after="0"/>
        <w:ind w:firstLine="851"/>
        <w:jc w:val="both"/>
        <w:rPr>
          <w:rFonts w:ascii="Times New Roman" w:eastAsia="Times New Roman" w:hAnsi="Times New Roman" w:cs="Times New Roman"/>
          <w:b/>
          <w:i/>
          <w:sz w:val="24"/>
          <w:szCs w:val="24"/>
        </w:rPr>
      </w:pPr>
      <w:r w:rsidRPr="00D91F24">
        <w:rPr>
          <w:rFonts w:ascii="Times New Roman" w:eastAsia="Times New Roman" w:hAnsi="Times New Roman" w:cs="Times New Roman"/>
          <w:b/>
          <w:i/>
          <w:sz w:val="24"/>
          <w:szCs w:val="24"/>
        </w:rPr>
        <w:t xml:space="preserve">Объекты культурного наследия на территории МО </w:t>
      </w:r>
      <w:r>
        <w:rPr>
          <w:rFonts w:ascii="Times New Roman" w:eastAsia="Times New Roman" w:hAnsi="Times New Roman" w:cs="Times New Roman"/>
          <w:b/>
          <w:i/>
          <w:sz w:val="24"/>
          <w:szCs w:val="24"/>
        </w:rPr>
        <w:t>Шильдин</w:t>
      </w:r>
      <w:r w:rsidRPr="00D91F24">
        <w:rPr>
          <w:rFonts w:ascii="Times New Roman" w:eastAsia="Times New Roman" w:hAnsi="Times New Roman" w:cs="Times New Roman"/>
          <w:b/>
          <w:i/>
          <w:sz w:val="24"/>
          <w:szCs w:val="24"/>
        </w:rPr>
        <w:t xml:space="preserve">ский сельсовет имеются (информацию о них см. в материалах генерального плана МО </w:t>
      </w:r>
      <w:r w:rsidRPr="00D91F24">
        <w:rPr>
          <w:rFonts w:ascii="Times New Roman" w:eastAsia="Times New Roman" w:hAnsi="Times New Roman" w:cs="Times New Roman"/>
          <w:b/>
          <w:i/>
          <w:sz w:val="24"/>
          <w:szCs w:val="24"/>
        </w:rPr>
        <w:t xml:space="preserve">Шильдинский </w:t>
      </w:r>
      <w:r w:rsidRPr="00D91F24">
        <w:rPr>
          <w:rFonts w:ascii="Times New Roman" w:eastAsia="Times New Roman" w:hAnsi="Times New Roman" w:cs="Times New Roman"/>
          <w:b/>
          <w:i/>
          <w:sz w:val="24"/>
          <w:szCs w:val="24"/>
        </w:rPr>
        <w:t>сельсовет).</w:t>
      </w:r>
    </w:p>
    <w:p w:rsidR="00D91F24" w:rsidRDefault="00D91F24" w:rsidP="00D91F24">
      <w:pPr>
        <w:spacing w:after="0" w:line="240" w:lineRule="auto"/>
        <w:ind w:firstLine="851"/>
        <w:jc w:val="both"/>
        <w:rPr>
          <w:rFonts w:ascii="Times New Roman" w:eastAsia="Times New Roman" w:hAnsi="Times New Roman" w:cs="Times New Roman"/>
          <w:b/>
          <w:i/>
          <w:sz w:val="24"/>
          <w:szCs w:val="24"/>
        </w:rPr>
      </w:pPr>
      <w:r w:rsidRPr="00D91F24">
        <w:rPr>
          <w:rFonts w:ascii="Times New Roman" w:eastAsia="Times New Roman" w:hAnsi="Times New Roman" w:cs="Times New Roman"/>
          <w:b/>
          <w:i/>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w:t>
      </w:r>
      <w:r w:rsidRPr="00D91F24">
        <w:rPr>
          <w:rFonts w:ascii="Times New Roman" w:eastAsia="Times New Roman" w:hAnsi="Times New Roman" w:cs="Times New Roman"/>
          <w:b/>
          <w:i/>
          <w:sz w:val="24"/>
          <w:szCs w:val="24"/>
        </w:rPr>
        <w:t xml:space="preserve">Шильдинский </w:t>
      </w:r>
      <w:r w:rsidRPr="00D91F24">
        <w:rPr>
          <w:rFonts w:ascii="Times New Roman" w:eastAsia="Times New Roman" w:hAnsi="Times New Roman" w:cs="Times New Roman"/>
          <w:b/>
          <w:i/>
          <w:sz w:val="24"/>
          <w:szCs w:val="24"/>
        </w:rPr>
        <w:t>сельсовет не установлены в установленном порядке.</w:t>
      </w:r>
    </w:p>
    <w:p w:rsidR="00D91F24" w:rsidRPr="002B7D68" w:rsidRDefault="00D91F24" w:rsidP="00D91F24">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00FA3ED7">
        <w:rPr>
          <w:rFonts w:ascii="Times New Roman" w:hAnsi="Times New Roman" w:cs="Times New Roman"/>
          <w:b/>
          <w:bCs/>
          <w:sz w:val="24"/>
          <w:szCs w:val="24"/>
        </w:rPr>
        <w:t xml:space="preserve"> населённых пунктов </w:t>
      </w:r>
      <w:r w:rsidR="008D28EB" w:rsidRPr="008D28EB">
        <w:rPr>
          <w:rFonts w:ascii="Times New Roman" w:hAnsi="Times New Roman" w:cs="Times New Roman"/>
          <w:bCs/>
          <w:sz w:val="24"/>
          <w:szCs w:val="24"/>
        </w:rPr>
        <w:t xml:space="preserve">с. Шильда, </w:t>
      </w:r>
      <w:proofErr w:type="spellStart"/>
      <w:r w:rsidR="008D28EB" w:rsidRPr="008D28EB">
        <w:rPr>
          <w:rFonts w:ascii="Times New Roman" w:hAnsi="Times New Roman" w:cs="Times New Roman"/>
          <w:bCs/>
          <w:sz w:val="24"/>
          <w:szCs w:val="24"/>
        </w:rPr>
        <w:t>рзд</w:t>
      </w:r>
      <w:proofErr w:type="spellEnd"/>
      <w:r w:rsidR="008D28EB" w:rsidRPr="008D28EB">
        <w:rPr>
          <w:rFonts w:ascii="Times New Roman" w:hAnsi="Times New Roman" w:cs="Times New Roman"/>
          <w:bCs/>
          <w:sz w:val="24"/>
          <w:szCs w:val="24"/>
        </w:rPr>
        <w:t>. 435 км.</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51BEF" w:rsidRDefault="00804D01" w:rsidP="00D91F24">
      <w:pPr>
        <w:autoSpaceDE w:val="0"/>
        <w:autoSpaceDN w:val="0"/>
        <w:adjustRightInd w:val="0"/>
        <w:spacing w:after="0" w:line="240" w:lineRule="auto"/>
        <w:ind w:firstLine="851"/>
        <w:jc w:val="both"/>
        <w:rPr>
          <w:rFonts w:ascii="Times New Roman" w:eastAsia="Times New Roman" w:hAnsi="Times New Roman" w:cs="Times New Roman"/>
          <w:b/>
          <w:bCs/>
          <w:sz w:val="28"/>
          <w:szCs w:val="28"/>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0F396D" w:rsidRDefault="000F396D"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 </w:t>
      </w:r>
      <w:r w:rsidR="008D28EB" w:rsidRPr="008D28EB">
        <w:rPr>
          <w:rFonts w:ascii="Times New Roman" w:hAnsi="Times New Roman" w:cs="Times New Roman"/>
          <w:b/>
          <w:sz w:val="24"/>
          <w:szCs w:val="24"/>
        </w:rPr>
        <w:t xml:space="preserve">с. Шильда, </w:t>
      </w:r>
      <w:proofErr w:type="spellStart"/>
      <w:r w:rsidR="008D28EB" w:rsidRPr="008D28EB">
        <w:rPr>
          <w:rFonts w:ascii="Times New Roman" w:hAnsi="Times New Roman" w:cs="Times New Roman"/>
          <w:b/>
          <w:sz w:val="24"/>
          <w:szCs w:val="24"/>
        </w:rPr>
        <w:t>рзд</w:t>
      </w:r>
      <w:proofErr w:type="spellEnd"/>
      <w:r w:rsidR="008D28EB" w:rsidRPr="008D28EB">
        <w:rPr>
          <w:rFonts w:ascii="Times New Roman" w:hAnsi="Times New Roman" w:cs="Times New Roman"/>
          <w:b/>
          <w:sz w:val="24"/>
          <w:szCs w:val="24"/>
        </w:rPr>
        <w:t>. 435 км.</w:t>
      </w:r>
    </w:p>
    <w:p w:rsidR="008D28EB" w:rsidRPr="008D28EB" w:rsidRDefault="00074941" w:rsidP="008D28EB">
      <w:pPr>
        <w:pStyle w:val="11"/>
        <w:widowControl w:val="0"/>
        <w:numPr>
          <w:ilvl w:val="0"/>
          <w:numId w:val="1"/>
        </w:numPr>
        <w:spacing w:after="240" w:line="240" w:lineRule="auto"/>
        <w:rPr>
          <w:b w:val="0"/>
        </w:rPr>
      </w:pPr>
      <w:r w:rsidRPr="008019B4">
        <w:rPr>
          <w:b w:val="0"/>
          <w:snapToGrid/>
        </w:rPr>
        <w:t>Градостроительные регламенты</w:t>
      </w:r>
      <w:r w:rsidRPr="008019B4">
        <w:rPr>
          <w:snapToGrid/>
        </w:rPr>
        <w:t xml:space="preserve"> </w:t>
      </w:r>
      <w:r w:rsidRPr="008019B4">
        <w:rPr>
          <w:b w:val="0"/>
          <w:snapToGrid/>
        </w:rPr>
        <w:t xml:space="preserve">установлены в пределах границ территориальных зон в населенных пунктах </w:t>
      </w:r>
      <w:r w:rsidR="008D28EB" w:rsidRPr="008D28EB">
        <w:rPr>
          <w:b w:val="0"/>
          <w:snapToGrid/>
        </w:rPr>
        <w:t xml:space="preserve">с. Шильда, </w:t>
      </w:r>
      <w:proofErr w:type="spellStart"/>
      <w:r w:rsidR="008D28EB" w:rsidRPr="008D28EB">
        <w:rPr>
          <w:b w:val="0"/>
          <w:snapToGrid/>
        </w:rPr>
        <w:t>рзд</w:t>
      </w:r>
      <w:proofErr w:type="spellEnd"/>
      <w:r w:rsidR="008D28EB" w:rsidRPr="008D28EB">
        <w:rPr>
          <w:b w:val="0"/>
          <w:snapToGrid/>
        </w:rPr>
        <w:t>. 435 км.</w:t>
      </w:r>
    </w:p>
    <w:p w:rsidR="00BF3BFD" w:rsidRPr="008019B4" w:rsidRDefault="00FA3ED7" w:rsidP="008D28EB">
      <w:pPr>
        <w:pStyle w:val="11"/>
        <w:widowControl w:val="0"/>
        <w:numPr>
          <w:ilvl w:val="0"/>
          <w:numId w:val="1"/>
        </w:numPr>
        <w:spacing w:after="240" w:line="240" w:lineRule="auto"/>
        <w:rPr>
          <w:b w:val="0"/>
        </w:rPr>
      </w:pPr>
      <w:r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 </w:t>
      </w:r>
      <w:r w:rsidR="008D28EB" w:rsidRPr="008D28EB">
        <w:rPr>
          <w:b w:val="0"/>
        </w:rPr>
        <w:t xml:space="preserve">с. Шильда, </w:t>
      </w:r>
      <w:proofErr w:type="spellStart"/>
      <w:r w:rsidR="008D28EB" w:rsidRPr="008D28EB">
        <w:rPr>
          <w:b w:val="0"/>
        </w:rPr>
        <w:t>рзд</w:t>
      </w:r>
      <w:proofErr w:type="spellEnd"/>
      <w:r w:rsidR="008D28EB" w:rsidRPr="008D28EB">
        <w:rPr>
          <w:b w:val="0"/>
        </w:rPr>
        <w:t xml:space="preserve">. 435 </w:t>
      </w:r>
      <w:proofErr w:type="gramStart"/>
      <w:r w:rsidR="008D28EB" w:rsidRPr="008D28EB">
        <w:rPr>
          <w:b w:val="0"/>
        </w:rPr>
        <w:t>км.</w:t>
      </w:r>
      <w:r w:rsidR="005709B3" w:rsidRPr="008019B4">
        <w:rPr>
          <w:b w:val="0"/>
        </w:rPr>
        <w:t>:</w:t>
      </w:r>
      <w:proofErr w:type="gramEnd"/>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lastRenderedPageBreak/>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w:t>
      </w:r>
      <w:r w:rsidR="008D28EB" w:rsidRPr="008D28EB">
        <w:rPr>
          <w:rFonts w:ascii="Times New Roman" w:hAnsi="Times New Roman" w:cs="Times New Roman"/>
          <w:sz w:val="24"/>
          <w:szCs w:val="24"/>
        </w:rPr>
        <w:t xml:space="preserve">с. Шильда, </w:t>
      </w:r>
      <w:proofErr w:type="spellStart"/>
      <w:r w:rsidR="008D28EB" w:rsidRPr="008D28EB">
        <w:rPr>
          <w:rFonts w:ascii="Times New Roman" w:hAnsi="Times New Roman" w:cs="Times New Roman"/>
          <w:sz w:val="24"/>
          <w:szCs w:val="24"/>
        </w:rPr>
        <w:t>рзд</w:t>
      </w:r>
      <w:proofErr w:type="spellEnd"/>
      <w:r w:rsidR="008D28EB" w:rsidRPr="008D28EB">
        <w:rPr>
          <w:rFonts w:ascii="Times New Roman" w:hAnsi="Times New Roman" w:cs="Times New Roman"/>
          <w:sz w:val="24"/>
          <w:szCs w:val="24"/>
        </w:rPr>
        <w:t xml:space="preserve">. 435 </w:t>
      </w:r>
      <w:proofErr w:type="gramStart"/>
      <w:r w:rsidR="008D28EB" w:rsidRPr="008D28EB">
        <w:rPr>
          <w:rFonts w:ascii="Times New Roman" w:hAnsi="Times New Roman" w:cs="Times New Roman"/>
          <w:sz w:val="24"/>
          <w:szCs w:val="24"/>
        </w:rPr>
        <w:t>км.</w:t>
      </w:r>
      <w:r w:rsidR="00284DB4" w:rsidRPr="008019B4">
        <w:rPr>
          <w:rFonts w:ascii="Times New Roman" w:hAnsi="Times New Roman" w:cs="Times New Roman"/>
          <w:sz w:val="24"/>
          <w:szCs w:val="24"/>
        </w:rPr>
        <w:t>.</w:t>
      </w:r>
      <w:proofErr w:type="gramEnd"/>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567"/>
        <w:gridCol w:w="8236"/>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27235A">
            <w:pPr>
              <w:pStyle w:val="10"/>
              <w:keepNext w:val="0"/>
              <w:keepLines w:val="0"/>
              <w:spacing w:before="40" w:after="40" w:line="276" w:lineRule="auto"/>
              <w:ind w:left="57"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и</w:t>
            </w:r>
            <w:r w:rsidR="004557BC">
              <w:rPr>
                <w:rFonts w:ascii="Times New Roman" w:hAnsi="Times New Roman" w:cs="Times New Roman"/>
                <w:b w:val="0"/>
                <w:sz w:val="24"/>
                <w:szCs w:val="24"/>
              </w:rPr>
              <w:t xml:space="preserve">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5709B3"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27235A">
            <w:pPr>
              <w:spacing w:before="40" w:after="40"/>
              <w:ind w:left="57" w:right="-109"/>
              <w:rPr>
                <w:rFonts w:ascii="Times New Roman" w:hAnsi="Times New Roman" w:cs="Times New Roman"/>
                <w:bCs/>
                <w:sz w:val="24"/>
                <w:szCs w:val="24"/>
              </w:rPr>
            </w:pPr>
            <w:r w:rsidRPr="0083614C">
              <w:rPr>
                <w:rFonts w:ascii="Times New Roman" w:hAnsi="Times New Roman" w:cs="Times New Roman"/>
                <w:sz w:val="24"/>
                <w:szCs w:val="24"/>
              </w:rPr>
              <w:t>Зона застройки малоэтажными жилыми домами</w:t>
            </w:r>
            <w:r w:rsidR="00467016">
              <w:rPr>
                <w:rFonts w:ascii="Times New Roman" w:hAnsi="Times New Roman" w:cs="Times New Roman"/>
                <w:sz w:val="24"/>
                <w:szCs w:val="24"/>
              </w:rPr>
              <w:t xml:space="preserve"> 2–3 этажа</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27235A">
            <w:pPr>
              <w:spacing w:before="40" w:after="40" w:line="240" w:lineRule="auto"/>
              <w:ind w:left="57"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27235A">
            <w:pPr>
              <w:spacing w:before="40" w:after="40"/>
              <w:ind w:left="57"/>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8E7ADE" w:rsidP="0027235A">
            <w:pPr>
              <w:spacing w:before="40" w:after="40"/>
              <w:ind w:left="57"/>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27235A">
            <w:pPr>
              <w:spacing w:before="40" w:after="40"/>
              <w:ind w:left="57"/>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27235A">
            <w:pPr>
              <w:spacing w:before="40" w:after="40" w:line="240" w:lineRule="auto"/>
              <w:ind w:left="57"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27235A">
            <w:pPr>
              <w:spacing w:before="40" w:after="40"/>
              <w:ind w:left="57"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27235A">
            <w:pPr>
              <w:spacing w:before="40" w:after="40"/>
              <w:ind w:left="57"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27235A">
            <w:pPr>
              <w:spacing w:before="40" w:after="40"/>
              <w:ind w:left="57"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27235A">
            <w:pPr>
              <w:spacing w:before="40" w:after="40"/>
              <w:ind w:left="57" w:right="-143"/>
              <w:rPr>
                <w:rFonts w:ascii="Times New Roman" w:hAnsi="Times New Roman" w:cs="Times New Roman"/>
                <w:sz w:val="24"/>
                <w:szCs w:val="24"/>
              </w:rPr>
            </w:pPr>
            <w:r w:rsidRPr="0083614C">
              <w:rPr>
                <w:rFonts w:ascii="Times New Roman" w:hAnsi="Times New Roman" w:cs="Times New Roman"/>
                <w:sz w:val="24"/>
                <w:szCs w:val="24"/>
              </w:rPr>
              <w:t>Зона зеленых насаждений, выполняющих санитарно-защитные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27235A">
            <w:pPr>
              <w:spacing w:before="40" w:after="40" w:line="240" w:lineRule="auto"/>
              <w:ind w:left="57"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27235A">
            <w:pPr>
              <w:pStyle w:val="10"/>
              <w:keepNext w:val="0"/>
              <w:keepLines w:val="0"/>
              <w:spacing w:before="40" w:after="40"/>
              <w:ind w:left="57"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7C1FE0" w:rsidRPr="0083614C" w:rsidRDefault="007C1FE0" w:rsidP="008A222A">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C1FE0" w:rsidRPr="0083614C" w:rsidRDefault="007C1FE0" w:rsidP="0027235A">
            <w:pPr>
              <w:pStyle w:val="10"/>
              <w:keepNext w:val="0"/>
              <w:keepLines w:val="0"/>
              <w:spacing w:before="40" w:after="40"/>
              <w:ind w:left="57"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27235A">
            <w:pPr>
              <w:spacing w:before="40" w:after="40" w:line="240" w:lineRule="auto"/>
              <w:ind w:left="57"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27235A">
            <w:pPr>
              <w:pStyle w:val="10"/>
              <w:keepNext w:val="0"/>
              <w:keepLines w:val="0"/>
              <w:spacing w:before="40" w:after="40" w:line="276" w:lineRule="auto"/>
              <w:ind w:left="57"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городских парков, скверов, садов, бульваров</w:t>
            </w:r>
          </w:p>
        </w:tc>
      </w:tr>
      <w:tr w:rsidR="00D65071" w:rsidRPr="003D4DB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D4DB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3D4DB7" w:rsidRDefault="00D65071" w:rsidP="0027235A">
            <w:pPr>
              <w:spacing w:before="40" w:after="40"/>
              <w:ind w:left="57" w:right="-109"/>
              <w:rPr>
                <w:rFonts w:ascii="Times New Roman" w:hAnsi="Times New Roman" w:cs="Times New Roman"/>
                <w:b/>
                <w:bCs/>
                <w:sz w:val="24"/>
                <w:szCs w:val="24"/>
              </w:rPr>
            </w:pPr>
            <w:r w:rsidRPr="003D4DB7">
              <w:rPr>
                <w:rFonts w:ascii="Times New Roman" w:hAnsi="Times New Roman" w:cs="Times New Roman"/>
                <w:sz w:val="24"/>
                <w:szCs w:val="24"/>
              </w:rPr>
              <w:t>Зона спортивных комплексов и сооружений</w:t>
            </w:r>
          </w:p>
        </w:tc>
      </w:tr>
      <w:tr w:rsidR="00D65071" w:rsidRPr="003D4DB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D4DB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3D4DB7" w:rsidRDefault="00D65071" w:rsidP="0027235A">
            <w:pPr>
              <w:spacing w:before="40" w:after="40"/>
              <w:ind w:left="57" w:right="-109"/>
              <w:rPr>
                <w:rFonts w:ascii="Times New Roman" w:hAnsi="Times New Roman" w:cs="Times New Roman"/>
                <w:sz w:val="24"/>
                <w:szCs w:val="24"/>
              </w:rPr>
            </w:pPr>
            <w:r w:rsidRPr="003D4DB7">
              <w:rPr>
                <w:rFonts w:ascii="Times New Roman" w:hAnsi="Times New Roman" w:cs="Times New Roman"/>
                <w:sz w:val="24"/>
                <w:szCs w:val="24"/>
              </w:rPr>
              <w:t xml:space="preserve">Зона </w:t>
            </w:r>
            <w:r w:rsidR="0027235A" w:rsidRPr="003D4DB7">
              <w:rPr>
                <w:rFonts w:ascii="Times New Roman" w:hAnsi="Times New Roman" w:cs="Times New Roman"/>
                <w:sz w:val="24"/>
                <w:szCs w:val="24"/>
              </w:rPr>
              <w:t>озелененных территорий специального назначения</w:t>
            </w:r>
          </w:p>
        </w:tc>
      </w:tr>
      <w:tr w:rsidR="00D65071" w:rsidRPr="003D4DB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D4DB7" w:rsidRDefault="00D65071" w:rsidP="0027235A">
            <w:pPr>
              <w:spacing w:before="40" w:after="40" w:line="240" w:lineRule="auto"/>
              <w:ind w:left="57" w:right="-109"/>
              <w:jc w:val="center"/>
              <w:rPr>
                <w:rFonts w:ascii="Times New Roman" w:eastAsia="Times New Roman" w:hAnsi="Times New Roman" w:cs="Times New Roman"/>
                <w:b/>
                <w:bCs/>
                <w:sz w:val="24"/>
                <w:szCs w:val="24"/>
              </w:rPr>
            </w:pPr>
            <w:r w:rsidRPr="003D4DB7">
              <w:rPr>
                <w:rFonts w:ascii="Times New Roman" w:eastAsia="Times New Roman" w:hAnsi="Times New Roman" w:cs="Times New Roman"/>
                <w:b/>
                <w:bCs/>
                <w:sz w:val="24"/>
                <w:szCs w:val="24"/>
              </w:rPr>
              <w:t>Зоны специального назначения</w:t>
            </w:r>
          </w:p>
        </w:tc>
      </w:tr>
      <w:tr w:rsidR="00D65071" w:rsidRPr="003D4DB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D4DB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3D4DB7" w:rsidRDefault="007C1FE0" w:rsidP="0027235A">
            <w:pPr>
              <w:pStyle w:val="10"/>
              <w:keepNext w:val="0"/>
              <w:keepLines w:val="0"/>
              <w:spacing w:before="40" w:after="40" w:line="276" w:lineRule="auto"/>
              <w:ind w:left="57" w:right="-109"/>
              <w:rPr>
                <w:rFonts w:ascii="Times New Roman" w:hAnsi="Times New Roman" w:cs="Times New Roman"/>
                <w:b w:val="0"/>
                <w:bCs w:val="0"/>
                <w:sz w:val="24"/>
                <w:szCs w:val="24"/>
              </w:rPr>
            </w:pPr>
            <w:r w:rsidRPr="003D4DB7">
              <w:rPr>
                <w:rFonts w:ascii="Times New Roman" w:hAnsi="Times New Roman" w:cs="Times New Roman"/>
                <w:b w:val="0"/>
                <w:bCs w:val="0"/>
                <w:sz w:val="24"/>
                <w:szCs w:val="24"/>
              </w:rPr>
              <w:t xml:space="preserve">Зона кладбищ </w:t>
            </w:r>
          </w:p>
        </w:tc>
      </w:tr>
      <w:tr w:rsidR="00D65071" w:rsidRPr="003D4DB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D4DB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3D4DB7" w:rsidRDefault="007C1FE0" w:rsidP="0027235A">
            <w:pPr>
              <w:pStyle w:val="10"/>
              <w:keepNext w:val="0"/>
              <w:keepLines w:val="0"/>
              <w:spacing w:before="40" w:after="40" w:line="276" w:lineRule="auto"/>
              <w:ind w:left="57" w:right="-109"/>
              <w:rPr>
                <w:rFonts w:ascii="Times New Roman" w:hAnsi="Times New Roman" w:cs="Times New Roman"/>
                <w:b w:val="0"/>
                <w:bCs w:val="0"/>
                <w:sz w:val="24"/>
                <w:szCs w:val="24"/>
              </w:rPr>
            </w:pPr>
            <w:r w:rsidRPr="003D4DB7">
              <w:rPr>
                <w:rFonts w:ascii="Times New Roman" w:hAnsi="Times New Roman" w:cs="Times New Roman"/>
                <w:b w:val="0"/>
                <w:bCs w:val="0"/>
                <w:sz w:val="24"/>
                <w:szCs w:val="24"/>
              </w:rPr>
              <w:t>Зона канализационных очистных сооружений</w:t>
            </w:r>
          </w:p>
        </w:tc>
      </w:tr>
      <w:tr w:rsidR="005B1854" w:rsidRPr="003D4DB7" w:rsidTr="003819E3">
        <w:tc>
          <w:tcPr>
            <w:tcW w:w="0" w:type="auto"/>
            <w:tcBorders>
              <w:top w:val="single" w:sz="4" w:space="0" w:color="auto"/>
              <w:left w:val="single" w:sz="4" w:space="0" w:color="auto"/>
              <w:bottom w:val="single" w:sz="4" w:space="0" w:color="auto"/>
              <w:right w:val="single" w:sz="4" w:space="0" w:color="auto"/>
            </w:tcBorders>
            <w:vAlign w:val="center"/>
          </w:tcPr>
          <w:p w:rsidR="005B1854" w:rsidRPr="003D4DB7" w:rsidRDefault="005B1854" w:rsidP="005B1854">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5B1854" w:rsidRPr="003D4DB7" w:rsidRDefault="005B1854" w:rsidP="0027235A">
            <w:pPr>
              <w:pStyle w:val="10"/>
              <w:keepNext w:val="0"/>
              <w:keepLines w:val="0"/>
              <w:spacing w:before="40" w:after="40" w:line="276" w:lineRule="auto"/>
              <w:ind w:left="57" w:right="-109"/>
              <w:rPr>
                <w:rFonts w:ascii="Times New Roman" w:hAnsi="Times New Roman" w:cs="Times New Roman"/>
                <w:b w:val="0"/>
                <w:bCs w:val="0"/>
                <w:sz w:val="24"/>
                <w:szCs w:val="24"/>
              </w:rPr>
            </w:pPr>
            <w:r w:rsidRPr="003D4DB7">
              <w:rPr>
                <w:rFonts w:ascii="Times New Roman" w:hAnsi="Times New Roman" w:cs="Times New Roman"/>
                <w:b w:val="0"/>
                <w:bCs w:val="0"/>
                <w:sz w:val="24"/>
                <w:szCs w:val="24"/>
              </w:rPr>
              <w:t>Зона размещения отходов производства и потребления и ям «</w:t>
            </w:r>
            <w:proofErr w:type="spellStart"/>
            <w:r w:rsidRPr="003D4DB7">
              <w:rPr>
                <w:rFonts w:ascii="Times New Roman" w:hAnsi="Times New Roman" w:cs="Times New Roman"/>
                <w:b w:val="0"/>
                <w:bCs w:val="0"/>
                <w:sz w:val="24"/>
                <w:szCs w:val="24"/>
              </w:rPr>
              <w:t>Беккари</w:t>
            </w:r>
            <w:proofErr w:type="spellEnd"/>
            <w:r w:rsidRPr="003D4DB7">
              <w:rPr>
                <w:rFonts w:ascii="Times New Roman" w:hAnsi="Times New Roman" w:cs="Times New Roman"/>
                <w:b w:val="0"/>
                <w:bCs w:val="0"/>
                <w:sz w:val="24"/>
                <w:szCs w:val="24"/>
              </w:rPr>
              <w:t>»</w:t>
            </w:r>
          </w:p>
        </w:tc>
      </w:tr>
      <w:tr w:rsidR="0027235A" w:rsidRPr="003D4DB7" w:rsidTr="0027235A">
        <w:tc>
          <w:tcPr>
            <w:tcW w:w="0" w:type="auto"/>
            <w:gridSpan w:val="2"/>
            <w:tcBorders>
              <w:top w:val="single" w:sz="4" w:space="0" w:color="auto"/>
              <w:left w:val="single" w:sz="4" w:space="0" w:color="auto"/>
              <w:bottom w:val="single" w:sz="4" w:space="0" w:color="auto"/>
              <w:right w:val="single" w:sz="4" w:space="0" w:color="auto"/>
            </w:tcBorders>
            <w:vAlign w:val="center"/>
          </w:tcPr>
          <w:p w:rsidR="0027235A" w:rsidRPr="003D4DB7" w:rsidRDefault="0027235A" w:rsidP="0027235A">
            <w:pPr>
              <w:pStyle w:val="10"/>
              <w:keepNext w:val="0"/>
              <w:keepLines w:val="0"/>
              <w:spacing w:before="40" w:after="40" w:line="276" w:lineRule="auto"/>
              <w:ind w:left="57" w:right="-109"/>
              <w:jc w:val="center"/>
              <w:rPr>
                <w:rFonts w:ascii="Times New Roman" w:hAnsi="Times New Roman" w:cs="Times New Roman"/>
                <w:bCs w:val="0"/>
                <w:sz w:val="24"/>
                <w:szCs w:val="24"/>
              </w:rPr>
            </w:pPr>
            <w:r w:rsidRPr="003D4DB7">
              <w:rPr>
                <w:rFonts w:ascii="Times New Roman" w:hAnsi="Times New Roman" w:cs="Times New Roman"/>
                <w:bCs w:val="0"/>
                <w:sz w:val="24"/>
                <w:szCs w:val="24"/>
              </w:rPr>
              <w:t>Сельскохозяйственного использования</w:t>
            </w:r>
          </w:p>
        </w:tc>
      </w:tr>
      <w:tr w:rsidR="000C7F94" w:rsidRPr="003D4DB7" w:rsidTr="003819E3">
        <w:tc>
          <w:tcPr>
            <w:tcW w:w="0" w:type="auto"/>
            <w:tcBorders>
              <w:top w:val="single" w:sz="4" w:space="0" w:color="auto"/>
              <w:left w:val="single" w:sz="4" w:space="0" w:color="auto"/>
              <w:bottom w:val="single" w:sz="4" w:space="0" w:color="auto"/>
              <w:right w:val="single" w:sz="4" w:space="0" w:color="auto"/>
            </w:tcBorders>
            <w:vAlign w:val="center"/>
          </w:tcPr>
          <w:p w:rsidR="000C7F94" w:rsidRPr="003D4DB7" w:rsidRDefault="009F769B" w:rsidP="005B1854">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0C7F94" w:rsidRPr="003D4DB7" w:rsidRDefault="0027235A" w:rsidP="0027235A">
            <w:pPr>
              <w:pStyle w:val="10"/>
              <w:keepNext w:val="0"/>
              <w:keepLines w:val="0"/>
              <w:spacing w:before="40" w:after="40" w:line="276" w:lineRule="auto"/>
              <w:ind w:left="57" w:right="-109"/>
              <w:rPr>
                <w:rFonts w:ascii="Times New Roman" w:hAnsi="Times New Roman" w:cs="Times New Roman"/>
                <w:b w:val="0"/>
                <w:bCs w:val="0"/>
                <w:sz w:val="24"/>
                <w:szCs w:val="24"/>
              </w:rPr>
            </w:pPr>
            <w:r w:rsidRPr="003D4DB7">
              <w:rPr>
                <w:rFonts w:ascii="Times New Roman" w:hAnsi="Times New Roman" w:cs="Times New Roman"/>
                <w:b w:val="0"/>
                <w:bCs w:val="0"/>
                <w:sz w:val="24"/>
                <w:szCs w:val="24"/>
              </w:rPr>
              <w:t xml:space="preserve">Зона сельскохозяйственного использования в границах населенного пункта </w:t>
            </w:r>
          </w:p>
        </w:tc>
      </w:tr>
      <w:tr w:rsidR="0027235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27235A" w:rsidRPr="003D4DB7" w:rsidRDefault="0027235A" w:rsidP="005B1854">
            <w:pPr>
              <w:pStyle w:val="10"/>
              <w:keepNext w:val="0"/>
              <w:keepLines w:val="0"/>
              <w:spacing w:before="40" w:after="40"/>
              <w:ind w:left="-108" w:right="-107"/>
              <w:jc w:val="center"/>
              <w:rPr>
                <w:rFonts w:ascii="Times New Roman" w:hAnsi="Times New Roman" w:cs="Times New Roman"/>
                <w:sz w:val="24"/>
                <w:szCs w:val="24"/>
              </w:rPr>
            </w:pPr>
            <w:r w:rsidRPr="003D4DB7">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27235A" w:rsidRPr="003D4DB7" w:rsidRDefault="0027235A" w:rsidP="0027235A">
            <w:pPr>
              <w:pStyle w:val="10"/>
              <w:keepNext w:val="0"/>
              <w:keepLines w:val="0"/>
              <w:spacing w:before="40" w:after="40" w:line="276" w:lineRule="auto"/>
              <w:ind w:left="57" w:right="-109"/>
              <w:rPr>
                <w:rFonts w:ascii="Times New Roman" w:hAnsi="Times New Roman" w:cs="Times New Roman"/>
                <w:b w:val="0"/>
                <w:bCs w:val="0"/>
                <w:sz w:val="24"/>
                <w:szCs w:val="24"/>
              </w:rPr>
            </w:pPr>
            <w:r w:rsidRPr="003D4DB7">
              <w:rPr>
                <w:rFonts w:ascii="Times New Roman" w:hAnsi="Times New Roman" w:cs="Times New Roman"/>
                <w:b w:val="0"/>
                <w:bCs w:val="0"/>
                <w:sz w:val="24"/>
                <w:szCs w:val="24"/>
              </w:rPr>
              <w:t>Зона сельскохозяйственного использования за границами населенного пункта</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Градостроительного Кодекса Российской Федерации,</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Земельного Кодекса Российской Федерации,</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Водного кодекса Российской Федерации,</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Лесного Кодекса Российской Федерации,</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«СП 42.13330.2011. Свод правил. Градостроительство. Планировка и застройка городских и сельских поселений. Актуализированная редакция СНиП 2.07.01-89*»,</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xml:space="preserve"> – Нормативы градостроительного </w:t>
      </w:r>
      <w:proofErr w:type="gramStart"/>
      <w:r w:rsidRPr="00BD022A">
        <w:rPr>
          <w:rFonts w:ascii="Times New Roman" w:eastAsia="Times New Roman" w:hAnsi="Times New Roman" w:cs="Times New Roman"/>
          <w:sz w:val="24"/>
          <w:szCs w:val="24"/>
        </w:rPr>
        <w:t>проектирования  МО</w:t>
      </w:r>
      <w:proofErr w:type="gramEnd"/>
      <w:r w:rsidRPr="00BD022A">
        <w:rPr>
          <w:rFonts w:ascii="Times New Roman" w:eastAsia="Times New Roman" w:hAnsi="Times New Roman" w:cs="Times New Roman"/>
          <w:sz w:val="24"/>
          <w:szCs w:val="24"/>
        </w:rPr>
        <w:t xml:space="preserve"> городское поселение г.Соль-Илецк от 29.07.2009г. №346,</w:t>
      </w:r>
    </w:p>
    <w:p w:rsidR="00C71602" w:rsidRPr="00BD022A" w:rsidRDefault="00C71602" w:rsidP="00C71602">
      <w:pPr>
        <w:spacing w:after="0" w:line="240" w:lineRule="auto"/>
        <w:ind w:firstLine="851"/>
        <w:rPr>
          <w:rFonts w:ascii="Times New Roman" w:eastAsia="Times New Roman" w:hAnsi="Times New Roman" w:cs="Times New Roman"/>
          <w:bCs/>
          <w:sz w:val="24"/>
          <w:szCs w:val="24"/>
        </w:rPr>
      </w:pPr>
      <w:r w:rsidRPr="00BD022A">
        <w:rPr>
          <w:rFonts w:ascii="Times New Roman" w:eastAsia="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p>
    <w:p w:rsidR="00C71602" w:rsidRDefault="00C71602" w:rsidP="00C71602">
      <w:pPr>
        <w:spacing w:after="0" w:line="240" w:lineRule="auto"/>
        <w:ind w:firstLine="851"/>
        <w:rPr>
          <w:rFonts w:ascii="Times New Roman" w:eastAsia="Times New Roman" w:hAnsi="Times New Roman" w:cs="Times New Roman"/>
          <w:sz w:val="24"/>
          <w:szCs w:val="24"/>
        </w:rPr>
      </w:pPr>
      <w:r w:rsidRPr="00BD022A">
        <w:rPr>
          <w:rFonts w:ascii="Times New Roman" w:eastAsia="Times New Roman" w:hAnsi="Times New Roman" w:cs="Times New Roman"/>
          <w:sz w:val="24"/>
          <w:szCs w:val="24"/>
        </w:rPr>
        <w:t xml:space="preserve"> – Приказ Министерства регионального развития № 613 от 27.12.2011г. «Об утверждении методических рекомендации по разработке норм и правил по благоустройству территории муниципальных образований».</w:t>
      </w:r>
    </w:p>
    <w:p w:rsidR="00C71602" w:rsidRPr="00BD022A" w:rsidRDefault="00C71602" w:rsidP="00C71602">
      <w:pPr>
        <w:spacing w:after="0" w:line="240" w:lineRule="auto"/>
        <w:ind w:firstLine="851"/>
        <w:rPr>
          <w:rFonts w:ascii="Times New Roman" w:eastAsia="Times New Roman" w:hAnsi="Times New Roman" w:cs="Times New Roman"/>
          <w:sz w:val="24"/>
          <w:szCs w:val="24"/>
        </w:rPr>
      </w:pP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4C56EA">
        <w:rPr>
          <w:rFonts w:ascii="Times New Roman" w:hAnsi="Times New Roman" w:cs="Times New Roman"/>
          <w:color w:val="000000" w:themeColor="text1"/>
          <w:sz w:val="24"/>
          <w:szCs w:val="24"/>
        </w:rPr>
        <w:t>2</w:t>
      </w:r>
      <w:r w:rsidR="00A3582C"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D91F24" w:rsidRDefault="00D91F24"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lastRenderedPageBreak/>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7201B"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4C56E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F1252" w:rsidRPr="00A3582C">
              <w:rPr>
                <w:rFonts w:ascii="Times New Roman" w:hAnsi="Times New Roman" w:cs="Times New Roman"/>
                <w:color w:val="000000" w:themeColor="text1"/>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D91F24" w:rsidRPr="008C04CD" w:rsidTr="00790863">
        <w:tc>
          <w:tcPr>
            <w:tcW w:w="6061" w:type="dxa"/>
            <w:tcBorders>
              <w:top w:val="single" w:sz="4" w:space="0" w:color="auto"/>
              <w:left w:val="single" w:sz="4" w:space="0" w:color="auto"/>
              <w:bottom w:val="single" w:sz="4" w:space="0" w:color="auto"/>
              <w:right w:val="single" w:sz="4" w:space="0" w:color="auto"/>
            </w:tcBorders>
          </w:tcPr>
          <w:p w:rsidR="00D91F24" w:rsidRPr="001E165F" w:rsidRDefault="00D91F24" w:rsidP="00D91F24">
            <w:pPr>
              <w:numPr>
                <w:ilvl w:val="12"/>
                <w:numId w:val="0"/>
              </w:numPr>
              <w:spacing w:after="0" w:line="240" w:lineRule="auto"/>
              <w:rPr>
                <w:rFonts w:ascii="Times New Roman" w:hAnsi="Times New Roman" w:cs="Times New Roman"/>
                <w:sz w:val="24"/>
                <w:szCs w:val="24"/>
              </w:rPr>
            </w:pPr>
            <w:r w:rsidRPr="001E165F">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91F24" w:rsidRPr="001E165F" w:rsidRDefault="00D91F24" w:rsidP="00D91F24">
            <w:pPr>
              <w:numPr>
                <w:ilvl w:val="12"/>
                <w:numId w:val="0"/>
              </w:numPr>
              <w:tabs>
                <w:tab w:val="right" w:pos="493"/>
              </w:tabs>
              <w:spacing w:after="0" w:line="240" w:lineRule="auto"/>
              <w:jc w:val="center"/>
              <w:rPr>
                <w:rFonts w:ascii="Times New Roman" w:hAnsi="Times New Roman" w:cs="Times New Roman"/>
                <w:sz w:val="24"/>
                <w:szCs w:val="24"/>
              </w:rPr>
            </w:pPr>
            <w:r w:rsidRPr="001E165F">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91F24" w:rsidRPr="001E165F" w:rsidRDefault="00D91F24" w:rsidP="00D91F24">
            <w:pPr>
              <w:numPr>
                <w:ilvl w:val="12"/>
                <w:numId w:val="0"/>
              </w:numPr>
              <w:spacing w:after="0" w:line="240" w:lineRule="auto"/>
              <w:ind w:firstLine="34"/>
              <w:jc w:val="center"/>
              <w:rPr>
                <w:rFonts w:ascii="Times New Roman" w:hAnsi="Times New Roman" w:cs="Times New Roman"/>
                <w:sz w:val="24"/>
                <w:szCs w:val="24"/>
              </w:rPr>
            </w:pPr>
            <w:r w:rsidRPr="001E165F">
              <w:rPr>
                <w:rFonts w:ascii="Times New Roman" w:hAnsi="Times New Roman" w:cs="Times New Roman"/>
                <w:sz w:val="24"/>
                <w:szCs w:val="24"/>
              </w:rPr>
              <w:t>20</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B615A7">
      <w:pPr>
        <w:pStyle w:val="a3"/>
        <w:widowControl w:val="0"/>
        <w:numPr>
          <w:ilvl w:val="0"/>
          <w:numId w:val="54"/>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B615A7">
      <w:pPr>
        <w:pStyle w:val="ConsNormal"/>
        <w:numPr>
          <w:ilvl w:val="0"/>
          <w:numId w:val="54"/>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 xml:space="preserve">ения, участковые пункты </w:t>
      </w:r>
      <w:r w:rsidR="001A652A">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D91F24" w:rsidRPr="00D91F24" w:rsidRDefault="00D91F24" w:rsidP="00D91F24">
      <w:pPr>
        <w:spacing w:after="0"/>
        <w:ind w:firstLine="851"/>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D91F24" w:rsidRPr="00D91F24" w:rsidRDefault="00D91F24" w:rsidP="00D91F24">
      <w:pPr>
        <w:spacing w:after="0"/>
        <w:ind w:firstLine="851"/>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w:t>
      </w:r>
    </w:p>
    <w:p w:rsidR="00D91F24" w:rsidRPr="00D91F24" w:rsidRDefault="00D91F24" w:rsidP="00D91F24">
      <w:pPr>
        <w:spacing w:after="0"/>
        <w:ind w:firstLine="851"/>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минимальная</w:t>
      </w:r>
      <w:proofErr w:type="gramEnd"/>
      <w:r w:rsidRPr="00D91F24">
        <w:rPr>
          <w:rFonts w:ascii="Times New Roman" w:eastAsia="Times New Roman" w:hAnsi="Times New Roman" w:cs="Times New Roman"/>
          <w:i/>
          <w:iCs/>
          <w:sz w:val="24"/>
          <w:szCs w:val="24"/>
        </w:rPr>
        <w:t xml:space="preserve"> площадь земельного участка - 60 м² (без площади застройки);</w:t>
      </w:r>
    </w:p>
    <w:p w:rsidR="00D91F24" w:rsidRPr="00D91F24" w:rsidRDefault="00D91F24" w:rsidP="00D91F24">
      <w:pPr>
        <w:spacing w:after="0"/>
        <w:ind w:firstLine="851"/>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lastRenderedPageBreak/>
        <w:t>максимальная</w:t>
      </w:r>
      <w:proofErr w:type="gramEnd"/>
      <w:r w:rsidRPr="00D91F24">
        <w:rPr>
          <w:rFonts w:ascii="Times New Roman" w:eastAsia="Times New Roman" w:hAnsi="Times New Roman" w:cs="Times New Roman"/>
          <w:i/>
          <w:iCs/>
          <w:sz w:val="24"/>
          <w:szCs w:val="24"/>
        </w:rPr>
        <w:t xml:space="preserve"> площадь земельного участка 100 м² (без площади застройки); </w:t>
      </w:r>
    </w:p>
    <w:tbl>
      <w:tblPr>
        <w:tblW w:w="99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916"/>
        <w:gridCol w:w="3366"/>
      </w:tblGrid>
      <w:tr w:rsidR="00D91F24" w:rsidRPr="00D91F24" w:rsidTr="00F01D50">
        <w:trPr>
          <w:trHeight w:val="534"/>
        </w:trPr>
        <w:tc>
          <w:tcPr>
            <w:tcW w:w="3684" w:type="dxa"/>
            <w:vAlign w:val="center"/>
          </w:tcPr>
          <w:p w:rsidR="00D91F24" w:rsidRPr="00D91F24" w:rsidRDefault="00D91F24" w:rsidP="00D91F24">
            <w:pPr>
              <w:spacing w:after="0" w:line="240" w:lineRule="auto"/>
              <w:jc w:val="center"/>
              <w:rPr>
                <w:rFonts w:ascii="Times New Roman" w:eastAsia="Times New Roman" w:hAnsi="Times New Roman" w:cs="Times New Roman"/>
                <w:b/>
                <w:bCs/>
                <w:i/>
                <w:iCs/>
                <w:sz w:val="24"/>
                <w:szCs w:val="24"/>
              </w:rPr>
            </w:pPr>
            <w:r w:rsidRPr="00D91F24">
              <w:rPr>
                <w:rFonts w:ascii="Times New Roman" w:eastAsia="Times New Roman" w:hAnsi="Times New Roman" w:cs="Times New Roman"/>
                <w:b/>
                <w:bCs/>
                <w:i/>
                <w:iCs/>
                <w:sz w:val="24"/>
                <w:szCs w:val="24"/>
              </w:rPr>
              <w:t>Наименование объекта</w:t>
            </w:r>
          </w:p>
        </w:tc>
        <w:tc>
          <w:tcPr>
            <w:tcW w:w="2916" w:type="dxa"/>
            <w:vAlign w:val="center"/>
          </w:tcPr>
          <w:p w:rsidR="00D91F24" w:rsidRPr="00D91F24" w:rsidRDefault="00D91F24" w:rsidP="00D91F24">
            <w:pPr>
              <w:spacing w:after="0" w:line="240" w:lineRule="auto"/>
              <w:jc w:val="center"/>
              <w:rPr>
                <w:rFonts w:ascii="Times New Roman" w:eastAsia="Times New Roman" w:hAnsi="Times New Roman" w:cs="Times New Roman"/>
                <w:b/>
                <w:bCs/>
                <w:i/>
                <w:iCs/>
                <w:sz w:val="24"/>
                <w:szCs w:val="24"/>
              </w:rPr>
            </w:pPr>
            <w:r w:rsidRPr="00D91F24">
              <w:rPr>
                <w:rFonts w:ascii="Times New Roman" w:eastAsia="Times New Roman" w:hAnsi="Times New Roman" w:cs="Times New Roman"/>
                <w:b/>
                <w:bCs/>
                <w:i/>
                <w:iCs/>
                <w:sz w:val="24"/>
                <w:szCs w:val="24"/>
              </w:rPr>
              <w:t>Число мест</w:t>
            </w:r>
          </w:p>
        </w:tc>
        <w:tc>
          <w:tcPr>
            <w:tcW w:w="3366" w:type="dxa"/>
            <w:vAlign w:val="center"/>
          </w:tcPr>
          <w:p w:rsidR="00D91F24" w:rsidRPr="00D91F24" w:rsidRDefault="00D91F24" w:rsidP="00D91F24">
            <w:pPr>
              <w:spacing w:after="0" w:line="240" w:lineRule="auto"/>
              <w:jc w:val="center"/>
              <w:rPr>
                <w:rFonts w:ascii="Times New Roman" w:eastAsia="Times New Roman" w:hAnsi="Times New Roman" w:cs="Times New Roman"/>
                <w:b/>
                <w:bCs/>
                <w:i/>
                <w:iCs/>
                <w:sz w:val="24"/>
                <w:szCs w:val="24"/>
              </w:rPr>
            </w:pPr>
            <w:r w:rsidRPr="00D91F24">
              <w:rPr>
                <w:rFonts w:ascii="Times New Roman" w:eastAsia="Times New Roman" w:hAnsi="Times New Roman" w:cs="Times New Roman"/>
                <w:b/>
                <w:bCs/>
                <w:i/>
                <w:iCs/>
                <w:sz w:val="24"/>
                <w:szCs w:val="24"/>
              </w:rPr>
              <w:t>Размеры земельных участков</w:t>
            </w:r>
          </w:p>
        </w:tc>
      </w:tr>
      <w:tr w:rsidR="00D91F24" w:rsidRPr="00D91F24" w:rsidTr="00F01D50">
        <w:trPr>
          <w:trHeight w:val="2764"/>
        </w:trPr>
        <w:tc>
          <w:tcPr>
            <w:tcW w:w="3684" w:type="dxa"/>
          </w:tcPr>
          <w:p w:rsidR="00D91F24" w:rsidRPr="00D91F24" w:rsidRDefault="00D91F24" w:rsidP="00D91F24">
            <w:pPr>
              <w:numPr>
                <w:ilvl w:val="1"/>
                <w:numId w:val="9"/>
              </w:numPr>
              <w:spacing w:after="0" w:line="240" w:lineRule="auto"/>
              <w:ind w:left="0" w:firstLine="0"/>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детские</w:t>
            </w:r>
            <w:proofErr w:type="gramEnd"/>
            <w:r w:rsidRPr="00D91F24">
              <w:rPr>
                <w:rFonts w:ascii="Times New Roman" w:eastAsia="Times New Roman" w:hAnsi="Times New Roman" w:cs="Times New Roman"/>
                <w:i/>
                <w:iCs/>
                <w:sz w:val="24"/>
                <w:szCs w:val="24"/>
              </w:rPr>
              <w:t xml:space="preserve"> сады, иные объекты  дошкольного воспитания;</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40 мест на 1 тыс. чел.</w:t>
            </w:r>
          </w:p>
        </w:tc>
        <w:tc>
          <w:tcPr>
            <w:tcW w:w="336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При вместимости яслей-садов, м2, на 1 место: до 100 мест - 40, св. 100 - 35; в комплексе яслей-садов св. 500 мест - 30.</w:t>
            </w:r>
          </w:p>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Площадь групповой площадки для детей ясельного возраста следует принимать 7,5 м2 на 1 место</w:t>
            </w:r>
          </w:p>
        </w:tc>
      </w:tr>
      <w:tr w:rsidR="00D91F24" w:rsidRPr="00D91F24" w:rsidTr="00F01D50">
        <w:trPr>
          <w:trHeight w:val="4390"/>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школы</w:t>
            </w:r>
            <w:proofErr w:type="gramEnd"/>
            <w:r w:rsidRPr="00D91F24">
              <w:rPr>
                <w:rFonts w:ascii="Times New Roman" w:eastAsia="Times New Roman" w:hAnsi="Times New Roman" w:cs="Times New Roman"/>
                <w:i/>
                <w:iCs/>
                <w:sz w:val="24"/>
                <w:szCs w:val="24"/>
              </w:rPr>
              <w:t xml:space="preserve"> общеобразовательные, начальные и средние;</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104 мест на 1 тыс. чел.</w:t>
            </w:r>
          </w:p>
        </w:tc>
        <w:tc>
          <w:tcPr>
            <w:tcW w:w="336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При вместимости общеобразовательной школы, учащихся:</w:t>
            </w:r>
          </w:p>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св. 40 до 400 50 м2 на 1 учащегося</w:t>
            </w:r>
          </w:p>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св. 400 до 500 60 м2 на 1 учащегося</w:t>
            </w:r>
          </w:p>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91F24" w:rsidRPr="00D91F24" w:rsidTr="00F01D50">
        <w:trPr>
          <w:trHeight w:val="1112"/>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многопрофильные</w:t>
            </w:r>
            <w:proofErr w:type="gramEnd"/>
            <w:r w:rsidRPr="00D91F24">
              <w:rPr>
                <w:rFonts w:ascii="Times New Roman" w:eastAsia="Times New Roman" w:hAnsi="Times New Roman" w:cs="Times New Roman"/>
                <w:i/>
                <w:iCs/>
                <w:sz w:val="24"/>
                <w:szCs w:val="24"/>
              </w:rPr>
              <w:t xml:space="preserve"> учреждения дополнительного образования;</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36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По заданию на проектирование</w:t>
            </w:r>
          </w:p>
        </w:tc>
      </w:tr>
      <w:tr w:rsidR="00D91F24" w:rsidRPr="00D91F24" w:rsidTr="00F01D50">
        <w:trPr>
          <w:trHeight w:val="830"/>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физкультурно</w:t>
            </w:r>
            <w:proofErr w:type="gramEnd"/>
            <w:r w:rsidRPr="00D91F24">
              <w:rPr>
                <w:rFonts w:ascii="Times New Roman" w:eastAsia="Times New Roman" w:hAnsi="Times New Roman" w:cs="Times New Roman"/>
                <w:i/>
                <w:iCs/>
                <w:sz w:val="24"/>
                <w:szCs w:val="24"/>
              </w:rPr>
              <w:t>-оздоровительные сооружения;</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70-80 м2 общей площади на 1 тыс. чел.</w:t>
            </w:r>
          </w:p>
        </w:tc>
        <w:tc>
          <w:tcPr>
            <w:tcW w:w="3366" w:type="dxa"/>
            <w:vMerge w:val="restart"/>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 xml:space="preserve">В поселениях с числом жителей от 2 до 5 тыс. следует предусматривать </w:t>
            </w:r>
            <w:r w:rsidRPr="00D91F24">
              <w:rPr>
                <w:rFonts w:ascii="Times New Roman" w:eastAsia="Times New Roman" w:hAnsi="Times New Roman" w:cs="Times New Roman"/>
                <w:i/>
                <w:iCs/>
                <w:sz w:val="24"/>
                <w:szCs w:val="24"/>
              </w:rPr>
              <w:lastRenderedPageBreak/>
              <w:t>один спортивный зал площадью 540 м2</w:t>
            </w:r>
          </w:p>
        </w:tc>
      </w:tr>
      <w:tr w:rsidR="00D91F24" w:rsidRPr="00D91F24" w:rsidTr="00F01D50">
        <w:trPr>
          <w:trHeight w:val="563"/>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lastRenderedPageBreak/>
              <w:t>плавательные</w:t>
            </w:r>
            <w:proofErr w:type="gramEnd"/>
            <w:r w:rsidRPr="00D91F24">
              <w:rPr>
                <w:rFonts w:ascii="Times New Roman" w:eastAsia="Times New Roman" w:hAnsi="Times New Roman" w:cs="Times New Roman"/>
                <w:i/>
                <w:iCs/>
                <w:sz w:val="24"/>
                <w:szCs w:val="24"/>
              </w:rPr>
              <w:t xml:space="preserve"> бассейны;</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20-25 м2 зеркала воды на 1 тыс. чел.</w:t>
            </w:r>
          </w:p>
        </w:tc>
        <w:tc>
          <w:tcPr>
            <w:tcW w:w="3366" w:type="dxa"/>
            <w:vMerge/>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p>
        </w:tc>
      </w:tr>
      <w:tr w:rsidR="00D91F24" w:rsidRPr="00D91F24" w:rsidTr="00F01D50">
        <w:trPr>
          <w:trHeight w:val="548"/>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lastRenderedPageBreak/>
              <w:t>спортивные</w:t>
            </w:r>
            <w:proofErr w:type="gramEnd"/>
            <w:r w:rsidRPr="00D91F24">
              <w:rPr>
                <w:rFonts w:ascii="Times New Roman" w:eastAsia="Times New Roman" w:hAnsi="Times New Roman" w:cs="Times New Roman"/>
                <w:i/>
                <w:iCs/>
                <w:sz w:val="24"/>
                <w:szCs w:val="24"/>
              </w:rPr>
              <w:t xml:space="preserve"> залы местного значения;</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60-80 м2 площади пола на 1 тыс. чел.</w:t>
            </w:r>
          </w:p>
        </w:tc>
        <w:tc>
          <w:tcPr>
            <w:tcW w:w="3366" w:type="dxa"/>
            <w:vMerge/>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p>
        </w:tc>
      </w:tr>
      <w:tr w:rsidR="00D91F24" w:rsidRPr="00D91F24" w:rsidTr="00F01D50">
        <w:trPr>
          <w:trHeight w:val="548"/>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аптеки</w:t>
            </w:r>
            <w:proofErr w:type="gramEnd"/>
            <w:r w:rsidRPr="00D91F24">
              <w:rPr>
                <w:rFonts w:ascii="Times New Roman" w:eastAsia="Times New Roman" w:hAnsi="Times New Roman" w:cs="Times New Roman"/>
                <w:i/>
                <w:iCs/>
                <w:sz w:val="24"/>
                <w:szCs w:val="24"/>
              </w:rPr>
              <w:t>;</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14 м2 общей площади</w:t>
            </w:r>
          </w:p>
        </w:tc>
        <w:tc>
          <w:tcPr>
            <w:tcW w:w="336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0,2 га или встроенные</w:t>
            </w:r>
          </w:p>
        </w:tc>
      </w:tr>
      <w:tr w:rsidR="00D91F24" w:rsidRPr="00D91F24" w:rsidTr="00F01D50">
        <w:trPr>
          <w:trHeight w:val="548"/>
        </w:trPr>
        <w:tc>
          <w:tcPr>
            <w:tcW w:w="3684" w:type="dxa"/>
          </w:tcPr>
          <w:p w:rsidR="00D91F24" w:rsidRPr="00D91F24" w:rsidRDefault="00D91F24" w:rsidP="00D91F24">
            <w:pPr>
              <w:numPr>
                <w:ilvl w:val="1"/>
                <w:numId w:val="9"/>
              </w:numPr>
              <w:spacing w:after="0" w:line="240" w:lineRule="auto"/>
              <w:ind w:left="0" w:firstLine="0"/>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пункты</w:t>
            </w:r>
            <w:proofErr w:type="gramEnd"/>
            <w:r w:rsidRPr="00D91F24">
              <w:rPr>
                <w:rFonts w:ascii="Times New Roman" w:eastAsia="Times New Roman" w:hAnsi="Times New Roman" w:cs="Times New Roman"/>
                <w:i/>
                <w:iCs/>
                <w:sz w:val="24"/>
                <w:szCs w:val="24"/>
              </w:rPr>
              <w:t xml:space="preserve"> оказания первой медицинской помощи; </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0,1 автомобиль на 1 тыс. чел.</w:t>
            </w:r>
          </w:p>
        </w:tc>
        <w:tc>
          <w:tcPr>
            <w:tcW w:w="336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0,05 га на 1 автомобиль, но не менее 0,1 га</w:t>
            </w:r>
          </w:p>
        </w:tc>
      </w:tr>
      <w:tr w:rsidR="00D91F24" w:rsidRPr="00D91F24" w:rsidTr="00F01D50">
        <w:trPr>
          <w:trHeight w:val="2180"/>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учреждения</w:t>
            </w:r>
            <w:proofErr w:type="gramEnd"/>
            <w:r w:rsidRPr="00D91F24">
              <w:rPr>
                <w:rFonts w:ascii="Times New Roman" w:eastAsia="Times New Roman" w:hAnsi="Times New Roman" w:cs="Times New Roman"/>
                <w:i/>
                <w:iCs/>
                <w:sz w:val="24"/>
                <w:szCs w:val="24"/>
              </w:rPr>
              <w:t xml:space="preserve"> культуры и искусства;</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50-60 м2 площади пола на 1 тыс. чел.</w:t>
            </w:r>
          </w:p>
        </w:tc>
        <w:tc>
          <w:tcPr>
            <w:tcW w:w="336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D91F24" w:rsidRPr="00D91F24" w:rsidTr="00F01D50">
        <w:trPr>
          <w:trHeight w:val="830"/>
        </w:trPr>
        <w:tc>
          <w:tcPr>
            <w:tcW w:w="3684" w:type="dxa"/>
          </w:tcPr>
          <w:p w:rsidR="00D91F24" w:rsidRPr="00D91F24" w:rsidRDefault="00D91F24" w:rsidP="00D91F24">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D91F24">
              <w:rPr>
                <w:rFonts w:ascii="Times New Roman" w:eastAsia="Times New Roman" w:hAnsi="Times New Roman" w:cs="Times New Roman"/>
                <w:i/>
                <w:iCs/>
                <w:sz w:val="24"/>
                <w:szCs w:val="24"/>
              </w:rPr>
              <w:t>клубы</w:t>
            </w:r>
            <w:proofErr w:type="gramEnd"/>
            <w:r w:rsidRPr="00D91F24">
              <w:rPr>
                <w:rFonts w:ascii="Times New Roman" w:eastAsia="Times New Roman" w:hAnsi="Times New Roman" w:cs="Times New Roman"/>
                <w:i/>
                <w:iCs/>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916" w:type="dxa"/>
          </w:tcPr>
          <w:p w:rsidR="00D91F24" w:rsidRPr="00D91F24" w:rsidRDefault="00D91F24" w:rsidP="00D91F24">
            <w:pPr>
              <w:spacing w:after="0" w:line="240" w:lineRule="auto"/>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80 на 1 тыс. чел.</w:t>
            </w:r>
          </w:p>
        </w:tc>
        <w:tc>
          <w:tcPr>
            <w:tcW w:w="3366" w:type="dxa"/>
          </w:tcPr>
          <w:p w:rsidR="00D91F24" w:rsidRPr="00D91F24" w:rsidRDefault="00D91F24" w:rsidP="00D91F24">
            <w:pPr>
              <w:spacing w:after="0" w:line="240" w:lineRule="auto"/>
              <w:rPr>
                <w:rFonts w:ascii="Calibri" w:eastAsia="Times New Roman" w:hAnsi="Calibri" w:cs="Times New Roman"/>
              </w:rPr>
            </w:pPr>
            <w:r w:rsidRPr="00D91F24">
              <w:rPr>
                <w:rFonts w:ascii="Times New Roman" w:eastAsia="Times New Roman" w:hAnsi="Times New Roman" w:cs="Times New Roman"/>
                <w:i/>
                <w:iCs/>
                <w:sz w:val="24"/>
                <w:szCs w:val="24"/>
              </w:rPr>
              <w:t>По заданию на проектирование</w:t>
            </w:r>
          </w:p>
        </w:tc>
      </w:tr>
    </w:tbl>
    <w:p w:rsidR="00D91F24" w:rsidRPr="00D91F24" w:rsidRDefault="00D91F24" w:rsidP="00D91F24">
      <w:pPr>
        <w:spacing w:after="0"/>
        <w:ind w:firstLine="851"/>
        <w:jc w:val="both"/>
        <w:rPr>
          <w:rFonts w:ascii="Times New Roman" w:eastAsia="Times New Roman" w:hAnsi="Times New Roman" w:cs="Times New Roman"/>
          <w:i/>
          <w:iCs/>
          <w:sz w:val="24"/>
          <w:szCs w:val="24"/>
        </w:rPr>
      </w:pPr>
    </w:p>
    <w:p w:rsidR="00D91F24" w:rsidRPr="00D91F24" w:rsidRDefault="00D91F24" w:rsidP="00D91F24">
      <w:pPr>
        <w:spacing w:after="0"/>
        <w:ind w:firstLine="851"/>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1F24" w:rsidRPr="00D91F24" w:rsidRDefault="00D91F24" w:rsidP="00D91F24">
      <w:pPr>
        <w:spacing w:after="0"/>
        <w:ind w:firstLine="851"/>
        <w:jc w:val="both"/>
        <w:rPr>
          <w:rFonts w:ascii="Times New Roman" w:eastAsia="Times New Roman" w:hAnsi="Times New Roman" w:cs="Times New Roman"/>
          <w:i/>
          <w:iCs/>
          <w:sz w:val="24"/>
          <w:szCs w:val="24"/>
        </w:rPr>
      </w:pPr>
      <w:r w:rsidRPr="00D91F24">
        <w:rPr>
          <w:rFonts w:ascii="Times New Roman" w:eastAsia="Times New Roman" w:hAnsi="Times New Roman" w:cs="Times New Roman"/>
          <w:i/>
          <w:iCs/>
          <w:sz w:val="24"/>
          <w:szCs w:val="24"/>
        </w:rPr>
        <w:t>3) предельное количество этажей зданий, строений, сооружений – 3 этажа;</w:t>
      </w:r>
    </w:p>
    <w:p w:rsidR="00F7329B" w:rsidRPr="00CD0893" w:rsidRDefault="00D91F24" w:rsidP="00D91F24">
      <w:pPr>
        <w:pStyle w:val="nienie"/>
        <w:ind w:left="0" w:firstLine="851"/>
        <w:rPr>
          <w:rFonts w:ascii="Times New Roman" w:hAnsi="Times New Roman" w:cs="Times New Roman"/>
          <w:i/>
        </w:rPr>
      </w:pPr>
      <w:r w:rsidRPr="00D91F24">
        <w:rPr>
          <w:rFonts w:ascii="Times New Roman" w:hAnsi="Times New Roman" w:cs="Times New Roman"/>
          <w:i/>
          <w:iCs/>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020264" w:rsidRDefault="00020264" w:rsidP="0049541F">
      <w:pPr>
        <w:spacing w:line="240" w:lineRule="auto"/>
        <w:ind w:firstLine="851"/>
        <w:jc w:val="both"/>
        <w:rPr>
          <w:rFonts w:ascii="Times New Roman" w:hAnsi="Times New Roman" w:cs="Times New Roman"/>
          <w:b/>
          <w:bCs/>
          <w:sz w:val="24"/>
          <w:szCs w:val="24"/>
        </w:rPr>
      </w:pPr>
    </w:p>
    <w:p w:rsidR="00D91F24" w:rsidRPr="00CD0893" w:rsidRDefault="00D91F24" w:rsidP="0049541F">
      <w:pPr>
        <w:spacing w:line="240" w:lineRule="auto"/>
        <w:ind w:firstLine="851"/>
        <w:jc w:val="both"/>
        <w:rPr>
          <w:rFonts w:ascii="Times New Roman" w:hAnsi="Times New Roman" w:cs="Times New Roman"/>
          <w:b/>
          <w:bCs/>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C56EA" w:rsidRDefault="004C56EA" w:rsidP="00E8384A">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E8384A">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4D2D1B" w:rsidRPr="004D2D1B" w:rsidRDefault="004D2D1B" w:rsidP="004D2D1B">
      <w:pPr>
        <w:spacing w:after="0"/>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4D2D1B" w:rsidRPr="004D2D1B" w:rsidRDefault="004D2D1B" w:rsidP="004D2D1B">
      <w:pPr>
        <w:spacing w:after="0"/>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2508"/>
        <w:gridCol w:w="3176"/>
      </w:tblGrid>
      <w:tr w:rsidR="004D2D1B" w:rsidRPr="004D2D1B" w:rsidTr="00F01D50">
        <w:trPr>
          <w:trHeight w:val="534"/>
        </w:trPr>
        <w:tc>
          <w:tcPr>
            <w:tcW w:w="4253" w:type="dxa"/>
            <w:vAlign w:val="center"/>
          </w:tcPr>
          <w:p w:rsidR="004D2D1B" w:rsidRPr="004D2D1B" w:rsidRDefault="004D2D1B" w:rsidP="004D2D1B">
            <w:pPr>
              <w:spacing w:after="0" w:line="240" w:lineRule="auto"/>
              <w:jc w:val="center"/>
              <w:rPr>
                <w:rFonts w:ascii="Times New Roman" w:eastAsia="Times New Roman" w:hAnsi="Times New Roman" w:cs="Times New Roman"/>
                <w:b/>
                <w:bCs/>
                <w:i/>
                <w:iCs/>
                <w:sz w:val="24"/>
                <w:szCs w:val="24"/>
              </w:rPr>
            </w:pPr>
            <w:r w:rsidRPr="004D2D1B">
              <w:rPr>
                <w:rFonts w:ascii="Times New Roman" w:eastAsia="Times New Roman" w:hAnsi="Times New Roman" w:cs="Times New Roman"/>
                <w:b/>
                <w:bCs/>
                <w:i/>
                <w:iCs/>
                <w:sz w:val="24"/>
                <w:szCs w:val="24"/>
              </w:rPr>
              <w:t>Наименование объекта</w:t>
            </w:r>
          </w:p>
        </w:tc>
        <w:tc>
          <w:tcPr>
            <w:tcW w:w="2520" w:type="dxa"/>
            <w:vAlign w:val="center"/>
          </w:tcPr>
          <w:p w:rsidR="004D2D1B" w:rsidRPr="004D2D1B" w:rsidRDefault="004D2D1B" w:rsidP="004D2D1B">
            <w:pPr>
              <w:spacing w:after="0" w:line="240" w:lineRule="auto"/>
              <w:jc w:val="center"/>
              <w:rPr>
                <w:rFonts w:ascii="Times New Roman" w:eastAsia="Times New Roman" w:hAnsi="Times New Roman" w:cs="Times New Roman"/>
                <w:b/>
                <w:bCs/>
                <w:i/>
                <w:iCs/>
                <w:sz w:val="24"/>
                <w:szCs w:val="24"/>
              </w:rPr>
            </w:pPr>
            <w:r w:rsidRPr="004D2D1B">
              <w:rPr>
                <w:rFonts w:ascii="Times New Roman" w:eastAsia="Times New Roman" w:hAnsi="Times New Roman" w:cs="Times New Roman"/>
                <w:b/>
                <w:bCs/>
                <w:i/>
                <w:iCs/>
                <w:sz w:val="24"/>
                <w:szCs w:val="24"/>
              </w:rPr>
              <w:t>Число мест</w:t>
            </w:r>
          </w:p>
        </w:tc>
        <w:tc>
          <w:tcPr>
            <w:tcW w:w="3195" w:type="dxa"/>
            <w:vAlign w:val="center"/>
          </w:tcPr>
          <w:p w:rsidR="004D2D1B" w:rsidRPr="004D2D1B" w:rsidRDefault="004D2D1B" w:rsidP="004D2D1B">
            <w:pPr>
              <w:spacing w:after="0" w:line="240" w:lineRule="auto"/>
              <w:jc w:val="center"/>
              <w:rPr>
                <w:rFonts w:ascii="Times New Roman" w:eastAsia="Times New Roman" w:hAnsi="Times New Roman" w:cs="Times New Roman"/>
                <w:b/>
                <w:bCs/>
                <w:i/>
                <w:iCs/>
                <w:sz w:val="24"/>
                <w:szCs w:val="24"/>
              </w:rPr>
            </w:pPr>
            <w:r w:rsidRPr="004D2D1B">
              <w:rPr>
                <w:rFonts w:ascii="Times New Roman" w:eastAsia="Times New Roman" w:hAnsi="Times New Roman" w:cs="Times New Roman"/>
                <w:b/>
                <w:bCs/>
                <w:i/>
                <w:iCs/>
                <w:sz w:val="24"/>
                <w:szCs w:val="24"/>
              </w:rPr>
              <w:t>Размеры земельных участков</w:t>
            </w:r>
          </w:p>
        </w:tc>
      </w:tr>
      <w:tr w:rsidR="004D2D1B" w:rsidRPr="004D2D1B" w:rsidTr="00F01D50">
        <w:trPr>
          <w:trHeight w:val="1379"/>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административно</w:t>
            </w:r>
            <w:proofErr w:type="gramEnd"/>
            <w:r w:rsidRPr="004D2D1B">
              <w:rPr>
                <w:rFonts w:ascii="Times New Roman" w:eastAsia="Times New Roman" w:hAnsi="Times New Roman" w:cs="Times New Roman"/>
                <w:i/>
                <w:iCs/>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c>
          <w:tcPr>
            <w:tcW w:w="3195" w:type="dxa"/>
            <w:vMerge w:val="restart"/>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 xml:space="preserve">В зависимости от этажности здания, м2 на 1 сотрудника: </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60-40 при этажности 2-3</w:t>
            </w:r>
          </w:p>
        </w:tc>
      </w:tr>
      <w:tr w:rsidR="004D2D1B" w:rsidRPr="004D2D1B" w:rsidTr="00F01D50">
        <w:trPr>
          <w:trHeight w:val="496"/>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многофункциональные</w:t>
            </w:r>
            <w:proofErr w:type="gramEnd"/>
            <w:r w:rsidRPr="004D2D1B">
              <w:rPr>
                <w:rFonts w:ascii="Times New Roman" w:eastAsia="Times New Roman" w:hAnsi="Times New Roman" w:cs="Times New Roman"/>
                <w:i/>
                <w:iCs/>
                <w:sz w:val="24"/>
                <w:szCs w:val="24"/>
              </w:rPr>
              <w:t xml:space="preserve"> деловые и обслуживающие здания;</w:t>
            </w:r>
          </w:p>
        </w:tc>
        <w:tc>
          <w:tcPr>
            <w:tcW w:w="2520"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r>
      <w:tr w:rsidR="004D2D1B" w:rsidRPr="004D2D1B" w:rsidTr="00F01D50">
        <w:trPr>
          <w:trHeight w:val="281"/>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lastRenderedPageBreak/>
              <w:t>офисы</w:t>
            </w:r>
            <w:proofErr w:type="gramEnd"/>
            <w:r w:rsidRPr="004D2D1B">
              <w:rPr>
                <w:rFonts w:ascii="Times New Roman" w:eastAsia="Times New Roman" w:hAnsi="Times New Roman" w:cs="Times New Roman"/>
                <w:i/>
                <w:iCs/>
                <w:sz w:val="24"/>
                <w:szCs w:val="24"/>
              </w:rPr>
              <w:t>;</w:t>
            </w:r>
          </w:p>
        </w:tc>
        <w:tc>
          <w:tcPr>
            <w:tcW w:w="2520"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r>
      <w:tr w:rsidR="004D2D1B" w:rsidRPr="004D2D1B" w:rsidTr="00F01D50">
        <w:trPr>
          <w:trHeight w:val="296"/>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представительства</w:t>
            </w:r>
            <w:proofErr w:type="gramEnd"/>
            <w:r w:rsidRPr="004D2D1B">
              <w:rPr>
                <w:rFonts w:ascii="Times New Roman" w:eastAsia="Times New Roman" w:hAnsi="Times New Roman" w:cs="Times New Roman"/>
                <w:i/>
                <w:iCs/>
                <w:sz w:val="24"/>
                <w:szCs w:val="24"/>
              </w:rPr>
              <w:t>;</w:t>
            </w:r>
          </w:p>
        </w:tc>
        <w:tc>
          <w:tcPr>
            <w:tcW w:w="2520"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r>
      <w:tr w:rsidR="004D2D1B" w:rsidRPr="004D2D1B" w:rsidTr="00F01D50">
        <w:trPr>
          <w:trHeight w:val="1082"/>
        </w:trPr>
        <w:tc>
          <w:tcPr>
            <w:tcW w:w="4253" w:type="dxa"/>
            <w:vMerge w:val="restart"/>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кредитно</w:t>
            </w:r>
            <w:proofErr w:type="gramEnd"/>
            <w:r w:rsidRPr="004D2D1B">
              <w:rPr>
                <w:rFonts w:ascii="Times New Roman" w:eastAsia="Times New Roman" w:hAnsi="Times New Roman" w:cs="Times New Roman"/>
                <w:i/>
                <w:iCs/>
                <w:sz w:val="24"/>
                <w:szCs w:val="24"/>
              </w:rPr>
              <w:t>-финансовые учреждения;</w:t>
            </w:r>
          </w:p>
        </w:tc>
        <w:tc>
          <w:tcPr>
            <w:tcW w:w="2520" w:type="dxa"/>
            <w:tcBorders>
              <w:top w:val="nil"/>
              <w:bottom w:val="nil"/>
            </w:tcBorders>
            <w:shd w:val="clear" w:color="auto" w:fill="FFFFFF"/>
          </w:tcPr>
          <w:p w:rsidR="004D2D1B" w:rsidRPr="004D2D1B" w:rsidRDefault="004D2D1B" w:rsidP="004D2D1B">
            <w:pPr>
              <w:shd w:val="clear" w:color="auto" w:fill="FFFFFF"/>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Операционная касса на 10-30 тыс. чел.</w:t>
            </w:r>
          </w:p>
        </w:tc>
        <w:tc>
          <w:tcPr>
            <w:tcW w:w="3195" w:type="dxa"/>
            <w:tcBorders>
              <w:top w:val="nil"/>
              <w:bottom w:val="nil"/>
            </w:tcBorders>
            <w:shd w:val="clear" w:color="auto" w:fill="FFFFFF"/>
          </w:tcPr>
          <w:p w:rsidR="004D2D1B" w:rsidRPr="004D2D1B" w:rsidRDefault="004D2D1B" w:rsidP="004D2D1B">
            <w:pPr>
              <w:shd w:val="clear" w:color="auto" w:fill="FFFFFF"/>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0,2 га - при 2 операционных кассах</w:t>
            </w:r>
          </w:p>
          <w:p w:rsidR="004D2D1B" w:rsidRPr="004D2D1B" w:rsidRDefault="004D2D1B" w:rsidP="004D2D1B">
            <w:pPr>
              <w:shd w:val="clear" w:color="auto" w:fill="FFFFFF"/>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0,5 га - при 7 операционных кассах</w:t>
            </w:r>
          </w:p>
        </w:tc>
      </w:tr>
      <w:tr w:rsidR="004D2D1B" w:rsidRPr="004D2D1B" w:rsidTr="00F01D50">
        <w:trPr>
          <w:trHeight w:val="1082"/>
        </w:trPr>
        <w:tc>
          <w:tcPr>
            <w:tcW w:w="4253"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Отделения и филиалы сберегательного банка - 1 операционное место (окно) на 1-2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0,05 га - при 3 операционных местах</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0,4 га - при 20 операционных местах</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судебные</w:t>
            </w:r>
            <w:proofErr w:type="gramEnd"/>
            <w:r w:rsidRPr="004D2D1B">
              <w:rPr>
                <w:rFonts w:ascii="Times New Roman" w:eastAsia="Times New Roman" w:hAnsi="Times New Roman" w:cs="Times New Roman"/>
                <w:i/>
                <w:iCs/>
                <w:sz w:val="24"/>
                <w:szCs w:val="24"/>
              </w:rPr>
              <w:t xml:space="preserve"> и юридические органы;</w:t>
            </w:r>
          </w:p>
        </w:tc>
        <w:tc>
          <w:tcPr>
            <w:tcW w:w="2520" w:type="dxa"/>
          </w:tcPr>
          <w:p w:rsidR="004D2D1B" w:rsidRPr="004D2D1B" w:rsidRDefault="004D2D1B" w:rsidP="004D2D1B">
            <w:pPr>
              <w:spacing w:after="0" w:line="240" w:lineRule="auto"/>
              <w:jc w:val="center"/>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судья на 30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0,15 га на объект - при 1 судье</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проектные</w:t>
            </w:r>
            <w:proofErr w:type="gramEnd"/>
            <w:r w:rsidRPr="004D2D1B">
              <w:rPr>
                <w:rFonts w:ascii="Times New Roman" w:eastAsia="Times New Roman" w:hAnsi="Times New Roman" w:cs="Times New Roman"/>
                <w:i/>
                <w:iCs/>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В зависимости от этажности здания, м2 на 1 сотрудника:</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30-15 при этажности 2-5</w:t>
            </w:r>
          </w:p>
        </w:tc>
      </w:tr>
      <w:tr w:rsidR="004D2D1B" w:rsidRPr="004D2D1B" w:rsidTr="00F01D50">
        <w:trPr>
          <w:trHeight w:val="798"/>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гостиницы</w:t>
            </w:r>
            <w:proofErr w:type="gramEnd"/>
            <w:r w:rsidRPr="004D2D1B">
              <w:rPr>
                <w:rFonts w:ascii="Times New Roman" w:eastAsia="Times New Roman" w:hAnsi="Times New Roman" w:cs="Times New Roman"/>
                <w:i/>
                <w:iCs/>
                <w:sz w:val="24"/>
                <w:szCs w:val="24"/>
              </w:rPr>
              <w:t>;</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6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числе мест гостиницы, м2 на 1 место:</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От 25 до 100-55</w:t>
            </w:r>
          </w:p>
        </w:tc>
      </w:tr>
      <w:tr w:rsidR="004D2D1B" w:rsidRPr="004D2D1B" w:rsidTr="00F01D50">
        <w:trPr>
          <w:trHeight w:val="824"/>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информационные</w:t>
            </w:r>
            <w:proofErr w:type="gramEnd"/>
            <w:r w:rsidRPr="004D2D1B">
              <w:rPr>
                <w:rFonts w:ascii="Times New Roman" w:eastAsia="Times New Roman" w:hAnsi="Times New Roman" w:cs="Times New Roman"/>
                <w:i/>
                <w:iCs/>
                <w:sz w:val="24"/>
                <w:szCs w:val="24"/>
              </w:rPr>
              <w:t xml:space="preserve"> туристические центры, центры обслуживания туристов;</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Туристские базы</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p w:rsidR="004D2D1B" w:rsidRPr="004D2D1B" w:rsidRDefault="004D2D1B" w:rsidP="004D2D1B">
            <w:pPr>
              <w:spacing w:after="0" w:line="240" w:lineRule="auto"/>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65-80 м2 на 1 место</w:t>
            </w:r>
          </w:p>
        </w:tc>
      </w:tr>
      <w:tr w:rsidR="004D2D1B" w:rsidRPr="004D2D1B" w:rsidTr="00F01D50">
        <w:trPr>
          <w:trHeight w:val="830"/>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физкультурно</w:t>
            </w:r>
            <w:proofErr w:type="gramEnd"/>
            <w:r w:rsidRPr="004D2D1B">
              <w:rPr>
                <w:rFonts w:ascii="Times New Roman" w:eastAsia="Times New Roman" w:hAnsi="Times New Roman" w:cs="Times New Roman"/>
                <w:i/>
                <w:iCs/>
                <w:sz w:val="24"/>
                <w:szCs w:val="24"/>
              </w:rPr>
              <w:t>-оздоровительные сооружения;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70-80 м2 общей площади на 1 тыс. чел.</w:t>
            </w:r>
          </w:p>
        </w:tc>
        <w:tc>
          <w:tcPr>
            <w:tcW w:w="3195" w:type="dxa"/>
            <w:vMerge w:val="restart"/>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В поселениях с числом жителей от 2 до 5 тыс. следует предусматривать один спортивный зал площадью 540 м2</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плавательные</w:t>
            </w:r>
            <w:proofErr w:type="gramEnd"/>
            <w:r w:rsidRPr="004D2D1B">
              <w:rPr>
                <w:rFonts w:ascii="Times New Roman" w:eastAsia="Times New Roman" w:hAnsi="Times New Roman" w:cs="Times New Roman"/>
                <w:i/>
                <w:iCs/>
                <w:sz w:val="24"/>
                <w:szCs w:val="24"/>
              </w:rPr>
              <w:t xml:space="preserve"> бассейны;</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20-25 м2 зеркала воды на 1 тыс. чел.</w:t>
            </w:r>
          </w:p>
        </w:tc>
        <w:tc>
          <w:tcPr>
            <w:tcW w:w="3195"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r>
      <w:tr w:rsidR="004D2D1B" w:rsidRPr="004D2D1B" w:rsidTr="00F01D50">
        <w:trPr>
          <w:trHeight w:val="548"/>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спортивные</w:t>
            </w:r>
            <w:proofErr w:type="gramEnd"/>
            <w:r w:rsidRPr="004D2D1B">
              <w:rPr>
                <w:rFonts w:ascii="Times New Roman" w:eastAsia="Times New Roman" w:hAnsi="Times New Roman" w:cs="Times New Roman"/>
                <w:i/>
                <w:iCs/>
                <w:sz w:val="24"/>
                <w:szCs w:val="24"/>
              </w:rPr>
              <w:t xml:space="preserve"> залы местного значения;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60-80 м2 площади пола на 1 тыс. чел.</w:t>
            </w:r>
          </w:p>
        </w:tc>
        <w:tc>
          <w:tcPr>
            <w:tcW w:w="3195"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r>
      <w:tr w:rsidR="004D2D1B" w:rsidRPr="004D2D1B" w:rsidTr="00F01D50">
        <w:trPr>
          <w:trHeight w:val="1658"/>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учреждения</w:t>
            </w:r>
            <w:proofErr w:type="gramEnd"/>
            <w:r w:rsidRPr="004D2D1B">
              <w:rPr>
                <w:rFonts w:ascii="Times New Roman" w:eastAsia="Times New Roman" w:hAnsi="Times New Roman" w:cs="Times New Roman"/>
                <w:i/>
                <w:iCs/>
                <w:sz w:val="24"/>
                <w:szCs w:val="24"/>
              </w:rPr>
              <w:t xml:space="preserve"> культуры и искусства;</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50-60 м2 площади пола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4D2D1B" w:rsidRPr="004D2D1B" w:rsidTr="00F01D50">
        <w:trPr>
          <w:trHeight w:val="2464"/>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учреждения</w:t>
            </w:r>
            <w:proofErr w:type="gramEnd"/>
            <w:r w:rsidRPr="004D2D1B">
              <w:rPr>
                <w:rFonts w:ascii="Times New Roman" w:eastAsia="Times New Roman" w:hAnsi="Times New Roman" w:cs="Times New Roman"/>
                <w:i/>
                <w:iCs/>
                <w:sz w:val="24"/>
                <w:szCs w:val="24"/>
              </w:rPr>
              <w:t xml:space="preserve"> социальной защиты;</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Определяются заданием на проектирование</w:t>
            </w:r>
          </w:p>
        </w:tc>
      </w:tr>
      <w:tr w:rsidR="004D2D1B" w:rsidRPr="004D2D1B" w:rsidTr="00F01D50">
        <w:trPr>
          <w:trHeight w:val="895"/>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музеи</w:t>
            </w:r>
            <w:proofErr w:type="gramEnd"/>
            <w:r w:rsidRPr="004D2D1B">
              <w:rPr>
                <w:rFonts w:ascii="Times New Roman" w:eastAsia="Times New Roman" w:hAnsi="Times New Roman" w:cs="Times New Roman"/>
                <w:i/>
                <w:iCs/>
                <w:sz w:val="24"/>
                <w:szCs w:val="24"/>
              </w:rPr>
              <w:t xml:space="preserve">, выставочные залы, картинные и художественные галереи; </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Сельские поселения до 10 тыс. чел. – 1 учреждение культуры</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Определяются заданием на проектирование</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lastRenderedPageBreak/>
              <w:t>кинотеатры</w:t>
            </w:r>
            <w:proofErr w:type="gramEnd"/>
            <w:r w:rsidRPr="004D2D1B">
              <w:rPr>
                <w:rFonts w:ascii="Times New Roman" w:eastAsia="Times New Roman" w:hAnsi="Times New Roman" w:cs="Times New Roman"/>
                <w:i/>
                <w:iCs/>
                <w:sz w:val="24"/>
                <w:szCs w:val="24"/>
              </w:rPr>
              <w:t>, видеосалоны;</w:t>
            </w:r>
          </w:p>
        </w:tc>
        <w:tc>
          <w:tcPr>
            <w:tcW w:w="2520" w:type="dxa"/>
          </w:tcPr>
          <w:p w:rsidR="004D2D1B" w:rsidRPr="004D2D1B" w:rsidRDefault="004D2D1B" w:rsidP="004D2D1B">
            <w:pPr>
              <w:spacing w:after="0" w:line="240" w:lineRule="auto"/>
              <w:jc w:val="center"/>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25-35 мест на 1 тыс. чел.</w:t>
            </w:r>
          </w:p>
        </w:tc>
        <w:tc>
          <w:tcPr>
            <w:tcW w:w="3195" w:type="dxa"/>
          </w:tcPr>
          <w:p w:rsidR="004D2D1B" w:rsidRPr="004D2D1B" w:rsidRDefault="004D2D1B" w:rsidP="004D2D1B">
            <w:pPr>
              <w:spacing w:after="0" w:line="240" w:lineRule="auto"/>
              <w:rPr>
                <w:rFonts w:ascii="Calibri" w:eastAsia="Times New Roman" w:hAnsi="Calibri" w:cs="Times New Roman"/>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1082"/>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библиотеки</w:t>
            </w:r>
            <w:proofErr w:type="gramEnd"/>
            <w:r w:rsidRPr="004D2D1B">
              <w:rPr>
                <w:rFonts w:ascii="Times New Roman" w:eastAsia="Times New Roman" w:hAnsi="Times New Roman" w:cs="Times New Roman"/>
                <w:i/>
                <w:iCs/>
                <w:sz w:val="24"/>
                <w:szCs w:val="24"/>
              </w:rPr>
              <w:t>, архивы, информационные центры, справочные бюро;</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6-7,5 тыс. ед. хранения</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5-6 читательское место</w:t>
            </w:r>
          </w:p>
        </w:tc>
        <w:tc>
          <w:tcPr>
            <w:tcW w:w="3195" w:type="dxa"/>
          </w:tcPr>
          <w:p w:rsidR="004D2D1B" w:rsidRPr="004D2D1B" w:rsidRDefault="004D2D1B" w:rsidP="004D2D1B">
            <w:pPr>
              <w:spacing w:after="0" w:line="240" w:lineRule="auto"/>
              <w:rPr>
                <w:rFonts w:ascii="Calibri" w:eastAsia="Times New Roman" w:hAnsi="Calibri" w:cs="Times New Roman"/>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830"/>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клубы</w:t>
            </w:r>
            <w:proofErr w:type="gramEnd"/>
            <w:r w:rsidRPr="004D2D1B">
              <w:rPr>
                <w:rFonts w:ascii="Times New Roman" w:eastAsia="Times New Roman" w:hAnsi="Times New Roman" w:cs="Times New Roman"/>
                <w:i/>
                <w:iCs/>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80 на 1 тыс. чел.</w:t>
            </w:r>
          </w:p>
        </w:tc>
        <w:tc>
          <w:tcPr>
            <w:tcW w:w="3195" w:type="dxa"/>
          </w:tcPr>
          <w:p w:rsidR="004D2D1B" w:rsidRPr="004D2D1B" w:rsidRDefault="004D2D1B" w:rsidP="004D2D1B">
            <w:pPr>
              <w:spacing w:after="0" w:line="240" w:lineRule="auto"/>
              <w:rPr>
                <w:rFonts w:ascii="Calibri" w:eastAsia="Times New Roman" w:hAnsi="Calibri" w:cs="Times New Roman"/>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371"/>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дворец</w:t>
            </w:r>
            <w:proofErr w:type="gramEnd"/>
            <w:r w:rsidRPr="004D2D1B">
              <w:rPr>
                <w:rFonts w:ascii="Times New Roman" w:eastAsia="Times New Roman" w:hAnsi="Times New Roman" w:cs="Times New Roman"/>
                <w:i/>
                <w:iCs/>
                <w:sz w:val="24"/>
                <w:szCs w:val="24"/>
              </w:rPr>
              <w:t xml:space="preserve"> бракосочетаний;</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залы</w:t>
            </w:r>
            <w:proofErr w:type="gramEnd"/>
            <w:r w:rsidRPr="004D2D1B">
              <w:rPr>
                <w:rFonts w:ascii="Times New Roman" w:eastAsia="Times New Roman" w:hAnsi="Times New Roman" w:cs="Times New Roman"/>
                <w:i/>
                <w:iCs/>
                <w:sz w:val="24"/>
                <w:szCs w:val="24"/>
              </w:rPr>
              <w:t xml:space="preserve"> аттракционов и игровых автоматов;</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3 м2 площади пола на 1 тыс. чел.</w:t>
            </w:r>
          </w:p>
        </w:tc>
        <w:tc>
          <w:tcPr>
            <w:tcW w:w="3195" w:type="dxa"/>
          </w:tcPr>
          <w:p w:rsidR="004D2D1B" w:rsidRPr="004D2D1B" w:rsidRDefault="004D2D1B" w:rsidP="004D2D1B">
            <w:pPr>
              <w:spacing w:after="0" w:line="240" w:lineRule="auto"/>
              <w:rPr>
                <w:rFonts w:ascii="Calibri" w:eastAsia="Times New Roman" w:hAnsi="Calibri" w:cs="Times New Roman"/>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281"/>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танцзалы</w:t>
            </w:r>
            <w:proofErr w:type="gramEnd"/>
            <w:r w:rsidRPr="004D2D1B">
              <w:rPr>
                <w:rFonts w:ascii="Times New Roman" w:eastAsia="Times New Roman" w:hAnsi="Times New Roman" w:cs="Times New Roman"/>
                <w:i/>
                <w:iCs/>
                <w:sz w:val="24"/>
                <w:szCs w:val="24"/>
              </w:rPr>
              <w:t>, дискотеки;</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6 на 1 тыс. чел.</w:t>
            </w:r>
          </w:p>
        </w:tc>
        <w:tc>
          <w:tcPr>
            <w:tcW w:w="3195" w:type="dxa"/>
          </w:tcPr>
          <w:p w:rsidR="004D2D1B" w:rsidRPr="004D2D1B" w:rsidRDefault="004D2D1B" w:rsidP="004D2D1B">
            <w:pPr>
              <w:spacing w:after="0" w:line="240" w:lineRule="auto"/>
              <w:rPr>
                <w:rFonts w:ascii="Calibri" w:eastAsia="Times New Roman" w:hAnsi="Calibri" w:cs="Times New Roman"/>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548"/>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компьютерные</w:t>
            </w:r>
            <w:proofErr w:type="gramEnd"/>
            <w:r w:rsidRPr="004D2D1B">
              <w:rPr>
                <w:rFonts w:ascii="Times New Roman" w:eastAsia="Times New Roman" w:hAnsi="Times New Roman" w:cs="Times New Roman"/>
                <w:i/>
                <w:iCs/>
                <w:sz w:val="24"/>
                <w:szCs w:val="24"/>
              </w:rPr>
              <w:t xml:space="preserve"> центры, интернет-кафе;</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400"/>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временные</w:t>
            </w:r>
            <w:proofErr w:type="gramEnd"/>
            <w:r w:rsidRPr="004D2D1B">
              <w:rPr>
                <w:rFonts w:ascii="Times New Roman" w:eastAsia="Times New Roman" w:hAnsi="Times New Roman" w:cs="Times New Roman"/>
                <w:i/>
                <w:iCs/>
                <w:sz w:val="24"/>
                <w:szCs w:val="24"/>
              </w:rPr>
              <w:t xml:space="preserve"> торговые объекты;</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1952"/>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магазины</w:t>
            </w:r>
            <w:proofErr w:type="gramEnd"/>
            <w:r w:rsidRPr="004D2D1B">
              <w:rPr>
                <w:rFonts w:ascii="Times New Roman" w:eastAsia="Times New Roman" w:hAnsi="Times New Roman" w:cs="Times New Roman"/>
                <w:i/>
                <w:iCs/>
                <w:sz w:val="24"/>
                <w:szCs w:val="24"/>
              </w:rPr>
              <w:t>, торговые комплексы, торговые дома, дома быта;</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Торговые центры малых городов и сельских поселений с числом жителей, тыс. чел.:</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до</w:t>
            </w:r>
            <w:proofErr w:type="gramEnd"/>
            <w:r w:rsidRPr="004D2D1B">
              <w:rPr>
                <w:rFonts w:ascii="Times New Roman" w:eastAsia="Times New Roman" w:hAnsi="Times New Roman" w:cs="Times New Roman"/>
                <w:i/>
                <w:iCs/>
                <w:sz w:val="24"/>
                <w:szCs w:val="24"/>
              </w:rPr>
              <w:t xml:space="preserve"> 1 0,1-0,2 га</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1 до 3 0,2-0,4 га</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3 до 4 0,4-0,6 га</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крупные</w:t>
            </w:r>
            <w:proofErr w:type="gramEnd"/>
            <w:r w:rsidRPr="004D2D1B">
              <w:rPr>
                <w:rFonts w:ascii="Times New Roman" w:eastAsia="Times New Roman" w:hAnsi="Times New Roman" w:cs="Times New Roman"/>
                <w:i/>
                <w:iCs/>
                <w:sz w:val="24"/>
                <w:szCs w:val="24"/>
              </w:rPr>
              <w:t xml:space="preserve"> торговые комплексы;</w:t>
            </w:r>
          </w:p>
        </w:tc>
        <w:tc>
          <w:tcPr>
            <w:tcW w:w="2520" w:type="dxa"/>
            <w:vMerge w:val="restart"/>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24-40 м2 торговой площади на 1000 чел.</w:t>
            </w:r>
          </w:p>
        </w:tc>
        <w:tc>
          <w:tcPr>
            <w:tcW w:w="3195" w:type="dxa"/>
            <w:vMerge w:val="restart"/>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От 7 до 14 м2 на 1 м2 торговой площади рыночного комплекса в зависимости от вместимости:</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14 м2 - при торговой площади до 600 м2</w:t>
            </w:r>
          </w:p>
        </w:tc>
      </w:tr>
      <w:tr w:rsidR="004D2D1B" w:rsidRPr="004D2D1B" w:rsidTr="00F01D50">
        <w:trPr>
          <w:trHeight w:val="1335"/>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рынки</w:t>
            </w:r>
            <w:proofErr w:type="gramEnd"/>
            <w:r w:rsidRPr="004D2D1B">
              <w:rPr>
                <w:rFonts w:ascii="Times New Roman" w:eastAsia="Times New Roman" w:hAnsi="Times New Roman" w:cs="Times New Roman"/>
                <w:i/>
                <w:iCs/>
                <w:sz w:val="24"/>
                <w:szCs w:val="24"/>
              </w:rPr>
              <w:t>, ярмарки, выставки товаров;</w:t>
            </w:r>
          </w:p>
        </w:tc>
        <w:tc>
          <w:tcPr>
            <w:tcW w:w="2520"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vMerge/>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r>
      <w:tr w:rsidR="004D2D1B" w:rsidRPr="004D2D1B" w:rsidTr="00F01D50">
        <w:trPr>
          <w:trHeight w:val="307"/>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рекламные</w:t>
            </w:r>
            <w:proofErr w:type="gramEnd"/>
            <w:r w:rsidRPr="004D2D1B">
              <w:rPr>
                <w:rFonts w:ascii="Times New Roman" w:eastAsia="Times New Roman" w:hAnsi="Times New Roman" w:cs="Times New Roman"/>
                <w:i/>
                <w:iCs/>
                <w:sz w:val="24"/>
                <w:szCs w:val="24"/>
              </w:rPr>
              <w:t xml:space="preserve"> агентства;</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55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фирмы</w:t>
            </w:r>
            <w:proofErr w:type="gramEnd"/>
            <w:r w:rsidRPr="004D2D1B">
              <w:rPr>
                <w:rFonts w:ascii="Times New Roman" w:eastAsia="Times New Roman" w:hAnsi="Times New Roman" w:cs="Times New Roman"/>
                <w:i/>
                <w:iCs/>
                <w:sz w:val="24"/>
                <w:szCs w:val="24"/>
              </w:rPr>
              <w:t xml:space="preserve"> по предоставлению услуг сотовой и пейджинговой связи;</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1242"/>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транспортные</w:t>
            </w:r>
            <w:proofErr w:type="gramEnd"/>
            <w:r w:rsidRPr="004D2D1B">
              <w:rPr>
                <w:rFonts w:ascii="Times New Roman" w:eastAsia="Times New Roman" w:hAnsi="Times New Roman" w:cs="Times New Roman"/>
                <w:i/>
                <w:iCs/>
                <w:sz w:val="24"/>
                <w:szCs w:val="24"/>
              </w:rPr>
              <w:t xml:space="preserve"> агентства по сервисному обслуживанию населения: кассы по продаже билетов, менеджерские услуги и т.д.,</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1364"/>
        </w:trPr>
        <w:tc>
          <w:tcPr>
            <w:tcW w:w="4253" w:type="dxa"/>
          </w:tcPr>
          <w:p w:rsidR="004D2D1B" w:rsidRPr="004D2D1B" w:rsidRDefault="004D2D1B" w:rsidP="004D2D1B">
            <w:pPr>
              <w:numPr>
                <w:ilvl w:val="0"/>
                <w:numId w:val="13"/>
              </w:numPr>
              <w:tabs>
                <w:tab w:val="num" w:pos="426"/>
              </w:tabs>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предприятия</w:t>
            </w:r>
            <w:proofErr w:type="gramEnd"/>
            <w:r w:rsidRPr="004D2D1B">
              <w:rPr>
                <w:rFonts w:ascii="Times New Roman" w:eastAsia="Times New Roman" w:hAnsi="Times New Roman" w:cs="Times New Roman"/>
                <w:i/>
                <w:iCs/>
                <w:sz w:val="24"/>
                <w:szCs w:val="24"/>
              </w:rPr>
              <w:t xml:space="preserve"> общественного питания (столовые, кафе, закусочные, бары, рестораны);</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40 мест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числе мест, га на 100 мест:</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до</w:t>
            </w:r>
            <w:proofErr w:type="gramEnd"/>
            <w:r w:rsidRPr="004D2D1B">
              <w:rPr>
                <w:rFonts w:ascii="Times New Roman" w:eastAsia="Times New Roman" w:hAnsi="Times New Roman" w:cs="Times New Roman"/>
                <w:i/>
                <w:iCs/>
                <w:sz w:val="24"/>
                <w:szCs w:val="24"/>
              </w:rPr>
              <w:t xml:space="preserve"> 50                 0,2-0,25</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50 до 150     0,2-0,15</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150               0,1</w:t>
            </w:r>
          </w:p>
        </w:tc>
      </w:tr>
      <w:tr w:rsidR="004D2D1B" w:rsidRPr="004D2D1B" w:rsidTr="00F01D50">
        <w:trPr>
          <w:trHeight w:val="786"/>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lastRenderedPageBreak/>
              <w:t>объекты</w:t>
            </w:r>
            <w:proofErr w:type="gramEnd"/>
            <w:r w:rsidRPr="004D2D1B">
              <w:rPr>
                <w:rFonts w:ascii="Times New Roman" w:eastAsia="Times New Roman" w:hAnsi="Times New Roman" w:cs="Times New Roman"/>
                <w:i/>
                <w:iCs/>
                <w:sz w:val="24"/>
                <w:szCs w:val="24"/>
              </w:rPr>
              <w:t xml:space="preserve"> бытового обслуживания;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 места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Для предприятий мощностью, рабочих мест:</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0,1-0,2 га        10-50</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0,05-0,08 га     50-150</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0,03-0,04 га     св. 150</w:t>
            </w:r>
          </w:p>
        </w:tc>
      </w:tr>
      <w:tr w:rsidR="004D2D1B" w:rsidRPr="004D2D1B" w:rsidTr="00F01D50">
        <w:trPr>
          <w:trHeight w:val="92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центры</w:t>
            </w:r>
            <w:proofErr w:type="gramEnd"/>
            <w:r w:rsidRPr="004D2D1B">
              <w:rPr>
                <w:rFonts w:ascii="Times New Roman" w:eastAsia="Times New Roman" w:hAnsi="Times New Roman" w:cs="Times New Roman"/>
                <w:i/>
                <w:iCs/>
                <w:sz w:val="24"/>
                <w:szCs w:val="24"/>
              </w:rPr>
              <w:t xml:space="preserve"> по предоставлению полиграфических услуг (ксерокопии, </w:t>
            </w:r>
            <w:proofErr w:type="spellStart"/>
            <w:r w:rsidRPr="004D2D1B">
              <w:rPr>
                <w:rFonts w:ascii="Times New Roman" w:eastAsia="Times New Roman" w:hAnsi="Times New Roman" w:cs="Times New Roman"/>
                <w:i/>
                <w:iCs/>
                <w:sz w:val="24"/>
                <w:szCs w:val="24"/>
              </w:rPr>
              <w:t>ламинирование</w:t>
            </w:r>
            <w:proofErr w:type="spellEnd"/>
            <w:r w:rsidRPr="004D2D1B">
              <w:rPr>
                <w:rFonts w:ascii="Times New Roman" w:eastAsia="Times New Roman" w:hAnsi="Times New Roman" w:cs="Times New Roman"/>
                <w:i/>
                <w:iCs/>
                <w:sz w:val="24"/>
                <w:szCs w:val="24"/>
              </w:rPr>
              <w:t xml:space="preserve">, брошюровка и пр.) </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281"/>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фотосалоны</w:t>
            </w:r>
            <w:proofErr w:type="gramEnd"/>
            <w:r w:rsidRPr="004D2D1B">
              <w:rPr>
                <w:rFonts w:ascii="Times New Roman" w:eastAsia="Times New Roman" w:hAnsi="Times New Roman" w:cs="Times New Roman"/>
                <w:i/>
                <w:iCs/>
                <w:sz w:val="24"/>
                <w:szCs w:val="24"/>
              </w:rPr>
              <w:t>;</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916"/>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приёмные</w:t>
            </w:r>
            <w:proofErr w:type="gramEnd"/>
            <w:r w:rsidRPr="004D2D1B">
              <w:rPr>
                <w:rFonts w:ascii="Times New Roman" w:eastAsia="Times New Roman" w:hAnsi="Times New Roman" w:cs="Times New Roman"/>
                <w:i/>
                <w:iCs/>
                <w:sz w:val="24"/>
                <w:szCs w:val="24"/>
              </w:rPr>
              <w:t xml:space="preserve"> пункты прачечных и химчисток, прачечные самообслуживания;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0,1-0,2 га на объект</w:t>
            </w:r>
          </w:p>
        </w:tc>
      </w:tr>
      <w:tr w:rsidR="004D2D1B" w:rsidRPr="004D2D1B" w:rsidTr="00F01D50">
        <w:trPr>
          <w:trHeight w:val="1769"/>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пошивочные</w:t>
            </w:r>
            <w:proofErr w:type="gramEnd"/>
            <w:r w:rsidRPr="004D2D1B">
              <w:rPr>
                <w:rFonts w:ascii="Times New Roman" w:eastAsia="Times New Roman" w:hAnsi="Times New Roman" w:cs="Times New Roman"/>
                <w:i/>
                <w:iCs/>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r w:rsidRPr="004D2D1B">
              <w:rPr>
                <w:rFonts w:ascii="Times New Roman" w:eastAsia="Times New Roman" w:hAnsi="Times New Roman" w:cs="Times New Roman"/>
                <w:i/>
                <w:iCs/>
                <w:sz w:val="24"/>
                <w:szCs w:val="24"/>
              </w:rPr>
              <w:tab/>
            </w:r>
          </w:p>
        </w:tc>
      </w:tr>
      <w:tr w:rsidR="004D2D1B" w:rsidRPr="004D2D1B" w:rsidTr="00F01D50">
        <w:trPr>
          <w:trHeight w:val="1898"/>
        </w:trPr>
        <w:tc>
          <w:tcPr>
            <w:tcW w:w="4253" w:type="dxa"/>
          </w:tcPr>
          <w:p w:rsidR="004D2D1B" w:rsidRPr="004D2D1B" w:rsidRDefault="004D2D1B" w:rsidP="004D2D1B">
            <w:pPr>
              <w:numPr>
                <w:ilvl w:val="0"/>
                <w:numId w:val="16"/>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центральные</w:t>
            </w:r>
            <w:proofErr w:type="gramEnd"/>
            <w:r w:rsidRPr="004D2D1B">
              <w:rPr>
                <w:rFonts w:ascii="Times New Roman" w:eastAsia="Times New Roman" w:hAnsi="Times New Roman" w:cs="Times New Roman"/>
                <w:i/>
                <w:iCs/>
                <w:sz w:val="24"/>
                <w:szCs w:val="24"/>
              </w:rPr>
              <w:t xml:space="preserve"> предприятия связи, отделения связи, почтовые отделения, междугородние переговорные пункты;</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Отделения связи микрорайона, жилого района, га, для обслуживаемого населения, групп:</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IV-V (до 9 тыс. чел.) 0,07-0,08</w:t>
            </w:r>
          </w:p>
        </w:tc>
      </w:tr>
      <w:tr w:rsidR="004D2D1B" w:rsidRPr="004D2D1B" w:rsidTr="00F01D50">
        <w:trPr>
          <w:trHeight w:val="3917"/>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амбулаторно</w:t>
            </w:r>
            <w:proofErr w:type="gramEnd"/>
            <w:r w:rsidRPr="004D2D1B">
              <w:rPr>
                <w:rFonts w:ascii="Times New Roman" w:eastAsia="Times New Roman" w:hAnsi="Times New Roman" w:cs="Times New Roman"/>
                <w:i/>
                <w:iCs/>
                <w:sz w:val="24"/>
                <w:szCs w:val="24"/>
              </w:rPr>
              <w:t>-поликлинические учреждения;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18,15 посещений в смену на 1 тыс. чел.</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13,47 коек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мощности стационаров, коек:</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до</w:t>
            </w:r>
            <w:proofErr w:type="gramEnd"/>
            <w:r w:rsidRPr="004D2D1B">
              <w:rPr>
                <w:rFonts w:ascii="Times New Roman" w:eastAsia="Times New Roman" w:hAnsi="Times New Roman" w:cs="Times New Roman"/>
                <w:i/>
                <w:iCs/>
                <w:sz w:val="24"/>
                <w:szCs w:val="24"/>
              </w:rPr>
              <w:t xml:space="preserve"> 50 - 150 м2 на 1 койку</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50 до 100 150-100 м2 на 1 койку</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100 до 200 100-80 м2 на одну койку</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200 до 400 80-75 м2 на 1 койку.</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На 100 посещений в смену - встроенные; 0,1 га на 100 посещений в смену, но не менее 0,2 га</w:t>
            </w:r>
          </w:p>
        </w:tc>
      </w:tr>
      <w:tr w:rsidR="004D2D1B" w:rsidRPr="004D2D1B" w:rsidTr="00F01D50">
        <w:trPr>
          <w:trHeight w:val="340"/>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аптеки</w:t>
            </w:r>
            <w:proofErr w:type="gramEnd"/>
            <w:r w:rsidRPr="004D2D1B">
              <w:rPr>
                <w:rFonts w:ascii="Times New Roman" w:eastAsia="Times New Roman" w:hAnsi="Times New Roman" w:cs="Times New Roman"/>
                <w:i/>
                <w:iCs/>
                <w:sz w:val="24"/>
                <w:szCs w:val="24"/>
              </w:rPr>
              <w:t>;</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14 м2 общей площади</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0,2 га или встроенные</w:t>
            </w:r>
          </w:p>
        </w:tc>
      </w:tr>
      <w:tr w:rsidR="004D2D1B" w:rsidRPr="004D2D1B" w:rsidTr="00F01D50">
        <w:trPr>
          <w:trHeight w:val="544"/>
        </w:trPr>
        <w:tc>
          <w:tcPr>
            <w:tcW w:w="4253" w:type="dxa"/>
          </w:tcPr>
          <w:p w:rsidR="004D2D1B" w:rsidRPr="004D2D1B" w:rsidRDefault="004D2D1B" w:rsidP="004D2D1B">
            <w:pPr>
              <w:numPr>
                <w:ilvl w:val="1"/>
                <w:numId w:val="9"/>
              </w:numPr>
              <w:spacing w:after="0" w:line="240" w:lineRule="auto"/>
              <w:ind w:left="0" w:firstLine="0"/>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пункты</w:t>
            </w:r>
            <w:proofErr w:type="gramEnd"/>
            <w:r w:rsidRPr="004D2D1B">
              <w:rPr>
                <w:rFonts w:ascii="Times New Roman" w:eastAsia="Times New Roman" w:hAnsi="Times New Roman" w:cs="Times New Roman"/>
                <w:i/>
                <w:iCs/>
                <w:sz w:val="24"/>
                <w:szCs w:val="24"/>
              </w:rPr>
              <w:t xml:space="preserve"> оказания первой медицинской помощи; </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0,1 автомобиль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0,05 га на 1 автомобиль, но не менее 0,1 га</w:t>
            </w:r>
          </w:p>
        </w:tc>
      </w:tr>
      <w:tr w:rsidR="004D2D1B" w:rsidRPr="004D2D1B" w:rsidTr="00F01D50">
        <w:trPr>
          <w:trHeight w:val="2764"/>
        </w:trPr>
        <w:tc>
          <w:tcPr>
            <w:tcW w:w="4253" w:type="dxa"/>
          </w:tcPr>
          <w:p w:rsidR="004D2D1B" w:rsidRPr="004D2D1B" w:rsidRDefault="004D2D1B" w:rsidP="004D2D1B">
            <w:pPr>
              <w:numPr>
                <w:ilvl w:val="1"/>
                <w:numId w:val="9"/>
              </w:numPr>
              <w:spacing w:after="0" w:line="240" w:lineRule="auto"/>
              <w:ind w:left="0" w:firstLine="0"/>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lastRenderedPageBreak/>
              <w:t>детские</w:t>
            </w:r>
            <w:proofErr w:type="gramEnd"/>
            <w:r w:rsidRPr="004D2D1B">
              <w:rPr>
                <w:rFonts w:ascii="Times New Roman" w:eastAsia="Times New Roman" w:hAnsi="Times New Roman" w:cs="Times New Roman"/>
                <w:i/>
                <w:iCs/>
                <w:sz w:val="24"/>
                <w:szCs w:val="24"/>
              </w:rPr>
              <w:t xml:space="preserve"> сады, иные объекты  дошкольного воспитания;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40 мест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вместимости яслей-садов, м2, на 1 место: до 100 мест - 40, св. 100 - 35; в комплексе яслей-садов св. 500 мест - 30.</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Площадь групповой площадки для детей ясельного возраста следует принимать 7,5 м2 на 1 место</w:t>
            </w:r>
          </w:p>
        </w:tc>
      </w:tr>
      <w:tr w:rsidR="004D2D1B" w:rsidRPr="004D2D1B" w:rsidTr="00F01D50">
        <w:trPr>
          <w:trHeight w:val="4390"/>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школы</w:t>
            </w:r>
            <w:proofErr w:type="gramEnd"/>
            <w:r w:rsidRPr="004D2D1B">
              <w:rPr>
                <w:rFonts w:ascii="Times New Roman" w:eastAsia="Times New Roman" w:hAnsi="Times New Roman" w:cs="Times New Roman"/>
                <w:i/>
                <w:iCs/>
                <w:sz w:val="24"/>
                <w:szCs w:val="24"/>
              </w:rPr>
              <w:t xml:space="preserve"> общеобразовательные, начальные и средние;</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104 мест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вместимости общеобразовательной школы, учащихся:</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40 до 400 50 м2 на 1 учащегося</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400 до 500 60 м2 на 1 учащегося</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D2D1B" w:rsidRPr="004D2D1B" w:rsidTr="00F01D50">
        <w:trPr>
          <w:trHeight w:val="1112"/>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многопрофильные</w:t>
            </w:r>
            <w:proofErr w:type="gramEnd"/>
            <w:r w:rsidRPr="004D2D1B">
              <w:rPr>
                <w:rFonts w:ascii="Times New Roman" w:eastAsia="Times New Roman" w:hAnsi="Times New Roman" w:cs="Times New Roman"/>
                <w:i/>
                <w:iCs/>
                <w:sz w:val="24"/>
                <w:szCs w:val="24"/>
              </w:rPr>
              <w:t xml:space="preserve"> учреждения дополнительного образования;</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4D2D1B">
              <w:rPr>
                <w:rFonts w:ascii="Times New Roman" w:eastAsia="Times New Roman" w:hAnsi="Times New Roman" w:cs="Times New Roman"/>
                <w:i/>
                <w:iCs/>
                <w:sz w:val="24"/>
                <w:szCs w:val="24"/>
              </w:rPr>
              <w:t>натура-листов</w:t>
            </w:r>
            <w:proofErr w:type="gramEnd"/>
            <w:r w:rsidRPr="004D2D1B">
              <w:rPr>
                <w:rFonts w:ascii="Times New Roman" w:eastAsia="Times New Roman" w:hAnsi="Times New Roman" w:cs="Times New Roman"/>
                <w:i/>
                <w:iCs/>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2480"/>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lastRenderedPageBreak/>
              <w:t>учреждения</w:t>
            </w:r>
            <w:proofErr w:type="gramEnd"/>
            <w:r w:rsidRPr="004D2D1B">
              <w:rPr>
                <w:rFonts w:ascii="Times New Roman" w:eastAsia="Times New Roman" w:hAnsi="Times New Roman" w:cs="Times New Roman"/>
                <w:i/>
                <w:iCs/>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вместимости профессионально-технических училищ и средних специальных учебных заведений, учащихся:</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до</w:t>
            </w:r>
            <w:proofErr w:type="gramEnd"/>
            <w:r w:rsidRPr="004D2D1B">
              <w:rPr>
                <w:rFonts w:ascii="Times New Roman" w:eastAsia="Times New Roman" w:hAnsi="Times New Roman" w:cs="Times New Roman"/>
                <w:i/>
                <w:iCs/>
                <w:sz w:val="24"/>
                <w:szCs w:val="24"/>
              </w:rPr>
              <w:t xml:space="preserve"> 300 75 м2 на 1 учащегося</w:t>
            </w:r>
          </w:p>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св. 300 до 900 50-65 м2 на 1 учащегося</w:t>
            </w:r>
          </w:p>
        </w:tc>
      </w:tr>
      <w:tr w:rsidR="004D2D1B" w:rsidRPr="004D2D1B" w:rsidTr="00F01D50">
        <w:trPr>
          <w:trHeight w:val="1112"/>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отдельно</w:t>
            </w:r>
            <w:proofErr w:type="gramEnd"/>
            <w:r w:rsidRPr="004D2D1B">
              <w:rPr>
                <w:rFonts w:ascii="Times New Roman" w:eastAsia="Times New Roman" w:hAnsi="Times New Roman" w:cs="Times New Roman"/>
                <w:i/>
                <w:iCs/>
                <w:sz w:val="24"/>
                <w:szCs w:val="24"/>
              </w:rPr>
              <w:t>-стоящие УВД, РОВД, отделы ГИБДД, военные комиссариаты (районные и городские);</w:t>
            </w:r>
          </w:p>
        </w:tc>
        <w:tc>
          <w:tcPr>
            <w:tcW w:w="2520" w:type="dxa"/>
            <w:tcBorders>
              <w:left w:val="nil"/>
            </w:tcBorders>
          </w:tcPr>
          <w:p w:rsidR="004D2D1B" w:rsidRPr="004D2D1B" w:rsidRDefault="004D2D1B" w:rsidP="004D2D1B">
            <w:pPr>
              <w:tabs>
                <w:tab w:val="left" w:pos="0"/>
              </w:tabs>
              <w:spacing w:after="0"/>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c>
          <w:tcPr>
            <w:tcW w:w="3195" w:type="dxa"/>
            <w:tcBorders>
              <w:top w:val="nil"/>
              <w:left w:val="nil"/>
            </w:tcBorders>
            <w:shd w:val="clear" w:color="000000" w:fill="FFFFFF"/>
          </w:tcPr>
          <w:p w:rsidR="004D2D1B" w:rsidRPr="004D2D1B" w:rsidRDefault="004D2D1B" w:rsidP="004D2D1B">
            <w:pPr>
              <w:tabs>
                <w:tab w:val="left" w:pos="0"/>
              </w:tabs>
              <w:spacing w:after="0"/>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 этажности здания (м2 на 1 сотрудника): 3-5 этажей – 44-18,5</w:t>
            </w:r>
          </w:p>
        </w:tc>
      </w:tr>
      <w:tr w:rsidR="004D2D1B" w:rsidRPr="004D2D1B" w:rsidTr="00F01D50">
        <w:trPr>
          <w:trHeight w:val="563"/>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отделения</w:t>
            </w:r>
            <w:proofErr w:type="gramEnd"/>
            <w:r w:rsidRPr="004D2D1B">
              <w:rPr>
                <w:rFonts w:ascii="Times New Roman" w:eastAsia="Times New Roman" w:hAnsi="Times New Roman" w:cs="Times New Roman"/>
                <w:i/>
                <w:iCs/>
                <w:sz w:val="24"/>
                <w:szCs w:val="24"/>
              </w:rPr>
              <w:t>, участковые пункты полиции;</w:t>
            </w:r>
          </w:p>
        </w:tc>
        <w:tc>
          <w:tcPr>
            <w:tcW w:w="5715" w:type="dxa"/>
            <w:gridSpan w:val="2"/>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r>
      <w:tr w:rsidR="004D2D1B" w:rsidRPr="004D2D1B" w:rsidTr="00F01D50">
        <w:trPr>
          <w:trHeight w:val="578"/>
        </w:trPr>
        <w:tc>
          <w:tcPr>
            <w:tcW w:w="4253" w:type="dxa"/>
          </w:tcPr>
          <w:p w:rsidR="004D2D1B" w:rsidRPr="004D2D1B" w:rsidRDefault="004D2D1B" w:rsidP="004D2D1B">
            <w:pPr>
              <w:numPr>
                <w:ilvl w:val="0"/>
                <w:numId w:val="12"/>
              </w:numPr>
              <w:spacing w:after="0" w:line="240" w:lineRule="auto"/>
              <w:ind w:left="0" w:firstLine="0"/>
              <w:jc w:val="both"/>
              <w:rPr>
                <w:rFonts w:ascii="Times New Roman" w:eastAsia="Times New Roman" w:hAnsi="Times New Roman" w:cs="Times New Roman"/>
                <w:i/>
                <w:iCs/>
                <w:sz w:val="24"/>
                <w:szCs w:val="24"/>
              </w:rPr>
            </w:pPr>
            <w:proofErr w:type="gramStart"/>
            <w:r w:rsidRPr="004D2D1B">
              <w:rPr>
                <w:rFonts w:ascii="Times New Roman" w:eastAsia="Times New Roman" w:hAnsi="Times New Roman" w:cs="Times New Roman"/>
                <w:i/>
                <w:iCs/>
                <w:sz w:val="24"/>
                <w:szCs w:val="24"/>
              </w:rPr>
              <w:t>общественные</w:t>
            </w:r>
            <w:proofErr w:type="gramEnd"/>
            <w:r w:rsidRPr="004D2D1B">
              <w:rPr>
                <w:rFonts w:ascii="Times New Roman" w:eastAsia="Times New Roman" w:hAnsi="Times New Roman" w:cs="Times New Roman"/>
                <w:i/>
                <w:iCs/>
                <w:sz w:val="24"/>
                <w:szCs w:val="24"/>
              </w:rPr>
              <w:t xml:space="preserve"> туалеты.</w:t>
            </w:r>
          </w:p>
        </w:tc>
        <w:tc>
          <w:tcPr>
            <w:tcW w:w="2520"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прибор на 1 тыс. чел.</w:t>
            </w:r>
          </w:p>
        </w:tc>
        <w:tc>
          <w:tcPr>
            <w:tcW w:w="3195" w:type="dxa"/>
          </w:tcPr>
          <w:p w:rsidR="004D2D1B" w:rsidRPr="004D2D1B" w:rsidRDefault="004D2D1B" w:rsidP="004D2D1B">
            <w:pPr>
              <w:spacing w:after="0" w:line="240" w:lineRule="auto"/>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По заданию на проектирование</w:t>
            </w:r>
          </w:p>
        </w:tc>
      </w:tr>
    </w:tbl>
    <w:p w:rsidR="004D2D1B" w:rsidRPr="004D2D1B" w:rsidRDefault="004D2D1B" w:rsidP="004D2D1B">
      <w:pPr>
        <w:spacing w:after="0"/>
        <w:ind w:firstLine="851"/>
        <w:jc w:val="both"/>
        <w:rPr>
          <w:rFonts w:ascii="Times New Roman" w:eastAsia="Times New Roman" w:hAnsi="Times New Roman" w:cs="Times New Roman"/>
          <w:i/>
          <w:iCs/>
          <w:sz w:val="24"/>
          <w:szCs w:val="24"/>
        </w:rPr>
      </w:pPr>
    </w:p>
    <w:p w:rsidR="004D2D1B" w:rsidRPr="004D2D1B" w:rsidRDefault="004D2D1B" w:rsidP="004D2D1B">
      <w:pPr>
        <w:spacing w:after="0"/>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4D2D1B" w:rsidRPr="004D2D1B" w:rsidRDefault="004D2D1B" w:rsidP="004D2D1B">
      <w:pPr>
        <w:spacing w:after="0"/>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 xml:space="preserve">3) предельное количество этажей зданий, строений, сооружений – не подлежат ограничению, определяются в рамках разработки проектной документации; </w:t>
      </w:r>
    </w:p>
    <w:p w:rsidR="003F51A0" w:rsidRDefault="004D2D1B" w:rsidP="004D2D1B">
      <w:pPr>
        <w:spacing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D2D1B" w:rsidRPr="00CD0893" w:rsidRDefault="004D2D1B" w:rsidP="004D2D1B">
      <w:pPr>
        <w:spacing w:line="240" w:lineRule="auto"/>
        <w:ind w:firstLine="851"/>
        <w:jc w:val="both"/>
        <w:rPr>
          <w:rFonts w:ascii="Times New Roman" w:hAnsi="Times New Roman" w:cs="Times New Roman"/>
          <w:i/>
          <w:sz w:val="24"/>
          <w:szCs w:val="24"/>
        </w:rPr>
      </w:pP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Default="005C2BDA" w:rsidP="005C2BDA">
      <w:pPr>
        <w:pStyle w:val="a3"/>
        <w:spacing w:line="240" w:lineRule="auto"/>
        <w:ind w:left="851"/>
        <w:jc w:val="both"/>
        <w:rPr>
          <w:rFonts w:ascii="Times New Roman" w:eastAsia="Times New Roman" w:hAnsi="Times New Roman" w:cs="Times New Roman"/>
          <w:sz w:val="24"/>
          <w:szCs w:val="24"/>
        </w:rPr>
      </w:pPr>
    </w:p>
    <w:p w:rsidR="00BF0472" w:rsidRPr="009A31E9"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BF0472"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firstRow="1" w:lastRow="0" w:firstColumn="1" w:lastColumn="0" w:noHBand="0" w:noVBand="1"/>
      </w:tblPr>
      <w:tblGrid>
        <w:gridCol w:w="3684"/>
        <w:gridCol w:w="2520"/>
        <w:gridCol w:w="3195"/>
      </w:tblGrid>
      <w:tr w:rsidR="00BF0472" w:rsidRPr="006B06CC" w:rsidTr="00F01D50">
        <w:trPr>
          <w:trHeight w:val="534"/>
        </w:trPr>
        <w:tc>
          <w:tcPr>
            <w:tcW w:w="3684" w:type="dxa"/>
          </w:tcPr>
          <w:p w:rsidR="00BF0472" w:rsidRPr="006B06CC" w:rsidRDefault="00BF0472" w:rsidP="00F01D50">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BF0472" w:rsidRPr="006B06CC" w:rsidRDefault="00BF0472" w:rsidP="00F01D50">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tcPr>
          <w:p w:rsidR="00BF0472" w:rsidRPr="006B06CC" w:rsidRDefault="00BF0472" w:rsidP="00F01D50">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BF0472" w:rsidRPr="006B06CC" w:rsidTr="00F01D50">
        <w:trPr>
          <w:trHeight w:val="2764"/>
        </w:trPr>
        <w:tc>
          <w:tcPr>
            <w:tcW w:w="3684" w:type="dxa"/>
          </w:tcPr>
          <w:p w:rsidR="00BF0472" w:rsidRPr="006B06CC" w:rsidRDefault="00BF0472" w:rsidP="00F01D50">
            <w:pPr>
              <w:pStyle w:val="a3"/>
              <w:numPr>
                <w:ilvl w:val="1"/>
                <w:numId w:val="9"/>
              </w:num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детские</w:t>
            </w:r>
            <w:proofErr w:type="gramEnd"/>
            <w:r w:rsidRPr="00A1694C">
              <w:rPr>
                <w:rFonts w:ascii="Times New Roman" w:eastAsia="Times New Roman" w:hAnsi="Times New Roman" w:cs="Times New Roman"/>
                <w:i/>
                <w:sz w:val="24"/>
                <w:szCs w:val="24"/>
              </w:rPr>
              <w:t xml:space="preserve"> дошкольные учреждения</w:t>
            </w:r>
            <w:r w:rsidRPr="006B06CC">
              <w:rPr>
                <w:rFonts w:ascii="Times New Roman" w:eastAsia="Times New Roman" w:hAnsi="Times New Roman" w:cs="Times New Roman"/>
                <w:i/>
                <w:sz w:val="24"/>
                <w:szCs w:val="24"/>
              </w:rPr>
              <w:t>;</w:t>
            </w:r>
          </w:p>
        </w:tc>
        <w:tc>
          <w:tcPr>
            <w:tcW w:w="2520" w:type="dxa"/>
          </w:tcPr>
          <w:p w:rsidR="00BF0472" w:rsidRPr="006B06C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BF0472" w:rsidRPr="006B06C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BF0472" w:rsidRPr="006B06C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 школы общеобразовательные;</w:t>
            </w:r>
          </w:p>
        </w:tc>
        <w:tc>
          <w:tcPr>
            <w:tcW w:w="2520" w:type="dxa"/>
          </w:tcPr>
          <w:p w:rsidR="00BF0472" w:rsidRPr="006B06C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BF0472" w:rsidRPr="006B06C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BF0472" w:rsidRPr="006B06C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BF0472" w:rsidRPr="006B06C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BF0472" w:rsidRPr="006B06C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5715" w:type="dxa"/>
            <w:gridSpan w:val="2"/>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BF0472" w:rsidRPr="00A1694C" w:rsidRDefault="00BF0472" w:rsidP="00F01D50">
            <w:p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до</w:t>
            </w:r>
            <w:proofErr w:type="gramEnd"/>
            <w:r w:rsidRPr="00A1694C">
              <w:rPr>
                <w:rFonts w:ascii="Times New Roman" w:eastAsia="Times New Roman" w:hAnsi="Times New Roman" w:cs="Times New Roman"/>
                <w:i/>
                <w:sz w:val="24"/>
                <w:szCs w:val="24"/>
              </w:rPr>
              <w:t xml:space="preserve"> 300 75 м2 на 1 учащегося</w:t>
            </w:r>
          </w:p>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w:t>
            </w:r>
            <w:r w:rsidRPr="00A1694C">
              <w:rPr>
                <w:rFonts w:ascii="Times New Roman" w:eastAsia="Times New Roman" w:hAnsi="Times New Roman" w:cs="Times New Roman"/>
                <w:i/>
                <w:sz w:val="24"/>
                <w:szCs w:val="24"/>
              </w:rPr>
              <w:lastRenderedPageBreak/>
              <w:t>спортивная зона - 1-2; зона студенческих общежитий - 1,5-3. Вузы физической культуры проектируются 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BF0472" w:rsidRPr="00A1694C" w:rsidRDefault="00BF0472" w:rsidP="00F01D5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BF0472" w:rsidRPr="00A1694C" w:rsidTr="00F01D50">
        <w:trPr>
          <w:trHeight w:val="2048"/>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школы-интернаты;</w:t>
            </w:r>
          </w:p>
        </w:tc>
        <w:tc>
          <w:tcPr>
            <w:tcW w:w="2520" w:type="dxa"/>
          </w:tcPr>
          <w:p w:rsidR="00BF0472" w:rsidRPr="003F218C" w:rsidRDefault="00BF0472" w:rsidP="00F01D50">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195" w:type="dxa"/>
          </w:tcPr>
          <w:p w:rsidR="00BF0472" w:rsidRPr="003F218C" w:rsidRDefault="00BF0472" w:rsidP="00F01D50">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BF0472" w:rsidRPr="003F218C" w:rsidRDefault="00BF0472" w:rsidP="00F01D50">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BF0472" w:rsidRPr="003F218C" w:rsidRDefault="00BF0472" w:rsidP="00F01D50">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BF0472" w:rsidRPr="003F218C" w:rsidRDefault="00BF0472" w:rsidP="00F01D50">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195" w:type="dxa"/>
          </w:tcPr>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5715" w:type="dxa"/>
            <w:gridSpan w:val="2"/>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5715" w:type="dxa"/>
            <w:gridSpan w:val="2"/>
          </w:tcPr>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195"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BF0472" w:rsidRPr="003F218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195" w:type="dxa"/>
          </w:tcPr>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BF0472" w:rsidRPr="003F218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195" w:type="dxa"/>
            <w:vMerge w:val="restart"/>
          </w:tcPr>
          <w:p w:rsidR="00BF0472" w:rsidRPr="00A1694C" w:rsidRDefault="00BF0472" w:rsidP="00F01D5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BF0472" w:rsidRPr="00A1694C" w:rsidTr="00F01D50">
        <w:trPr>
          <w:trHeight w:val="534"/>
        </w:trPr>
        <w:tc>
          <w:tcPr>
            <w:tcW w:w="3684" w:type="dxa"/>
          </w:tcPr>
          <w:p w:rsidR="00BF0472" w:rsidRPr="00A1694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BF0472" w:rsidRPr="00A1694C" w:rsidRDefault="00BF0472" w:rsidP="00F01D5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195" w:type="dxa"/>
            <w:vMerge/>
          </w:tcPr>
          <w:p w:rsidR="00BF0472" w:rsidRPr="00A1694C" w:rsidRDefault="00BF0472" w:rsidP="00F01D50">
            <w:pPr>
              <w:rPr>
                <w:rFonts w:ascii="Times New Roman" w:eastAsia="Times New Roman" w:hAnsi="Times New Roman" w:cs="Times New Roman"/>
                <w:i/>
                <w:sz w:val="24"/>
                <w:szCs w:val="24"/>
              </w:rPr>
            </w:pPr>
          </w:p>
        </w:tc>
      </w:tr>
    </w:tbl>
    <w:p w:rsidR="00BF0472" w:rsidRDefault="00BF0472" w:rsidP="00BF0472">
      <w:pPr>
        <w:spacing w:after="0"/>
        <w:ind w:firstLine="851"/>
        <w:jc w:val="both"/>
        <w:rPr>
          <w:rFonts w:ascii="Times New Roman" w:eastAsia="Times New Roman" w:hAnsi="Times New Roman" w:cs="Times New Roman"/>
          <w:i/>
          <w:sz w:val="24"/>
          <w:szCs w:val="24"/>
        </w:rPr>
      </w:pPr>
    </w:p>
    <w:p w:rsidR="00BF0472"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BF0472" w:rsidRPr="009A31E9"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BF0472" w:rsidRDefault="00BF0472" w:rsidP="00BF0472">
      <w:pPr>
        <w:pStyle w:val="a3"/>
        <w:spacing w:line="240" w:lineRule="auto"/>
        <w:ind w:left="0"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F0472" w:rsidRPr="00CD0893" w:rsidRDefault="00BF0472" w:rsidP="00BF0472">
      <w:pPr>
        <w:pStyle w:val="a3"/>
        <w:spacing w:line="240" w:lineRule="auto"/>
        <w:ind w:left="0" w:firstLine="851"/>
        <w:jc w:val="both"/>
        <w:rPr>
          <w:rFonts w:ascii="Times New Roman" w:eastAsia="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BF0472" w:rsidRPr="009A31E9"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О-4 включают</w:t>
      </w:r>
      <w:r w:rsidRPr="009A31E9">
        <w:rPr>
          <w:rFonts w:ascii="Times New Roman" w:eastAsia="Times New Roman" w:hAnsi="Times New Roman" w:cs="Times New Roman"/>
          <w:i/>
          <w:sz w:val="24"/>
          <w:szCs w:val="24"/>
        </w:rPr>
        <w:t xml:space="preserve"> в себя:</w:t>
      </w:r>
    </w:p>
    <w:p w:rsidR="00BF0472"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firstRow="1" w:lastRow="0" w:firstColumn="1" w:lastColumn="0" w:noHBand="0" w:noVBand="1"/>
      </w:tblPr>
      <w:tblGrid>
        <w:gridCol w:w="2802"/>
        <w:gridCol w:w="2693"/>
        <w:gridCol w:w="4075"/>
      </w:tblGrid>
      <w:tr w:rsidR="00BF0472" w:rsidRPr="006B06CC" w:rsidTr="00F01D50">
        <w:trPr>
          <w:trHeight w:val="534"/>
        </w:trPr>
        <w:tc>
          <w:tcPr>
            <w:tcW w:w="2802" w:type="dxa"/>
            <w:vAlign w:val="center"/>
          </w:tcPr>
          <w:p w:rsidR="00BF0472" w:rsidRPr="006B06CC" w:rsidRDefault="00BF0472" w:rsidP="00F01D5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BF0472" w:rsidRPr="006B06CC" w:rsidRDefault="00BF0472" w:rsidP="00F01D5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075" w:type="dxa"/>
            <w:vAlign w:val="center"/>
          </w:tcPr>
          <w:p w:rsidR="00BF0472" w:rsidRPr="006B06CC" w:rsidRDefault="00BF0472" w:rsidP="00F01D5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BF0472" w:rsidRPr="006B06CC" w:rsidTr="00F01D50">
        <w:trPr>
          <w:trHeight w:val="631"/>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профилактории</w:t>
            </w:r>
            <w:proofErr w:type="gramEnd"/>
            <w:r w:rsidRPr="00975868">
              <w:rPr>
                <w:rFonts w:ascii="Times New Roman" w:hAnsi="Times New Roman" w:cs="Times New Roman"/>
                <w:i/>
                <w:sz w:val="24"/>
                <w:szCs w:val="24"/>
              </w:rPr>
              <w:t>;</w:t>
            </w:r>
          </w:p>
        </w:tc>
        <w:tc>
          <w:tcPr>
            <w:tcW w:w="2693" w:type="dxa"/>
          </w:tcPr>
          <w:p w:rsidR="00BF0472" w:rsidRPr="006B06CC"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075" w:type="dxa"/>
          </w:tcPr>
          <w:p w:rsidR="00BF0472" w:rsidRPr="006B06CC" w:rsidRDefault="00BF0472" w:rsidP="00F01D5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BF0472" w:rsidRPr="006B06CC" w:rsidTr="00F01D50">
        <w:trPr>
          <w:trHeight w:val="536"/>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санатории</w:t>
            </w:r>
            <w:proofErr w:type="gramEnd"/>
            <w:r w:rsidRPr="00975868">
              <w:rPr>
                <w:rFonts w:ascii="Times New Roman" w:hAnsi="Times New Roman" w:cs="Times New Roman"/>
                <w:i/>
                <w:sz w:val="24"/>
                <w:szCs w:val="24"/>
              </w:rPr>
              <w:t>;</w:t>
            </w:r>
          </w:p>
        </w:tc>
        <w:tc>
          <w:tcPr>
            <w:tcW w:w="2693" w:type="dxa"/>
            <w:tcBorders>
              <w:top w:val="nil"/>
              <w:left w:val="single" w:sz="4" w:space="0" w:color="auto"/>
              <w:right w:val="single" w:sz="4" w:space="0" w:color="auto"/>
            </w:tcBorders>
            <w:shd w:val="clear" w:color="auto" w:fill="FFFFFF"/>
          </w:tcPr>
          <w:p w:rsidR="00BF0472" w:rsidRPr="006B06CC" w:rsidRDefault="00BF0472" w:rsidP="00F01D50">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BF0472" w:rsidRPr="006B06CC" w:rsidRDefault="00BF0472" w:rsidP="00F01D50">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BF0472" w:rsidRPr="006B06CC" w:rsidTr="00F01D50">
        <w:trPr>
          <w:trHeight w:val="1488"/>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стационары</w:t>
            </w:r>
            <w:proofErr w:type="gramEnd"/>
            <w:r w:rsidRPr="00975868">
              <w:rPr>
                <w:rFonts w:ascii="Times New Roman" w:hAnsi="Times New Roman" w:cs="Times New Roman"/>
                <w:i/>
                <w:sz w:val="24"/>
                <w:szCs w:val="24"/>
              </w:rPr>
              <w:t>;</w:t>
            </w:r>
          </w:p>
        </w:tc>
        <w:tc>
          <w:tcPr>
            <w:tcW w:w="2693" w:type="dxa"/>
          </w:tcPr>
          <w:p w:rsidR="00BF0472" w:rsidRPr="006B06CC"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BF0472" w:rsidRPr="008816C6" w:rsidRDefault="00BF0472" w:rsidP="00F01D5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BF0472" w:rsidRPr="008816C6" w:rsidRDefault="00BF0472" w:rsidP="00F01D50">
            <w:pPr>
              <w:rPr>
                <w:rFonts w:ascii="Times New Roman" w:eastAsia="Times New Roman" w:hAnsi="Times New Roman" w:cs="Times New Roman"/>
                <w:i/>
                <w:sz w:val="24"/>
                <w:szCs w:val="24"/>
              </w:rPr>
            </w:pPr>
            <w:proofErr w:type="gramStart"/>
            <w:r w:rsidRPr="008816C6">
              <w:rPr>
                <w:rFonts w:ascii="Times New Roman" w:eastAsia="Times New Roman" w:hAnsi="Times New Roman" w:cs="Times New Roman"/>
                <w:i/>
                <w:sz w:val="24"/>
                <w:szCs w:val="24"/>
              </w:rPr>
              <w:t>до</w:t>
            </w:r>
            <w:proofErr w:type="gramEnd"/>
            <w:r w:rsidRPr="008816C6">
              <w:rPr>
                <w:rFonts w:ascii="Times New Roman" w:eastAsia="Times New Roman" w:hAnsi="Times New Roman" w:cs="Times New Roman"/>
                <w:i/>
                <w:sz w:val="24"/>
                <w:szCs w:val="24"/>
              </w:rPr>
              <w:t xml:space="preserve"> 50 - 150 м2 на 1 койку</w:t>
            </w:r>
          </w:p>
          <w:p w:rsidR="00BF0472" w:rsidRPr="008816C6" w:rsidRDefault="00BF0472" w:rsidP="00F01D5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BF0472" w:rsidRPr="008816C6" w:rsidRDefault="00BF0472" w:rsidP="00F01D5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BF0472" w:rsidRPr="006B06CC" w:rsidRDefault="00BF0472" w:rsidP="00F01D5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BF0472" w:rsidRPr="006B06CC" w:rsidTr="00F01D50">
        <w:trPr>
          <w:trHeight w:val="563"/>
        </w:trPr>
        <w:tc>
          <w:tcPr>
            <w:tcW w:w="2802" w:type="dxa"/>
          </w:tcPr>
          <w:p w:rsidR="00BF0472" w:rsidRPr="006B06CC" w:rsidRDefault="00BF0472" w:rsidP="00F01D50">
            <w:pPr>
              <w:pStyle w:val="a3"/>
              <w:numPr>
                <w:ilvl w:val="0"/>
                <w:numId w:val="12"/>
              </w:numPr>
              <w:ind w:left="0" w:hanging="22"/>
              <w:rPr>
                <w:rFonts w:ascii="Times New Roman" w:hAnsi="Times New Roman" w:cs="Times New Roman"/>
                <w:i/>
                <w:sz w:val="24"/>
                <w:szCs w:val="24"/>
              </w:rPr>
            </w:pPr>
            <w:proofErr w:type="gramStart"/>
            <w:r w:rsidRPr="00975868">
              <w:rPr>
                <w:rFonts w:ascii="Times New Roman" w:hAnsi="Times New Roman" w:cs="Times New Roman"/>
                <w:i/>
                <w:sz w:val="24"/>
                <w:szCs w:val="24"/>
              </w:rPr>
              <w:t>амбулаторно</w:t>
            </w:r>
            <w:proofErr w:type="gramEnd"/>
            <w:r w:rsidRPr="00975868">
              <w:rPr>
                <w:rFonts w:ascii="Times New Roman" w:hAnsi="Times New Roman" w:cs="Times New Roman"/>
                <w:i/>
                <w:sz w:val="24"/>
                <w:szCs w:val="24"/>
              </w:rPr>
              <w:t>-поликлинические учреждения;</w:t>
            </w:r>
          </w:p>
        </w:tc>
        <w:tc>
          <w:tcPr>
            <w:tcW w:w="2693" w:type="dxa"/>
          </w:tcPr>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BF0472" w:rsidRPr="00E278DD" w:rsidRDefault="00BF0472" w:rsidP="00F01D50">
            <w:pPr>
              <w:rPr>
                <w:rFonts w:ascii="Times New Roman" w:eastAsia="Times New Roman" w:hAnsi="Times New Roman" w:cs="Times New Roman"/>
                <w:i/>
                <w:sz w:val="24"/>
                <w:szCs w:val="24"/>
              </w:rPr>
            </w:pPr>
            <w:proofErr w:type="gramStart"/>
            <w:r w:rsidRPr="00E278DD">
              <w:rPr>
                <w:rFonts w:ascii="Times New Roman" w:eastAsia="Times New Roman" w:hAnsi="Times New Roman" w:cs="Times New Roman"/>
                <w:i/>
                <w:sz w:val="24"/>
                <w:szCs w:val="24"/>
              </w:rPr>
              <w:t>до</w:t>
            </w:r>
            <w:proofErr w:type="gramEnd"/>
            <w:r w:rsidRPr="00E278DD">
              <w:rPr>
                <w:rFonts w:ascii="Times New Roman" w:eastAsia="Times New Roman" w:hAnsi="Times New Roman" w:cs="Times New Roman"/>
                <w:i/>
                <w:sz w:val="24"/>
                <w:szCs w:val="24"/>
              </w:rPr>
              <w:t xml:space="preserve"> 50 - 150 м2 на 1 койку</w:t>
            </w:r>
          </w:p>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BF0472" w:rsidRPr="00E278DD" w:rsidRDefault="00BF0472" w:rsidP="00F01D50">
            <w:pPr>
              <w:rPr>
                <w:rFonts w:ascii="Times New Roman" w:eastAsia="Times New Roman" w:hAnsi="Times New Roman" w:cs="Times New Roman"/>
                <w:i/>
                <w:sz w:val="24"/>
                <w:szCs w:val="24"/>
              </w:rPr>
            </w:pPr>
          </w:p>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BF0472" w:rsidRPr="006B06CC" w:rsidTr="00F01D50">
        <w:trPr>
          <w:trHeight w:val="710"/>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станции</w:t>
            </w:r>
            <w:proofErr w:type="gramEnd"/>
            <w:r w:rsidRPr="00975868">
              <w:rPr>
                <w:rFonts w:ascii="Times New Roman" w:hAnsi="Times New Roman" w:cs="Times New Roman"/>
                <w:i/>
                <w:sz w:val="24"/>
                <w:szCs w:val="24"/>
              </w:rPr>
              <w:t xml:space="preserve"> скорой помощи;</w:t>
            </w:r>
          </w:p>
        </w:tc>
        <w:tc>
          <w:tcPr>
            <w:tcW w:w="2693" w:type="dxa"/>
          </w:tcPr>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075" w:type="dxa"/>
          </w:tcPr>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BF0472" w:rsidRPr="006B06CC" w:rsidTr="00F01D50">
        <w:trPr>
          <w:trHeight w:val="299"/>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аптеки</w:t>
            </w:r>
            <w:proofErr w:type="gramEnd"/>
            <w:r w:rsidRPr="00975868">
              <w:rPr>
                <w:rFonts w:ascii="Times New Roman" w:hAnsi="Times New Roman" w:cs="Times New Roman"/>
                <w:i/>
                <w:sz w:val="24"/>
                <w:szCs w:val="24"/>
              </w:rPr>
              <w:t>;</w:t>
            </w:r>
          </w:p>
        </w:tc>
        <w:tc>
          <w:tcPr>
            <w:tcW w:w="2693" w:type="dxa"/>
          </w:tcPr>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075" w:type="dxa"/>
          </w:tcPr>
          <w:p w:rsidR="00BF0472" w:rsidRPr="00E278DD" w:rsidRDefault="00BF0472" w:rsidP="00F01D5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BF0472" w:rsidRPr="006B06CC" w:rsidTr="00F01D50">
        <w:trPr>
          <w:trHeight w:val="830"/>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пункты</w:t>
            </w:r>
            <w:proofErr w:type="gramEnd"/>
            <w:r w:rsidRPr="00975868">
              <w:rPr>
                <w:rFonts w:ascii="Times New Roman" w:hAnsi="Times New Roman" w:cs="Times New Roman"/>
                <w:i/>
                <w:sz w:val="24"/>
                <w:szCs w:val="24"/>
              </w:rPr>
              <w:t xml:space="preserve"> оказания первой медицинской помощи;</w:t>
            </w:r>
          </w:p>
        </w:tc>
        <w:tc>
          <w:tcPr>
            <w:tcW w:w="6768" w:type="dxa"/>
            <w:gridSpan w:val="2"/>
          </w:tcPr>
          <w:p w:rsidR="00BF0472" w:rsidRPr="00E278DD" w:rsidRDefault="00BF0472" w:rsidP="00F01D5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BF0472" w:rsidRPr="006B06CC" w:rsidTr="00F01D50">
        <w:trPr>
          <w:trHeight w:val="563"/>
        </w:trPr>
        <w:tc>
          <w:tcPr>
            <w:tcW w:w="2802" w:type="dxa"/>
          </w:tcPr>
          <w:p w:rsidR="00BF0472" w:rsidRPr="006B06CC" w:rsidRDefault="00BF0472" w:rsidP="00F01D50">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учреждения</w:t>
            </w:r>
            <w:proofErr w:type="gramEnd"/>
            <w:r w:rsidRPr="00975868">
              <w:rPr>
                <w:rFonts w:ascii="Times New Roman" w:hAnsi="Times New Roman" w:cs="Times New Roman"/>
                <w:i/>
                <w:sz w:val="24"/>
                <w:szCs w:val="24"/>
              </w:rPr>
              <w:t xml:space="preserve"> социальной защиты.</w:t>
            </w:r>
          </w:p>
        </w:tc>
        <w:tc>
          <w:tcPr>
            <w:tcW w:w="6768" w:type="dxa"/>
            <w:gridSpan w:val="2"/>
          </w:tcPr>
          <w:p w:rsidR="00BF0472" w:rsidRPr="00E278DD" w:rsidRDefault="00BF0472" w:rsidP="00F01D50">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BF0472" w:rsidRPr="00E278DD" w:rsidRDefault="00BF0472" w:rsidP="00F01D50">
            <w:pPr>
              <w:jc w:val="both"/>
              <w:rPr>
                <w:rFonts w:ascii="Times New Roman" w:eastAsia="Times New Roman" w:hAnsi="Times New Roman" w:cs="Times New Roman"/>
                <w:i/>
                <w:sz w:val="24"/>
                <w:szCs w:val="24"/>
              </w:rPr>
            </w:pPr>
          </w:p>
        </w:tc>
      </w:tr>
    </w:tbl>
    <w:p w:rsidR="00BF0472" w:rsidRDefault="00BF0472" w:rsidP="00BF0472">
      <w:pPr>
        <w:spacing w:after="0"/>
        <w:ind w:firstLine="851"/>
        <w:jc w:val="both"/>
        <w:rPr>
          <w:rFonts w:ascii="Times New Roman" w:eastAsia="Times New Roman" w:hAnsi="Times New Roman" w:cs="Times New Roman"/>
          <w:i/>
          <w:sz w:val="24"/>
          <w:szCs w:val="24"/>
        </w:rPr>
      </w:pPr>
    </w:p>
    <w:p w:rsidR="00BF0472"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BF0472" w:rsidRPr="009A31E9" w:rsidRDefault="00BF0472" w:rsidP="00BF0472">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3F51A0" w:rsidRPr="00CD0893" w:rsidRDefault="00BF0472" w:rsidP="00BF0472">
      <w:pPr>
        <w:numPr>
          <w:ilvl w:val="12"/>
          <w:numId w:val="0"/>
        </w:numPr>
        <w:spacing w:after="0" w:line="240" w:lineRule="auto"/>
        <w:ind w:firstLine="851"/>
        <w:jc w:val="both"/>
        <w:rPr>
          <w:rFonts w:ascii="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 </w:t>
      </w:r>
      <w:r w:rsidRPr="00236329">
        <w:rPr>
          <w:rFonts w:ascii="Times New Roman" w:eastAsia="Times New Roman" w:hAnsi="Times New Roman" w:cs="Times New Roman"/>
          <w:i/>
          <w:sz w:val="24"/>
          <w:szCs w:val="24"/>
        </w:rPr>
        <w:t xml:space="preserve">(для территории квартала (брутто) с учетом необходимых </w:t>
      </w:r>
      <w:r w:rsidRPr="00236329">
        <w:rPr>
          <w:rFonts w:ascii="Times New Roman" w:eastAsia="Times New Roman" w:hAnsi="Times New Roman" w:cs="Times New Roman"/>
          <w:i/>
          <w:sz w:val="24"/>
          <w:szCs w:val="24"/>
        </w:rPr>
        <w:lastRenderedPageBreak/>
        <w:t>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B615A7">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B615A7">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временные торговые объекты;</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B615A7">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B615A7">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B615A7">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B615A7">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B615A7">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eastAsia="Times New Roman" w:hAnsi="Times New Roman" w:cs="Times New Roman"/>
          <w:i/>
          <w:iCs/>
          <w:sz w:val="24"/>
          <w:szCs w:val="24"/>
        </w:rPr>
        <w:t>2</w:t>
      </w:r>
      <w:r w:rsidRPr="004D2D1B">
        <w:rPr>
          <w:rFonts w:ascii="Times New Roman" w:eastAsia="Times New Roman" w:hAnsi="Times New Roman" w:cs="Times New Roman"/>
          <w:i/>
          <w:iCs/>
          <w:sz w:val="24"/>
          <w:szCs w:val="24"/>
        </w:rPr>
        <w:t xml:space="preserve"> включают в себя:</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D3F4B" w:rsidRPr="00CD0893" w:rsidRDefault="004D2D1B" w:rsidP="004D2D1B">
      <w:pPr>
        <w:pStyle w:val="a3"/>
        <w:spacing w:after="0" w:line="240" w:lineRule="auto"/>
        <w:ind w:left="0" w:firstLine="851"/>
        <w:jc w:val="both"/>
        <w:rPr>
          <w:rFonts w:ascii="Times New Roman" w:hAnsi="Times New Roman" w:cs="Times New Roman"/>
          <w:i/>
          <w:sz w:val="24"/>
          <w:szCs w:val="24"/>
        </w:rPr>
      </w:pPr>
      <w:r w:rsidRPr="004D2D1B">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B615A7">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B615A7">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B615A7">
      <w:pPr>
        <w:pStyle w:val="a3"/>
        <w:numPr>
          <w:ilvl w:val="0"/>
          <w:numId w:val="2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B615A7">
      <w:pPr>
        <w:pStyle w:val="a3"/>
        <w:numPr>
          <w:ilvl w:val="0"/>
          <w:numId w:val="21"/>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eastAsia="Times New Roman" w:hAnsi="Times New Roman" w:cs="Times New Roman"/>
          <w:i/>
          <w:iCs/>
          <w:sz w:val="24"/>
          <w:szCs w:val="24"/>
        </w:rPr>
        <w:t>3</w:t>
      </w:r>
      <w:r w:rsidRPr="004D2D1B">
        <w:rPr>
          <w:rFonts w:ascii="Times New Roman" w:eastAsia="Times New Roman" w:hAnsi="Times New Roman" w:cs="Times New Roman"/>
          <w:i/>
          <w:iCs/>
          <w:sz w:val="24"/>
          <w:szCs w:val="24"/>
        </w:rPr>
        <w:t xml:space="preserve"> включают в себя:</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D2D1B" w:rsidRPr="004D2D1B" w:rsidRDefault="004D2D1B" w:rsidP="004D2D1B">
      <w:pPr>
        <w:spacing w:after="0" w:line="240" w:lineRule="auto"/>
        <w:jc w:val="both"/>
        <w:rPr>
          <w:rFonts w:ascii="Times New Roman" w:eastAsia="Times New Roman" w:hAnsi="Times New Roman" w:cs="Times New Roman"/>
          <w:sz w:val="24"/>
          <w:szCs w:val="24"/>
        </w:rPr>
      </w:pP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Примечания:</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A463D" w:rsidRPr="00CD0893" w:rsidRDefault="004D2D1B" w:rsidP="004D2D1B">
      <w:pPr>
        <w:pStyle w:val="a3"/>
        <w:spacing w:before="240" w:after="0" w:line="240" w:lineRule="auto"/>
        <w:ind w:left="0" w:firstLine="851"/>
        <w:jc w:val="both"/>
        <w:rPr>
          <w:rFonts w:ascii="Times New Roman" w:hAnsi="Times New Roman" w:cs="Times New Roman"/>
          <w:i/>
          <w:sz w:val="24"/>
          <w:szCs w:val="24"/>
        </w:rPr>
      </w:pPr>
      <w:r w:rsidRPr="004D2D1B">
        <w:rPr>
          <w:rFonts w:ascii="Times New Roman" w:eastAsia="Times New Roman" w:hAnsi="Times New Roman" w:cs="Times New Roman"/>
          <w:i/>
          <w:iCs/>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15A7">
      <w:pPr>
        <w:pStyle w:val="a3"/>
        <w:numPr>
          <w:ilvl w:val="0"/>
          <w:numId w:val="51"/>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4D2D1B" w:rsidRDefault="004D2D1B" w:rsidP="004D2D1B">
      <w:pPr>
        <w:spacing w:after="0"/>
        <w:ind w:left="851"/>
        <w:jc w:val="both"/>
        <w:rPr>
          <w:rFonts w:ascii="Times New Roman" w:hAnsi="Times New Roman"/>
          <w:bCs/>
          <w:sz w:val="24"/>
          <w:szCs w:val="24"/>
        </w:rPr>
      </w:pP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15A7">
      <w:pPr>
        <w:pStyle w:val="a3"/>
        <w:numPr>
          <w:ilvl w:val="0"/>
          <w:numId w:val="52"/>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4D2D1B" w:rsidRDefault="004D2D1B" w:rsidP="00B640CC">
      <w:pPr>
        <w:spacing w:after="0"/>
        <w:ind w:firstLine="720"/>
        <w:jc w:val="both"/>
        <w:rPr>
          <w:rFonts w:ascii="Times New Roman" w:hAnsi="Times New Roman"/>
          <w:b/>
          <w:bCs/>
          <w:sz w:val="24"/>
          <w:szCs w:val="24"/>
          <w:u w:val="single"/>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15A7">
      <w:pPr>
        <w:pStyle w:val="a3"/>
        <w:numPr>
          <w:ilvl w:val="0"/>
          <w:numId w:val="53"/>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Pr="005F7296" w:rsidRDefault="00B640CC" w:rsidP="00B615A7">
      <w:pPr>
        <w:pStyle w:val="a3"/>
        <w:numPr>
          <w:ilvl w:val="0"/>
          <w:numId w:val="53"/>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501B04" w:rsidRDefault="00501B04" w:rsidP="008B7250">
      <w:pPr>
        <w:pStyle w:val="a3"/>
        <w:spacing w:after="0" w:line="240" w:lineRule="auto"/>
        <w:ind w:left="851"/>
        <w:jc w:val="both"/>
        <w:rPr>
          <w:rFonts w:ascii="Times New Roman" w:hAnsi="Times New Roman" w:cs="Times New Roman"/>
          <w:sz w:val="24"/>
          <w:szCs w:val="24"/>
        </w:rPr>
      </w:pP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eastAsia="Times New Roman" w:hAnsi="Times New Roman" w:cs="Times New Roman"/>
          <w:i/>
          <w:iCs/>
          <w:sz w:val="24"/>
          <w:szCs w:val="24"/>
        </w:rPr>
        <w:t>4</w:t>
      </w:r>
      <w:r w:rsidRPr="004D2D1B">
        <w:rPr>
          <w:rFonts w:ascii="Times New Roman" w:eastAsia="Times New Roman" w:hAnsi="Times New Roman" w:cs="Times New Roman"/>
          <w:i/>
          <w:iCs/>
          <w:sz w:val="24"/>
          <w:szCs w:val="24"/>
        </w:rPr>
        <w:t xml:space="preserve"> включают в себя:</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D2D1B" w:rsidRPr="004D2D1B" w:rsidRDefault="004D2D1B" w:rsidP="004D2D1B">
      <w:pPr>
        <w:spacing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D2D1B" w:rsidRPr="004D2D1B" w:rsidRDefault="004D2D1B" w:rsidP="004D2D1B">
      <w:pPr>
        <w:spacing w:after="0" w:line="240" w:lineRule="auto"/>
        <w:ind w:firstLine="709"/>
        <w:jc w:val="both"/>
        <w:rPr>
          <w:rFonts w:ascii="Times New Roman" w:eastAsia="Times New Roman" w:hAnsi="Times New Roman" w:cs="Times New Roman"/>
          <w:sz w:val="24"/>
          <w:szCs w:val="24"/>
        </w:rPr>
      </w:pPr>
    </w:p>
    <w:p w:rsidR="004D2D1B" w:rsidRPr="004D2D1B" w:rsidRDefault="004D2D1B" w:rsidP="004D2D1B">
      <w:pPr>
        <w:spacing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Примечания:</w:t>
      </w:r>
    </w:p>
    <w:p w:rsidR="004D2D1B" w:rsidRPr="004D2D1B" w:rsidRDefault="004D2D1B" w:rsidP="004D2D1B">
      <w:pPr>
        <w:spacing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lastRenderedPageBreak/>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D2D1B" w:rsidRDefault="004D2D1B" w:rsidP="004D2D1B">
      <w:pPr>
        <w:pStyle w:val="a3"/>
        <w:spacing w:after="0" w:line="240" w:lineRule="auto"/>
        <w:ind w:left="0"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D2D1B" w:rsidRDefault="004D2D1B" w:rsidP="004D2D1B">
      <w:pPr>
        <w:pStyle w:val="a3"/>
        <w:spacing w:after="0" w:line="240" w:lineRule="auto"/>
        <w:ind w:left="851"/>
        <w:jc w:val="both"/>
        <w:rPr>
          <w:rFonts w:ascii="Times New Roman" w:hAnsi="Times New Roman" w:cs="Times New Roman"/>
          <w:sz w:val="24"/>
          <w:szCs w:val="24"/>
        </w:rPr>
      </w:pPr>
    </w:p>
    <w:p w:rsidR="004D2D1B" w:rsidRPr="00CD0893" w:rsidRDefault="004D2D1B"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B615A7">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B615A7">
      <w:pPr>
        <w:pStyle w:val="a3"/>
        <w:numPr>
          <w:ilvl w:val="0"/>
          <w:numId w:val="2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Default="00F41EDD" w:rsidP="00F41EDD">
      <w:pPr>
        <w:spacing w:after="0" w:line="240" w:lineRule="auto"/>
        <w:jc w:val="both"/>
        <w:rPr>
          <w:rFonts w:ascii="Times New Roman" w:hAnsi="Times New Roman" w:cs="Times New Roman"/>
          <w:b/>
          <w:iCs/>
          <w:sz w:val="24"/>
          <w:szCs w:val="24"/>
        </w:rPr>
      </w:pPr>
    </w:p>
    <w:p w:rsidR="004D2D1B" w:rsidRPr="004D2D1B" w:rsidRDefault="004D2D1B" w:rsidP="004D2D1B">
      <w:pPr>
        <w:spacing w:after="0" w:line="240" w:lineRule="auto"/>
        <w:ind w:firstLine="851"/>
        <w:jc w:val="both"/>
        <w:rPr>
          <w:rFonts w:ascii="Times New Roman" w:eastAsia="Times New Roman" w:hAnsi="Times New Roman" w:cs="Times New Roman"/>
          <w:b/>
          <w:bCs/>
          <w:sz w:val="24"/>
          <w:szCs w:val="24"/>
          <w:u w:val="single"/>
        </w:rPr>
      </w:pPr>
      <w:r w:rsidRPr="004D2D1B">
        <w:rPr>
          <w:rFonts w:ascii="Times New Roman" w:eastAsia="Times New Roman" w:hAnsi="Times New Roman" w:cs="Times New Roman"/>
          <w:b/>
          <w:bCs/>
          <w:sz w:val="24"/>
          <w:szCs w:val="24"/>
          <w:u w:val="single"/>
        </w:rPr>
        <w:t>Условно разрешенные виды использования:</w:t>
      </w:r>
    </w:p>
    <w:p w:rsidR="004D2D1B" w:rsidRPr="004D2D1B" w:rsidRDefault="004D2D1B" w:rsidP="00B615A7">
      <w:pPr>
        <w:numPr>
          <w:ilvl w:val="0"/>
          <w:numId w:val="23"/>
        </w:numPr>
        <w:spacing w:line="240" w:lineRule="auto"/>
        <w:ind w:left="0" w:firstLine="851"/>
        <w:jc w:val="both"/>
        <w:rPr>
          <w:rFonts w:ascii="Times New Roman" w:eastAsia="Times New Roman" w:hAnsi="Times New Roman" w:cs="Times New Roman"/>
          <w:sz w:val="24"/>
          <w:szCs w:val="24"/>
        </w:rPr>
      </w:pPr>
      <w:proofErr w:type="gramStart"/>
      <w:r w:rsidRPr="004D2D1B">
        <w:rPr>
          <w:rFonts w:ascii="Times New Roman" w:eastAsia="Times New Roman" w:hAnsi="Times New Roman" w:cs="Times New Roman"/>
          <w:sz w:val="24"/>
          <w:szCs w:val="24"/>
        </w:rPr>
        <w:t>сельскохозяйственные</w:t>
      </w:r>
      <w:proofErr w:type="gramEnd"/>
      <w:r w:rsidRPr="004D2D1B">
        <w:rPr>
          <w:rFonts w:ascii="Times New Roman" w:eastAsia="Times New Roman" w:hAnsi="Times New Roman" w:cs="Times New Roman"/>
          <w:sz w:val="24"/>
          <w:szCs w:val="24"/>
        </w:rPr>
        <w:t xml:space="preserve"> угодья для выращивания технических культур, не используемых для производства продуктов питания.</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w:t>
      </w:r>
      <w:r w:rsidR="004901ED">
        <w:rPr>
          <w:rFonts w:ascii="Times New Roman" w:eastAsia="Times New Roman" w:hAnsi="Times New Roman" w:cs="Times New Roman"/>
          <w:i/>
          <w:iCs/>
          <w:sz w:val="24"/>
          <w:szCs w:val="24"/>
        </w:rPr>
        <w:t>-1</w:t>
      </w:r>
      <w:r w:rsidRPr="004D2D1B">
        <w:rPr>
          <w:rFonts w:ascii="Times New Roman" w:eastAsia="Times New Roman" w:hAnsi="Times New Roman" w:cs="Times New Roman"/>
          <w:i/>
          <w:iCs/>
          <w:sz w:val="24"/>
          <w:szCs w:val="24"/>
        </w:rPr>
        <w:t xml:space="preserve"> включают в себя:</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D2D1B" w:rsidRPr="004D2D1B" w:rsidRDefault="004D2D1B" w:rsidP="004D2D1B">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4D2D1B" w:rsidRPr="004D2D1B" w:rsidRDefault="004D2D1B" w:rsidP="004D2D1B">
      <w:pPr>
        <w:spacing w:before="240"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Примечания:</w:t>
      </w:r>
    </w:p>
    <w:p w:rsidR="004D2D1B" w:rsidRPr="004D2D1B" w:rsidRDefault="004D2D1B" w:rsidP="004D2D1B">
      <w:pPr>
        <w:spacing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lastRenderedPageBreak/>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D2D1B" w:rsidRDefault="004D2D1B" w:rsidP="00BF0472">
      <w:pPr>
        <w:spacing w:after="0" w:line="240" w:lineRule="auto"/>
        <w:ind w:firstLine="708"/>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D2D1B" w:rsidRDefault="004D2D1B" w:rsidP="004D2D1B">
      <w:pPr>
        <w:spacing w:after="0" w:line="240" w:lineRule="auto"/>
        <w:jc w:val="both"/>
        <w:rPr>
          <w:rFonts w:ascii="Times New Roman" w:hAnsi="Times New Roman" w:cs="Times New Roman"/>
          <w:b/>
          <w:iCs/>
          <w:sz w:val="24"/>
          <w:szCs w:val="24"/>
        </w:rPr>
      </w:pPr>
    </w:p>
    <w:p w:rsidR="004D2D1B" w:rsidRPr="00CD0893" w:rsidRDefault="004D2D1B" w:rsidP="00F41EDD">
      <w:pPr>
        <w:spacing w:after="0" w:line="240" w:lineRule="auto"/>
        <w:jc w:val="both"/>
        <w:rPr>
          <w:rFonts w:ascii="Times New Roman" w:hAnsi="Times New Roman" w:cs="Times New Roman"/>
          <w:b/>
          <w:iCs/>
          <w:sz w:val="24"/>
          <w:szCs w:val="24"/>
        </w:rPr>
      </w:pPr>
    </w:p>
    <w:p w:rsidR="00F41EDD" w:rsidRPr="00CD0893" w:rsidRDefault="00F41EDD" w:rsidP="00E8384A">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F41EDD" w:rsidRDefault="00F41EDD" w:rsidP="00E8384A">
      <w:pPr>
        <w:spacing w:after="0" w:line="240" w:lineRule="auto"/>
        <w:ind w:firstLine="851"/>
        <w:jc w:val="both"/>
        <w:rPr>
          <w:rFonts w:ascii="Times New Roman" w:hAnsi="Times New Roman" w:cs="Times New Roman"/>
          <w:b/>
          <w:iCs/>
          <w:sz w:val="24"/>
          <w:szCs w:val="24"/>
        </w:rPr>
      </w:pPr>
    </w:p>
    <w:p w:rsidR="004D6EF2" w:rsidRPr="00CD0893" w:rsidRDefault="004D6EF2" w:rsidP="004D6EF2">
      <w:pPr>
        <w:spacing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И-1</w:t>
      </w:r>
      <w:r w:rsidRPr="00CD0893">
        <w:rPr>
          <w:rFonts w:ascii="Times New Roman" w:eastAsia="Times New Roman" w:hAnsi="Times New Roman" w:cs="Times New Roman"/>
          <w:b/>
          <w:bCs/>
          <w:sz w:val="24"/>
          <w:szCs w:val="24"/>
          <w:u w:val="single"/>
        </w:rPr>
        <w:t xml:space="preserve">. Зона </w:t>
      </w:r>
      <w:r>
        <w:rPr>
          <w:rFonts w:ascii="Times New Roman" w:eastAsia="Times New Roman" w:hAnsi="Times New Roman" w:cs="Times New Roman"/>
          <w:b/>
          <w:bCs/>
          <w:sz w:val="24"/>
          <w:szCs w:val="24"/>
          <w:u w:val="single"/>
        </w:rPr>
        <w:t>объектов инженерной инфраструктуры</w:t>
      </w:r>
    </w:p>
    <w:p w:rsidR="004D6EF2" w:rsidRPr="00CD0893" w:rsidRDefault="004D6EF2" w:rsidP="004D6EF2">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1D3BB2">
      <w:pPr>
        <w:spacing w:after="0" w:line="240" w:lineRule="auto"/>
        <w:ind w:firstLine="851"/>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теплоэлектроцентрали, районные котельные;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производственно-технологический комплекс - гидроэлектростанция;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Pr="001D3BB2">
        <w:rPr>
          <w:rFonts w:ascii="Times New Roman" w:hAnsi="Times New Roman" w:cs="Times New Roman"/>
          <w:iCs/>
          <w:sz w:val="24"/>
          <w:szCs w:val="24"/>
        </w:rPr>
        <w:t>золошлакоотвалы</w:t>
      </w:r>
      <w:proofErr w:type="spellEnd"/>
      <w:r w:rsidRPr="001D3BB2">
        <w:rPr>
          <w:rFonts w:ascii="Times New Roman" w:hAnsi="Times New Roman" w:cs="Times New Roman"/>
          <w:iCs/>
          <w:sz w:val="24"/>
          <w:szCs w:val="24"/>
        </w:rPr>
        <w:t>;</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водозаборные сооружения;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насосные 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метеостанции;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пожарные депо;</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бани, прачечные;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магазины продовольственных, промышленных и смешанных товаров;</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кафе, столовые, закусочные, буфеты;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общественные здания административного назначения;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гаражи, автотранспортные предприятия;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автономные источники теплоснабжения;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автономные источники электроснабжения;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котельные;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Pr="001D3BB2">
        <w:rPr>
          <w:rFonts w:ascii="Times New Roman" w:hAnsi="Times New Roman" w:cs="Times New Roman"/>
          <w:iCs/>
          <w:sz w:val="24"/>
          <w:szCs w:val="24"/>
        </w:rPr>
        <w:t>комплектные трансформаторные подстанции наружной установки;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контрольно-пропускные пункты;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сооружения связи;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опоры линий электропередач;</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автоматические телефонные 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элементы обустройства автомобильных дорог;</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искусственные дорожные сооружения;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территории гаражных и гаражно-строительных кооперативов;</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строительные площадки;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зеленые насаждения;</w:t>
      </w:r>
    </w:p>
    <w:p w:rsidR="001D3BB2" w:rsidRDefault="001D3BB2" w:rsidP="001D3BB2">
      <w:pPr>
        <w:spacing w:after="0" w:line="240" w:lineRule="auto"/>
        <w:ind w:firstLine="851"/>
        <w:jc w:val="both"/>
        <w:rPr>
          <w:rFonts w:ascii="Times New Roman" w:hAnsi="Times New Roman" w:cs="Times New Roman"/>
          <w:iCs/>
          <w:sz w:val="24"/>
          <w:szCs w:val="24"/>
        </w:rPr>
      </w:pPr>
    </w:p>
    <w:p w:rsidR="001D3BB2" w:rsidRPr="001D3BB2" w:rsidRDefault="001D3BB2" w:rsidP="001D3BB2">
      <w:pPr>
        <w:spacing w:after="0" w:line="240" w:lineRule="auto"/>
        <w:ind w:firstLine="851"/>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складские объекты;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объекты коммунально-бытового назначения для обслуживания персонала;</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медицинские пункты;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складские здания и помещения;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питомники растений для озеленения промышленных площадок и санитарно-защитных зон;</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санитарно-защитные зеленые насаждения;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ограждения;</w:t>
      </w:r>
    </w:p>
    <w:p w:rsid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автомойки.</w:t>
      </w:r>
    </w:p>
    <w:p w:rsidR="004901ED" w:rsidRDefault="004901ED" w:rsidP="001D3BB2">
      <w:pPr>
        <w:spacing w:after="0" w:line="240" w:lineRule="auto"/>
        <w:ind w:firstLine="851"/>
        <w:jc w:val="both"/>
        <w:rPr>
          <w:rFonts w:ascii="Times New Roman" w:hAnsi="Times New Roman" w:cs="Times New Roman"/>
          <w:iCs/>
          <w:sz w:val="24"/>
          <w:szCs w:val="24"/>
        </w:rPr>
      </w:pPr>
    </w:p>
    <w:p w:rsidR="004901ED" w:rsidRPr="004901ED" w:rsidRDefault="004901ED" w:rsidP="004901ED">
      <w:pPr>
        <w:spacing w:after="0" w:line="240" w:lineRule="auto"/>
        <w:ind w:firstLine="851"/>
        <w:jc w:val="both"/>
        <w:outlineLvl w:val="0"/>
        <w:rPr>
          <w:rFonts w:ascii="Times New Roman" w:eastAsia="Times New Roman" w:hAnsi="Times New Roman" w:cs="Times New Roman"/>
          <w:b/>
          <w:bCs/>
          <w:sz w:val="24"/>
          <w:szCs w:val="24"/>
          <w:u w:val="single"/>
        </w:rPr>
      </w:pPr>
      <w:r w:rsidRPr="004901ED">
        <w:rPr>
          <w:rFonts w:ascii="Times New Roman" w:eastAsia="Times New Roman" w:hAnsi="Times New Roman" w:cs="Times New Roman"/>
          <w:b/>
          <w:bCs/>
          <w:sz w:val="24"/>
          <w:szCs w:val="24"/>
          <w:u w:val="single"/>
        </w:rPr>
        <w:t>Условно разрешенные виды использования:</w:t>
      </w:r>
    </w:p>
    <w:p w:rsidR="004901ED" w:rsidRPr="004901ED" w:rsidRDefault="004901ED" w:rsidP="00B615A7">
      <w:pPr>
        <w:widowControl w:val="0"/>
        <w:numPr>
          <w:ilvl w:val="0"/>
          <w:numId w:val="27"/>
        </w:numPr>
        <w:spacing w:after="0" w:line="240" w:lineRule="auto"/>
        <w:ind w:left="0" w:firstLine="851"/>
        <w:rPr>
          <w:rFonts w:ascii="Times New Roman" w:eastAsia="Times New Roman" w:hAnsi="Times New Roman" w:cs="Times New Roman"/>
          <w:sz w:val="24"/>
          <w:szCs w:val="24"/>
        </w:rPr>
      </w:pPr>
      <w:proofErr w:type="gramStart"/>
      <w:r w:rsidRPr="004901ED">
        <w:rPr>
          <w:rFonts w:ascii="Times New Roman" w:eastAsia="Times New Roman" w:hAnsi="Times New Roman" w:cs="Times New Roman"/>
          <w:sz w:val="24"/>
          <w:szCs w:val="24"/>
        </w:rPr>
        <w:t>озеленение</w:t>
      </w:r>
      <w:proofErr w:type="gramEnd"/>
      <w:r w:rsidRPr="004901ED">
        <w:rPr>
          <w:rFonts w:ascii="Times New Roman" w:eastAsia="Times New Roman" w:hAnsi="Times New Roman" w:cs="Times New Roman"/>
          <w:sz w:val="24"/>
          <w:szCs w:val="24"/>
        </w:rPr>
        <w:t xml:space="preserve"> специального назначения.</w:t>
      </w:r>
    </w:p>
    <w:p w:rsidR="004901ED" w:rsidRPr="004901ED" w:rsidRDefault="004901ED" w:rsidP="004901ED">
      <w:pPr>
        <w:spacing w:after="0" w:line="240" w:lineRule="auto"/>
        <w:ind w:firstLine="851"/>
        <w:jc w:val="both"/>
        <w:rPr>
          <w:rFonts w:ascii="Times New Roman" w:eastAsia="Times New Roman" w:hAnsi="Times New Roman" w:cs="Times New Roman"/>
          <w:sz w:val="24"/>
          <w:szCs w:val="24"/>
        </w:rPr>
      </w:pPr>
    </w:p>
    <w:p w:rsidR="004901ED" w:rsidRPr="004901ED" w:rsidRDefault="004901ED" w:rsidP="004901ED">
      <w:pPr>
        <w:spacing w:after="0" w:line="240" w:lineRule="auto"/>
        <w:ind w:firstLine="851"/>
        <w:jc w:val="both"/>
        <w:rPr>
          <w:rFonts w:ascii="Times New Roman" w:eastAsia="Times New Roman" w:hAnsi="Times New Roman" w:cs="Times New Roman"/>
          <w:i/>
          <w:iCs/>
          <w:sz w:val="24"/>
          <w:szCs w:val="24"/>
        </w:rPr>
      </w:pPr>
      <w:r w:rsidRPr="004901ED">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w:t>
      </w:r>
      <w:r w:rsidR="00AC31BF">
        <w:rPr>
          <w:rFonts w:ascii="Times New Roman" w:eastAsia="Times New Roman" w:hAnsi="Times New Roman" w:cs="Times New Roman"/>
          <w:i/>
          <w:iCs/>
          <w:sz w:val="24"/>
          <w:szCs w:val="24"/>
        </w:rPr>
        <w:t>-1</w:t>
      </w:r>
      <w:r w:rsidRPr="004901ED">
        <w:rPr>
          <w:rFonts w:ascii="Times New Roman" w:eastAsia="Times New Roman" w:hAnsi="Times New Roman" w:cs="Times New Roman"/>
          <w:i/>
          <w:iCs/>
          <w:sz w:val="24"/>
          <w:szCs w:val="24"/>
        </w:rPr>
        <w:t xml:space="preserve"> включают в себя:</w:t>
      </w:r>
    </w:p>
    <w:p w:rsidR="004901ED" w:rsidRPr="004901ED" w:rsidRDefault="004901ED" w:rsidP="004901ED">
      <w:pPr>
        <w:spacing w:after="0" w:line="240" w:lineRule="auto"/>
        <w:ind w:firstLine="851"/>
        <w:jc w:val="both"/>
        <w:rPr>
          <w:rFonts w:ascii="Times New Roman" w:eastAsia="Times New Roman" w:hAnsi="Times New Roman" w:cs="Times New Roman"/>
          <w:i/>
          <w:iCs/>
          <w:sz w:val="24"/>
          <w:szCs w:val="24"/>
        </w:rPr>
      </w:pPr>
      <w:r w:rsidRPr="004901ED">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901ED" w:rsidRPr="004901ED" w:rsidRDefault="004901ED" w:rsidP="004901ED">
      <w:pPr>
        <w:spacing w:after="0" w:line="240" w:lineRule="auto"/>
        <w:ind w:firstLine="851"/>
        <w:jc w:val="both"/>
        <w:rPr>
          <w:rFonts w:ascii="Times New Roman" w:eastAsia="Times New Roman" w:hAnsi="Times New Roman" w:cs="Times New Roman"/>
          <w:i/>
          <w:iCs/>
          <w:sz w:val="24"/>
          <w:szCs w:val="24"/>
        </w:rPr>
      </w:pPr>
      <w:r w:rsidRPr="004901ED">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4901ED" w:rsidRPr="004901ED" w:rsidRDefault="004901ED" w:rsidP="004901ED">
      <w:pPr>
        <w:spacing w:after="0" w:line="240" w:lineRule="auto"/>
        <w:ind w:firstLine="851"/>
        <w:jc w:val="both"/>
        <w:rPr>
          <w:rFonts w:ascii="Times New Roman" w:eastAsia="Times New Roman" w:hAnsi="Times New Roman" w:cs="Times New Roman"/>
          <w:i/>
          <w:iCs/>
          <w:sz w:val="24"/>
          <w:szCs w:val="24"/>
        </w:rPr>
      </w:pPr>
      <w:r w:rsidRPr="004901ED">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901ED" w:rsidRPr="001D3BB2" w:rsidRDefault="004901ED" w:rsidP="004901ED">
      <w:pPr>
        <w:spacing w:after="0" w:line="240" w:lineRule="auto"/>
        <w:ind w:firstLine="851"/>
        <w:jc w:val="both"/>
        <w:rPr>
          <w:rFonts w:ascii="Times New Roman" w:hAnsi="Times New Roman" w:cs="Times New Roman"/>
          <w:iCs/>
          <w:sz w:val="24"/>
          <w:szCs w:val="24"/>
        </w:rPr>
      </w:pPr>
      <w:r w:rsidRPr="004901ED">
        <w:rPr>
          <w:rFonts w:ascii="Times New Roman" w:eastAsia="Times New Roman" w:hAnsi="Times New Roman" w:cs="Times New Roman"/>
          <w:i/>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901ED">
        <w:rPr>
          <w:rFonts w:ascii="Times New Roman" w:eastAsia="Times New Roman" w:hAnsi="Times New Roman" w:cs="Times New Roman"/>
          <w:i/>
          <w:iCs/>
          <w:sz w:val="24"/>
          <w:szCs w:val="24"/>
        </w:rPr>
        <w:lastRenderedPageBreak/>
        <w:t>площади земельного участка – не подлежит ограничению, определяется в рамках разработки проектной документации.</w:t>
      </w:r>
    </w:p>
    <w:p w:rsidR="001D3BB2" w:rsidRDefault="001D3BB2" w:rsidP="00E8384A">
      <w:pPr>
        <w:spacing w:after="0" w:line="240" w:lineRule="auto"/>
        <w:ind w:firstLine="851"/>
        <w:jc w:val="both"/>
        <w:rPr>
          <w:rFonts w:ascii="Times New Roman" w:hAnsi="Times New Roman" w:cs="Times New Roman"/>
          <w:b/>
          <w:iCs/>
          <w:sz w:val="24"/>
          <w:szCs w:val="24"/>
        </w:rPr>
      </w:pPr>
    </w:p>
    <w:p w:rsidR="00AC31BF" w:rsidRPr="00CD0893" w:rsidRDefault="00AC31BF"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B615A7">
      <w:pPr>
        <w:pStyle w:val="nienie"/>
        <w:numPr>
          <w:ilvl w:val="0"/>
          <w:numId w:val="25"/>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B615A7">
      <w:pPr>
        <w:pStyle w:val="a3"/>
        <w:numPr>
          <w:ilvl w:val="0"/>
          <w:numId w:val="26"/>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B615A7">
      <w:pPr>
        <w:pStyle w:val="nienie"/>
        <w:numPr>
          <w:ilvl w:val="0"/>
          <w:numId w:val="25"/>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B615A7">
      <w:pPr>
        <w:pStyle w:val="nienie"/>
        <w:numPr>
          <w:ilvl w:val="0"/>
          <w:numId w:val="25"/>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B615A7">
      <w:pPr>
        <w:pStyle w:val="nienie"/>
        <w:numPr>
          <w:ilvl w:val="0"/>
          <w:numId w:val="25"/>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B615A7">
      <w:pPr>
        <w:pStyle w:val="nienie"/>
        <w:numPr>
          <w:ilvl w:val="0"/>
          <w:numId w:val="25"/>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B615A7">
      <w:pPr>
        <w:pStyle w:val="nienie"/>
        <w:numPr>
          <w:ilvl w:val="0"/>
          <w:numId w:val="25"/>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B615A7">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B615A7">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B615A7">
      <w:pPr>
        <w:pStyle w:val="a3"/>
        <w:numPr>
          <w:ilvl w:val="0"/>
          <w:numId w:val="25"/>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B615A7">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B615A7">
      <w:pPr>
        <w:pStyle w:val="a3"/>
        <w:numPr>
          <w:ilvl w:val="0"/>
          <w:numId w:val="2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B615A7">
      <w:pPr>
        <w:pStyle w:val="a3"/>
        <w:numPr>
          <w:ilvl w:val="0"/>
          <w:numId w:val="26"/>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B615A7">
      <w:pPr>
        <w:pStyle w:val="a3"/>
        <w:numPr>
          <w:ilvl w:val="0"/>
          <w:numId w:val="26"/>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B615A7">
      <w:pPr>
        <w:pStyle w:val="a3"/>
        <w:numPr>
          <w:ilvl w:val="0"/>
          <w:numId w:val="26"/>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B615A7">
      <w:pPr>
        <w:pStyle w:val="nienie"/>
        <w:numPr>
          <w:ilvl w:val="0"/>
          <w:numId w:val="27"/>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B615A7">
      <w:pPr>
        <w:pStyle w:val="nienie"/>
        <w:numPr>
          <w:ilvl w:val="0"/>
          <w:numId w:val="27"/>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B615A7">
      <w:pPr>
        <w:pStyle w:val="nienie"/>
        <w:numPr>
          <w:ilvl w:val="0"/>
          <w:numId w:val="27"/>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41EDD" w:rsidRDefault="00F41EDD" w:rsidP="00B615A7">
      <w:pPr>
        <w:pStyle w:val="nienie"/>
        <w:numPr>
          <w:ilvl w:val="0"/>
          <w:numId w:val="27"/>
        </w:numPr>
        <w:tabs>
          <w:tab w:val="clear" w:pos="720"/>
          <w:tab w:val="num" w:pos="426"/>
        </w:tabs>
        <w:ind w:left="0" w:firstLine="851"/>
        <w:rPr>
          <w:rFonts w:ascii="Times New Roman" w:hAnsi="Times New Roman" w:cs="Times New Roman"/>
        </w:rPr>
      </w:pPr>
      <w:proofErr w:type="gramStart"/>
      <w:r w:rsidRPr="00CD0893">
        <w:rPr>
          <w:rFonts w:ascii="Times New Roman" w:hAnsi="Times New Roman" w:cs="Times New Roman"/>
        </w:rPr>
        <w:t>антенны</w:t>
      </w:r>
      <w:proofErr w:type="gramEnd"/>
      <w:r w:rsidRPr="00CD0893">
        <w:rPr>
          <w:rFonts w:ascii="Times New Roman" w:hAnsi="Times New Roman" w:cs="Times New Roman"/>
        </w:rPr>
        <w:t xml:space="preserve"> сотовой, радиорелейной, спутниковой связи.</w:t>
      </w:r>
    </w:p>
    <w:p w:rsidR="00341DDD" w:rsidRPr="00CD0893" w:rsidRDefault="00341DDD" w:rsidP="00341DDD">
      <w:pPr>
        <w:pStyle w:val="nienie"/>
        <w:ind w:left="851" w:firstLine="0"/>
        <w:rPr>
          <w:rFonts w:ascii="Times New Roman" w:hAnsi="Times New Roman" w:cs="Times New Roman"/>
        </w:rPr>
      </w:pPr>
    </w:p>
    <w:p w:rsidR="00341DDD" w:rsidRPr="009A47B2"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Т-1</w:t>
      </w:r>
      <w:r w:rsidRPr="009A47B2">
        <w:rPr>
          <w:rFonts w:ascii="Times New Roman" w:hAnsi="Times New Roman" w:cs="Times New Roman"/>
          <w:i/>
          <w:sz w:val="24"/>
          <w:szCs w:val="24"/>
        </w:rPr>
        <w:t xml:space="preserve"> включают в себя:</w:t>
      </w:r>
    </w:p>
    <w:p w:rsidR="00341DDD" w:rsidRPr="009A47B2"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41DDD" w:rsidRPr="009A47B2"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41DDD" w:rsidRPr="009A47B2"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341DDD" w:rsidP="00341DDD">
      <w:pPr>
        <w:pStyle w:val="a3"/>
        <w:spacing w:before="240"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5A02E7" w:rsidP="005A02E7">
      <w:pPr>
        <w:pStyle w:val="nienie"/>
        <w:ind w:left="851" w:firstLine="0"/>
        <w:rPr>
          <w:rFonts w:ascii="Times New Roman" w:hAnsi="Times New Roman" w:cs="Times New Roman"/>
        </w:rPr>
      </w:pP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after="0" w:line="240" w:lineRule="auto"/>
        <w:ind w:firstLine="851"/>
        <w:rPr>
          <w:rFonts w:ascii="Times New Roman" w:hAnsi="Times New Roman" w:cs="Times New Roman"/>
          <w:b/>
          <w:sz w:val="24"/>
          <w:szCs w:val="24"/>
        </w:rPr>
      </w:pPr>
    </w:p>
    <w:p w:rsidR="00C10999" w:rsidRDefault="00C10999" w:rsidP="00C10999">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w:t>
      </w:r>
      <w:r w:rsidR="00A83780">
        <w:rPr>
          <w:rFonts w:ascii="Times New Roman" w:hAnsi="Times New Roman" w:cs="Times New Roman"/>
          <w:b/>
          <w:iCs/>
          <w:sz w:val="24"/>
          <w:szCs w:val="24"/>
        </w:rPr>
        <w:t>5</w:t>
      </w:r>
      <w:r w:rsidRPr="00CD0893">
        <w:rPr>
          <w:rFonts w:ascii="Times New Roman" w:hAnsi="Times New Roman" w:cs="Times New Roman"/>
          <w:b/>
          <w:iCs/>
          <w:sz w:val="24"/>
          <w:szCs w:val="24"/>
        </w:rPr>
        <w:t>. Градостроительные регламенты. Рекреационные зоны.</w:t>
      </w:r>
    </w:p>
    <w:p w:rsidR="000F5FCF" w:rsidRPr="00CD0893" w:rsidRDefault="000F5FCF"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Р-1.  Зона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B615A7">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B615A7">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Default="00C10999" w:rsidP="00B615A7">
      <w:pPr>
        <w:pStyle w:val="a3"/>
        <w:numPr>
          <w:ilvl w:val="0"/>
          <w:numId w:val="30"/>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спортивные</w:t>
      </w:r>
      <w:proofErr w:type="gramEnd"/>
      <w:r w:rsidRPr="00CD0893">
        <w:rPr>
          <w:rFonts w:ascii="Times New Roman" w:hAnsi="Times New Roman" w:cs="Times New Roman"/>
          <w:sz w:val="24"/>
          <w:szCs w:val="24"/>
        </w:rPr>
        <w:t xml:space="preserve"> площадки с капитальными объектами обслуживающего назначения.</w:t>
      </w:r>
    </w:p>
    <w:p w:rsidR="00341DDD" w:rsidRDefault="00341DDD" w:rsidP="00341DDD">
      <w:pPr>
        <w:spacing w:after="0" w:line="240" w:lineRule="auto"/>
        <w:jc w:val="both"/>
        <w:rPr>
          <w:rFonts w:ascii="Times New Roman" w:hAnsi="Times New Roman" w:cs="Times New Roman"/>
          <w:sz w:val="24"/>
          <w:szCs w:val="24"/>
        </w:rPr>
      </w:pPr>
    </w:p>
    <w:p w:rsidR="00341DDD" w:rsidRPr="009A47B2"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341DDD"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341DDD" w:rsidRPr="00517BC2" w:rsidRDefault="00341DDD" w:rsidP="00341DDD">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341DDD" w:rsidRPr="00517BC2" w:rsidRDefault="00341DDD" w:rsidP="00341DD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городских</w:t>
      </w:r>
      <w:proofErr w:type="gramEnd"/>
      <w:r w:rsidRPr="00517BC2">
        <w:rPr>
          <w:rFonts w:ascii="Times New Roman" w:hAnsi="Times New Roman" w:cs="Times New Roman"/>
          <w:i/>
          <w:sz w:val="24"/>
          <w:szCs w:val="24"/>
        </w:rPr>
        <w:t xml:space="preserve"> парков.............................................................................15</w:t>
      </w:r>
    </w:p>
    <w:p w:rsidR="00341DDD" w:rsidRPr="00517BC2" w:rsidRDefault="00341DDD" w:rsidP="00341DD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парков</w:t>
      </w:r>
      <w:proofErr w:type="gramEnd"/>
      <w:r w:rsidRPr="00517BC2">
        <w:rPr>
          <w:rFonts w:ascii="Times New Roman" w:hAnsi="Times New Roman" w:cs="Times New Roman"/>
          <w:i/>
          <w:sz w:val="24"/>
          <w:szCs w:val="24"/>
        </w:rPr>
        <w:t xml:space="preserve"> планировочных районов....................................................10</w:t>
      </w:r>
    </w:p>
    <w:p w:rsidR="00341DDD" w:rsidRPr="00517BC2" w:rsidRDefault="00341DDD" w:rsidP="00341DD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садов</w:t>
      </w:r>
      <w:proofErr w:type="gramEnd"/>
      <w:r w:rsidRPr="00517BC2">
        <w:rPr>
          <w:rFonts w:ascii="Times New Roman" w:hAnsi="Times New Roman" w:cs="Times New Roman"/>
          <w:i/>
          <w:sz w:val="24"/>
          <w:szCs w:val="24"/>
        </w:rPr>
        <w:t xml:space="preserve"> жилых районов......................................................................3</w:t>
      </w:r>
    </w:p>
    <w:p w:rsidR="00341DDD" w:rsidRDefault="00341DDD" w:rsidP="00341DDD">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скверов</w:t>
      </w:r>
      <w:proofErr w:type="gramEnd"/>
      <w:r w:rsidRPr="00517BC2">
        <w:rPr>
          <w:rFonts w:ascii="Times New Roman" w:hAnsi="Times New Roman" w:cs="Times New Roman"/>
          <w:i/>
          <w:sz w:val="24"/>
          <w:szCs w:val="24"/>
        </w:rPr>
        <w:t>..............................................................................................0,5</w:t>
      </w:r>
    </w:p>
    <w:p w:rsidR="00341DDD" w:rsidRDefault="00341DDD" w:rsidP="00341DDD">
      <w:pPr>
        <w:pStyle w:val="a3"/>
        <w:spacing w:after="0" w:line="240" w:lineRule="auto"/>
        <w:ind w:left="0" w:firstLine="851"/>
        <w:jc w:val="both"/>
        <w:rPr>
          <w:rFonts w:ascii="Times New Roman" w:hAnsi="Times New Roman" w:cs="Times New Roman"/>
          <w:i/>
          <w:sz w:val="24"/>
          <w:szCs w:val="24"/>
        </w:rPr>
      </w:pPr>
    </w:p>
    <w:p w:rsidR="00341DDD" w:rsidRPr="009A47B2" w:rsidRDefault="00341DDD" w:rsidP="00341DDD">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41DDD" w:rsidRPr="009A47B2" w:rsidRDefault="00341DDD" w:rsidP="00BB407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41DDD" w:rsidRDefault="00341DDD" w:rsidP="00BB4076">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41DDD" w:rsidRPr="00341DDD" w:rsidRDefault="00341DDD" w:rsidP="00341DDD">
      <w:pPr>
        <w:spacing w:after="0" w:line="240" w:lineRule="auto"/>
        <w:jc w:val="both"/>
        <w:rPr>
          <w:rFonts w:ascii="Times New Roman" w:hAnsi="Times New Roman" w:cs="Times New Roman"/>
          <w:sz w:val="24"/>
          <w:szCs w:val="24"/>
        </w:rPr>
      </w:pP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Основные виды разрешенного использования:</w:t>
      </w:r>
    </w:p>
    <w:p w:rsidR="00D819E8" w:rsidRPr="00CD0893" w:rsidRDefault="0068621D" w:rsidP="00B615A7">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r w:rsidR="00D819E8" w:rsidRPr="00CD0893">
        <w:rPr>
          <w:rFonts w:ascii="Times New Roman" w:hAnsi="Times New Roman" w:cs="Times New Roman"/>
          <w:sz w:val="24"/>
          <w:szCs w:val="24"/>
        </w:rPr>
        <w:t>;</w:t>
      </w:r>
    </w:p>
    <w:p w:rsidR="0068621D" w:rsidRPr="00CD0893" w:rsidRDefault="00D819E8" w:rsidP="00B615A7">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B615A7">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68621D" w:rsidRPr="00CD0893" w:rsidRDefault="0068621D" w:rsidP="00B615A7">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8621D" w:rsidRPr="00CD0893" w:rsidRDefault="0068621D" w:rsidP="00B615A7">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68621D" w:rsidRPr="00CD0893" w:rsidRDefault="0068621D" w:rsidP="00B615A7">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68621D" w:rsidRPr="00CD0893" w:rsidRDefault="0068621D" w:rsidP="00B615A7">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B615A7">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68621D" w:rsidRPr="00CD0893" w:rsidRDefault="0068621D" w:rsidP="00B615A7">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68621D" w:rsidRPr="00CD0893" w:rsidRDefault="0068621D" w:rsidP="00B615A7">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68621D" w:rsidRPr="00CD0893" w:rsidRDefault="0068621D" w:rsidP="00B615A7">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BB4076" w:rsidRPr="009A31E9" w:rsidRDefault="00BB4076" w:rsidP="00BB407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BB4076" w:rsidRDefault="00BB4076" w:rsidP="00BB407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firstRow="1" w:lastRow="0" w:firstColumn="1" w:lastColumn="0" w:noHBand="0" w:noVBand="1"/>
      </w:tblPr>
      <w:tblGrid>
        <w:gridCol w:w="3684"/>
        <w:gridCol w:w="2520"/>
        <w:gridCol w:w="3195"/>
      </w:tblGrid>
      <w:tr w:rsidR="00BB4076" w:rsidRPr="006B06CC" w:rsidTr="00F01D50">
        <w:trPr>
          <w:trHeight w:val="534"/>
        </w:trPr>
        <w:tc>
          <w:tcPr>
            <w:tcW w:w="3684" w:type="dxa"/>
            <w:vAlign w:val="center"/>
          </w:tcPr>
          <w:p w:rsidR="00BB4076" w:rsidRPr="006B06CC" w:rsidRDefault="00BB4076" w:rsidP="00F01D5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BB4076" w:rsidRPr="006B06CC" w:rsidRDefault="00BB4076" w:rsidP="00F01D5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BB4076" w:rsidRPr="006B06CC" w:rsidRDefault="00BB4076" w:rsidP="00F01D5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BB4076" w:rsidRPr="006B06CC" w:rsidTr="00F01D50">
        <w:trPr>
          <w:trHeight w:val="604"/>
        </w:trPr>
        <w:tc>
          <w:tcPr>
            <w:tcW w:w="3684" w:type="dxa"/>
          </w:tcPr>
          <w:p w:rsidR="00BB4076" w:rsidRPr="006B06CC" w:rsidRDefault="00BB4076" w:rsidP="00F01D50">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w:t>
            </w:r>
            <w:r>
              <w:rPr>
                <w:rFonts w:ascii="Times New Roman" w:hAnsi="Times New Roman" w:cs="Times New Roman"/>
                <w:i/>
                <w:sz w:val="24"/>
                <w:szCs w:val="24"/>
              </w:rPr>
              <w:t>урно</w:t>
            </w:r>
            <w:proofErr w:type="gramEnd"/>
            <w:r>
              <w:rPr>
                <w:rFonts w:ascii="Times New Roman" w:hAnsi="Times New Roman" w:cs="Times New Roman"/>
                <w:i/>
                <w:sz w:val="24"/>
                <w:szCs w:val="24"/>
              </w:rPr>
              <w:t>-оздоровительные сооружения</w:t>
            </w:r>
          </w:p>
        </w:tc>
        <w:tc>
          <w:tcPr>
            <w:tcW w:w="2520" w:type="dxa"/>
            <w:vMerge w:val="restart"/>
          </w:tcPr>
          <w:p w:rsidR="00BB4076" w:rsidRPr="006B06CC" w:rsidRDefault="00BB4076" w:rsidP="00F01D5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BB4076" w:rsidRPr="006B06CC" w:rsidRDefault="00BB4076" w:rsidP="00F01D5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BB4076" w:rsidRPr="006B06CC" w:rsidTr="00F01D50">
        <w:trPr>
          <w:trHeight w:val="617"/>
        </w:trPr>
        <w:tc>
          <w:tcPr>
            <w:tcW w:w="3684" w:type="dxa"/>
          </w:tcPr>
          <w:p w:rsidR="00BB4076" w:rsidRPr="006B06CC" w:rsidRDefault="00BB4076" w:rsidP="00F01D50">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спортивно</w:t>
            </w:r>
            <w:proofErr w:type="gramEnd"/>
            <w:r w:rsidRPr="001100AB">
              <w:rPr>
                <w:rFonts w:ascii="Times New Roman" w:hAnsi="Times New Roman" w:cs="Times New Roman"/>
                <w:i/>
                <w:sz w:val="24"/>
                <w:szCs w:val="24"/>
              </w:rPr>
              <w:t>-зрелищные сооружения</w:t>
            </w:r>
          </w:p>
        </w:tc>
        <w:tc>
          <w:tcPr>
            <w:tcW w:w="2520" w:type="dxa"/>
            <w:vMerge/>
          </w:tcPr>
          <w:p w:rsidR="00BB4076" w:rsidRDefault="00BB4076" w:rsidP="00F01D50">
            <w:pPr>
              <w:jc w:val="both"/>
              <w:rPr>
                <w:rFonts w:ascii="Times New Roman" w:eastAsia="Times New Roman" w:hAnsi="Times New Roman" w:cs="Times New Roman"/>
                <w:i/>
                <w:sz w:val="24"/>
                <w:szCs w:val="24"/>
              </w:rPr>
            </w:pPr>
          </w:p>
        </w:tc>
        <w:tc>
          <w:tcPr>
            <w:tcW w:w="3195" w:type="dxa"/>
            <w:vMerge/>
          </w:tcPr>
          <w:p w:rsidR="00BB4076" w:rsidRPr="006B06CC" w:rsidRDefault="00BB4076" w:rsidP="00F01D50">
            <w:pPr>
              <w:jc w:val="both"/>
              <w:rPr>
                <w:rFonts w:ascii="Times New Roman" w:eastAsia="Times New Roman" w:hAnsi="Times New Roman" w:cs="Times New Roman"/>
                <w:i/>
                <w:sz w:val="24"/>
                <w:szCs w:val="24"/>
              </w:rPr>
            </w:pPr>
          </w:p>
        </w:tc>
      </w:tr>
      <w:tr w:rsidR="00BB4076" w:rsidRPr="006B06CC" w:rsidTr="00F01D50">
        <w:trPr>
          <w:trHeight w:val="563"/>
        </w:trPr>
        <w:tc>
          <w:tcPr>
            <w:tcW w:w="3684" w:type="dxa"/>
          </w:tcPr>
          <w:p w:rsidR="00BB4076" w:rsidRPr="006B06CC" w:rsidRDefault="00BB4076" w:rsidP="00F01D50">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специальные</w:t>
            </w:r>
            <w:proofErr w:type="gramEnd"/>
            <w:r w:rsidRPr="001100AB">
              <w:rPr>
                <w:rFonts w:ascii="Times New Roman" w:hAnsi="Times New Roman" w:cs="Times New Roman"/>
                <w:i/>
                <w:sz w:val="24"/>
                <w:szCs w:val="24"/>
              </w:rPr>
              <w:t xml:space="preserve"> спортивно-развлекательные сооружения</w:t>
            </w:r>
            <w:r w:rsidRPr="006B06CC">
              <w:rPr>
                <w:rFonts w:ascii="Times New Roman" w:hAnsi="Times New Roman" w:cs="Times New Roman"/>
                <w:i/>
                <w:sz w:val="24"/>
                <w:szCs w:val="24"/>
              </w:rPr>
              <w:t>;</w:t>
            </w:r>
          </w:p>
        </w:tc>
        <w:tc>
          <w:tcPr>
            <w:tcW w:w="2520" w:type="dxa"/>
            <w:vMerge/>
          </w:tcPr>
          <w:p w:rsidR="00BB4076" w:rsidRPr="006B06CC" w:rsidRDefault="00BB4076" w:rsidP="00F01D50">
            <w:pPr>
              <w:jc w:val="both"/>
              <w:rPr>
                <w:rFonts w:ascii="Times New Roman" w:eastAsia="Times New Roman" w:hAnsi="Times New Roman" w:cs="Times New Roman"/>
                <w:i/>
                <w:sz w:val="24"/>
                <w:szCs w:val="24"/>
              </w:rPr>
            </w:pPr>
          </w:p>
        </w:tc>
        <w:tc>
          <w:tcPr>
            <w:tcW w:w="3195" w:type="dxa"/>
            <w:vMerge/>
          </w:tcPr>
          <w:p w:rsidR="00BB4076" w:rsidRPr="006B06CC" w:rsidRDefault="00BB4076" w:rsidP="00F01D50">
            <w:pPr>
              <w:jc w:val="both"/>
              <w:rPr>
                <w:rFonts w:ascii="Times New Roman" w:eastAsia="Times New Roman" w:hAnsi="Times New Roman" w:cs="Times New Roman"/>
                <w:i/>
                <w:sz w:val="24"/>
                <w:szCs w:val="24"/>
              </w:rPr>
            </w:pPr>
          </w:p>
        </w:tc>
      </w:tr>
      <w:tr w:rsidR="00BB4076" w:rsidRPr="006B06CC" w:rsidTr="00F01D50">
        <w:trPr>
          <w:trHeight w:val="309"/>
        </w:trPr>
        <w:tc>
          <w:tcPr>
            <w:tcW w:w="3684" w:type="dxa"/>
          </w:tcPr>
          <w:p w:rsidR="00BB4076" w:rsidRPr="006B06CC" w:rsidRDefault="00BB4076" w:rsidP="00F01D50">
            <w:pPr>
              <w:pStyle w:val="a3"/>
              <w:numPr>
                <w:ilvl w:val="1"/>
                <w:numId w:val="9"/>
              </w:numPr>
              <w:rPr>
                <w:rFonts w:ascii="Times New Roman" w:eastAsia="Times New Roman" w:hAnsi="Times New Roman" w:cs="Times New Roman"/>
                <w:i/>
                <w:sz w:val="24"/>
                <w:szCs w:val="24"/>
              </w:rPr>
            </w:pPr>
            <w:proofErr w:type="gramStart"/>
            <w:r w:rsidRPr="001100AB">
              <w:rPr>
                <w:rFonts w:ascii="Times New Roman" w:eastAsia="Times New Roman" w:hAnsi="Times New Roman" w:cs="Times New Roman"/>
                <w:i/>
                <w:sz w:val="24"/>
                <w:szCs w:val="24"/>
              </w:rPr>
              <w:t>спортплощадки</w:t>
            </w:r>
            <w:proofErr w:type="gramEnd"/>
            <w:r w:rsidRPr="001100AB">
              <w:rPr>
                <w:rFonts w:ascii="Times New Roman" w:eastAsia="Times New Roman" w:hAnsi="Times New Roman" w:cs="Times New Roman"/>
                <w:i/>
                <w:sz w:val="24"/>
                <w:szCs w:val="24"/>
              </w:rPr>
              <w:t>, корты</w:t>
            </w:r>
          </w:p>
        </w:tc>
        <w:tc>
          <w:tcPr>
            <w:tcW w:w="2520" w:type="dxa"/>
            <w:vMerge/>
          </w:tcPr>
          <w:p w:rsidR="00BB4076" w:rsidRPr="006B06CC" w:rsidRDefault="00BB4076" w:rsidP="00F01D50">
            <w:pPr>
              <w:jc w:val="both"/>
              <w:rPr>
                <w:rFonts w:ascii="Times New Roman" w:eastAsia="Times New Roman" w:hAnsi="Times New Roman" w:cs="Times New Roman"/>
                <w:i/>
                <w:sz w:val="24"/>
                <w:szCs w:val="24"/>
              </w:rPr>
            </w:pPr>
          </w:p>
        </w:tc>
        <w:tc>
          <w:tcPr>
            <w:tcW w:w="3195" w:type="dxa"/>
            <w:vMerge/>
          </w:tcPr>
          <w:p w:rsidR="00BB4076" w:rsidRPr="006B06CC" w:rsidRDefault="00BB4076" w:rsidP="00F01D50">
            <w:pPr>
              <w:jc w:val="both"/>
              <w:rPr>
                <w:rFonts w:ascii="Times New Roman" w:eastAsia="Times New Roman" w:hAnsi="Times New Roman" w:cs="Times New Roman"/>
                <w:i/>
                <w:sz w:val="24"/>
                <w:szCs w:val="24"/>
              </w:rPr>
            </w:pPr>
          </w:p>
        </w:tc>
      </w:tr>
      <w:tr w:rsidR="00BB4076" w:rsidRPr="006B06CC" w:rsidTr="00F01D50">
        <w:trPr>
          <w:trHeight w:val="548"/>
        </w:trPr>
        <w:tc>
          <w:tcPr>
            <w:tcW w:w="3684" w:type="dxa"/>
          </w:tcPr>
          <w:p w:rsidR="00BB4076" w:rsidRPr="006B06CC" w:rsidRDefault="00BB4076" w:rsidP="00F01D50">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BB4076" w:rsidRPr="006B06CC" w:rsidRDefault="00BB4076" w:rsidP="00F01D5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BB4076" w:rsidRPr="006B06CC" w:rsidRDefault="00BB4076" w:rsidP="00F01D50">
            <w:pPr>
              <w:jc w:val="both"/>
              <w:rPr>
                <w:rFonts w:ascii="Times New Roman" w:eastAsia="Times New Roman" w:hAnsi="Times New Roman" w:cs="Times New Roman"/>
                <w:i/>
                <w:sz w:val="24"/>
                <w:szCs w:val="24"/>
              </w:rPr>
            </w:pPr>
          </w:p>
        </w:tc>
      </w:tr>
      <w:tr w:rsidR="00BB4076" w:rsidRPr="006B06CC" w:rsidTr="00F01D50">
        <w:trPr>
          <w:trHeight w:val="548"/>
        </w:trPr>
        <w:tc>
          <w:tcPr>
            <w:tcW w:w="3684" w:type="dxa"/>
          </w:tcPr>
          <w:p w:rsidR="00BB4076" w:rsidRPr="006B06CC" w:rsidRDefault="00BB4076" w:rsidP="00F01D50">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игровые</w:t>
            </w:r>
            <w:proofErr w:type="gramEnd"/>
            <w:r w:rsidRPr="001100AB">
              <w:rPr>
                <w:rFonts w:ascii="Times New Roman" w:hAnsi="Times New Roman" w:cs="Times New Roman"/>
                <w:i/>
                <w:sz w:val="24"/>
                <w:szCs w:val="24"/>
              </w:rPr>
              <w:t xml:space="preserve"> детские площадки</w:t>
            </w:r>
          </w:p>
        </w:tc>
        <w:tc>
          <w:tcPr>
            <w:tcW w:w="5715" w:type="dxa"/>
            <w:gridSpan w:val="2"/>
          </w:tcPr>
          <w:p w:rsidR="00BB4076" w:rsidRPr="006B06CC" w:rsidRDefault="00BB4076" w:rsidP="00F01D5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BB4076" w:rsidRDefault="00BB4076" w:rsidP="00BB407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BB4076" w:rsidRPr="009A31E9" w:rsidRDefault="00BB4076" w:rsidP="00BB407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5A02E7" w:rsidRDefault="00BB4076" w:rsidP="00BB4076">
      <w:pPr>
        <w:pStyle w:val="a3"/>
        <w:spacing w:before="240" w:after="0" w:line="240" w:lineRule="auto"/>
        <w:ind w:left="0"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BB4076" w:rsidRPr="00CD0893" w:rsidRDefault="00BB4076" w:rsidP="00BB4076">
      <w:pPr>
        <w:pStyle w:val="a3"/>
        <w:spacing w:before="240" w:after="0" w:line="240" w:lineRule="auto"/>
        <w:ind w:left="0" w:firstLine="851"/>
        <w:jc w:val="both"/>
        <w:rPr>
          <w:rFonts w:ascii="Times New Roman" w:hAnsi="Times New Roman" w:cs="Times New Roman"/>
          <w:i/>
          <w:sz w:val="24"/>
          <w:szCs w:val="24"/>
        </w:rPr>
      </w:pP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Р-3</w:t>
      </w:r>
      <w:r w:rsidR="00C10999" w:rsidRPr="00CD0893">
        <w:rPr>
          <w:rFonts w:ascii="Times New Roman" w:hAnsi="Times New Roman" w:cs="Times New Roman"/>
          <w:b/>
          <w:bCs/>
          <w:sz w:val="24"/>
          <w:szCs w:val="24"/>
          <w:u w:val="single"/>
        </w:rPr>
        <w:t xml:space="preserve">.  </w:t>
      </w:r>
      <w:r w:rsidR="00BF0472" w:rsidRPr="00BF0472">
        <w:rPr>
          <w:rFonts w:ascii="Times New Roman" w:hAnsi="Times New Roman" w:cs="Times New Roman"/>
          <w:b/>
          <w:bCs/>
          <w:sz w:val="24"/>
          <w:szCs w:val="24"/>
          <w:u w:val="single"/>
        </w:rPr>
        <w:t>Зона озелененных территорий специального назначения</w:t>
      </w:r>
      <w:r w:rsidR="005A02E7" w:rsidRPr="00CD0893">
        <w:rPr>
          <w:rFonts w:ascii="Times New Roman" w:hAnsi="Times New Roman" w:cs="Times New Roman"/>
          <w:b/>
          <w:bCs/>
          <w:sz w:val="24"/>
          <w:szCs w:val="24"/>
        </w:rPr>
        <w:t>.</w:t>
      </w:r>
    </w:p>
    <w:p w:rsidR="00BF0472" w:rsidRPr="00CD0893" w:rsidRDefault="00BF0472" w:rsidP="00BF0472">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BF0472" w:rsidRPr="00CD0893" w:rsidRDefault="00BF0472" w:rsidP="00BF0472">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F0472" w:rsidRPr="00CD0893" w:rsidRDefault="00BF0472" w:rsidP="00B615A7">
      <w:pPr>
        <w:pStyle w:val="a3"/>
        <w:numPr>
          <w:ilvl w:val="0"/>
          <w:numId w:val="23"/>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озеленение</w:t>
      </w:r>
      <w:proofErr w:type="gramEnd"/>
      <w:r w:rsidRPr="00CD0893">
        <w:rPr>
          <w:rFonts w:ascii="Times New Roman" w:eastAsia="Times New Roman" w:hAnsi="Times New Roman" w:cs="Times New Roman"/>
          <w:sz w:val="24"/>
          <w:szCs w:val="24"/>
        </w:rPr>
        <w:t xml:space="preserve"> специального назначения.</w:t>
      </w:r>
    </w:p>
    <w:p w:rsidR="00BF0472" w:rsidRPr="00CD0893" w:rsidRDefault="00BF0472" w:rsidP="00BF0472">
      <w:pPr>
        <w:spacing w:after="0" w:line="240" w:lineRule="auto"/>
        <w:ind w:firstLine="851"/>
        <w:jc w:val="both"/>
        <w:rPr>
          <w:rFonts w:ascii="Times New Roman" w:eastAsia="Times New Roman" w:hAnsi="Times New Roman" w:cs="Times New Roman"/>
          <w:sz w:val="24"/>
          <w:szCs w:val="24"/>
        </w:rPr>
      </w:pPr>
    </w:p>
    <w:p w:rsidR="00BF0472" w:rsidRPr="00CD0893" w:rsidRDefault="00BF0472" w:rsidP="00BF0472">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F0472" w:rsidRPr="00CD0893" w:rsidRDefault="00BF0472" w:rsidP="00B615A7">
      <w:pPr>
        <w:pStyle w:val="a3"/>
        <w:numPr>
          <w:ilvl w:val="0"/>
          <w:numId w:val="22"/>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w:t>
      </w:r>
      <w:proofErr w:type="gramEnd"/>
      <w:r w:rsidRPr="00CD0893">
        <w:rPr>
          <w:rFonts w:ascii="Times New Roman" w:eastAsia="Times New Roman" w:hAnsi="Times New Roman" w:cs="Times New Roman"/>
          <w:sz w:val="24"/>
          <w:szCs w:val="24"/>
        </w:rPr>
        <w:t xml:space="preserve"> капитального строительства, разрешенные к размещению в части территорий санитарно-защитных зон в соответствии с действующими нормативами.</w:t>
      </w:r>
    </w:p>
    <w:p w:rsidR="00BF0472" w:rsidRDefault="00BF0472" w:rsidP="00BF0472">
      <w:pPr>
        <w:spacing w:after="0" w:line="240" w:lineRule="auto"/>
        <w:jc w:val="both"/>
        <w:rPr>
          <w:rFonts w:ascii="Times New Roman" w:hAnsi="Times New Roman" w:cs="Times New Roman"/>
          <w:b/>
          <w:iCs/>
          <w:sz w:val="24"/>
          <w:szCs w:val="24"/>
        </w:rPr>
      </w:pPr>
    </w:p>
    <w:p w:rsidR="00BF0472" w:rsidRPr="004D2D1B" w:rsidRDefault="00BF0472" w:rsidP="00BF0472">
      <w:pPr>
        <w:spacing w:after="0" w:line="240" w:lineRule="auto"/>
        <w:ind w:firstLine="851"/>
        <w:jc w:val="both"/>
        <w:rPr>
          <w:rFonts w:ascii="Times New Roman" w:eastAsia="Times New Roman" w:hAnsi="Times New Roman" w:cs="Times New Roman"/>
          <w:b/>
          <w:bCs/>
          <w:sz w:val="24"/>
          <w:szCs w:val="24"/>
          <w:u w:val="single"/>
        </w:rPr>
      </w:pPr>
      <w:r w:rsidRPr="004D2D1B">
        <w:rPr>
          <w:rFonts w:ascii="Times New Roman" w:eastAsia="Times New Roman" w:hAnsi="Times New Roman" w:cs="Times New Roman"/>
          <w:b/>
          <w:bCs/>
          <w:sz w:val="24"/>
          <w:szCs w:val="24"/>
          <w:u w:val="single"/>
        </w:rPr>
        <w:t>Условно разрешенные виды использования:</w:t>
      </w:r>
    </w:p>
    <w:p w:rsidR="00BF0472" w:rsidRPr="004D2D1B" w:rsidRDefault="00BF0472" w:rsidP="00B615A7">
      <w:pPr>
        <w:numPr>
          <w:ilvl w:val="0"/>
          <w:numId w:val="23"/>
        </w:numPr>
        <w:spacing w:line="240" w:lineRule="auto"/>
        <w:ind w:left="0" w:firstLine="851"/>
        <w:jc w:val="both"/>
        <w:rPr>
          <w:rFonts w:ascii="Times New Roman" w:eastAsia="Times New Roman" w:hAnsi="Times New Roman" w:cs="Times New Roman"/>
          <w:sz w:val="24"/>
          <w:szCs w:val="24"/>
        </w:rPr>
      </w:pPr>
      <w:proofErr w:type="gramStart"/>
      <w:r w:rsidRPr="004D2D1B">
        <w:rPr>
          <w:rFonts w:ascii="Times New Roman" w:eastAsia="Times New Roman" w:hAnsi="Times New Roman" w:cs="Times New Roman"/>
          <w:sz w:val="24"/>
          <w:szCs w:val="24"/>
        </w:rPr>
        <w:t>сельскохозяйственные</w:t>
      </w:r>
      <w:proofErr w:type="gramEnd"/>
      <w:r w:rsidRPr="004D2D1B">
        <w:rPr>
          <w:rFonts w:ascii="Times New Roman" w:eastAsia="Times New Roman" w:hAnsi="Times New Roman" w:cs="Times New Roman"/>
          <w:sz w:val="24"/>
          <w:szCs w:val="24"/>
        </w:rPr>
        <w:t xml:space="preserve"> угодья для выращивания технических культур, не используемых для производства продуктов питания.</w:t>
      </w:r>
    </w:p>
    <w:p w:rsidR="00BF0472" w:rsidRPr="004D2D1B" w:rsidRDefault="00BF0472" w:rsidP="00BF0472">
      <w:pPr>
        <w:spacing w:after="0" w:line="240" w:lineRule="auto"/>
        <w:ind w:firstLine="851"/>
        <w:jc w:val="both"/>
        <w:rPr>
          <w:rFonts w:ascii="Times New Roman" w:eastAsia="Times New Roman" w:hAnsi="Times New Roman" w:cs="Times New Roman"/>
          <w:i/>
          <w:iCs/>
          <w:sz w:val="24"/>
          <w:szCs w:val="24"/>
        </w:rPr>
      </w:pPr>
    </w:p>
    <w:p w:rsidR="00BF0472" w:rsidRPr="004D2D1B" w:rsidRDefault="00BF0472" w:rsidP="00BF0472">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3</w:t>
      </w:r>
      <w:r w:rsidRPr="004D2D1B">
        <w:rPr>
          <w:rFonts w:ascii="Times New Roman" w:eastAsia="Times New Roman" w:hAnsi="Times New Roman" w:cs="Times New Roman"/>
          <w:i/>
          <w:iCs/>
          <w:sz w:val="24"/>
          <w:szCs w:val="24"/>
        </w:rPr>
        <w:t xml:space="preserve"> включают в себя:</w:t>
      </w:r>
    </w:p>
    <w:p w:rsidR="00BF0472" w:rsidRPr="004D2D1B" w:rsidRDefault="00BF0472" w:rsidP="00BF0472">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F0472" w:rsidRPr="004D2D1B" w:rsidRDefault="00BF0472" w:rsidP="00BF0472">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BF0472" w:rsidRPr="004D2D1B" w:rsidRDefault="00BF0472" w:rsidP="00BF0472">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F0472" w:rsidRPr="004D2D1B" w:rsidRDefault="00BF0472" w:rsidP="00BF0472">
      <w:pPr>
        <w:spacing w:after="0" w:line="240" w:lineRule="auto"/>
        <w:ind w:firstLine="851"/>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F0472" w:rsidRPr="004D2D1B" w:rsidRDefault="00BF0472" w:rsidP="00BF0472">
      <w:pPr>
        <w:spacing w:before="240"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t>Примечания:</w:t>
      </w:r>
    </w:p>
    <w:p w:rsidR="00BF0472" w:rsidRPr="004D2D1B" w:rsidRDefault="00BF0472" w:rsidP="00BF0472">
      <w:pPr>
        <w:spacing w:after="0" w:line="240" w:lineRule="auto"/>
        <w:ind w:firstLine="709"/>
        <w:jc w:val="both"/>
        <w:rPr>
          <w:rFonts w:ascii="Times New Roman" w:eastAsia="Times New Roman" w:hAnsi="Times New Roman" w:cs="Times New Roman"/>
          <w:i/>
          <w:iCs/>
          <w:sz w:val="24"/>
          <w:szCs w:val="24"/>
        </w:rPr>
      </w:pPr>
      <w:r w:rsidRPr="004D2D1B">
        <w:rPr>
          <w:rFonts w:ascii="Times New Roman" w:eastAsia="Times New Roman" w:hAnsi="Times New Roman" w:cs="Times New Roman"/>
          <w:i/>
          <w:iCs/>
          <w:sz w:val="24"/>
          <w:szCs w:val="24"/>
        </w:rPr>
        <w:lastRenderedPageBreak/>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A02E7" w:rsidRPr="00CD0893" w:rsidRDefault="00BF0472" w:rsidP="00BF0472">
      <w:pPr>
        <w:pStyle w:val="ConsPlusNormal"/>
        <w:widowControl/>
        <w:ind w:firstLine="851"/>
        <w:jc w:val="both"/>
        <w:rPr>
          <w:rFonts w:ascii="Times New Roman" w:hAnsi="Times New Roman" w:cs="Times New Roman"/>
          <w:i/>
          <w:sz w:val="24"/>
          <w:szCs w:val="24"/>
        </w:rPr>
      </w:pPr>
      <w:r w:rsidRPr="004D2D1B">
        <w:rPr>
          <w:rFonts w:ascii="Times New Roman" w:hAnsi="Times New Roman" w:cs="Times New Roman"/>
          <w:i/>
          <w:iCs/>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A02E7" w:rsidRPr="00CD0893" w:rsidRDefault="005A02E7" w:rsidP="00C10999">
      <w:pPr>
        <w:spacing w:line="240" w:lineRule="auto"/>
        <w:jc w:val="both"/>
        <w:rPr>
          <w:rFonts w:ascii="Times New Roman" w:hAnsi="Times New Roman" w:cs="Times New Roman"/>
          <w:b/>
          <w:bCs/>
          <w:sz w:val="24"/>
          <w:szCs w:val="24"/>
        </w:rPr>
      </w:pPr>
    </w:p>
    <w:p w:rsidR="00AC02D9" w:rsidRPr="004D6EF2" w:rsidRDefault="003B45F6" w:rsidP="004D6EF2">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w:t>
      </w:r>
      <w:r w:rsidR="00A83780">
        <w:rPr>
          <w:rFonts w:ascii="Times New Roman" w:hAnsi="Times New Roman" w:cs="Times New Roman"/>
          <w:b/>
          <w:iCs/>
          <w:sz w:val="24"/>
          <w:szCs w:val="24"/>
        </w:rPr>
        <w:t>6</w:t>
      </w:r>
      <w:r w:rsidRPr="00CD0893">
        <w:rPr>
          <w:rFonts w:ascii="Times New Roman" w:hAnsi="Times New Roman" w:cs="Times New Roman"/>
          <w:b/>
          <w:iCs/>
          <w:sz w:val="24"/>
          <w:szCs w:val="24"/>
        </w:rPr>
        <w:t>.  Градостроительные регламенты. Зоны специального назначения.</w:t>
      </w: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4D6EF2">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B615A7">
      <w:pPr>
        <w:pStyle w:val="a3"/>
        <w:numPr>
          <w:ilvl w:val="2"/>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B615A7">
      <w:pPr>
        <w:pStyle w:val="a3"/>
        <w:numPr>
          <w:ilvl w:val="2"/>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B615A7">
      <w:pPr>
        <w:pStyle w:val="a3"/>
        <w:numPr>
          <w:ilvl w:val="2"/>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B615A7">
      <w:pPr>
        <w:pStyle w:val="a3"/>
        <w:numPr>
          <w:ilvl w:val="0"/>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B615A7">
      <w:pPr>
        <w:pStyle w:val="a3"/>
        <w:numPr>
          <w:ilvl w:val="0"/>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B615A7">
      <w:pPr>
        <w:pStyle w:val="a3"/>
        <w:numPr>
          <w:ilvl w:val="0"/>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B615A7">
      <w:pPr>
        <w:pStyle w:val="a3"/>
        <w:numPr>
          <w:ilvl w:val="2"/>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C02D9" w:rsidRPr="00CD0893" w:rsidRDefault="00AC02D9" w:rsidP="00B615A7">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B615A7">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3E3C1C" w:rsidP="00AC02D9">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C02D9"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B615A7">
      <w:pPr>
        <w:pStyle w:val="a3"/>
        <w:numPr>
          <w:ilvl w:val="0"/>
          <w:numId w:val="3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B615A7">
      <w:pPr>
        <w:pStyle w:val="a3"/>
        <w:numPr>
          <w:ilvl w:val="0"/>
          <w:numId w:val="3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Pr="00CD0893" w:rsidRDefault="00AC02D9" w:rsidP="00B615A7">
      <w:pPr>
        <w:pStyle w:val="a3"/>
        <w:numPr>
          <w:ilvl w:val="0"/>
          <w:numId w:val="3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C02D9" w:rsidRDefault="00AC02D9" w:rsidP="00B615A7">
      <w:pPr>
        <w:pStyle w:val="a3"/>
        <w:numPr>
          <w:ilvl w:val="0"/>
          <w:numId w:val="38"/>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общественные</w:t>
      </w:r>
      <w:proofErr w:type="gramEnd"/>
      <w:r w:rsidRPr="00CD0893">
        <w:rPr>
          <w:rFonts w:ascii="Times New Roman" w:eastAsia="Times New Roman" w:hAnsi="Times New Roman" w:cs="Times New Roman"/>
          <w:sz w:val="24"/>
          <w:szCs w:val="24"/>
        </w:rPr>
        <w:t xml:space="preserve"> туалеты.</w:t>
      </w:r>
    </w:p>
    <w:p w:rsidR="003E3C1C" w:rsidRDefault="003E3C1C" w:rsidP="003E3C1C">
      <w:pPr>
        <w:pStyle w:val="a3"/>
        <w:spacing w:line="240" w:lineRule="auto"/>
        <w:ind w:left="851"/>
        <w:jc w:val="both"/>
        <w:rPr>
          <w:rFonts w:ascii="Times New Roman" w:eastAsia="Times New Roman" w:hAnsi="Times New Roman" w:cs="Times New Roman"/>
          <w:sz w:val="24"/>
          <w:szCs w:val="24"/>
        </w:rPr>
      </w:pPr>
    </w:p>
    <w:p w:rsidR="003E3C1C" w:rsidRPr="00517BC2" w:rsidRDefault="003E3C1C" w:rsidP="003E3C1C">
      <w:pPr>
        <w:pStyle w:val="a3"/>
        <w:spacing w:after="0" w:line="240" w:lineRule="auto"/>
        <w:ind w:left="0" w:firstLine="851"/>
        <w:jc w:val="both"/>
        <w:rPr>
          <w:rFonts w:ascii="Times New Roman" w:hAnsi="Times New Roman" w:cs="Times New Roman"/>
          <w:i/>
          <w:iCs/>
          <w:sz w:val="24"/>
          <w:szCs w:val="24"/>
        </w:rPr>
      </w:pPr>
      <w:r w:rsidRPr="00517BC2">
        <w:rPr>
          <w:rFonts w:ascii="Times New Roman" w:hAnsi="Times New Roman" w:cs="Times New Roman"/>
          <w:i/>
          <w:iCs/>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iCs/>
          <w:sz w:val="24"/>
          <w:szCs w:val="24"/>
        </w:rPr>
        <w:t>Сп-1</w:t>
      </w:r>
      <w:r w:rsidRPr="00517BC2">
        <w:rPr>
          <w:rFonts w:ascii="Times New Roman" w:hAnsi="Times New Roman" w:cs="Times New Roman"/>
          <w:i/>
          <w:iCs/>
          <w:sz w:val="24"/>
          <w:szCs w:val="24"/>
        </w:rPr>
        <w:t xml:space="preserve"> включают в себя:</w:t>
      </w:r>
    </w:p>
    <w:p w:rsidR="003E3C1C" w:rsidRDefault="003E3C1C" w:rsidP="003E3C1C">
      <w:pPr>
        <w:pStyle w:val="a3"/>
        <w:spacing w:after="0" w:line="240" w:lineRule="auto"/>
        <w:ind w:left="0" w:firstLine="851"/>
        <w:jc w:val="both"/>
        <w:rPr>
          <w:rFonts w:ascii="Times New Roman" w:hAnsi="Times New Roman" w:cs="Times New Roman"/>
          <w:i/>
          <w:iCs/>
          <w:sz w:val="24"/>
          <w:szCs w:val="24"/>
        </w:rPr>
      </w:pPr>
      <w:r w:rsidRPr="00517BC2">
        <w:rPr>
          <w:rFonts w:ascii="Times New Roman" w:hAnsi="Times New Roman" w:cs="Times New Roman"/>
          <w:i/>
          <w:iCs/>
          <w:sz w:val="24"/>
          <w:szCs w:val="24"/>
        </w:rPr>
        <w:t>1) предельные (минимальные и (или) максимальные) размеры земельных участков, в том числе их площадь: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0"/>
        <w:gridCol w:w="4285"/>
      </w:tblGrid>
      <w:tr w:rsidR="003E3C1C" w:rsidRPr="00287B88" w:rsidTr="00F01D50">
        <w:trPr>
          <w:trHeight w:val="532"/>
        </w:trPr>
        <w:tc>
          <w:tcPr>
            <w:tcW w:w="5610" w:type="dxa"/>
            <w:vAlign w:val="center"/>
          </w:tcPr>
          <w:p w:rsidR="003E3C1C" w:rsidRPr="00287B88" w:rsidRDefault="003E3C1C" w:rsidP="00F01D50">
            <w:pPr>
              <w:spacing w:after="0" w:line="240" w:lineRule="auto"/>
              <w:jc w:val="center"/>
              <w:rPr>
                <w:rFonts w:ascii="Times New Roman" w:hAnsi="Times New Roman" w:cs="Times New Roman"/>
                <w:b/>
                <w:bCs/>
                <w:i/>
                <w:iCs/>
                <w:sz w:val="24"/>
                <w:szCs w:val="24"/>
              </w:rPr>
            </w:pPr>
            <w:r w:rsidRPr="00287B88">
              <w:rPr>
                <w:rFonts w:ascii="Times New Roman" w:hAnsi="Times New Roman" w:cs="Times New Roman"/>
                <w:b/>
                <w:bCs/>
                <w:i/>
                <w:iCs/>
                <w:sz w:val="24"/>
                <w:szCs w:val="24"/>
              </w:rPr>
              <w:lastRenderedPageBreak/>
              <w:t>Наименование объекта</w:t>
            </w:r>
          </w:p>
        </w:tc>
        <w:tc>
          <w:tcPr>
            <w:tcW w:w="4285" w:type="dxa"/>
          </w:tcPr>
          <w:p w:rsidR="003E3C1C" w:rsidRPr="00287B88" w:rsidRDefault="003E3C1C" w:rsidP="00F01D50">
            <w:pPr>
              <w:spacing w:after="0" w:line="240" w:lineRule="auto"/>
              <w:jc w:val="center"/>
              <w:rPr>
                <w:rFonts w:ascii="Times New Roman" w:hAnsi="Times New Roman" w:cs="Times New Roman"/>
                <w:b/>
                <w:bCs/>
                <w:i/>
                <w:iCs/>
                <w:sz w:val="24"/>
                <w:szCs w:val="24"/>
              </w:rPr>
            </w:pPr>
            <w:r w:rsidRPr="00287B88">
              <w:rPr>
                <w:rFonts w:ascii="Times New Roman" w:hAnsi="Times New Roman" w:cs="Times New Roman"/>
                <w:b/>
                <w:bCs/>
                <w:i/>
                <w:iCs/>
                <w:sz w:val="24"/>
                <w:szCs w:val="24"/>
              </w:rPr>
              <w:t>Размеры земельных участков</w:t>
            </w:r>
          </w:p>
        </w:tc>
      </w:tr>
      <w:tr w:rsidR="003E3C1C" w:rsidRPr="00287B88" w:rsidTr="00F01D50">
        <w:trPr>
          <w:trHeight w:val="670"/>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объекты обслуживания, связанные с целевым назначением зоны;</w:t>
            </w:r>
          </w:p>
        </w:tc>
        <w:tc>
          <w:tcPr>
            <w:tcW w:w="4285" w:type="dxa"/>
          </w:tcPr>
          <w:p w:rsidR="003E3C1C" w:rsidRPr="00287B88" w:rsidRDefault="003E3C1C" w:rsidP="00F01D50">
            <w:pPr>
              <w:spacing w:after="0" w:line="240" w:lineRule="auto"/>
              <w:jc w:val="both"/>
              <w:rPr>
                <w:rFonts w:ascii="Times New Roman" w:hAnsi="Times New Roman" w:cs="Times New Roman"/>
                <w:i/>
                <w:iCs/>
                <w:sz w:val="24"/>
                <w:szCs w:val="24"/>
              </w:rPr>
            </w:pPr>
            <w:r w:rsidRPr="00287B88">
              <w:rPr>
                <w:rFonts w:ascii="Times New Roman" w:hAnsi="Times New Roman" w:cs="Times New Roman"/>
                <w:i/>
                <w:iCs/>
                <w:sz w:val="24"/>
                <w:szCs w:val="24"/>
              </w:rPr>
              <w:t>По заданию на проектирование</w:t>
            </w:r>
          </w:p>
        </w:tc>
      </w:tr>
      <w:tr w:rsidR="003E3C1C" w:rsidRPr="00287B88" w:rsidTr="00F01D50">
        <w:trPr>
          <w:trHeight w:val="419"/>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захоронения;</w:t>
            </w:r>
          </w:p>
        </w:tc>
        <w:tc>
          <w:tcPr>
            <w:tcW w:w="4285" w:type="dxa"/>
          </w:tcPr>
          <w:p w:rsidR="003E3C1C" w:rsidRPr="00287B88" w:rsidRDefault="003E3C1C" w:rsidP="00F01D50">
            <w:pPr>
              <w:spacing w:after="0" w:line="240" w:lineRule="auto"/>
              <w:jc w:val="both"/>
              <w:rPr>
                <w:rFonts w:ascii="Times New Roman" w:hAnsi="Times New Roman" w:cs="Times New Roman"/>
                <w:i/>
                <w:iCs/>
                <w:sz w:val="24"/>
                <w:szCs w:val="24"/>
              </w:rPr>
            </w:pPr>
            <w:r w:rsidRPr="00287B88">
              <w:rPr>
                <w:rFonts w:ascii="Times New Roman" w:hAnsi="Times New Roman" w:cs="Times New Roman"/>
                <w:i/>
                <w:iCs/>
                <w:sz w:val="24"/>
                <w:szCs w:val="24"/>
              </w:rPr>
              <w:t>0,24 га на 1 тыс. чел.</w:t>
            </w:r>
          </w:p>
        </w:tc>
      </w:tr>
      <w:tr w:rsidR="003E3C1C" w:rsidRPr="00287B88" w:rsidTr="00F01D50">
        <w:trPr>
          <w:trHeight w:val="425"/>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колумбарии;</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0,02 га на 1 тыс. чел.</w:t>
            </w:r>
          </w:p>
        </w:tc>
      </w:tr>
      <w:tr w:rsidR="003E3C1C" w:rsidRPr="00287B88" w:rsidTr="00F01D50">
        <w:trPr>
          <w:trHeight w:val="448"/>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мемориальные комплексы;</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По заданию на проектирование</w:t>
            </w:r>
          </w:p>
        </w:tc>
      </w:tr>
      <w:tr w:rsidR="003E3C1C" w:rsidRPr="00287B88" w:rsidTr="00F01D50">
        <w:trPr>
          <w:trHeight w:val="265"/>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дома траурных обрядов;</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1 объект на 0,5-1 млн. чел.</w:t>
            </w:r>
          </w:p>
        </w:tc>
      </w:tr>
      <w:tr w:rsidR="003E3C1C" w:rsidRPr="00287B88" w:rsidTr="00F01D50">
        <w:trPr>
          <w:trHeight w:val="561"/>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бюро похоронного обслуживания;</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1 объект на 0,5-1 млн. чел.</w:t>
            </w:r>
          </w:p>
        </w:tc>
      </w:tr>
      <w:tr w:rsidR="003E3C1C" w:rsidRPr="00287B88" w:rsidTr="00F01D50">
        <w:trPr>
          <w:trHeight w:val="561"/>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бюро-магазины похоронного обслуживания;</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По заданию на проектирование</w:t>
            </w:r>
          </w:p>
        </w:tc>
      </w:tr>
      <w:tr w:rsidR="003E3C1C" w:rsidRPr="00287B88" w:rsidTr="00F01D50">
        <w:trPr>
          <w:trHeight w:val="279"/>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крематории (для действующих кладбищ);</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По заданию на проектирование</w:t>
            </w:r>
          </w:p>
        </w:tc>
      </w:tr>
      <w:tr w:rsidR="003E3C1C" w:rsidRPr="00287B88" w:rsidTr="00F01D50">
        <w:trPr>
          <w:trHeight w:val="546"/>
        </w:trPr>
        <w:tc>
          <w:tcPr>
            <w:tcW w:w="5610"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 конфессиональные объекты.</w:t>
            </w:r>
          </w:p>
        </w:tc>
        <w:tc>
          <w:tcPr>
            <w:tcW w:w="4285" w:type="dxa"/>
          </w:tcPr>
          <w:p w:rsidR="003E3C1C" w:rsidRPr="00287B88" w:rsidRDefault="003E3C1C" w:rsidP="00F01D50">
            <w:pPr>
              <w:spacing w:after="0" w:line="240" w:lineRule="auto"/>
              <w:rPr>
                <w:rFonts w:ascii="Times New Roman" w:hAnsi="Times New Roman" w:cs="Times New Roman"/>
                <w:i/>
                <w:iCs/>
                <w:sz w:val="24"/>
                <w:szCs w:val="24"/>
              </w:rPr>
            </w:pPr>
            <w:r w:rsidRPr="00287B88">
              <w:rPr>
                <w:rFonts w:ascii="Times New Roman" w:hAnsi="Times New Roman" w:cs="Times New Roman"/>
                <w:i/>
                <w:iCs/>
                <w:sz w:val="24"/>
                <w:szCs w:val="24"/>
              </w:rPr>
              <w:t>По заданию на проектирование</w:t>
            </w:r>
          </w:p>
        </w:tc>
      </w:tr>
    </w:tbl>
    <w:p w:rsidR="003E3C1C" w:rsidRPr="00517BC2" w:rsidRDefault="003E3C1C" w:rsidP="003E3C1C">
      <w:pPr>
        <w:pStyle w:val="ae"/>
        <w:ind w:firstLine="851"/>
        <w:rPr>
          <w:i/>
          <w:iCs/>
        </w:rPr>
      </w:pPr>
      <w:r w:rsidRPr="00387B99">
        <w:rPr>
          <w:i/>
          <w:iCs/>
        </w:rPr>
        <w:t xml:space="preserve"> </w:t>
      </w:r>
      <w:r w:rsidRPr="00517BC2">
        <w:rPr>
          <w:i/>
          <w:iCs/>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iCs/>
        </w:rPr>
        <w:t>зданий, строений, сооружений – не подлежат ограничению, определяются в рамках разработки проектной документации</w:t>
      </w:r>
      <w:r w:rsidRPr="00517BC2">
        <w:rPr>
          <w:i/>
          <w:iCs/>
        </w:rPr>
        <w:t>;</w:t>
      </w:r>
    </w:p>
    <w:p w:rsidR="003E3C1C" w:rsidRPr="00517BC2" w:rsidRDefault="003E3C1C" w:rsidP="003E3C1C">
      <w:pPr>
        <w:pStyle w:val="a3"/>
        <w:spacing w:after="0" w:line="240" w:lineRule="auto"/>
        <w:ind w:left="0" w:firstLine="851"/>
        <w:jc w:val="both"/>
        <w:rPr>
          <w:rFonts w:ascii="Times New Roman" w:hAnsi="Times New Roman" w:cs="Times New Roman"/>
          <w:i/>
          <w:iCs/>
          <w:sz w:val="24"/>
          <w:szCs w:val="24"/>
        </w:rPr>
      </w:pPr>
      <w:r w:rsidRPr="00517BC2">
        <w:rPr>
          <w:rFonts w:ascii="Times New Roman" w:hAnsi="Times New Roman" w:cs="Times New Roman"/>
          <w:i/>
          <w:iCs/>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iCs/>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iCs/>
          <w:sz w:val="24"/>
          <w:szCs w:val="24"/>
        </w:rPr>
        <w:t>;</w:t>
      </w:r>
    </w:p>
    <w:p w:rsidR="003E3C1C" w:rsidRPr="00BB4076" w:rsidRDefault="003E3C1C" w:rsidP="003E3C1C">
      <w:pPr>
        <w:spacing w:line="240" w:lineRule="auto"/>
        <w:jc w:val="both"/>
        <w:rPr>
          <w:rFonts w:ascii="Times New Roman" w:hAnsi="Times New Roman" w:cs="Times New Roman"/>
          <w:i/>
          <w:iCs/>
          <w:sz w:val="24"/>
          <w:szCs w:val="24"/>
        </w:rPr>
      </w:pPr>
      <w:r w:rsidRPr="00517BC2">
        <w:rPr>
          <w:rFonts w:ascii="Times New Roman" w:hAnsi="Times New Roman" w:cs="Times New Roman"/>
          <w:i/>
          <w:iCs/>
          <w:sz w:val="24"/>
          <w:szCs w:val="24"/>
        </w:rPr>
        <w:t xml:space="preserve">4) максимальный процент застройки в границах земельного участка, определяемый как отношение </w:t>
      </w:r>
      <w:r w:rsidRPr="00BB4076">
        <w:rPr>
          <w:rFonts w:ascii="Times New Roman" w:hAnsi="Times New Roman" w:cs="Times New Roman"/>
          <w:i/>
          <w:iCs/>
          <w:sz w:val="24"/>
          <w:szCs w:val="24"/>
        </w:rPr>
        <w:t>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3E3C1C" w:rsidRPr="00BB4076" w:rsidRDefault="003E3C1C" w:rsidP="003E3C1C">
      <w:pPr>
        <w:spacing w:line="240" w:lineRule="auto"/>
        <w:jc w:val="both"/>
        <w:rPr>
          <w:rFonts w:ascii="Times New Roman" w:eastAsia="Times New Roman" w:hAnsi="Times New Roman" w:cs="Times New Roman"/>
          <w:sz w:val="24"/>
          <w:szCs w:val="24"/>
        </w:rPr>
      </w:pPr>
    </w:p>
    <w:p w:rsidR="004D6EF2" w:rsidRPr="00BB4076" w:rsidRDefault="004D6EF2" w:rsidP="004D6EF2">
      <w:pPr>
        <w:tabs>
          <w:tab w:val="left" w:pos="142"/>
        </w:tabs>
        <w:ind w:firstLine="851"/>
        <w:rPr>
          <w:rFonts w:ascii="Times New Roman" w:eastAsia="Times New Roman" w:hAnsi="Times New Roman" w:cs="Times New Roman"/>
          <w:b/>
          <w:bCs/>
          <w:sz w:val="24"/>
          <w:szCs w:val="24"/>
          <w:u w:val="single"/>
        </w:rPr>
      </w:pPr>
      <w:r w:rsidRPr="00BB4076">
        <w:rPr>
          <w:rFonts w:ascii="Times New Roman" w:eastAsia="Times New Roman" w:hAnsi="Times New Roman" w:cs="Times New Roman"/>
          <w:b/>
          <w:bCs/>
          <w:sz w:val="24"/>
          <w:szCs w:val="24"/>
          <w:u w:val="single"/>
        </w:rPr>
        <w:t>СО-2.  З</w:t>
      </w:r>
      <w:r w:rsidRPr="00BB4076">
        <w:rPr>
          <w:rFonts w:ascii="Times New Roman" w:hAnsi="Times New Roman"/>
          <w:b/>
          <w:bCs/>
          <w:sz w:val="24"/>
          <w:szCs w:val="24"/>
          <w:u w:val="single"/>
        </w:rPr>
        <w:t>она канализационных очистных сооружений</w:t>
      </w:r>
      <w:r w:rsidRPr="00BB4076">
        <w:rPr>
          <w:rFonts w:ascii="Times New Roman" w:eastAsia="Times New Roman" w:hAnsi="Times New Roman" w:cs="Times New Roman"/>
          <w:b/>
          <w:bCs/>
          <w:sz w:val="24"/>
          <w:szCs w:val="24"/>
          <w:u w:val="single"/>
        </w:rPr>
        <w:t>.</w:t>
      </w:r>
    </w:p>
    <w:p w:rsidR="004D6EF2" w:rsidRPr="00BB4076" w:rsidRDefault="004D6EF2" w:rsidP="004D6EF2">
      <w:pPr>
        <w:pStyle w:val="nienie"/>
        <w:tabs>
          <w:tab w:val="left" w:pos="142"/>
        </w:tabs>
        <w:ind w:left="0" w:firstLine="851"/>
        <w:rPr>
          <w:rFonts w:ascii="Times New Roman" w:hAnsi="Times New Roman" w:cs="Times New Roman"/>
          <w:iCs/>
        </w:rPr>
      </w:pPr>
      <w:r w:rsidRPr="00BB4076">
        <w:rPr>
          <w:rFonts w:ascii="Times New Roman" w:hAnsi="Times New Roman" w:cs="Times New Roman"/>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4D6EF2" w:rsidRPr="00BB4076" w:rsidRDefault="004D6EF2" w:rsidP="004D6EF2">
      <w:pPr>
        <w:pStyle w:val="nienie"/>
        <w:tabs>
          <w:tab w:val="left" w:pos="142"/>
        </w:tabs>
        <w:ind w:left="0" w:firstLine="851"/>
        <w:rPr>
          <w:rFonts w:ascii="Times New Roman" w:hAnsi="Times New Roman" w:cs="Times New Roman"/>
          <w:iCs/>
        </w:rPr>
      </w:pPr>
    </w:p>
    <w:p w:rsidR="004D6EF2" w:rsidRPr="00BB4076" w:rsidRDefault="004D6EF2" w:rsidP="004D6EF2">
      <w:pPr>
        <w:pStyle w:val="Iauiue"/>
        <w:tabs>
          <w:tab w:val="left" w:pos="142"/>
        </w:tabs>
        <w:ind w:firstLine="851"/>
        <w:jc w:val="both"/>
        <w:rPr>
          <w:b/>
          <w:i/>
          <w:sz w:val="24"/>
          <w:szCs w:val="24"/>
          <w:u w:val="single"/>
        </w:rPr>
      </w:pPr>
      <w:r w:rsidRPr="00BB4076">
        <w:rPr>
          <w:b/>
          <w:i/>
          <w:sz w:val="24"/>
          <w:szCs w:val="24"/>
          <w:u w:val="single"/>
        </w:rPr>
        <w:t>Основные виды разрешенного использования недвижимости:</w:t>
      </w:r>
    </w:p>
    <w:p w:rsidR="004D6EF2" w:rsidRPr="00BB4076" w:rsidRDefault="004D6EF2" w:rsidP="00B615A7">
      <w:pPr>
        <w:pStyle w:val="nienie"/>
        <w:numPr>
          <w:ilvl w:val="0"/>
          <w:numId w:val="39"/>
        </w:numPr>
        <w:tabs>
          <w:tab w:val="left" w:pos="142"/>
        </w:tabs>
        <w:ind w:left="0" w:firstLine="851"/>
        <w:rPr>
          <w:rFonts w:ascii="Times New Roman" w:hAnsi="Times New Roman" w:cs="Times New Roman"/>
        </w:rPr>
      </w:pPr>
      <w:r w:rsidRPr="00BB4076">
        <w:rPr>
          <w:rFonts w:ascii="Times New Roman" w:hAnsi="Times New Roman" w:cs="Times New Roman"/>
        </w:rPr>
        <w:t xml:space="preserve">станция аэрации; </w:t>
      </w:r>
    </w:p>
    <w:p w:rsidR="004D6EF2" w:rsidRPr="00BB4076" w:rsidRDefault="004D6EF2" w:rsidP="00B615A7">
      <w:pPr>
        <w:pStyle w:val="nienie"/>
        <w:numPr>
          <w:ilvl w:val="0"/>
          <w:numId w:val="39"/>
        </w:numPr>
        <w:tabs>
          <w:tab w:val="left" w:pos="142"/>
        </w:tabs>
        <w:ind w:left="0" w:firstLine="851"/>
        <w:rPr>
          <w:rFonts w:ascii="Times New Roman" w:hAnsi="Times New Roman" w:cs="Times New Roman"/>
        </w:rPr>
      </w:pPr>
      <w:r w:rsidRPr="00BB4076">
        <w:rPr>
          <w:rFonts w:ascii="Times New Roman" w:hAnsi="Times New Roman" w:cs="Times New Roman"/>
        </w:rPr>
        <w:t>канализационные очистные сооружения;</w:t>
      </w:r>
    </w:p>
    <w:p w:rsidR="004D6EF2" w:rsidRPr="00BB4076" w:rsidRDefault="004D6EF2" w:rsidP="00B615A7">
      <w:pPr>
        <w:pStyle w:val="nienie"/>
        <w:numPr>
          <w:ilvl w:val="0"/>
          <w:numId w:val="39"/>
        </w:numPr>
        <w:tabs>
          <w:tab w:val="left" w:pos="142"/>
        </w:tabs>
        <w:ind w:left="0" w:firstLine="851"/>
        <w:rPr>
          <w:rFonts w:ascii="Times New Roman" w:hAnsi="Times New Roman" w:cs="Times New Roman"/>
        </w:rPr>
      </w:pPr>
      <w:r w:rsidRPr="00BB4076">
        <w:rPr>
          <w:rFonts w:ascii="Times New Roman" w:hAnsi="Times New Roman" w:cs="Times New Roman"/>
        </w:rPr>
        <w:t>насосные станции.</w:t>
      </w:r>
    </w:p>
    <w:p w:rsidR="00BB4076" w:rsidRPr="00BB4076" w:rsidRDefault="00BB4076" w:rsidP="00BB4076">
      <w:pPr>
        <w:spacing w:before="240" w:after="0"/>
        <w:ind w:firstLine="851"/>
        <w:jc w:val="both"/>
        <w:rPr>
          <w:rFonts w:ascii="Times New Roman" w:eastAsia="Times New Roman" w:hAnsi="Times New Roman" w:cs="Times New Roman"/>
          <w:b/>
          <w:bCs/>
          <w:sz w:val="24"/>
          <w:szCs w:val="24"/>
          <w:u w:val="single"/>
        </w:rPr>
      </w:pPr>
      <w:bookmarkStart w:id="4" w:name="_Toc367138677"/>
      <w:r w:rsidRPr="00BB4076">
        <w:rPr>
          <w:rFonts w:ascii="Times New Roman" w:eastAsia="Times New Roman" w:hAnsi="Times New Roman" w:cs="Times New Roman"/>
          <w:b/>
          <w:bCs/>
          <w:sz w:val="24"/>
          <w:szCs w:val="24"/>
          <w:u w:val="single"/>
        </w:rPr>
        <w:t>Вспомогательные виды разрешенного использования:</w:t>
      </w:r>
    </w:p>
    <w:p w:rsidR="00BB4076" w:rsidRPr="00BB4076" w:rsidRDefault="00BB4076" w:rsidP="00B615A7">
      <w:pPr>
        <w:numPr>
          <w:ilvl w:val="0"/>
          <w:numId w:val="39"/>
        </w:numPr>
        <w:spacing w:after="0"/>
        <w:contextualSpacing/>
        <w:jc w:val="both"/>
        <w:rPr>
          <w:rFonts w:ascii="Times New Roman" w:eastAsia="Times New Roman" w:hAnsi="Times New Roman" w:cs="Times New Roman"/>
          <w:sz w:val="24"/>
          <w:szCs w:val="24"/>
        </w:rPr>
      </w:pPr>
      <w:proofErr w:type="gramStart"/>
      <w:r w:rsidRPr="00BB4076">
        <w:rPr>
          <w:rFonts w:ascii="Times New Roman" w:eastAsia="Times New Roman" w:hAnsi="Times New Roman" w:cs="Times New Roman"/>
          <w:iCs/>
          <w:sz w:val="24"/>
          <w:szCs w:val="24"/>
        </w:rPr>
        <w:t>хозяйственно</w:t>
      </w:r>
      <w:proofErr w:type="gramEnd"/>
      <w:r w:rsidRPr="00BB4076">
        <w:rPr>
          <w:rFonts w:ascii="Times New Roman" w:eastAsia="Times New Roman" w:hAnsi="Times New Roman" w:cs="Times New Roman"/>
          <w:iCs/>
          <w:sz w:val="24"/>
          <w:szCs w:val="24"/>
        </w:rPr>
        <w:t>-бытовые и иные вспомогательные здания и сооружения для обеспечения деятельности объектов;</w:t>
      </w:r>
    </w:p>
    <w:p w:rsidR="00BB4076" w:rsidRPr="00BB4076" w:rsidRDefault="00BB4076" w:rsidP="00B615A7">
      <w:pPr>
        <w:numPr>
          <w:ilvl w:val="0"/>
          <w:numId w:val="39"/>
        </w:numPr>
        <w:spacing w:after="0"/>
        <w:contextualSpacing/>
        <w:jc w:val="both"/>
        <w:rPr>
          <w:rFonts w:ascii="Times New Roman" w:eastAsia="Times New Roman" w:hAnsi="Times New Roman" w:cs="Times New Roman"/>
          <w:sz w:val="24"/>
          <w:szCs w:val="24"/>
        </w:rPr>
      </w:pPr>
      <w:proofErr w:type="gramStart"/>
      <w:r w:rsidRPr="00BB4076">
        <w:rPr>
          <w:rFonts w:ascii="Times New Roman" w:eastAsia="Times New Roman" w:hAnsi="Times New Roman" w:cs="Times New Roman"/>
          <w:iCs/>
          <w:sz w:val="24"/>
          <w:szCs w:val="24"/>
        </w:rPr>
        <w:t>коммунальные</w:t>
      </w:r>
      <w:proofErr w:type="gramEnd"/>
      <w:r w:rsidRPr="00BB4076">
        <w:rPr>
          <w:rFonts w:ascii="Times New Roman" w:eastAsia="Times New Roman" w:hAnsi="Times New Roman" w:cs="Times New Roman"/>
          <w:iCs/>
          <w:sz w:val="24"/>
          <w:szCs w:val="24"/>
        </w:rPr>
        <w:t xml:space="preserve"> объекты, связанные с обслуживанием объектов, расположенных в зоне канализационных очистных сооружений</w:t>
      </w:r>
      <w:r w:rsidRPr="00BB4076">
        <w:rPr>
          <w:rFonts w:ascii="Times New Roman" w:eastAsia="Times New Roman" w:hAnsi="Times New Roman" w:cs="Times New Roman"/>
          <w:sz w:val="24"/>
          <w:szCs w:val="24"/>
        </w:rPr>
        <w:t>.</w:t>
      </w:r>
    </w:p>
    <w:p w:rsidR="00BB4076" w:rsidRPr="00BB4076" w:rsidRDefault="00BB4076" w:rsidP="00BB4076">
      <w:pPr>
        <w:widowControl w:val="0"/>
        <w:tabs>
          <w:tab w:val="left" w:pos="142"/>
        </w:tabs>
        <w:spacing w:after="0" w:line="240" w:lineRule="auto"/>
        <w:ind w:firstLine="851"/>
        <w:jc w:val="both"/>
        <w:rPr>
          <w:rFonts w:ascii="Times New Roman" w:eastAsia="Times New Roman" w:hAnsi="Times New Roman" w:cs="Times New Roman"/>
          <w:b/>
          <w:sz w:val="24"/>
          <w:szCs w:val="28"/>
        </w:rPr>
      </w:pPr>
    </w:p>
    <w:p w:rsidR="00BB4076" w:rsidRPr="00BB4076" w:rsidRDefault="00BB4076" w:rsidP="00BB4076">
      <w:pPr>
        <w:widowControl w:val="0"/>
        <w:tabs>
          <w:tab w:val="left" w:pos="142"/>
        </w:tabs>
        <w:spacing w:after="0" w:line="240" w:lineRule="auto"/>
        <w:ind w:firstLine="851"/>
        <w:jc w:val="both"/>
        <w:rPr>
          <w:rFonts w:ascii="Times New Roman" w:eastAsia="Times New Roman" w:hAnsi="Times New Roman" w:cs="Times New Roman"/>
          <w:b/>
          <w:sz w:val="24"/>
          <w:szCs w:val="28"/>
          <w:u w:val="single"/>
        </w:rPr>
      </w:pPr>
      <w:r w:rsidRPr="00BB4076">
        <w:rPr>
          <w:rFonts w:ascii="Times New Roman" w:eastAsia="Times New Roman" w:hAnsi="Times New Roman" w:cs="Times New Roman"/>
          <w:b/>
          <w:sz w:val="24"/>
          <w:szCs w:val="28"/>
          <w:u w:val="single"/>
        </w:rPr>
        <w:lastRenderedPageBreak/>
        <w:t>Условно разрешенные виды использования:</w:t>
      </w:r>
    </w:p>
    <w:p w:rsidR="00BB4076" w:rsidRPr="00BB4076" w:rsidRDefault="00BB4076" w:rsidP="00BB4076">
      <w:pPr>
        <w:widowControl w:val="0"/>
        <w:tabs>
          <w:tab w:val="left" w:pos="142"/>
        </w:tabs>
        <w:spacing w:after="0" w:line="240" w:lineRule="auto"/>
        <w:ind w:firstLine="851"/>
        <w:jc w:val="both"/>
        <w:rPr>
          <w:rFonts w:ascii="Times New Roman" w:eastAsia="Times New Roman" w:hAnsi="Times New Roman" w:cs="Times New Roman"/>
          <w:sz w:val="24"/>
          <w:szCs w:val="28"/>
        </w:rPr>
      </w:pPr>
      <w:r w:rsidRPr="00BB4076">
        <w:rPr>
          <w:rFonts w:ascii="Times New Roman" w:eastAsia="Times New Roman" w:hAnsi="Times New Roman" w:cs="Times New Roman"/>
          <w:sz w:val="24"/>
          <w:szCs w:val="28"/>
        </w:rPr>
        <w:t>- строительство и реконструкция сооружений, коммуникаций и других объектов;</w:t>
      </w:r>
    </w:p>
    <w:p w:rsidR="00BB4076" w:rsidRPr="00BB4076" w:rsidRDefault="00BB4076" w:rsidP="00BB4076">
      <w:pPr>
        <w:widowControl w:val="0"/>
        <w:tabs>
          <w:tab w:val="left" w:pos="142"/>
        </w:tabs>
        <w:spacing w:after="0" w:line="240" w:lineRule="auto"/>
        <w:ind w:firstLine="851"/>
        <w:jc w:val="both"/>
        <w:rPr>
          <w:rFonts w:ascii="Times New Roman" w:eastAsia="Times New Roman" w:hAnsi="Times New Roman" w:cs="Times New Roman"/>
          <w:sz w:val="24"/>
          <w:szCs w:val="28"/>
        </w:rPr>
      </w:pPr>
      <w:r w:rsidRPr="00BB4076">
        <w:rPr>
          <w:rFonts w:ascii="Times New Roman" w:eastAsia="Times New Roman" w:hAnsi="Times New Roman" w:cs="Times New Roman"/>
          <w:sz w:val="24"/>
          <w:szCs w:val="28"/>
        </w:rPr>
        <w:t>- землеройные и другие работы.</w:t>
      </w:r>
    </w:p>
    <w:p w:rsidR="00BB4076" w:rsidRPr="00BB4076" w:rsidRDefault="00BB4076" w:rsidP="00BB4076">
      <w:pPr>
        <w:spacing w:after="0" w:line="240" w:lineRule="auto"/>
        <w:ind w:firstLine="851"/>
        <w:contextualSpacing/>
        <w:jc w:val="both"/>
        <w:rPr>
          <w:rFonts w:ascii="Times New Roman" w:hAnsi="Times New Roman" w:cs="Times New Roman"/>
          <w:i/>
          <w:sz w:val="24"/>
          <w:szCs w:val="24"/>
        </w:rPr>
      </w:pPr>
    </w:p>
    <w:p w:rsidR="00BB4076" w:rsidRPr="00BB4076" w:rsidRDefault="00BB4076" w:rsidP="00BB4076">
      <w:pPr>
        <w:spacing w:after="0" w:line="240" w:lineRule="auto"/>
        <w:ind w:firstLine="851"/>
        <w:contextualSpacing/>
        <w:jc w:val="both"/>
        <w:rPr>
          <w:rFonts w:ascii="Times New Roman" w:hAnsi="Times New Roman" w:cs="Times New Roman"/>
          <w:i/>
          <w:sz w:val="24"/>
          <w:szCs w:val="24"/>
        </w:rPr>
      </w:pPr>
      <w:r w:rsidRPr="00BB4076">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BB4076" w:rsidRPr="00BB4076" w:rsidRDefault="00BB4076" w:rsidP="00BB4076">
      <w:pPr>
        <w:spacing w:after="0" w:line="240" w:lineRule="auto"/>
        <w:ind w:firstLine="851"/>
        <w:contextualSpacing/>
        <w:jc w:val="both"/>
        <w:rPr>
          <w:rFonts w:ascii="Times New Roman" w:hAnsi="Times New Roman" w:cs="Times New Roman"/>
          <w:i/>
          <w:sz w:val="24"/>
          <w:szCs w:val="24"/>
        </w:rPr>
      </w:pPr>
      <w:r w:rsidRPr="00BB4076">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BB4076" w:rsidRPr="00BB4076" w:rsidRDefault="00BB4076" w:rsidP="00BB4076">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4"/>
          <w:szCs w:val="24"/>
        </w:rPr>
      </w:pPr>
      <w:r w:rsidRPr="00BB4076">
        <w:rPr>
          <w:rFonts w:ascii="Times New Roman" w:eastAsia="Times New Roman" w:hAnsi="Times New Roman" w:cs="Times New Roman"/>
          <w:i/>
          <w:sz w:val="24"/>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BB4076" w:rsidRPr="00BB4076" w:rsidRDefault="00BB4076" w:rsidP="00BB4076">
      <w:pPr>
        <w:spacing w:after="0" w:line="240" w:lineRule="auto"/>
        <w:ind w:firstLine="851"/>
        <w:contextualSpacing/>
        <w:jc w:val="both"/>
        <w:rPr>
          <w:rFonts w:ascii="Times New Roman" w:hAnsi="Times New Roman" w:cs="Times New Roman"/>
          <w:i/>
          <w:sz w:val="24"/>
          <w:szCs w:val="24"/>
        </w:rPr>
      </w:pPr>
    </w:p>
    <w:p w:rsidR="00BB4076" w:rsidRPr="00BB4076" w:rsidRDefault="00BB4076" w:rsidP="00BB4076">
      <w:pPr>
        <w:spacing w:after="0" w:line="240" w:lineRule="auto"/>
        <w:ind w:firstLine="851"/>
        <w:contextualSpacing/>
        <w:jc w:val="both"/>
        <w:rPr>
          <w:rFonts w:ascii="Times New Roman" w:hAnsi="Times New Roman" w:cs="Times New Roman"/>
          <w:i/>
          <w:sz w:val="24"/>
          <w:szCs w:val="24"/>
        </w:rPr>
      </w:pPr>
      <w:r w:rsidRPr="00BB4076">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B4076" w:rsidRPr="00BB4076" w:rsidRDefault="00BB4076" w:rsidP="00BB4076">
      <w:pPr>
        <w:spacing w:after="0" w:line="240" w:lineRule="auto"/>
        <w:ind w:firstLine="851"/>
        <w:contextualSpacing/>
        <w:jc w:val="both"/>
        <w:rPr>
          <w:rFonts w:ascii="Times New Roman" w:hAnsi="Times New Roman" w:cs="Times New Roman"/>
          <w:i/>
          <w:sz w:val="24"/>
          <w:szCs w:val="24"/>
        </w:rPr>
      </w:pPr>
      <w:r w:rsidRPr="00BB4076">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F0472" w:rsidRDefault="00BB4076" w:rsidP="00BB4076">
      <w:pPr>
        <w:pStyle w:val="23"/>
        <w:tabs>
          <w:tab w:val="left" w:pos="142"/>
        </w:tabs>
        <w:ind w:firstLine="851"/>
        <w:rPr>
          <w:b w:val="0"/>
          <w:color w:val="auto"/>
          <w:szCs w:val="24"/>
          <w:lang w:val="ru-RU"/>
        </w:rPr>
      </w:pPr>
      <w:r w:rsidRPr="00BB4076">
        <w:rPr>
          <w:rFonts w:eastAsiaTheme="minorEastAsia"/>
          <w:b w:val="0"/>
          <w:i/>
          <w:color w:val="auto"/>
          <w:szCs w:val="24"/>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8B322B" w:rsidRPr="00CD0893" w:rsidRDefault="008B322B" w:rsidP="008B322B">
      <w:pPr>
        <w:spacing w:line="240" w:lineRule="auto"/>
        <w:ind w:firstLine="851"/>
        <w:jc w:val="both"/>
        <w:rPr>
          <w:rFonts w:ascii="Times New Roman" w:eastAsia="Times New Roman" w:hAnsi="Times New Roman" w:cs="Times New Roman"/>
          <w:b/>
          <w:bCs/>
          <w:i/>
          <w:sz w:val="24"/>
          <w:szCs w:val="24"/>
          <w:u w:val="single"/>
        </w:rPr>
      </w:pPr>
    </w:p>
    <w:p w:rsidR="00A83780" w:rsidRPr="008B322B" w:rsidRDefault="00A83780" w:rsidP="003E3C1C">
      <w:pPr>
        <w:spacing w:before="100" w:beforeAutospacing="1" w:after="100" w:afterAutospacing="1" w:line="240" w:lineRule="auto"/>
        <w:ind w:firstLine="708"/>
        <w:rPr>
          <w:rFonts w:ascii="Times New Roman" w:eastAsia="Times New Roman" w:hAnsi="Times New Roman" w:cs="Times New Roman"/>
          <w:sz w:val="24"/>
          <w:szCs w:val="24"/>
          <w:u w:val="single"/>
        </w:rPr>
      </w:pPr>
      <w:r w:rsidRPr="008B322B">
        <w:rPr>
          <w:rFonts w:ascii="Times New Roman" w:eastAsia="Times New Roman" w:hAnsi="Times New Roman" w:cs="Times New Roman"/>
          <w:b/>
          <w:bCs/>
          <w:sz w:val="24"/>
          <w:szCs w:val="24"/>
          <w:u w:val="single"/>
        </w:rPr>
        <w:t>СО-</w:t>
      </w:r>
      <w:r w:rsidR="008B322B" w:rsidRPr="008B322B">
        <w:rPr>
          <w:rFonts w:ascii="Times New Roman" w:eastAsia="Times New Roman" w:hAnsi="Times New Roman" w:cs="Times New Roman"/>
          <w:b/>
          <w:bCs/>
          <w:sz w:val="24"/>
          <w:szCs w:val="24"/>
          <w:u w:val="single"/>
        </w:rPr>
        <w:t>3</w:t>
      </w:r>
      <w:r w:rsidRPr="008B322B">
        <w:rPr>
          <w:rFonts w:ascii="Times New Roman" w:eastAsia="Times New Roman" w:hAnsi="Times New Roman" w:cs="Times New Roman"/>
          <w:b/>
          <w:bCs/>
          <w:sz w:val="24"/>
          <w:szCs w:val="24"/>
          <w:u w:val="single"/>
        </w:rPr>
        <w:t>.  З</w:t>
      </w:r>
      <w:r w:rsidRPr="008B322B">
        <w:rPr>
          <w:rFonts w:ascii="Times New Roman" w:eastAsia="Times New Roman" w:hAnsi="Times New Roman" w:cs="Times New Roman"/>
          <w:b/>
          <w:sz w:val="24"/>
          <w:szCs w:val="24"/>
          <w:u w:val="single"/>
        </w:rPr>
        <w:t>она размещение отходов производства и потребления и ям «</w:t>
      </w:r>
      <w:proofErr w:type="spellStart"/>
      <w:r w:rsidRPr="008B322B">
        <w:rPr>
          <w:rFonts w:ascii="Times New Roman" w:eastAsia="Times New Roman" w:hAnsi="Times New Roman" w:cs="Times New Roman"/>
          <w:b/>
          <w:sz w:val="24"/>
          <w:szCs w:val="24"/>
          <w:u w:val="single"/>
        </w:rPr>
        <w:t>Беккари</w:t>
      </w:r>
      <w:proofErr w:type="spellEnd"/>
      <w:r w:rsidRPr="008B322B">
        <w:rPr>
          <w:rFonts w:ascii="Times New Roman" w:eastAsia="Times New Roman" w:hAnsi="Times New Roman" w:cs="Times New Roman"/>
          <w:b/>
          <w:sz w:val="24"/>
          <w:szCs w:val="24"/>
          <w:u w:val="single"/>
        </w:rPr>
        <w:t xml:space="preserve">» </w:t>
      </w:r>
      <w:bookmarkEnd w:id="4"/>
    </w:p>
    <w:p w:rsidR="003E3C1C" w:rsidRPr="003E3C1C" w:rsidRDefault="003E3C1C" w:rsidP="003E3C1C">
      <w:pPr>
        <w:spacing w:after="0" w:line="240" w:lineRule="auto"/>
        <w:ind w:firstLine="709"/>
        <w:jc w:val="both"/>
        <w:rPr>
          <w:rFonts w:ascii="Times New Roman" w:eastAsia="Times New Roman" w:hAnsi="Times New Roman" w:cs="Times New Roman"/>
          <w:sz w:val="24"/>
          <w:szCs w:val="24"/>
        </w:rPr>
      </w:pPr>
      <w:r w:rsidRPr="003E3C1C">
        <w:rPr>
          <w:rFonts w:ascii="Times New Roman" w:eastAsia="Times New Roman" w:hAnsi="Times New Roman" w:cs="Times New Roman"/>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3E3C1C" w:rsidRPr="003E3C1C" w:rsidRDefault="003E3C1C" w:rsidP="003E3C1C">
      <w:pPr>
        <w:spacing w:after="0" w:line="240" w:lineRule="auto"/>
        <w:ind w:firstLine="709"/>
        <w:jc w:val="both"/>
        <w:rPr>
          <w:rFonts w:ascii="Times New Roman" w:eastAsia="Times New Roman" w:hAnsi="Times New Roman" w:cs="Times New Roman"/>
          <w:sz w:val="24"/>
          <w:szCs w:val="24"/>
        </w:rPr>
      </w:pPr>
    </w:p>
    <w:p w:rsidR="003E3C1C" w:rsidRPr="003E3C1C" w:rsidRDefault="003E3C1C" w:rsidP="003E3C1C">
      <w:pPr>
        <w:spacing w:after="0" w:line="240" w:lineRule="auto"/>
        <w:ind w:firstLine="709"/>
        <w:jc w:val="both"/>
        <w:rPr>
          <w:rFonts w:ascii="Calibri" w:eastAsia="Times New Roman" w:hAnsi="Calibri" w:cs="Times New Roman"/>
          <w:b/>
          <w:bCs/>
          <w:sz w:val="24"/>
          <w:szCs w:val="24"/>
        </w:rPr>
      </w:pPr>
      <w:r w:rsidRPr="003E3C1C">
        <w:rPr>
          <w:rFonts w:ascii="Times New Roman" w:eastAsia="Times New Roman" w:hAnsi="Times New Roman" w:cs="Times New Roman"/>
          <w:b/>
          <w:bCs/>
          <w:i/>
          <w:iCs/>
          <w:sz w:val="24"/>
          <w:szCs w:val="24"/>
          <w:u w:val="single"/>
        </w:rPr>
        <w:t>Основные виды разрешенного использования</w:t>
      </w:r>
      <w:r w:rsidRPr="003E3C1C">
        <w:rPr>
          <w:rFonts w:ascii="Calibri" w:eastAsia="Times New Roman" w:hAnsi="Calibri" w:cs="Calibri"/>
          <w:b/>
          <w:bCs/>
          <w:sz w:val="24"/>
          <w:szCs w:val="24"/>
        </w:rPr>
        <w:t>:</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скотомогильники</w:t>
      </w:r>
      <w:proofErr w:type="gramEnd"/>
      <w:r w:rsidRPr="003E3C1C">
        <w:rPr>
          <w:rFonts w:ascii="Times New Roman" w:eastAsia="Times New Roman" w:hAnsi="Times New Roman" w:cs="Times New Roman"/>
          <w:sz w:val="24"/>
          <w:szCs w:val="24"/>
        </w:rPr>
        <w:t xml:space="preserve"> (биотермические ямы);</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полигоны</w:t>
      </w:r>
      <w:proofErr w:type="gramEnd"/>
      <w:r w:rsidRPr="003E3C1C">
        <w:rPr>
          <w:rFonts w:ascii="Times New Roman" w:eastAsia="Times New Roman" w:hAnsi="Times New Roman" w:cs="Times New Roman"/>
          <w:sz w:val="24"/>
          <w:szCs w:val="24"/>
        </w:rPr>
        <w:t xml:space="preserve"> ТБО</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участки</w:t>
      </w:r>
      <w:proofErr w:type="gramEnd"/>
      <w:r w:rsidRPr="003E3C1C">
        <w:rPr>
          <w:rFonts w:ascii="Times New Roman" w:eastAsia="Times New Roman" w:hAnsi="Times New Roman" w:cs="Times New Roman"/>
          <w:sz w:val="24"/>
          <w:szCs w:val="24"/>
        </w:rPr>
        <w:t xml:space="preserve"> компостирования твердых бытовых отходов;</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участки</w:t>
      </w:r>
      <w:proofErr w:type="gramEnd"/>
      <w:r w:rsidRPr="003E3C1C">
        <w:rPr>
          <w:rFonts w:ascii="Times New Roman" w:eastAsia="Times New Roman" w:hAnsi="Times New Roman" w:cs="Times New Roman"/>
          <w:sz w:val="24"/>
          <w:szCs w:val="24"/>
        </w:rPr>
        <w:t xml:space="preserve"> компостирования жидких бытовых отходов;</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хозяйственные</w:t>
      </w:r>
      <w:proofErr w:type="gramEnd"/>
      <w:r w:rsidRPr="003E3C1C">
        <w:rPr>
          <w:rFonts w:ascii="Times New Roman" w:eastAsia="Times New Roman" w:hAnsi="Times New Roman" w:cs="Times New Roman"/>
          <w:sz w:val="24"/>
          <w:szCs w:val="24"/>
        </w:rPr>
        <w:t xml:space="preserve"> корпуса;</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xml:space="preserve"> пожарной охраны;</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свалки</w:t>
      </w:r>
      <w:proofErr w:type="gramEnd"/>
      <w:r w:rsidRPr="003E3C1C">
        <w:rPr>
          <w:rFonts w:ascii="Times New Roman" w:eastAsia="Times New Roman" w:hAnsi="Times New Roman" w:cs="Times New Roman"/>
          <w:sz w:val="24"/>
          <w:szCs w:val="24"/>
        </w:rPr>
        <w:t>.</w:t>
      </w:r>
    </w:p>
    <w:p w:rsidR="003E3C1C" w:rsidRPr="003E3C1C" w:rsidRDefault="003E3C1C" w:rsidP="003E3C1C">
      <w:pPr>
        <w:spacing w:after="0" w:line="240" w:lineRule="auto"/>
        <w:ind w:firstLine="709"/>
        <w:jc w:val="both"/>
        <w:rPr>
          <w:rFonts w:ascii="Times New Roman" w:eastAsia="Times New Roman" w:hAnsi="Times New Roman" w:cs="Times New Roman"/>
          <w:sz w:val="24"/>
          <w:szCs w:val="24"/>
        </w:rPr>
      </w:pPr>
    </w:p>
    <w:p w:rsidR="003E3C1C" w:rsidRPr="003E3C1C" w:rsidRDefault="003E3C1C" w:rsidP="003E3C1C">
      <w:pPr>
        <w:spacing w:after="0" w:line="240" w:lineRule="auto"/>
        <w:ind w:firstLine="709"/>
        <w:jc w:val="both"/>
        <w:rPr>
          <w:rFonts w:ascii="Times New Roman" w:eastAsia="Times New Roman" w:hAnsi="Times New Roman" w:cs="Times New Roman"/>
          <w:b/>
          <w:bCs/>
          <w:i/>
          <w:iCs/>
          <w:sz w:val="24"/>
          <w:szCs w:val="24"/>
          <w:u w:val="single"/>
        </w:rPr>
      </w:pPr>
      <w:r w:rsidRPr="003E3C1C">
        <w:rPr>
          <w:rFonts w:ascii="Times New Roman" w:eastAsia="Times New Roman" w:hAnsi="Times New Roman" w:cs="Times New Roman"/>
          <w:b/>
          <w:bCs/>
          <w:i/>
          <w:iCs/>
          <w:sz w:val="24"/>
          <w:szCs w:val="24"/>
          <w:u w:val="single"/>
        </w:rPr>
        <w:t>Вспомогательные виды разрешенного использования:</w:t>
      </w:r>
    </w:p>
    <w:p w:rsidR="003E3C1C" w:rsidRPr="003E3C1C" w:rsidRDefault="003E3C1C" w:rsidP="00B615A7">
      <w:pPr>
        <w:numPr>
          <w:ilvl w:val="2"/>
          <w:numId w:val="34"/>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зеленые</w:t>
      </w:r>
      <w:proofErr w:type="gramEnd"/>
      <w:r w:rsidRPr="003E3C1C">
        <w:rPr>
          <w:rFonts w:ascii="Times New Roman" w:eastAsia="Times New Roman" w:hAnsi="Times New Roman" w:cs="Times New Roman"/>
          <w:sz w:val="24"/>
          <w:szCs w:val="24"/>
        </w:rPr>
        <w:t xml:space="preserve"> насаждения, выполняющие специальные (защитные) функции.</w:t>
      </w:r>
    </w:p>
    <w:p w:rsidR="003E3C1C" w:rsidRPr="003E3C1C" w:rsidRDefault="003E3C1C" w:rsidP="003E3C1C">
      <w:pPr>
        <w:spacing w:after="0" w:line="240" w:lineRule="auto"/>
        <w:ind w:left="709"/>
        <w:jc w:val="both"/>
        <w:rPr>
          <w:rFonts w:ascii="Times New Roman" w:eastAsia="Times New Roman" w:hAnsi="Times New Roman" w:cs="Times New Roman"/>
          <w:sz w:val="24"/>
          <w:szCs w:val="24"/>
        </w:rPr>
      </w:pPr>
    </w:p>
    <w:p w:rsidR="003E3C1C" w:rsidRPr="003E3C1C" w:rsidRDefault="003E3C1C" w:rsidP="003E3C1C">
      <w:pPr>
        <w:spacing w:line="240" w:lineRule="auto"/>
        <w:ind w:firstLine="851"/>
        <w:jc w:val="both"/>
        <w:rPr>
          <w:rFonts w:ascii="Times New Roman" w:eastAsia="Times New Roman" w:hAnsi="Times New Roman" w:cs="Times New Roman"/>
          <w:b/>
          <w:bCs/>
          <w:i/>
          <w:iCs/>
          <w:sz w:val="24"/>
          <w:szCs w:val="24"/>
          <w:u w:val="single"/>
        </w:rPr>
      </w:pPr>
      <w:r w:rsidRPr="003E3C1C">
        <w:rPr>
          <w:rFonts w:ascii="Times New Roman" w:eastAsia="Times New Roman" w:hAnsi="Times New Roman" w:cs="Times New Roman"/>
          <w:b/>
          <w:bCs/>
          <w:i/>
          <w:iCs/>
          <w:sz w:val="24"/>
          <w:szCs w:val="24"/>
          <w:u w:val="single"/>
        </w:rPr>
        <w:t>Условно разрешенные виды использования:</w:t>
      </w:r>
    </w:p>
    <w:p w:rsidR="003E3C1C" w:rsidRPr="003E3C1C" w:rsidRDefault="003E3C1C" w:rsidP="003E3C1C">
      <w:pPr>
        <w:shd w:val="clear" w:color="auto" w:fill="FFFFFF"/>
        <w:spacing w:after="0" w:line="240" w:lineRule="auto"/>
        <w:ind w:firstLine="851"/>
        <w:jc w:val="both"/>
        <w:rPr>
          <w:rFonts w:ascii="Times New Roman" w:eastAsia="Times New Roman" w:hAnsi="Times New Roman" w:cs="Times New Roman"/>
          <w:sz w:val="24"/>
          <w:szCs w:val="24"/>
        </w:rPr>
      </w:pPr>
      <w:r w:rsidRPr="003E3C1C">
        <w:rPr>
          <w:rFonts w:ascii="Times New Roman" w:eastAsia="Times New Roman" w:hAnsi="Times New Roman" w:cs="Times New Roman"/>
          <w:sz w:val="24"/>
          <w:szCs w:val="24"/>
        </w:rPr>
        <w:t>- хозяйственные корпуса;</w:t>
      </w:r>
    </w:p>
    <w:p w:rsidR="003E3C1C" w:rsidRPr="003E3C1C" w:rsidRDefault="003E3C1C" w:rsidP="003E3C1C">
      <w:pPr>
        <w:shd w:val="clear" w:color="auto" w:fill="FFFFFF"/>
        <w:spacing w:after="0" w:line="240" w:lineRule="auto"/>
        <w:ind w:firstLine="851"/>
        <w:jc w:val="both"/>
        <w:rPr>
          <w:rFonts w:ascii="Times New Roman" w:eastAsia="Times New Roman" w:hAnsi="Times New Roman" w:cs="Times New Roman"/>
          <w:sz w:val="24"/>
          <w:szCs w:val="24"/>
        </w:rPr>
      </w:pPr>
      <w:r w:rsidRPr="003E3C1C">
        <w:rPr>
          <w:rFonts w:ascii="Times New Roman" w:eastAsia="Times New Roman" w:hAnsi="Times New Roman" w:cs="Times New Roman"/>
          <w:sz w:val="24"/>
          <w:szCs w:val="24"/>
        </w:rPr>
        <w:t>- объекты пожарной охраны;</w:t>
      </w:r>
    </w:p>
    <w:p w:rsidR="003E3C1C" w:rsidRPr="003E3C1C" w:rsidRDefault="003E3C1C" w:rsidP="003E3C1C">
      <w:pPr>
        <w:shd w:val="clear" w:color="auto" w:fill="FFFFFF"/>
        <w:spacing w:after="0" w:line="240" w:lineRule="auto"/>
        <w:ind w:firstLine="851"/>
        <w:jc w:val="both"/>
        <w:rPr>
          <w:rFonts w:ascii="Times New Roman" w:eastAsia="Times New Roman" w:hAnsi="Times New Roman" w:cs="Times New Roman"/>
          <w:sz w:val="24"/>
          <w:szCs w:val="24"/>
        </w:rPr>
      </w:pPr>
      <w:r w:rsidRPr="003E3C1C">
        <w:rPr>
          <w:rFonts w:ascii="Times New Roman" w:eastAsia="Times New Roman" w:hAnsi="Times New Roman" w:cs="Times New Roman"/>
          <w:sz w:val="24"/>
          <w:szCs w:val="24"/>
        </w:rPr>
        <w:lastRenderedPageBreak/>
        <w:t>- зеленые насаждения, выполняющие специальные (защитные) функции.</w:t>
      </w:r>
    </w:p>
    <w:p w:rsidR="003E3C1C" w:rsidRPr="003E3C1C" w:rsidRDefault="003E3C1C" w:rsidP="003E3C1C">
      <w:pPr>
        <w:shd w:val="clear" w:color="auto" w:fill="FFFFFF"/>
        <w:spacing w:after="0" w:line="240" w:lineRule="auto"/>
        <w:ind w:firstLine="851"/>
        <w:jc w:val="both"/>
        <w:rPr>
          <w:rFonts w:ascii="Times New Roman" w:eastAsia="Times New Roman" w:hAnsi="Times New Roman" w:cs="Times New Roman"/>
          <w:b/>
          <w:bCs/>
          <w:sz w:val="24"/>
          <w:szCs w:val="24"/>
        </w:rPr>
      </w:pPr>
    </w:p>
    <w:p w:rsidR="003E3C1C" w:rsidRPr="003E3C1C" w:rsidRDefault="003E3C1C" w:rsidP="003E3C1C">
      <w:pPr>
        <w:shd w:val="clear" w:color="auto" w:fill="FFFFFF"/>
        <w:spacing w:after="0" w:line="240" w:lineRule="auto"/>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 xml:space="preserve">Предельные размеры и параметры земельного участка под скотомогильник: минимальная площадь земельного участка 600 </w:t>
      </w:r>
      <w:proofErr w:type="spellStart"/>
      <w:r w:rsidRPr="003E3C1C">
        <w:rPr>
          <w:rFonts w:ascii="Times New Roman" w:eastAsia="Times New Roman" w:hAnsi="Times New Roman" w:cs="Times New Roman"/>
          <w:i/>
          <w:iCs/>
          <w:sz w:val="24"/>
          <w:szCs w:val="24"/>
        </w:rPr>
        <w:t>кв.м</w:t>
      </w:r>
      <w:proofErr w:type="spellEnd"/>
      <w:r w:rsidRPr="003E3C1C">
        <w:rPr>
          <w:rFonts w:ascii="Times New Roman" w:eastAsia="Times New Roman" w:hAnsi="Times New Roman" w:cs="Times New Roman"/>
          <w:i/>
          <w:iCs/>
          <w:sz w:val="24"/>
          <w:szCs w:val="24"/>
        </w:rPr>
        <w:t>.</w:t>
      </w:r>
    </w:p>
    <w:p w:rsidR="003E3C1C" w:rsidRPr="003E3C1C" w:rsidRDefault="003E3C1C" w:rsidP="003E3C1C">
      <w:pPr>
        <w:shd w:val="clear" w:color="auto" w:fill="FFFFFF"/>
        <w:spacing w:after="0" w:line="240" w:lineRule="auto"/>
        <w:ind w:firstLine="851"/>
        <w:jc w:val="both"/>
        <w:rPr>
          <w:rFonts w:ascii="Times New Roman" w:eastAsia="Times New Roman" w:hAnsi="Times New Roman" w:cs="Times New Roman"/>
          <w:b/>
          <w:bCs/>
          <w:sz w:val="24"/>
          <w:szCs w:val="24"/>
        </w:rPr>
      </w:pPr>
    </w:p>
    <w:p w:rsidR="003E3C1C" w:rsidRPr="003E3C1C" w:rsidRDefault="003E3C1C" w:rsidP="003E3C1C">
      <w:pPr>
        <w:spacing w:after="0" w:line="240" w:lineRule="auto"/>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Сп-3 включают в себя:</w:t>
      </w:r>
    </w:p>
    <w:p w:rsidR="003E3C1C" w:rsidRPr="003E3C1C" w:rsidRDefault="003E3C1C" w:rsidP="003E3C1C">
      <w:pPr>
        <w:spacing w:after="0" w:line="240" w:lineRule="auto"/>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3E3C1C" w:rsidRPr="003E3C1C" w:rsidRDefault="003E3C1C" w:rsidP="003E3C1C">
      <w:pPr>
        <w:spacing w:after="0" w:line="240" w:lineRule="auto"/>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3E3C1C" w:rsidRPr="003E3C1C" w:rsidRDefault="003E3C1C" w:rsidP="003E3C1C">
      <w:pPr>
        <w:spacing w:after="0" w:line="240" w:lineRule="auto"/>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A83780" w:rsidRDefault="003E3C1C" w:rsidP="003E3C1C">
      <w:pPr>
        <w:spacing w:before="100" w:beforeAutospacing="1" w:after="100" w:afterAutospacing="1" w:line="240" w:lineRule="auto"/>
        <w:ind w:firstLine="851"/>
        <w:rPr>
          <w:rFonts w:ascii="Times New Roman" w:eastAsia="Times New Roman" w:hAnsi="Times New Roman" w:cs="Times New Roman"/>
          <w:b/>
          <w:bCs/>
          <w:sz w:val="24"/>
          <w:szCs w:val="24"/>
        </w:rPr>
      </w:pPr>
      <w:r w:rsidRPr="003E3C1C">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определяется в рамках разработки проектной документации</w:t>
      </w:r>
      <w:r w:rsidR="00A83780" w:rsidRPr="00A83780">
        <w:rPr>
          <w:rFonts w:ascii="Times New Roman" w:eastAsia="Times New Roman" w:hAnsi="Times New Roman" w:cs="Times New Roman"/>
          <w:sz w:val="24"/>
          <w:szCs w:val="24"/>
        </w:rPr>
        <w:t>.</w:t>
      </w:r>
      <w:r w:rsidR="008B322B">
        <w:rPr>
          <w:rFonts w:ascii="Times New Roman" w:eastAsia="Times New Roman" w:hAnsi="Times New Roman" w:cs="Times New Roman"/>
          <w:b/>
          <w:bCs/>
          <w:sz w:val="24"/>
          <w:szCs w:val="24"/>
        </w:rPr>
        <w:t xml:space="preserve"> </w:t>
      </w:r>
    </w:p>
    <w:p w:rsidR="003E3C1C" w:rsidRDefault="003E3C1C" w:rsidP="003E3C1C">
      <w:pPr>
        <w:spacing w:before="100" w:beforeAutospacing="1" w:after="100" w:afterAutospacing="1" w:line="240" w:lineRule="auto"/>
        <w:ind w:firstLine="851"/>
        <w:jc w:val="both"/>
        <w:rPr>
          <w:rFonts w:ascii="Times New Roman" w:eastAsia="Times New Roman" w:hAnsi="Times New Roman" w:cs="Times New Roman"/>
          <w:b/>
          <w:bCs/>
          <w:sz w:val="24"/>
          <w:szCs w:val="24"/>
        </w:rPr>
      </w:pPr>
    </w:p>
    <w:p w:rsidR="003E3C1C" w:rsidRDefault="003E3C1C" w:rsidP="003E3C1C">
      <w:pPr>
        <w:spacing w:after="0" w:line="240" w:lineRule="auto"/>
        <w:ind w:firstLine="851"/>
        <w:jc w:val="both"/>
        <w:rPr>
          <w:rFonts w:ascii="Times New Roman" w:hAnsi="Times New Roman" w:cs="Times New Roman"/>
          <w:b/>
          <w:iCs/>
          <w:sz w:val="24"/>
          <w:szCs w:val="24"/>
        </w:rPr>
      </w:pPr>
      <w:r w:rsidRPr="003E3C1C">
        <w:rPr>
          <w:rFonts w:ascii="Times New Roman" w:hAnsi="Times New Roman" w:cs="Times New Roman"/>
          <w:b/>
          <w:iCs/>
          <w:sz w:val="24"/>
          <w:szCs w:val="24"/>
        </w:rPr>
        <w:t xml:space="preserve">Статья 46.7. Градостроительные регламенты. Зоны </w:t>
      </w:r>
      <w:r w:rsidRPr="003E3C1C">
        <w:rPr>
          <w:rFonts w:ascii="Times New Roman" w:hAnsi="Times New Roman" w:cs="Times New Roman"/>
          <w:b/>
          <w:bCs/>
          <w:iCs/>
          <w:sz w:val="24"/>
          <w:szCs w:val="24"/>
        </w:rPr>
        <w:t>сельскохозяйственного использования</w:t>
      </w:r>
      <w:r w:rsidRPr="003E3C1C">
        <w:rPr>
          <w:rFonts w:ascii="Times New Roman" w:hAnsi="Times New Roman" w:cs="Times New Roman"/>
          <w:b/>
          <w:iCs/>
          <w:sz w:val="24"/>
          <w:szCs w:val="24"/>
        </w:rPr>
        <w:t>.</w:t>
      </w:r>
    </w:p>
    <w:p w:rsidR="003E3C1C" w:rsidRDefault="003E3C1C" w:rsidP="003E3C1C">
      <w:pPr>
        <w:spacing w:after="0" w:line="240" w:lineRule="auto"/>
        <w:ind w:firstLine="851"/>
        <w:rPr>
          <w:rFonts w:ascii="Times New Roman" w:hAnsi="Times New Roman" w:cs="Times New Roman"/>
          <w:b/>
          <w:iCs/>
          <w:sz w:val="24"/>
          <w:szCs w:val="24"/>
        </w:rPr>
      </w:pPr>
    </w:p>
    <w:p w:rsidR="003E3C1C" w:rsidRPr="003E3C1C" w:rsidRDefault="003E3C1C" w:rsidP="003E3C1C">
      <w:pPr>
        <w:spacing w:after="0" w:line="240" w:lineRule="auto"/>
        <w:ind w:firstLine="851"/>
        <w:rPr>
          <w:rFonts w:ascii="Times New Roman" w:eastAsia="Times New Roman" w:hAnsi="Times New Roman" w:cs="Times New Roman"/>
          <w:b/>
          <w:bCs/>
          <w:sz w:val="24"/>
          <w:szCs w:val="24"/>
          <w:u w:val="single"/>
        </w:rPr>
      </w:pPr>
      <w:r w:rsidRPr="003E3C1C">
        <w:rPr>
          <w:rFonts w:ascii="Times New Roman" w:eastAsia="Times New Roman" w:hAnsi="Times New Roman" w:cs="Times New Roman"/>
          <w:b/>
          <w:bCs/>
          <w:sz w:val="24"/>
          <w:szCs w:val="24"/>
          <w:u w:val="single"/>
        </w:rPr>
        <w:t xml:space="preserve">СХ-1.  Зона </w:t>
      </w:r>
      <w:r w:rsidRPr="003E3C1C">
        <w:rPr>
          <w:rFonts w:ascii="Times New Roman" w:eastAsia="Times New Roman" w:hAnsi="Times New Roman" w:cs="Times New Roman"/>
          <w:b/>
          <w:bCs/>
          <w:iCs/>
          <w:sz w:val="24"/>
          <w:szCs w:val="24"/>
          <w:u w:val="single"/>
        </w:rPr>
        <w:t>сельскохозяйственного использования</w:t>
      </w:r>
      <w:r w:rsidRPr="003E3C1C">
        <w:rPr>
          <w:rFonts w:ascii="Times New Roman" w:eastAsia="Times New Roman" w:hAnsi="Times New Roman" w:cs="Times New Roman"/>
          <w:b/>
          <w:bCs/>
          <w:sz w:val="24"/>
          <w:szCs w:val="24"/>
          <w:u w:val="single"/>
        </w:rPr>
        <w:t>.</w:t>
      </w:r>
    </w:p>
    <w:p w:rsidR="003E3C1C" w:rsidRPr="003E3C1C" w:rsidRDefault="003E3C1C" w:rsidP="003E3C1C">
      <w:pPr>
        <w:spacing w:after="0" w:line="240" w:lineRule="auto"/>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 xml:space="preserve">Зона СХ-1 предназначены для сохранения и развития сельскохозяйственных угодий – пашни, сенокосы, пастбища, залежи и прочие, а также многолетних </w:t>
      </w:r>
      <w:proofErr w:type="gramStart"/>
      <w:r w:rsidRPr="003E3C1C">
        <w:rPr>
          <w:rFonts w:ascii="Times New Roman" w:eastAsia="Times New Roman" w:hAnsi="Times New Roman" w:cs="Times New Roman"/>
          <w:i/>
          <w:iCs/>
          <w:sz w:val="24"/>
          <w:szCs w:val="24"/>
        </w:rPr>
        <w:t>насаждений  (</w:t>
      </w:r>
      <w:proofErr w:type="gramEnd"/>
      <w:r w:rsidRPr="003E3C1C">
        <w:rPr>
          <w:rFonts w:ascii="Times New Roman" w:eastAsia="Times New Roman" w:hAnsi="Times New Roman" w:cs="Times New Roman"/>
          <w:i/>
          <w:iCs/>
          <w:sz w:val="24"/>
          <w:szCs w:val="24"/>
        </w:rPr>
        <w:t>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3E3C1C" w:rsidRPr="003E3C1C" w:rsidRDefault="003E3C1C" w:rsidP="003E3C1C">
      <w:pPr>
        <w:spacing w:after="0" w:line="240" w:lineRule="auto"/>
        <w:ind w:firstLine="851"/>
        <w:jc w:val="both"/>
        <w:rPr>
          <w:rFonts w:ascii="Times New Roman" w:eastAsia="Times New Roman" w:hAnsi="Times New Roman" w:cs="Times New Roman"/>
          <w:b/>
          <w:bCs/>
          <w:i/>
          <w:iCs/>
          <w:sz w:val="24"/>
          <w:szCs w:val="24"/>
        </w:rPr>
      </w:pPr>
      <w:r w:rsidRPr="003E3C1C">
        <w:rPr>
          <w:rFonts w:ascii="Times New Roman" w:eastAsia="Times New Roman" w:hAnsi="Times New Roman" w:cs="Times New Roman"/>
          <w:b/>
          <w:bCs/>
          <w:i/>
          <w:iCs/>
          <w:sz w:val="24"/>
          <w:szCs w:val="24"/>
        </w:rPr>
        <w:t>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3E3C1C" w:rsidRPr="003E3C1C" w:rsidRDefault="003E3C1C" w:rsidP="003E3C1C">
      <w:pPr>
        <w:spacing w:after="0" w:line="240" w:lineRule="auto"/>
        <w:ind w:firstLine="851"/>
        <w:jc w:val="both"/>
        <w:rPr>
          <w:rFonts w:ascii="Times New Roman" w:eastAsia="Times New Roman" w:hAnsi="Times New Roman" w:cs="Times New Roman"/>
          <w:b/>
          <w:bCs/>
          <w:sz w:val="24"/>
          <w:szCs w:val="24"/>
          <w:u w:val="single"/>
        </w:rPr>
      </w:pPr>
    </w:p>
    <w:p w:rsidR="003E3C1C" w:rsidRPr="003E3C1C" w:rsidRDefault="003E3C1C" w:rsidP="003E3C1C">
      <w:pPr>
        <w:spacing w:after="0" w:line="240" w:lineRule="auto"/>
        <w:ind w:firstLine="851"/>
        <w:jc w:val="both"/>
        <w:rPr>
          <w:rFonts w:ascii="Times New Roman" w:eastAsia="Times New Roman" w:hAnsi="Times New Roman" w:cs="Times New Roman"/>
          <w:b/>
          <w:bCs/>
          <w:sz w:val="24"/>
          <w:szCs w:val="24"/>
          <w:u w:val="single"/>
        </w:rPr>
      </w:pPr>
    </w:p>
    <w:p w:rsidR="003E3C1C" w:rsidRPr="003E3C1C" w:rsidRDefault="003E3C1C" w:rsidP="003E3C1C">
      <w:pPr>
        <w:spacing w:after="0" w:line="240" w:lineRule="auto"/>
        <w:ind w:firstLine="851"/>
        <w:jc w:val="both"/>
        <w:rPr>
          <w:rFonts w:ascii="Times New Roman" w:eastAsia="Times New Roman" w:hAnsi="Times New Roman" w:cs="Times New Roman"/>
          <w:b/>
          <w:bCs/>
          <w:sz w:val="24"/>
          <w:szCs w:val="24"/>
          <w:u w:val="single"/>
        </w:rPr>
      </w:pPr>
      <w:r w:rsidRPr="003E3C1C">
        <w:rPr>
          <w:rFonts w:ascii="Times New Roman" w:eastAsia="Times New Roman" w:hAnsi="Times New Roman" w:cs="Times New Roman"/>
          <w:b/>
          <w:bCs/>
          <w:sz w:val="24"/>
          <w:szCs w:val="24"/>
          <w:u w:val="single"/>
        </w:rPr>
        <w:t>СХ-</w:t>
      </w:r>
      <w:r>
        <w:rPr>
          <w:rFonts w:ascii="Times New Roman" w:eastAsia="Times New Roman" w:hAnsi="Times New Roman" w:cs="Times New Roman"/>
          <w:b/>
          <w:bCs/>
          <w:sz w:val="24"/>
          <w:szCs w:val="24"/>
          <w:u w:val="single"/>
        </w:rPr>
        <w:t>1</w:t>
      </w:r>
      <w:r w:rsidRPr="003E3C1C">
        <w:rPr>
          <w:rFonts w:ascii="Times New Roman" w:eastAsia="Times New Roman" w:hAnsi="Times New Roman" w:cs="Times New Roman"/>
          <w:b/>
          <w:bCs/>
          <w:sz w:val="24"/>
          <w:szCs w:val="24"/>
          <w:u w:val="single"/>
        </w:rPr>
        <w:t>.  З</w:t>
      </w:r>
      <w:r>
        <w:rPr>
          <w:rFonts w:ascii="Times New Roman" w:eastAsia="Times New Roman" w:hAnsi="Times New Roman" w:cs="Times New Roman"/>
          <w:b/>
          <w:bCs/>
          <w:sz w:val="24"/>
          <w:szCs w:val="24"/>
          <w:u w:val="single"/>
        </w:rPr>
        <w:t>она</w:t>
      </w:r>
      <w:r w:rsidRPr="003E3C1C">
        <w:rPr>
          <w:rFonts w:ascii="Times New Roman" w:eastAsia="Times New Roman" w:hAnsi="Times New Roman" w:cs="Times New Roman"/>
          <w:b/>
          <w:bCs/>
          <w:sz w:val="24"/>
          <w:szCs w:val="24"/>
          <w:u w:val="single"/>
        </w:rPr>
        <w:t xml:space="preserve"> </w:t>
      </w:r>
      <w:r w:rsidRPr="003E3C1C">
        <w:rPr>
          <w:rFonts w:ascii="Times New Roman" w:eastAsia="Times New Roman" w:hAnsi="Times New Roman" w:cs="Times New Roman"/>
          <w:b/>
          <w:bCs/>
          <w:iCs/>
          <w:sz w:val="24"/>
          <w:szCs w:val="24"/>
          <w:u w:val="single"/>
        </w:rPr>
        <w:t>сельскохозяйственного использования</w:t>
      </w:r>
      <w:r w:rsidRPr="003E3C1C">
        <w:rPr>
          <w:rFonts w:ascii="Times New Roman" w:eastAsia="Times New Roman" w:hAnsi="Times New Roman" w:cs="Times New Roman"/>
          <w:b/>
          <w:bCs/>
          <w:sz w:val="24"/>
          <w:szCs w:val="24"/>
          <w:u w:val="single"/>
        </w:rPr>
        <w:t>.</w:t>
      </w:r>
    </w:p>
    <w:p w:rsidR="003E3C1C" w:rsidRPr="003E3C1C" w:rsidRDefault="003E3C1C" w:rsidP="003E3C1C">
      <w:pPr>
        <w:spacing w:after="0" w:line="240" w:lineRule="auto"/>
        <w:ind w:firstLine="851"/>
        <w:jc w:val="both"/>
        <w:rPr>
          <w:rFonts w:ascii="Times New Roman" w:eastAsia="Times New Roman" w:hAnsi="Times New Roman" w:cs="Times New Roman"/>
          <w:sz w:val="24"/>
          <w:szCs w:val="24"/>
        </w:rPr>
      </w:pPr>
      <w:r w:rsidRPr="003E3C1C">
        <w:rPr>
          <w:rFonts w:ascii="Times New Roman" w:eastAsia="Times New Roman" w:hAnsi="Times New Roman" w:cs="Times New Roman"/>
          <w:sz w:val="24"/>
          <w:szCs w:val="24"/>
        </w:rPr>
        <w:t>Зона, занятая объектами сельскохозяйственного назначения СХ-</w:t>
      </w:r>
      <w:r>
        <w:rPr>
          <w:rFonts w:ascii="Times New Roman" w:eastAsia="Times New Roman" w:hAnsi="Times New Roman" w:cs="Times New Roman"/>
          <w:sz w:val="24"/>
          <w:szCs w:val="24"/>
        </w:rPr>
        <w:t>1</w:t>
      </w:r>
      <w:r w:rsidRPr="003E3C1C">
        <w:rPr>
          <w:rFonts w:ascii="Times New Roman" w:eastAsia="Times New Roman" w:hAnsi="Times New Roman" w:cs="Times New Roman"/>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3E3C1C" w:rsidRPr="003E3C1C" w:rsidRDefault="003E3C1C" w:rsidP="003E3C1C">
      <w:pPr>
        <w:spacing w:after="0" w:line="240" w:lineRule="auto"/>
        <w:ind w:firstLine="709"/>
        <w:jc w:val="both"/>
        <w:rPr>
          <w:rFonts w:ascii="Times New Roman" w:eastAsia="Times New Roman" w:hAnsi="Times New Roman" w:cs="Times New Roman"/>
          <w:sz w:val="24"/>
          <w:szCs w:val="24"/>
        </w:rPr>
      </w:pPr>
    </w:p>
    <w:p w:rsidR="003E3C1C" w:rsidRPr="003E3C1C" w:rsidRDefault="003E3C1C" w:rsidP="003E3C1C">
      <w:pPr>
        <w:spacing w:after="0" w:line="240" w:lineRule="auto"/>
        <w:ind w:firstLine="709"/>
        <w:jc w:val="both"/>
        <w:rPr>
          <w:rFonts w:ascii="Times New Roman" w:eastAsia="Times New Roman" w:hAnsi="Times New Roman" w:cs="Times New Roman"/>
          <w:b/>
          <w:bCs/>
          <w:i/>
          <w:iCs/>
          <w:sz w:val="24"/>
          <w:szCs w:val="24"/>
          <w:u w:val="single"/>
        </w:rPr>
      </w:pPr>
      <w:r w:rsidRPr="003E3C1C">
        <w:rPr>
          <w:rFonts w:ascii="Times New Roman" w:eastAsia="Times New Roman" w:hAnsi="Times New Roman" w:cs="Times New Roman"/>
          <w:b/>
          <w:bCs/>
          <w:i/>
          <w:iCs/>
          <w:sz w:val="24"/>
          <w:szCs w:val="24"/>
          <w:u w:val="single"/>
        </w:rPr>
        <w:t>Основные виды разрешенного использования:</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xml:space="preserve"> сельскохозяйственного назначения;</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xml:space="preserve"> садоводства;</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xml:space="preserve"> дачного строительства;</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lastRenderedPageBreak/>
        <w:t>поля</w:t>
      </w:r>
      <w:proofErr w:type="gramEnd"/>
      <w:r w:rsidRPr="003E3C1C">
        <w:rPr>
          <w:rFonts w:ascii="Times New Roman" w:eastAsia="Times New Roman" w:hAnsi="Times New Roman" w:cs="Times New Roman"/>
          <w:sz w:val="24"/>
          <w:szCs w:val="24"/>
        </w:rPr>
        <w:t xml:space="preserve"> и участки для выращивания сельхозпродукции;</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пашни</w:t>
      </w:r>
      <w:proofErr w:type="gramEnd"/>
      <w:r w:rsidRPr="003E3C1C">
        <w:rPr>
          <w:rFonts w:ascii="Times New Roman" w:eastAsia="Times New Roman" w:hAnsi="Times New Roman" w:cs="Times New Roman"/>
          <w:sz w:val="24"/>
          <w:szCs w:val="24"/>
        </w:rPr>
        <w:t>;</w:t>
      </w:r>
    </w:p>
    <w:p w:rsidR="003E3C1C" w:rsidRPr="003E3C1C" w:rsidRDefault="003E3C1C" w:rsidP="003E3C1C">
      <w:pPr>
        <w:spacing w:after="0" w:line="240" w:lineRule="auto"/>
        <w:jc w:val="both"/>
        <w:rPr>
          <w:rFonts w:ascii="Times New Roman" w:eastAsia="Times New Roman" w:hAnsi="Times New Roman" w:cs="Times New Roman"/>
          <w:sz w:val="24"/>
          <w:szCs w:val="24"/>
        </w:rPr>
      </w:pPr>
    </w:p>
    <w:p w:rsidR="003E3C1C" w:rsidRPr="003E3C1C" w:rsidRDefault="003E3C1C" w:rsidP="003E3C1C">
      <w:pPr>
        <w:spacing w:after="0" w:line="240" w:lineRule="auto"/>
        <w:ind w:firstLine="709"/>
        <w:jc w:val="both"/>
        <w:rPr>
          <w:rFonts w:ascii="Times New Roman" w:eastAsia="Times New Roman" w:hAnsi="Times New Roman" w:cs="Times New Roman"/>
          <w:b/>
          <w:bCs/>
          <w:i/>
          <w:iCs/>
          <w:sz w:val="24"/>
          <w:szCs w:val="24"/>
          <w:u w:val="single"/>
        </w:rPr>
      </w:pPr>
      <w:r w:rsidRPr="003E3C1C">
        <w:rPr>
          <w:rFonts w:ascii="Times New Roman" w:eastAsia="Times New Roman" w:hAnsi="Times New Roman" w:cs="Times New Roman"/>
          <w:b/>
          <w:bCs/>
          <w:i/>
          <w:iCs/>
          <w:sz w:val="24"/>
          <w:szCs w:val="24"/>
          <w:u w:val="single"/>
        </w:rPr>
        <w:t>Вспомогательные виды разрешенного использования:</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xml:space="preserve"> хранения автотранспорта;</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инженерно</w:t>
      </w:r>
      <w:proofErr w:type="gramEnd"/>
      <w:r w:rsidRPr="003E3C1C">
        <w:rPr>
          <w:rFonts w:ascii="Times New Roman" w:eastAsia="Times New Roman" w:hAnsi="Times New Roman" w:cs="Times New Roman"/>
          <w:sz w:val="24"/>
          <w:szCs w:val="24"/>
        </w:rPr>
        <w:t>-технические объекты;</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конноспортивные</w:t>
      </w:r>
      <w:proofErr w:type="gramEnd"/>
      <w:r w:rsidRPr="003E3C1C">
        <w:rPr>
          <w:rFonts w:ascii="Times New Roman" w:eastAsia="Times New Roman" w:hAnsi="Times New Roman" w:cs="Times New Roman"/>
          <w:sz w:val="24"/>
          <w:szCs w:val="24"/>
        </w:rPr>
        <w:t xml:space="preserve"> клубы, манежи для верховой езды;</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ветеринарные</w:t>
      </w:r>
      <w:proofErr w:type="gramEnd"/>
      <w:r w:rsidRPr="003E3C1C">
        <w:rPr>
          <w:rFonts w:ascii="Times New Roman" w:eastAsia="Times New Roman" w:hAnsi="Times New Roman" w:cs="Times New Roman"/>
          <w:sz w:val="24"/>
          <w:szCs w:val="24"/>
        </w:rPr>
        <w:t xml:space="preserve"> учреждения;</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необходимые для обслуживания объектов, разрешенных по праву использования.</w:t>
      </w:r>
    </w:p>
    <w:p w:rsidR="003E3C1C" w:rsidRPr="003E3C1C" w:rsidRDefault="003E3C1C" w:rsidP="003E3C1C">
      <w:pPr>
        <w:spacing w:after="0" w:line="240" w:lineRule="auto"/>
        <w:ind w:firstLine="709"/>
        <w:jc w:val="both"/>
        <w:rPr>
          <w:rFonts w:ascii="Times New Roman" w:eastAsia="Times New Roman" w:hAnsi="Times New Roman" w:cs="Times New Roman"/>
          <w:sz w:val="24"/>
          <w:szCs w:val="24"/>
        </w:rPr>
      </w:pPr>
    </w:p>
    <w:p w:rsidR="003E3C1C" w:rsidRPr="003E3C1C" w:rsidRDefault="003E3C1C" w:rsidP="003E3C1C">
      <w:pPr>
        <w:spacing w:after="0" w:line="240" w:lineRule="auto"/>
        <w:ind w:firstLine="709"/>
        <w:jc w:val="both"/>
        <w:rPr>
          <w:rFonts w:ascii="Times New Roman" w:eastAsia="Times New Roman" w:hAnsi="Times New Roman" w:cs="Times New Roman"/>
          <w:b/>
          <w:bCs/>
          <w:i/>
          <w:iCs/>
          <w:sz w:val="24"/>
          <w:szCs w:val="24"/>
          <w:u w:val="single"/>
        </w:rPr>
      </w:pPr>
      <w:r w:rsidRPr="003E3C1C">
        <w:rPr>
          <w:rFonts w:ascii="Times New Roman" w:eastAsia="Times New Roman" w:hAnsi="Times New Roman" w:cs="Times New Roman"/>
          <w:b/>
          <w:bCs/>
          <w:i/>
          <w:iCs/>
          <w:sz w:val="24"/>
          <w:szCs w:val="24"/>
          <w:u w:val="single"/>
        </w:rPr>
        <w:t>Условно разрешенные виды использования:</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индивидуальные</w:t>
      </w:r>
      <w:proofErr w:type="gramEnd"/>
      <w:r w:rsidRPr="003E3C1C">
        <w:rPr>
          <w:rFonts w:ascii="Times New Roman" w:eastAsia="Times New Roman" w:hAnsi="Times New Roman" w:cs="Times New Roman"/>
          <w:sz w:val="24"/>
          <w:szCs w:val="24"/>
        </w:rPr>
        <w:t xml:space="preserve"> жилые дома, жилые дома блокированной застройки;</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ветеринарные</w:t>
      </w:r>
      <w:proofErr w:type="gramEnd"/>
      <w:r w:rsidRPr="003E3C1C">
        <w:rPr>
          <w:rFonts w:ascii="Times New Roman" w:eastAsia="Times New Roman" w:hAnsi="Times New Roman" w:cs="Times New Roman"/>
          <w:sz w:val="24"/>
          <w:szCs w:val="24"/>
        </w:rPr>
        <w:t xml:space="preserve"> учреждения</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животноводческие</w:t>
      </w:r>
      <w:proofErr w:type="gramEnd"/>
      <w:r w:rsidRPr="003E3C1C">
        <w:rPr>
          <w:rFonts w:ascii="Times New Roman" w:eastAsia="Times New Roman" w:hAnsi="Times New Roman" w:cs="Times New Roman"/>
          <w:sz w:val="24"/>
          <w:szCs w:val="24"/>
        </w:rPr>
        <w:t xml:space="preserve"> фермы;</w:t>
      </w:r>
    </w:p>
    <w:p w:rsidR="003E3C1C" w:rsidRPr="003E3C1C" w:rsidRDefault="003E3C1C" w:rsidP="00B615A7">
      <w:pPr>
        <w:numPr>
          <w:ilvl w:val="1"/>
          <w:numId w:val="55"/>
        </w:numPr>
        <w:spacing w:after="0" w:line="240" w:lineRule="auto"/>
        <w:ind w:left="0" w:firstLine="709"/>
        <w:jc w:val="both"/>
        <w:rPr>
          <w:rFonts w:ascii="Times New Roman" w:eastAsia="Times New Roman" w:hAnsi="Times New Roman" w:cs="Times New Roman"/>
          <w:sz w:val="24"/>
          <w:szCs w:val="24"/>
        </w:rPr>
      </w:pPr>
      <w:proofErr w:type="gramStart"/>
      <w:r w:rsidRPr="003E3C1C">
        <w:rPr>
          <w:rFonts w:ascii="Times New Roman" w:eastAsia="Times New Roman" w:hAnsi="Times New Roman" w:cs="Times New Roman"/>
          <w:sz w:val="24"/>
          <w:szCs w:val="24"/>
        </w:rPr>
        <w:t>объекты</w:t>
      </w:r>
      <w:proofErr w:type="gramEnd"/>
      <w:r w:rsidRPr="003E3C1C">
        <w:rPr>
          <w:rFonts w:ascii="Times New Roman" w:eastAsia="Times New Roman" w:hAnsi="Times New Roman" w:cs="Times New Roman"/>
          <w:sz w:val="24"/>
          <w:szCs w:val="24"/>
        </w:rPr>
        <w:t xml:space="preserve"> обслуживания автотранспорта.</w:t>
      </w:r>
    </w:p>
    <w:p w:rsidR="003E3C1C" w:rsidRPr="003E3C1C" w:rsidRDefault="003E3C1C" w:rsidP="003E3C1C">
      <w:pPr>
        <w:spacing w:after="0" w:line="240" w:lineRule="auto"/>
        <w:ind w:firstLine="709"/>
        <w:jc w:val="both"/>
        <w:rPr>
          <w:rFonts w:ascii="Times New Roman" w:eastAsia="Times New Roman" w:hAnsi="Times New Roman" w:cs="Times New Roman"/>
          <w:i/>
          <w:iCs/>
          <w:sz w:val="24"/>
          <w:szCs w:val="24"/>
        </w:rPr>
      </w:pPr>
    </w:p>
    <w:p w:rsidR="003E3C1C" w:rsidRPr="003E3C1C" w:rsidRDefault="003E3C1C" w:rsidP="003E3C1C">
      <w:pPr>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eastAsia="Times New Roman" w:hAnsi="Times New Roman" w:cs="Times New Roman"/>
          <w:i/>
          <w:iCs/>
          <w:sz w:val="24"/>
          <w:szCs w:val="24"/>
        </w:rPr>
        <w:t>1</w:t>
      </w:r>
      <w:r w:rsidRPr="003E3C1C">
        <w:rPr>
          <w:rFonts w:ascii="Times New Roman" w:eastAsia="Times New Roman" w:hAnsi="Times New Roman" w:cs="Times New Roman"/>
          <w:i/>
          <w:iCs/>
          <w:sz w:val="24"/>
          <w:szCs w:val="24"/>
        </w:rPr>
        <w:t xml:space="preserve"> включают в себя:</w:t>
      </w:r>
    </w:p>
    <w:p w:rsidR="003E3C1C" w:rsidRPr="003E3C1C" w:rsidRDefault="003E3C1C" w:rsidP="003E3C1C">
      <w:pPr>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3E3C1C" w:rsidRPr="003E3C1C" w:rsidRDefault="003E3C1C" w:rsidP="003E3C1C">
      <w:pPr>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3E3C1C" w:rsidRPr="003E3C1C" w:rsidRDefault="003E3C1C" w:rsidP="003E3C1C">
      <w:pPr>
        <w:ind w:firstLine="851"/>
        <w:jc w:val="both"/>
        <w:rPr>
          <w:rFonts w:ascii="Times New Roman" w:eastAsia="Times New Roman" w:hAnsi="Times New Roman" w:cs="Times New Roman"/>
          <w:i/>
          <w:iCs/>
          <w:sz w:val="24"/>
          <w:szCs w:val="24"/>
        </w:rPr>
      </w:pPr>
      <w:r w:rsidRPr="003E3C1C">
        <w:rPr>
          <w:rFonts w:ascii="Times New Roman" w:eastAsia="Times New Roman" w:hAnsi="Times New Roman" w:cs="Times New Roman"/>
          <w:i/>
          <w:iCs/>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A83780" w:rsidRPr="003E3C1C" w:rsidRDefault="003E3C1C" w:rsidP="003E3C1C">
      <w:pPr>
        <w:ind w:firstLine="851"/>
        <w:jc w:val="both"/>
        <w:rPr>
          <w:rFonts w:ascii="Times New Roman" w:eastAsia="Times New Roman" w:hAnsi="Times New Roman" w:cs="Times New Roman"/>
          <w:b/>
          <w:bCs/>
          <w:sz w:val="24"/>
          <w:szCs w:val="24"/>
        </w:rPr>
      </w:pPr>
      <w:r w:rsidRPr="003E3C1C">
        <w:rPr>
          <w:rFonts w:ascii="Times New Roman" w:eastAsia="Times New Roman" w:hAnsi="Times New Roman" w:cs="Times New Roman"/>
          <w:i/>
          <w:i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3E3C1C" w:rsidRDefault="003E3C1C" w:rsidP="00425058">
      <w:pPr>
        <w:rPr>
          <w:rFonts w:ascii="Times New Roman" w:eastAsia="Times New Roman" w:hAnsi="Times New Roman" w:cs="Times New Roman"/>
          <w:b/>
          <w:bCs/>
          <w:sz w:val="24"/>
          <w:szCs w:val="24"/>
        </w:rPr>
      </w:pPr>
    </w:p>
    <w:p w:rsidR="003D4DB7" w:rsidRDefault="003D4DB7" w:rsidP="00425058">
      <w:pPr>
        <w:rPr>
          <w:rFonts w:ascii="Times New Roman" w:eastAsia="Times New Roman" w:hAnsi="Times New Roman" w:cs="Times New Roman"/>
          <w:b/>
          <w:bCs/>
          <w:sz w:val="24"/>
          <w:szCs w:val="24"/>
        </w:rPr>
      </w:pPr>
    </w:p>
    <w:p w:rsidR="003D4DB7" w:rsidRDefault="003D4DB7" w:rsidP="00425058">
      <w:pPr>
        <w:rPr>
          <w:rFonts w:ascii="Times New Roman" w:eastAsia="Times New Roman" w:hAnsi="Times New Roman" w:cs="Times New Roman"/>
          <w:b/>
          <w:bCs/>
          <w:sz w:val="24"/>
          <w:szCs w:val="24"/>
        </w:rPr>
      </w:pPr>
      <w:bookmarkStart w:id="5" w:name="_GoBack"/>
      <w:bookmarkEnd w:id="5"/>
    </w:p>
    <w:p w:rsidR="00BB4076" w:rsidRDefault="00BB4076" w:rsidP="00425058">
      <w:pPr>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B615A7">
      <w:pPr>
        <w:pStyle w:val="ConsPlusNormal"/>
        <w:widowControl/>
        <w:numPr>
          <w:ilvl w:val="0"/>
          <w:numId w:val="4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B615A7">
      <w:pPr>
        <w:pStyle w:val="ConsPlusNormal"/>
        <w:widowControl/>
        <w:numPr>
          <w:ilvl w:val="0"/>
          <w:numId w:val="4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B615A7">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B615A7">
      <w:pPr>
        <w:pStyle w:val="a3"/>
        <w:numPr>
          <w:ilvl w:val="0"/>
          <w:numId w:val="47"/>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CD089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B615A7">
      <w:pPr>
        <w:pStyle w:val="a3"/>
        <w:numPr>
          <w:ilvl w:val="0"/>
          <w:numId w:val="47"/>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B615A7">
      <w:pPr>
        <w:pStyle w:val="ConsPlusNormal"/>
        <w:widowControl/>
        <w:numPr>
          <w:ilvl w:val="0"/>
          <w:numId w:val="4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B615A7">
      <w:pPr>
        <w:pStyle w:val="ConsPlusNormal"/>
        <w:widowControl/>
        <w:numPr>
          <w:ilvl w:val="0"/>
          <w:numId w:val="4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0F396D" w:rsidRDefault="00741396" w:rsidP="001D3F21">
      <w:pPr>
        <w:pStyle w:val="Iauiue"/>
        <w:ind w:firstLine="851"/>
        <w:jc w:val="both"/>
        <w:rPr>
          <w:color w:val="000000"/>
          <w:sz w:val="24"/>
          <w:szCs w:val="24"/>
          <w:u w:val="single"/>
        </w:rPr>
      </w:pPr>
      <w:r w:rsidRPr="000F396D">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B615A7">
      <w:pPr>
        <w:pStyle w:val="ConsPlusNormal"/>
        <w:widowControl/>
        <w:numPr>
          <w:ilvl w:val="0"/>
          <w:numId w:val="4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0F396D" w:rsidRDefault="00741396" w:rsidP="001D3F21">
      <w:pPr>
        <w:spacing w:line="240" w:lineRule="auto"/>
        <w:ind w:firstLine="851"/>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B615A7">
      <w:pPr>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B615A7">
      <w:pPr>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мотели;</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B615A7">
      <w:pPr>
        <w:widowControl w:val="0"/>
        <w:numPr>
          <w:ilvl w:val="0"/>
          <w:numId w:val="45"/>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B615A7">
      <w:pPr>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B615A7">
      <w:pPr>
        <w:pStyle w:val="ConsPlusNormal"/>
        <w:widowControl/>
        <w:numPr>
          <w:ilvl w:val="0"/>
          <w:numId w:val="41"/>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B615A7">
      <w:pPr>
        <w:pStyle w:val="ConsPlusNormal"/>
        <w:widowControl/>
        <w:numPr>
          <w:ilvl w:val="0"/>
          <w:numId w:val="41"/>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B615A7">
      <w:pPr>
        <w:pStyle w:val="ConsPlusNormal"/>
        <w:widowControl/>
        <w:numPr>
          <w:ilvl w:val="0"/>
          <w:numId w:val="41"/>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B615A7">
      <w:pPr>
        <w:pStyle w:val="ConsPlusNormal"/>
        <w:widowControl/>
        <w:numPr>
          <w:ilvl w:val="0"/>
          <w:numId w:val="4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B615A7">
      <w:pPr>
        <w:pStyle w:val="ConsPlusNormal"/>
        <w:widowControl/>
        <w:numPr>
          <w:ilvl w:val="0"/>
          <w:numId w:val="4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B615A7">
      <w:pPr>
        <w:pStyle w:val="a3"/>
        <w:numPr>
          <w:ilvl w:val="0"/>
          <w:numId w:val="4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B615A7">
      <w:pPr>
        <w:pStyle w:val="a3"/>
        <w:numPr>
          <w:ilvl w:val="0"/>
          <w:numId w:val="4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B615A7">
      <w:pPr>
        <w:pStyle w:val="a3"/>
        <w:numPr>
          <w:ilvl w:val="0"/>
          <w:numId w:val="4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0F396D" w:rsidRDefault="00FF5AA3" w:rsidP="00FF5AA3">
      <w:pPr>
        <w:pStyle w:val="ConsPlusNormal"/>
        <w:widowControl/>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w:t>
      </w:r>
      <w:proofErr w:type="gramStart"/>
      <w:r w:rsidRPr="00FF5AA3">
        <w:rPr>
          <w:rFonts w:ascii="Times New Roman" w:hAnsi="Times New Roman" w:cs="Times New Roman"/>
          <w:sz w:val="24"/>
          <w:szCs w:val="24"/>
        </w:rPr>
        <w:t>комплексов,  мест</w:t>
      </w:r>
      <w:proofErr w:type="gramEnd"/>
      <w:r w:rsidRPr="00FF5AA3">
        <w:rPr>
          <w:rFonts w:ascii="Times New Roman" w:hAnsi="Times New Roman" w:cs="Times New Roman"/>
          <w:sz w:val="24"/>
          <w:szCs w:val="24"/>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0F396D" w:rsidRDefault="00741396" w:rsidP="001D3F21">
      <w:pPr>
        <w:shd w:val="clear" w:color="auto" w:fill="FFFFFF"/>
        <w:spacing w:line="240" w:lineRule="auto"/>
        <w:ind w:firstLine="851"/>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B615A7">
      <w:pPr>
        <w:pStyle w:val="a3"/>
        <w:numPr>
          <w:ilvl w:val="0"/>
          <w:numId w:val="4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B615A7">
      <w:pPr>
        <w:pStyle w:val="23"/>
        <w:numPr>
          <w:ilvl w:val="0"/>
          <w:numId w:val="43"/>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B615A7">
      <w:pPr>
        <w:pStyle w:val="23"/>
        <w:numPr>
          <w:ilvl w:val="0"/>
          <w:numId w:val="43"/>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B615A7">
      <w:pPr>
        <w:pStyle w:val="23"/>
        <w:numPr>
          <w:ilvl w:val="0"/>
          <w:numId w:val="43"/>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B615A7">
      <w:pPr>
        <w:pStyle w:val="23"/>
        <w:numPr>
          <w:ilvl w:val="0"/>
          <w:numId w:val="43"/>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B615A7">
      <w:pPr>
        <w:pStyle w:val="23"/>
        <w:numPr>
          <w:ilvl w:val="0"/>
          <w:numId w:val="43"/>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B615A7">
      <w:pPr>
        <w:pStyle w:val="a3"/>
        <w:numPr>
          <w:ilvl w:val="0"/>
          <w:numId w:val="4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B615A7">
      <w:pPr>
        <w:pStyle w:val="a3"/>
        <w:numPr>
          <w:ilvl w:val="0"/>
          <w:numId w:val="4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1D3F21">
      <w:pPr>
        <w:pStyle w:val="Iauiue"/>
        <w:ind w:firstLine="851"/>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B615A7">
      <w:pPr>
        <w:pStyle w:val="a3"/>
        <w:numPr>
          <w:ilvl w:val="0"/>
          <w:numId w:val="4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B615A7">
      <w:pPr>
        <w:pStyle w:val="23"/>
        <w:numPr>
          <w:ilvl w:val="0"/>
          <w:numId w:val="44"/>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B615A7">
      <w:pPr>
        <w:pStyle w:val="23"/>
        <w:numPr>
          <w:ilvl w:val="0"/>
          <w:numId w:val="44"/>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B615A7">
      <w:pPr>
        <w:pStyle w:val="23"/>
        <w:numPr>
          <w:ilvl w:val="0"/>
          <w:numId w:val="44"/>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B615A7">
      <w:pPr>
        <w:pStyle w:val="a3"/>
        <w:numPr>
          <w:ilvl w:val="0"/>
          <w:numId w:val="4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0F396D" w:rsidRDefault="00741396" w:rsidP="00351E30">
      <w:pPr>
        <w:shd w:val="clear" w:color="auto" w:fill="FFFFFF"/>
        <w:spacing w:line="240" w:lineRule="auto"/>
        <w:ind w:firstLine="851"/>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w:t>
      </w:r>
      <w:r w:rsidRPr="00CD0893">
        <w:rPr>
          <w:rFonts w:ascii="Times New Roman" w:eastAsia="Times New Roman" w:hAnsi="Times New Roman" w:cs="Times New Roman"/>
          <w:sz w:val="24"/>
          <w:szCs w:val="24"/>
        </w:rPr>
        <w:lastRenderedPageBreak/>
        <w:t>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B615A7">
      <w:pPr>
        <w:pStyle w:val="a3"/>
        <w:numPr>
          <w:ilvl w:val="0"/>
          <w:numId w:val="50"/>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w:t>
      </w:r>
      <w:r w:rsidRPr="00CD0893">
        <w:rPr>
          <w:rFonts w:ascii="Times New Roman" w:eastAsiaTheme="minorHAnsi" w:hAnsi="Times New Roman" w:cs="Times New Roman"/>
          <w:sz w:val="24"/>
          <w:szCs w:val="24"/>
          <w:lang w:eastAsia="en-US"/>
        </w:rPr>
        <w:lastRenderedPageBreak/>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0F396D">
      <w:pPr>
        <w:pStyle w:val="a3"/>
        <w:shd w:val="clear" w:color="auto" w:fill="FFFFFF"/>
        <w:spacing w:before="240" w:after="0"/>
        <w:ind w:left="0" w:firstLine="851"/>
        <w:jc w:val="both"/>
        <w:rPr>
          <w:rStyle w:val="12"/>
          <w:b/>
          <w:sz w:val="24"/>
        </w:rPr>
      </w:pPr>
      <w:r w:rsidRPr="00E53CD4">
        <w:rPr>
          <w:rStyle w:val="12"/>
          <w:b/>
          <w:sz w:val="24"/>
        </w:rPr>
        <w:lastRenderedPageBreak/>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0F396D" w:rsidRPr="00E53CD4" w:rsidRDefault="000F396D" w:rsidP="000F396D">
      <w:pPr>
        <w:pStyle w:val="a3"/>
        <w:shd w:val="clear" w:color="auto" w:fill="FFFFFF"/>
        <w:spacing w:after="0"/>
        <w:ind w:left="0" w:firstLine="851"/>
        <w:jc w:val="both"/>
        <w:rPr>
          <w:rStyle w:val="12"/>
          <w:color w:val="FF0000"/>
          <w:sz w:val="24"/>
        </w:rPr>
      </w:pPr>
    </w:p>
    <w:p w:rsidR="000F396D" w:rsidRPr="00B91948" w:rsidRDefault="000F396D" w:rsidP="000F396D">
      <w:pPr>
        <w:pStyle w:val="32"/>
        <w:shd w:val="clear" w:color="auto" w:fill="auto"/>
        <w:tabs>
          <w:tab w:val="right" w:pos="5035"/>
          <w:tab w:val="right" w:pos="7781"/>
        </w:tabs>
        <w:spacing w:before="0" w:after="0" w:line="276" w:lineRule="auto"/>
        <w:ind w:firstLine="851"/>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Pr="00B91948">
        <w:rPr>
          <w:rStyle w:val="13"/>
          <w:rFonts w:ascii="Times New Roman" w:hAnsi="Times New Roman" w:cs="Times New Roman"/>
          <w:sz w:val="24"/>
          <w:szCs w:val="28"/>
        </w:rPr>
        <w:t xml:space="preserve">ЗАЩИТА ОТ ШУМА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23-03-2003.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0F396D" w:rsidRPr="00B91948" w:rsidRDefault="000F396D" w:rsidP="000F396D">
      <w:pPr>
        <w:pStyle w:val="32"/>
        <w:shd w:val="clear" w:color="auto" w:fill="auto"/>
        <w:tabs>
          <w:tab w:val="right" w:pos="5035"/>
          <w:tab w:val="right" w:pos="7781"/>
        </w:tabs>
        <w:spacing w:before="0" w:after="0" w:line="276" w:lineRule="auto"/>
        <w:ind w:firstLine="851"/>
        <w:rPr>
          <w:rStyle w:val="12"/>
          <w:b w:val="0"/>
          <w:color w:val="000000"/>
          <w:sz w:val="24"/>
          <w:szCs w:val="28"/>
        </w:rPr>
      </w:pPr>
      <w:r w:rsidRPr="00B91948">
        <w:rPr>
          <w:rStyle w:val="12"/>
          <w:b w:val="0"/>
          <w:color w:val="000000"/>
          <w:sz w:val="24"/>
          <w:szCs w:val="28"/>
        </w:rPr>
        <w:t>- выявление источников шума и определение их шумовых характеристик;</w:t>
      </w:r>
    </w:p>
    <w:p w:rsidR="000F396D" w:rsidRPr="00B91948" w:rsidRDefault="000F396D" w:rsidP="000F396D">
      <w:pPr>
        <w:pStyle w:val="32"/>
        <w:shd w:val="clear" w:color="auto" w:fill="auto"/>
        <w:tabs>
          <w:tab w:val="right" w:pos="5035"/>
          <w:tab w:val="right" w:pos="7781"/>
        </w:tabs>
        <w:spacing w:before="0" w:after="0" w:line="276" w:lineRule="auto"/>
        <w:ind w:firstLine="851"/>
        <w:rPr>
          <w:rFonts w:ascii="Times New Roman" w:hAnsi="Times New Roman" w:cs="Times New Roman"/>
          <w:b w:val="0"/>
          <w:sz w:val="24"/>
          <w:szCs w:val="28"/>
        </w:rPr>
      </w:pPr>
      <w:r w:rsidRPr="00B91948">
        <w:rPr>
          <w:rStyle w:val="12"/>
          <w:b w:val="0"/>
          <w:color w:val="000000"/>
          <w:sz w:val="24"/>
          <w:szCs w:val="28"/>
        </w:rPr>
        <w:t>- выбор точек в помещениях и на территориях, для которых необходимо провести расчет (расчетных точек);</w:t>
      </w:r>
    </w:p>
    <w:p w:rsidR="000F396D" w:rsidRPr="00B91948" w:rsidRDefault="000F396D" w:rsidP="000F396D">
      <w:pPr>
        <w:pStyle w:val="aa"/>
        <w:spacing w:after="0"/>
        <w:ind w:firstLine="851"/>
        <w:jc w:val="both"/>
        <w:rPr>
          <w:rFonts w:ascii="Times New Roman" w:hAnsi="Times New Roman" w:cs="Times New Roman"/>
          <w:sz w:val="24"/>
          <w:szCs w:val="28"/>
        </w:rPr>
      </w:pPr>
      <w:r w:rsidRPr="00B91948">
        <w:rPr>
          <w:rStyle w:val="12"/>
          <w:color w:val="000000"/>
          <w:sz w:val="24"/>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0F396D">
      <w:pPr>
        <w:pStyle w:val="aa"/>
        <w:spacing w:after="0"/>
        <w:ind w:firstLine="851"/>
        <w:jc w:val="both"/>
        <w:rPr>
          <w:rFonts w:ascii="Times New Roman" w:hAnsi="Times New Roman" w:cs="Times New Roman"/>
          <w:sz w:val="24"/>
          <w:szCs w:val="28"/>
        </w:rPr>
      </w:pPr>
      <w:r w:rsidRPr="00B91948">
        <w:rPr>
          <w:rStyle w:val="12"/>
          <w:color w:val="000000"/>
          <w:sz w:val="24"/>
          <w:szCs w:val="28"/>
        </w:rPr>
        <w:t>- определение ожидаемых уровней шума в расчетных точках;</w:t>
      </w:r>
    </w:p>
    <w:p w:rsidR="000F396D" w:rsidRPr="00B91948" w:rsidRDefault="000F396D" w:rsidP="000F396D">
      <w:pPr>
        <w:pStyle w:val="aa"/>
        <w:spacing w:after="0"/>
        <w:ind w:right="20" w:firstLine="851"/>
        <w:jc w:val="both"/>
        <w:rPr>
          <w:rFonts w:ascii="Times New Roman" w:hAnsi="Times New Roman" w:cs="Times New Roman"/>
          <w:sz w:val="24"/>
          <w:szCs w:val="28"/>
        </w:rPr>
      </w:pPr>
      <w:r w:rsidRPr="00B91948">
        <w:rPr>
          <w:rStyle w:val="12"/>
          <w:color w:val="000000"/>
          <w:sz w:val="24"/>
          <w:szCs w:val="28"/>
        </w:rPr>
        <w:t>- 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0F396D">
      <w:pPr>
        <w:pStyle w:val="aa"/>
        <w:spacing w:after="0"/>
        <w:ind w:firstLine="851"/>
        <w:jc w:val="both"/>
        <w:rPr>
          <w:rFonts w:ascii="Times New Roman" w:hAnsi="Times New Roman" w:cs="Times New Roman"/>
          <w:sz w:val="24"/>
          <w:szCs w:val="28"/>
        </w:rPr>
      </w:pPr>
      <w:r w:rsidRPr="00B91948">
        <w:rPr>
          <w:rStyle w:val="12"/>
          <w:color w:val="000000"/>
          <w:sz w:val="24"/>
          <w:szCs w:val="28"/>
        </w:rPr>
        <w:t>- разработка мероприятий по обеспечению требуемого снижения уровней шума;</w:t>
      </w:r>
    </w:p>
    <w:p w:rsidR="000F396D" w:rsidRPr="00B91948" w:rsidRDefault="000F396D" w:rsidP="000F396D">
      <w:pPr>
        <w:pStyle w:val="aa"/>
        <w:spacing w:after="0"/>
        <w:ind w:right="20" w:firstLine="851"/>
        <w:jc w:val="both"/>
        <w:rPr>
          <w:rStyle w:val="12"/>
          <w:color w:val="000000"/>
          <w:sz w:val="24"/>
          <w:szCs w:val="28"/>
        </w:rPr>
      </w:pPr>
      <w:r w:rsidRPr="00B91948">
        <w:rPr>
          <w:rStyle w:val="12"/>
          <w:color w:val="000000"/>
          <w:sz w:val="24"/>
          <w:szCs w:val="28"/>
        </w:rPr>
        <w:t xml:space="preserve">- проверочный расчет достаточности выбранных </w:t>
      </w:r>
      <w:proofErr w:type="spellStart"/>
      <w:r w:rsidRPr="00B91948">
        <w:rPr>
          <w:rStyle w:val="12"/>
          <w:color w:val="000000"/>
          <w:sz w:val="24"/>
          <w:szCs w:val="28"/>
        </w:rPr>
        <w:t>шумозащитных</w:t>
      </w:r>
      <w:proofErr w:type="spellEnd"/>
      <w:r w:rsidRPr="00B91948">
        <w:rPr>
          <w:rStyle w:val="12"/>
          <w:color w:val="000000"/>
          <w:sz w:val="24"/>
          <w:szCs w:val="28"/>
        </w:rPr>
        <w:t xml:space="preserve"> мероприятий для обеспечения защиты объекта или территории от шума.</w:t>
      </w:r>
    </w:p>
    <w:p w:rsidR="000F396D" w:rsidRPr="00F75D0F" w:rsidRDefault="000F396D" w:rsidP="000F396D">
      <w:pPr>
        <w:pStyle w:val="a3"/>
        <w:shd w:val="clear" w:color="auto" w:fill="FFFFFF"/>
        <w:spacing w:after="0"/>
        <w:ind w:left="0" w:firstLine="851"/>
        <w:jc w:val="both"/>
        <w:rPr>
          <w:rFonts w:ascii="Times New Roman" w:hAnsi="Times New Roman" w:cs="Times New Roman"/>
          <w:bCs/>
          <w:color w:val="FF0000"/>
          <w:sz w:val="24"/>
          <w:szCs w:val="24"/>
        </w:rPr>
      </w:pPr>
      <w:r>
        <w:rPr>
          <w:rStyle w:val="12"/>
          <w:color w:val="000000"/>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Pr>
          <w:rStyle w:val="12"/>
          <w:color w:val="000000"/>
        </w:rPr>
        <w:softHyphen/>
        <w:t xml:space="preserve">венных зданий и на территориях жилой застройки следует принимать по таблице 1. </w:t>
      </w:r>
      <w:r w:rsidRPr="00F75D0F">
        <w:rPr>
          <w:rFonts w:ascii="Times New Roman" w:hAnsi="Times New Roman" w:cs="Times New Roman"/>
          <w:bCs/>
          <w:color w:val="000000"/>
        </w:rPr>
        <w:t>СП</w:t>
      </w:r>
      <w:r w:rsidRPr="00F75D0F">
        <w:rPr>
          <w:rFonts w:ascii="Times New Roman" w:hAnsi="Times New Roman" w:cs="Times New Roman"/>
          <w:bCs/>
          <w:color w:val="000000"/>
        </w:rPr>
        <w:tab/>
        <w:t xml:space="preserve">51.13330.2011 </w:t>
      </w:r>
      <w:r>
        <w:rPr>
          <w:rFonts w:ascii="Times New Roman" w:hAnsi="Times New Roman" w:cs="Times New Roman"/>
          <w:bCs/>
          <w:color w:val="000000"/>
        </w:rPr>
        <w:t>«</w:t>
      </w:r>
      <w:r w:rsidRPr="00F75D0F">
        <w:rPr>
          <w:rFonts w:ascii="Times New Roman" w:hAnsi="Times New Roman" w:cs="Times New Roman"/>
          <w:bCs/>
          <w:color w:val="000000"/>
        </w:rPr>
        <w:t>ЗАЩИТА ОТ ШУМА</w:t>
      </w:r>
      <w:r>
        <w:rPr>
          <w:rFonts w:ascii="Times New Roman" w:hAnsi="Times New Roman" w:cs="Times New Roman"/>
          <w:bCs/>
          <w:color w:val="000000"/>
        </w:rPr>
        <w:t>»</w:t>
      </w:r>
      <w:r w:rsidRPr="00F75D0F">
        <w:rPr>
          <w:rStyle w:val="12"/>
          <w:color w:val="000000"/>
        </w:rPr>
        <w:t>.</w:t>
      </w:r>
    </w:p>
    <w:p w:rsidR="000F396D" w:rsidRDefault="000F396D" w:rsidP="000F396D">
      <w:pPr>
        <w:pStyle w:val="aa"/>
        <w:widowControl w:val="0"/>
        <w:tabs>
          <w:tab w:val="left" w:pos="1133"/>
        </w:tabs>
        <w:spacing w:after="0"/>
        <w:ind w:right="20" w:firstLine="851"/>
        <w:jc w:val="both"/>
      </w:pPr>
      <w:r>
        <w:rPr>
          <w:rStyle w:val="12"/>
          <w:color w:val="000000"/>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Default="000F396D" w:rsidP="000F396D">
      <w:pPr>
        <w:pStyle w:val="aa"/>
        <w:widowControl w:val="0"/>
        <w:tabs>
          <w:tab w:val="left" w:pos="1133"/>
        </w:tabs>
        <w:spacing w:after="0"/>
        <w:ind w:right="20" w:firstLine="851"/>
        <w:jc w:val="both"/>
      </w:pPr>
      <w:r>
        <w:rPr>
          <w:rStyle w:val="12"/>
          <w:color w:val="000000"/>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Default="000F396D" w:rsidP="000F396D">
      <w:pPr>
        <w:pStyle w:val="aa"/>
        <w:spacing w:after="0"/>
        <w:ind w:right="20" w:firstLine="851"/>
        <w:jc w:val="both"/>
      </w:pPr>
      <w:r>
        <w:rPr>
          <w:rStyle w:val="12"/>
          <w:color w:val="000000"/>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Pr>
          <w:rStyle w:val="12"/>
          <w:color w:val="000000"/>
        </w:rPr>
        <w:t>шумозащитных</w:t>
      </w:r>
      <w:proofErr w:type="spellEnd"/>
      <w:r>
        <w:rPr>
          <w:rStyle w:val="12"/>
          <w:color w:val="000000"/>
        </w:rPr>
        <w:t xml:space="preserve"> зданий вдоль транспортных магистралей; применение различных композиционных приемов группировки </w:t>
      </w:r>
      <w:proofErr w:type="spellStart"/>
      <w:r>
        <w:rPr>
          <w:rStyle w:val="12"/>
          <w:color w:val="000000"/>
        </w:rPr>
        <w:t>шумозащитных</w:t>
      </w:r>
      <w:proofErr w:type="spellEnd"/>
      <w:r>
        <w:rPr>
          <w:rStyle w:val="12"/>
          <w:color w:val="000000"/>
        </w:rPr>
        <w:t xml:space="preserve"> и обычных зданий;</w:t>
      </w:r>
    </w:p>
    <w:p w:rsidR="000F396D" w:rsidRDefault="000F396D" w:rsidP="000F396D">
      <w:pPr>
        <w:pStyle w:val="aa"/>
        <w:spacing w:after="0"/>
        <w:ind w:right="20" w:firstLine="851"/>
        <w:jc w:val="both"/>
      </w:pPr>
      <w:r>
        <w:rPr>
          <w:rStyle w:val="12"/>
          <w:color w:val="000000"/>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Default="000F396D" w:rsidP="000F396D">
      <w:pPr>
        <w:pStyle w:val="aa"/>
        <w:spacing w:after="0"/>
        <w:ind w:right="20" w:firstLine="851"/>
        <w:jc w:val="both"/>
      </w:pPr>
      <w:r>
        <w:rPr>
          <w:rStyle w:val="12"/>
          <w:color w:val="000000"/>
        </w:rPr>
        <w:t xml:space="preserve">- конструктивных мер, предусматривающих строительство придорожных экранов, установку </w:t>
      </w:r>
      <w:proofErr w:type="spellStart"/>
      <w:r>
        <w:rPr>
          <w:rStyle w:val="12"/>
          <w:color w:val="000000"/>
        </w:rPr>
        <w:t>шумозащитных</w:t>
      </w:r>
      <w:proofErr w:type="spellEnd"/>
      <w:r>
        <w:rPr>
          <w:rStyle w:val="12"/>
          <w:color w:val="000000"/>
        </w:rPr>
        <w:t xml:space="preserve"> окон в зданиях, расположенных в зоне неблагоприятного шумового воздействия.</w:t>
      </w:r>
    </w:p>
    <w:p w:rsidR="000F396D" w:rsidRDefault="000F396D" w:rsidP="000F396D">
      <w:pPr>
        <w:pStyle w:val="aa"/>
        <w:widowControl w:val="0"/>
        <w:tabs>
          <w:tab w:val="left" w:pos="1188"/>
        </w:tabs>
        <w:spacing w:after="0"/>
        <w:ind w:right="20" w:firstLine="851"/>
        <w:jc w:val="both"/>
      </w:pPr>
      <w:r>
        <w:rPr>
          <w:rStyle w:val="12"/>
          <w:color w:val="000000"/>
        </w:rPr>
        <w:t>На стадии разработки проекта планировки жилого района, микрорайона, квартала для защиты от шума следует принимать следующие меры:</w:t>
      </w:r>
    </w:p>
    <w:p w:rsidR="000F396D" w:rsidRDefault="000F396D" w:rsidP="000F396D">
      <w:pPr>
        <w:pStyle w:val="aa"/>
        <w:spacing w:after="0"/>
        <w:ind w:right="20" w:firstLine="851"/>
        <w:jc w:val="both"/>
      </w:pPr>
      <w:r>
        <w:rPr>
          <w:rStyle w:val="12"/>
          <w:color w:val="000000"/>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Pr>
          <w:rStyle w:val="12"/>
          <w:color w:val="000000"/>
        </w:rPr>
        <w:t>шумозащитных</w:t>
      </w:r>
      <w:proofErr w:type="spellEnd"/>
      <w:r>
        <w:rPr>
          <w:rStyle w:val="12"/>
          <w:color w:val="000000"/>
        </w:rPr>
        <w:t xml:space="preserve"> экранов в виде естественных или искусственных элементов рельефа местности (откосов выемок, насыпей), в виде </w:t>
      </w:r>
      <w:r>
        <w:rPr>
          <w:rStyle w:val="12"/>
          <w:color w:val="000000"/>
        </w:rPr>
        <w:lastRenderedPageBreak/>
        <w:t>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Default="000F396D" w:rsidP="000F396D">
      <w:pPr>
        <w:pStyle w:val="aa"/>
        <w:spacing w:after="0"/>
        <w:ind w:right="20" w:firstLine="851"/>
        <w:jc w:val="both"/>
      </w:pPr>
      <w:r>
        <w:rPr>
          <w:rStyle w:val="12"/>
          <w:color w:val="000000"/>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Pr>
          <w:rStyle w:val="12"/>
          <w:color w:val="000000"/>
        </w:rPr>
        <w:t>шумозащитных</w:t>
      </w:r>
      <w:proofErr w:type="spellEnd"/>
      <w:r>
        <w:rPr>
          <w:rStyle w:val="12"/>
          <w:color w:val="000000"/>
        </w:rPr>
        <w:t xml:space="preserve"> зданий в качестве экранов, защищающих от транспортного шума внутриквартальное пространство.</w:t>
      </w: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0C7F94">
      <w:headerReference w:type="default" r:id="rId10"/>
      <w:footerReference w:type="default" r:id="rId11"/>
      <w:pgSz w:w="11906" w:h="16838"/>
      <w:pgMar w:top="1134" w:right="851" w:bottom="1134" w:left="1134" w:header="709" w:footer="709" w:gutter="0"/>
      <w:pgBorders w:display="firstPage">
        <w:top w:val="triple" w:sz="4" w:space="1" w:color="984806" w:themeColor="accent6" w:themeShade="80"/>
        <w:left w:val="triple" w:sz="4" w:space="4" w:color="984806" w:themeColor="accent6" w:themeShade="80"/>
        <w:bottom w:val="triple" w:sz="4" w:space="1" w:color="984806" w:themeColor="accent6" w:themeShade="80"/>
        <w:right w:val="triple" w:sz="4" w:space="4" w:color="984806" w:themeColor="accent6"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A7" w:rsidRDefault="00B615A7" w:rsidP="000C2546">
      <w:pPr>
        <w:spacing w:after="0" w:line="240" w:lineRule="auto"/>
      </w:pPr>
      <w:r>
        <w:separator/>
      </w:r>
    </w:p>
  </w:endnote>
  <w:endnote w:type="continuationSeparator" w:id="0">
    <w:p w:rsidR="00B615A7" w:rsidRDefault="00B615A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5A" w:rsidRDefault="0027235A">
    <w:pPr>
      <w:pStyle w:val="a8"/>
      <w:jc w:val="right"/>
    </w:pPr>
  </w:p>
  <w:p w:rsidR="0027235A" w:rsidRPr="000C7F94" w:rsidRDefault="0027235A" w:rsidP="000C7F94">
    <w:pPr>
      <w:pStyle w:val="a8"/>
      <w:pBdr>
        <w:top w:val="thinThickSmallGap" w:sz="24" w:space="1" w:color="622423"/>
      </w:pBdr>
      <w:tabs>
        <w:tab w:val="clear" w:pos="4677"/>
        <w:tab w:val="clear" w:pos="9355"/>
        <w:tab w:val="right" w:pos="9923"/>
      </w:tabs>
      <w:rPr>
        <w:rFonts w:ascii="Times New Roman" w:hAnsi="Times New Roman" w:cs="Times New Roman"/>
        <w:sz w:val="24"/>
        <w:szCs w:val="24"/>
      </w:rPr>
    </w:pPr>
    <w:r w:rsidRPr="000C7F94">
      <w:rPr>
        <w:i/>
        <w:color w:val="C0504D"/>
        <w:sz w:val="24"/>
        <w:szCs w:val="24"/>
      </w:rPr>
      <w:t xml:space="preserve">               </w:t>
    </w:r>
    <w:r w:rsidRPr="000C7F94">
      <w:rPr>
        <w:rFonts w:ascii="Times New Roman" w:eastAsia="Times New Roman" w:hAnsi="Times New Roman" w:cs="Times New Roman"/>
        <w:color w:val="C0504D"/>
        <w:sz w:val="24"/>
        <w:szCs w:val="24"/>
      </w:rPr>
      <w:t>ООО «ГЕОГРАД» 2016 год</w:t>
    </w:r>
    <w:r w:rsidRPr="000C7F94">
      <w:rPr>
        <w:rFonts w:ascii="Cambria" w:hAnsi="Cambria" w:cs="Cambria"/>
        <w:sz w:val="24"/>
        <w:szCs w:val="24"/>
      </w:rPr>
      <w:tab/>
    </w:r>
    <w:r w:rsidRPr="000C7F94">
      <w:rPr>
        <w:rFonts w:ascii="Times New Roman" w:hAnsi="Times New Roman" w:cs="Times New Roman"/>
        <w:color w:val="C45911"/>
        <w:sz w:val="24"/>
        <w:szCs w:val="24"/>
      </w:rPr>
      <w:t xml:space="preserve">Страница </w:t>
    </w:r>
    <w:r w:rsidRPr="000C7F94">
      <w:rPr>
        <w:rFonts w:ascii="Times New Roman" w:hAnsi="Times New Roman" w:cs="Times New Roman"/>
        <w:color w:val="C45911"/>
        <w:sz w:val="24"/>
        <w:szCs w:val="24"/>
      </w:rPr>
      <w:fldChar w:fldCharType="begin"/>
    </w:r>
    <w:r w:rsidRPr="000C7F94">
      <w:rPr>
        <w:rFonts w:ascii="Times New Roman" w:hAnsi="Times New Roman" w:cs="Times New Roman"/>
        <w:color w:val="C45911"/>
        <w:sz w:val="24"/>
        <w:szCs w:val="24"/>
      </w:rPr>
      <w:instrText xml:space="preserve"> PAGE   \* MERGEFORMAT </w:instrText>
    </w:r>
    <w:r w:rsidRPr="000C7F94">
      <w:rPr>
        <w:rFonts w:ascii="Times New Roman" w:hAnsi="Times New Roman" w:cs="Times New Roman"/>
        <w:color w:val="C45911"/>
        <w:sz w:val="24"/>
        <w:szCs w:val="24"/>
      </w:rPr>
      <w:fldChar w:fldCharType="separate"/>
    </w:r>
    <w:r w:rsidR="003D4DB7">
      <w:rPr>
        <w:rFonts w:ascii="Times New Roman" w:hAnsi="Times New Roman" w:cs="Times New Roman"/>
        <w:noProof/>
        <w:color w:val="C45911"/>
        <w:sz w:val="24"/>
        <w:szCs w:val="24"/>
      </w:rPr>
      <w:t>53</w:t>
    </w:r>
    <w:r w:rsidRPr="000C7F94">
      <w:rPr>
        <w:rFonts w:ascii="Times New Roman" w:hAnsi="Times New Roman" w:cs="Times New Roman"/>
        <w:color w:val="C45911"/>
        <w:sz w:val="24"/>
        <w:szCs w:val="24"/>
      </w:rPr>
      <w:fldChar w:fldCharType="end"/>
    </w:r>
  </w:p>
  <w:p w:rsidR="0027235A" w:rsidRDefault="002723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A7" w:rsidRDefault="00B615A7" w:rsidP="000C2546">
      <w:pPr>
        <w:spacing w:after="0" w:line="240" w:lineRule="auto"/>
      </w:pPr>
      <w:r>
        <w:separator/>
      </w:r>
    </w:p>
  </w:footnote>
  <w:footnote w:type="continuationSeparator" w:id="0">
    <w:p w:rsidR="00B615A7" w:rsidRDefault="00B615A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5A" w:rsidRPr="000C7F94" w:rsidRDefault="0027235A" w:rsidP="000C7F94">
    <w:pPr>
      <w:pBdr>
        <w:bottom w:val="thickThinSmallGap" w:sz="24" w:space="1" w:color="622423"/>
      </w:pBdr>
      <w:tabs>
        <w:tab w:val="center" w:pos="4320"/>
        <w:tab w:val="right" w:pos="8640"/>
      </w:tabs>
      <w:spacing w:after="0" w:line="240" w:lineRule="auto"/>
      <w:ind w:firstLine="709"/>
      <w:jc w:val="center"/>
      <w:rPr>
        <w:rFonts w:ascii="Times New Roman" w:eastAsia="Times New Roman" w:hAnsi="Times New Roman" w:cs="Times New Roman"/>
        <w:color w:val="943634"/>
        <w:sz w:val="18"/>
        <w:szCs w:val="18"/>
      </w:rPr>
    </w:pPr>
    <w:r w:rsidRPr="000C7F94">
      <w:rPr>
        <w:rFonts w:ascii="Times New Roman" w:eastAsia="Times New Roman" w:hAnsi="Times New Roman" w:cs="Times New Roman"/>
        <w:color w:val="943634"/>
        <w:sz w:val="18"/>
        <w:szCs w:val="18"/>
      </w:rPr>
      <w:t>Правила землепользования и застройки МО Шильдинский поссовет Адамовского района</w:t>
    </w:r>
  </w:p>
  <w:p w:rsidR="0027235A" w:rsidRPr="000C7F94" w:rsidRDefault="0027235A" w:rsidP="000C7F94">
    <w:pPr>
      <w:pStyle w:val="a6"/>
      <w:pBdr>
        <w:bottom w:val="thickThinSmallGap" w:sz="24" w:space="1" w:color="622423"/>
      </w:pBdr>
      <w:jc w:val="center"/>
      <w:rPr>
        <w:rFonts w:ascii="Times New Roman" w:hAnsi="Times New Roman" w:cs="Times New Roman"/>
        <w:i/>
        <w:color w:val="7F7F7F"/>
        <w:sz w:val="18"/>
        <w:szCs w:val="18"/>
      </w:rPr>
    </w:pPr>
    <w:r w:rsidRPr="000C7F94">
      <w:rPr>
        <w:rFonts w:ascii="Times New Roman" w:eastAsia="Times New Roman" w:hAnsi="Times New Roman" w:cs="Times New Roman"/>
        <w:color w:val="833C0B"/>
        <w:sz w:val="18"/>
        <w:szCs w:val="18"/>
      </w:rPr>
      <w:t xml:space="preserve">Часть </w:t>
    </w:r>
    <w:r w:rsidRPr="000C7F94">
      <w:rPr>
        <w:rFonts w:ascii="Times New Roman" w:eastAsia="Times New Roman" w:hAnsi="Times New Roman" w:cs="Times New Roman"/>
        <w:color w:val="833C0B"/>
        <w:sz w:val="18"/>
        <w:szCs w:val="18"/>
        <w:lang w:val="en-US"/>
      </w:rPr>
      <w:t>II</w:t>
    </w:r>
    <w:r w:rsidRPr="000C7F94">
      <w:rPr>
        <w:rFonts w:ascii="Times New Roman" w:eastAsia="Times New Roman" w:hAnsi="Times New Roman" w:cs="Times New Roman"/>
        <w:color w:val="833C0B"/>
        <w:sz w:val="18"/>
        <w:szCs w:val="18"/>
      </w:rPr>
      <w:t xml:space="preserve">, часть </w:t>
    </w:r>
    <w:r w:rsidRPr="000C7F94">
      <w:rPr>
        <w:rFonts w:ascii="Times New Roman" w:eastAsia="Times New Roman" w:hAnsi="Times New Roman" w:cs="Times New Roman"/>
        <w:color w:val="833C0B"/>
        <w:sz w:val="18"/>
        <w:szCs w:val="18"/>
        <w:lang w:val="en-US"/>
      </w:rPr>
      <w:t>III</w:t>
    </w:r>
    <w:r w:rsidRPr="000C7F94">
      <w:rPr>
        <w:rFonts w:ascii="Times New Roman" w:eastAsia="Times New Roman" w:hAnsi="Times New Roman" w:cs="Times New Roman"/>
        <w:color w:val="943634"/>
        <w:sz w:val="18"/>
        <w:szCs w:val="18"/>
      </w:rPr>
      <w:t xml:space="preserve"> (Новая редакция)</w:t>
    </w:r>
  </w:p>
  <w:p w:rsidR="0027235A" w:rsidRDefault="002723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8D07BA"/>
    <w:multiLevelType w:val="hybridMultilevel"/>
    <w:tmpl w:val="B706D108"/>
    <w:lvl w:ilvl="0" w:tplc="9F3086A2">
      <w:numFmt w:val="bullet"/>
      <w:lvlText w:val=""/>
      <w:lvlJc w:val="left"/>
      <w:pPr>
        <w:ind w:left="2869" w:hanging="360"/>
      </w:pPr>
      <w:rPr>
        <w:rFonts w:ascii="Symbol" w:hAnsi="Symbol" w:cs="Symbol" w:hint="default"/>
      </w:rPr>
    </w:lvl>
    <w:lvl w:ilvl="1" w:tplc="AC2A6C7E">
      <w:numFmt w:val="bullet"/>
      <w:lvlText w:val="–"/>
      <w:lvlJc w:val="left"/>
      <w:pPr>
        <w:ind w:left="2149" w:hanging="36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9">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8">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0">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2"/>
  </w:num>
  <w:num w:numId="2">
    <w:abstractNumId w:val="23"/>
  </w:num>
  <w:num w:numId="3">
    <w:abstractNumId w:val="51"/>
  </w:num>
  <w:num w:numId="4">
    <w:abstractNumId w:val="9"/>
  </w:num>
  <w:num w:numId="5">
    <w:abstractNumId w:val="49"/>
  </w:num>
  <w:num w:numId="6">
    <w:abstractNumId w:val="44"/>
  </w:num>
  <w:num w:numId="7">
    <w:abstractNumId w:val="48"/>
  </w:num>
  <w:num w:numId="8">
    <w:abstractNumId w:val="17"/>
  </w:num>
  <w:num w:numId="9">
    <w:abstractNumId w:val="41"/>
  </w:num>
  <w:num w:numId="10">
    <w:abstractNumId w:val="40"/>
  </w:num>
  <w:num w:numId="11">
    <w:abstractNumId w:val="31"/>
  </w:num>
  <w:num w:numId="12">
    <w:abstractNumId w:val="8"/>
  </w:num>
  <w:num w:numId="13">
    <w:abstractNumId w:val="42"/>
  </w:num>
  <w:num w:numId="14">
    <w:abstractNumId w:val="5"/>
  </w:num>
  <w:num w:numId="15">
    <w:abstractNumId w:val="21"/>
  </w:num>
  <w:num w:numId="16">
    <w:abstractNumId w:val="33"/>
  </w:num>
  <w:num w:numId="17">
    <w:abstractNumId w:val="7"/>
  </w:num>
  <w:num w:numId="18">
    <w:abstractNumId w:val="16"/>
  </w:num>
  <w:num w:numId="19">
    <w:abstractNumId w:val="47"/>
  </w:num>
  <w:num w:numId="20">
    <w:abstractNumId w:val="19"/>
  </w:num>
  <w:num w:numId="21">
    <w:abstractNumId w:val="24"/>
  </w:num>
  <w:num w:numId="22">
    <w:abstractNumId w:val="27"/>
  </w:num>
  <w:num w:numId="23">
    <w:abstractNumId w:val="34"/>
  </w:num>
  <w:num w:numId="24">
    <w:abstractNumId w:val="36"/>
  </w:num>
  <w:num w:numId="25">
    <w:abstractNumId w:val="29"/>
  </w:num>
  <w:num w:numId="26">
    <w:abstractNumId w:val="2"/>
  </w:num>
  <w:num w:numId="27">
    <w:abstractNumId w:val="4"/>
  </w:num>
  <w:num w:numId="28">
    <w:abstractNumId w:val="32"/>
  </w:num>
  <w:num w:numId="29">
    <w:abstractNumId w:val="54"/>
  </w:num>
  <w:num w:numId="30">
    <w:abstractNumId w:val="22"/>
  </w:num>
  <w:num w:numId="31">
    <w:abstractNumId w:val="30"/>
  </w:num>
  <w:num w:numId="32">
    <w:abstractNumId w:val="25"/>
  </w:num>
  <w:num w:numId="33">
    <w:abstractNumId w:val="38"/>
  </w:num>
  <w:num w:numId="34">
    <w:abstractNumId w:val="1"/>
  </w:num>
  <w:num w:numId="35">
    <w:abstractNumId w:val="28"/>
  </w:num>
  <w:num w:numId="36">
    <w:abstractNumId w:val="14"/>
  </w:num>
  <w:num w:numId="37">
    <w:abstractNumId w:val="45"/>
  </w:num>
  <w:num w:numId="38">
    <w:abstractNumId w:val="0"/>
  </w:num>
  <w:num w:numId="39">
    <w:abstractNumId w:val="39"/>
  </w:num>
  <w:num w:numId="40">
    <w:abstractNumId w:val="6"/>
  </w:num>
  <w:num w:numId="41">
    <w:abstractNumId w:val="20"/>
  </w:num>
  <w:num w:numId="42">
    <w:abstractNumId w:val="15"/>
  </w:num>
  <w:num w:numId="43">
    <w:abstractNumId w:val="43"/>
  </w:num>
  <w:num w:numId="44">
    <w:abstractNumId w:val="3"/>
  </w:num>
  <w:num w:numId="45">
    <w:abstractNumId w:val="37"/>
  </w:num>
  <w:num w:numId="46">
    <w:abstractNumId w:val="35"/>
  </w:num>
  <w:num w:numId="47">
    <w:abstractNumId w:val="12"/>
  </w:num>
  <w:num w:numId="48">
    <w:abstractNumId w:val="46"/>
  </w:num>
  <w:num w:numId="49">
    <w:abstractNumId w:val="13"/>
  </w:num>
  <w:num w:numId="50">
    <w:abstractNumId w:val="10"/>
  </w:num>
  <w:num w:numId="51">
    <w:abstractNumId w:val="53"/>
  </w:num>
  <w:num w:numId="52">
    <w:abstractNumId w:val="18"/>
  </w:num>
  <w:num w:numId="53">
    <w:abstractNumId w:val="50"/>
  </w:num>
  <w:num w:numId="54">
    <w:abstractNumId w:val="26"/>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243EF"/>
    <w:rsid w:val="00033D8A"/>
    <w:rsid w:val="00033F71"/>
    <w:rsid w:val="00034884"/>
    <w:rsid w:val="00037773"/>
    <w:rsid w:val="000451E5"/>
    <w:rsid w:val="00046B81"/>
    <w:rsid w:val="00052F53"/>
    <w:rsid w:val="00064DB5"/>
    <w:rsid w:val="00074941"/>
    <w:rsid w:val="000839EA"/>
    <w:rsid w:val="0008679D"/>
    <w:rsid w:val="00087E85"/>
    <w:rsid w:val="00093DA4"/>
    <w:rsid w:val="00094FA1"/>
    <w:rsid w:val="00097672"/>
    <w:rsid w:val="000A636C"/>
    <w:rsid w:val="000B0987"/>
    <w:rsid w:val="000B09D6"/>
    <w:rsid w:val="000B5456"/>
    <w:rsid w:val="000C2546"/>
    <w:rsid w:val="000C4BB9"/>
    <w:rsid w:val="000C5D69"/>
    <w:rsid w:val="000C7F94"/>
    <w:rsid w:val="000D1A43"/>
    <w:rsid w:val="000D62B9"/>
    <w:rsid w:val="000D7E34"/>
    <w:rsid w:val="000E3881"/>
    <w:rsid w:val="000E5482"/>
    <w:rsid w:val="000F396D"/>
    <w:rsid w:val="000F5586"/>
    <w:rsid w:val="000F5FCF"/>
    <w:rsid w:val="000F73EB"/>
    <w:rsid w:val="001111E3"/>
    <w:rsid w:val="00116692"/>
    <w:rsid w:val="00122E84"/>
    <w:rsid w:val="00123503"/>
    <w:rsid w:val="001264AE"/>
    <w:rsid w:val="0013053E"/>
    <w:rsid w:val="00154D15"/>
    <w:rsid w:val="00172178"/>
    <w:rsid w:val="0018267D"/>
    <w:rsid w:val="00184EAF"/>
    <w:rsid w:val="00194A80"/>
    <w:rsid w:val="001A652A"/>
    <w:rsid w:val="001B0E9F"/>
    <w:rsid w:val="001C4ECE"/>
    <w:rsid w:val="001D194D"/>
    <w:rsid w:val="001D38EB"/>
    <w:rsid w:val="001D3BB2"/>
    <w:rsid w:val="001D3F21"/>
    <w:rsid w:val="001D3F4B"/>
    <w:rsid w:val="001E4B47"/>
    <w:rsid w:val="001E7041"/>
    <w:rsid w:val="002127CA"/>
    <w:rsid w:val="002144BD"/>
    <w:rsid w:val="00232385"/>
    <w:rsid w:val="0023253C"/>
    <w:rsid w:val="00234893"/>
    <w:rsid w:val="00236983"/>
    <w:rsid w:val="002449D7"/>
    <w:rsid w:val="00246146"/>
    <w:rsid w:val="00251FD9"/>
    <w:rsid w:val="00252AB3"/>
    <w:rsid w:val="002554E3"/>
    <w:rsid w:val="0027235A"/>
    <w:rsid w:val="002772CF"/>
    <w:rsid w:val="00284DB4"/>
    <w:rsid w:val="00294B4F"/>
    <w:rsid w:val="00295A34"/>
    <w:rsid w:val="002A250B"/>
    <w:rsid w:val="002A2F7F"/>
    <w:rsid w:val="002B22F8"/>
    <w:rsid w:val="002B7D68"/>
    <w:rsid w:val="002C5854"/>
    <w:rsid w:val="002E2575"/>
    <w:rsid w:val="002E55E7"/>
    <w:rsid w:val="002F64D4"/>
    <w:rsid w:val="002F71AA"/>
    <w:rsid w:val="0030001F"/>
    <w:rsid w:val="003056D9"/>
    <w:rsid w:val="00324C48"/>
    <w:rsid w:val="00331C8F"/>
    <w:rsid w:val="00333193"/>
    <w:rsid w:val="00334C7A"/>
    <w:rsid w:val="00341DDD"/>
    <w:rsid w:val="00343569"/>
    <w:rsid w:val="00351E30"/>
    <w:rsid w:val="00355EE0"/>
    <w:rsid w:val="00361ACE"/>
    <w:rsid w:val="00371182"/>
    <w:rsid w:val="003819E3"/>
    <w:rsid w:val="00387952"/>
    <w:rsid w:val="003A463D"/>
    <w:rsid w:val="003A5350"/>
    <w:rsid w:val="003B20BD"/>
    <w:rsid w:val="003B45F6"/>
    <w:rsid w:val="003B49BA"/>
    <w:rsid w:val="003C1AC0"/>
    <w:rsid w:val="003D4DB7"/>
    <w:rsid w:val="003D58F0"/>
    <w:rsid w:val="003D76AE"/>
    <w:rsid w:val="003E1310"/>
    <w:rsid w:val="003E3C1C"/>
    <w:rsid w:val="003F3549"/>
    <w:rsid w:val="003F4372"/>
    <w:rsid w:val="003F51A0"/>
    <w:rsid w:val="003F7319"/>
    <w:rsid w:val="003F7962"/>
    <w:rsid w:val="00403BCB"/>
    <w:rsid w:val="00425058"/>
    <w:rsid w:val="004463B7"/>
    <w:rsid w:val="0044651F"/>
    <w:rsid w:val="00447C42"/>
    <w:rsid w:val="004548E1"/>
    <w:rsid w:val="004557BC"/>
    <w:rsid w:val="00467016"/>
    <w:rsid w:val="00481496"/>
    <w:rsid w:val="004868C2"/>
    <w:rsid w:val="004901ED"/>
    <w:rsid w:val="0049541F"/>
    <w:rsid w:val="004A3312"/>
    <w:rsid w:val="004B231A"/>
    <w:rsid w:val="004B2A7E"/>
    <w:rsid w:val="004C56EA"/>
    <w:rsid w:val="004D2D1B"/>
    <w:rsid w:val="004D6AE1"/>
    <w:rsid w:val="004D6EF2"/>
    <w:rsid w:val="004E3EA4"/>
    <w:rsid w:val="004E4073"/>
    <w:rsid w:val="00501B04"/>
    <w:rsid w:val="00504D55"/>
    <w:rsid w:val="00507063"/>
    <w:rsid w:val="0051185E"/>
    <w:rsid w:val="005119E1"/>
    <w:rsid w:val="0051248C"/>
    <w:rsid w:val="0053374F"/>
    <w:rsid w:val="005346CA"/>
    <w:rsid w:val="005407A9"/>
    <w:rsid w:val="005709B3"/>
    <w:rsid w:val="0057441F"/>
    <w:rsid w:val="00585FF2"/>
    <w:rsid w:val="00591620"/>
    <w:rsid w:val="00593435"/>
    <w:rsid w:val="005972A2"/>
    <w:rsid w:val="005A02E7"/>
    <w:rsid w:val="005A58FA"/>
    <w:rsid w:val="005B1854"/>
    <w:rsid w:val="005B2EF0"/>
    <w:rsid w:val="005C2BDA"/>
    <w:rsid w:val="005D12BA"/>
    <w:rsid w:val="005E529E"/>
    <w:rsid w:val="005E7A03"/>
    <w:rsid w:val="005F0E5D"/>
    <w:rsid w:val="00613465"/>
    <w:rsid w:val="006134B4"/>
    <w:rsid w:val="00624429"/>
    <w:rsid w:val="00630311"/>
    <w:rsid w:val="006435D0"/>
    <w:rsid w:val="006457C0"/>
    <w:rsid w:val="0065130F"/>
    <w:rsid w:val="00651BEF"/>
    <w:rsid w:val="0067521B"/>
    <w:rsid w:val="006806BC"/>
    <w:rsid w:val="0068621D"/>
    <w:rsid w:val="006A6C05"/>
    <w:rsid w:val="006C12C6"/>
    <w:rsid w:val="006C6DF6"/>
    <w:rsid w:val="006E1719"/>
    <w:rsid w:val="006E2AA5"/>
    <w:rsid w:val="006E56D1"/>
    <w:rsid w:val="006E6C0F"/>
    <w:rsid w:val="006E7A66"/>
    <w:rsid w:val="006F3043"/>
    <w:rsid w:val="006F54AE"/>
    <w:rsid w:val="007060B9"/>
    <w:rsid w:val="00707794"/>
    <w:rsid w:val="007125DC"/>
    <w:rsid w:val="0072531E"/>
    <w:rsid w:val="00737AAA"/>
    <w:rsid w:val="00741396"/>
    <w:rsid w:val="007419FC"/>
    <w:rsid w:val="00752836"/>
    <w:rsid w:val="00755715"/>
    <w:rsid w:val="00766EE2"/>
    <w:rsid w:val="0077201B"/>
    <w:rsid w:val="007802E8"/>
    <w:rsid w:val="00790863"/>
    <w:rsid w:val="007A1174"/>
    <w:rsid w:val="007A392B"/>
    <w:rsid w:val="007A532E"/>
    <w:rsid w:val="007B35EE"/>
    <w:rsid w:val="007C1FE0"/>
    <w:rsid w:val="007C4A88"/>
    <w:rsid w:val="007D03D6"/>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57C2E"/>
    <w:rsid w:val="008613E8"/>
    <w:rsid w:val="008840E7"/>
    <w:rsid w:val="008907A0"/>
    <w:rsid w:val="008A222A"/>
    <w:rsid w:val="008B2E2B"/>
    <w:rsid w:val="008B322B"/>
    <w:rsid w:val="008B7250"/>
    <w:rsid w:val="008B7FD5"/>
    <w:rsid w:val="008C05DF"/>
    <w:rsid w:val="008C1C5E"/>
    <w:rsid w:val="008C3BC8"/>
    <w:rsid w:val="008C43ED"/>
    <w:rsid w:val="008C56AA"/>
    <w:rsid w:val="008D28EB"/>
    <w:rsid w:val="008E068E"/>
    <w:rsid w:val="008E4481"/>
    <w:rsid w:val="008E5EC7"/>
    <w:rsid w:val="008E68AC"/>
    <w:rsid w:val="008E7ADE"/>
    <w:rsid w:val="008F63A7"/>
    <w:rsid w:val="009037E0"/>
    <w:rsid w:val="0090643A"/>
    <w:rsid w:val="00910C2B"/>
    <w:rsid w:val="009137CC"/>
    <w:rsid w:val="00917981"/>
    <w:rsid w:val="009220B2"/>
    <w:rsid w:val="009255FD"/>
    <w:rsid w:val="009353A3"/>
    <w:rsid w:val="00937B49"/>
    <w:rsid w:val="00951A3D"/>
    <w:rsid w:val="00956100"/>
    <w:rsid w:val="0095700D"/>
    <w:rsid w:val="00967CB6"/>
    <w:rsid w:val="00976D50"/>
    <w:rsid w:val="00980FD1"/>
    <w:rsid w:val="00992F09"/>
    <w:rsid w:val="009963C7"/>
    <w:rsid w:val="009A1A43"/>
    <w:rsid w:val="009A2D74"/>
    <w:rsid w:val="009A7AD5"/>
    <w:rsid w:val="009B06FA"/>
    <w:rsid w:val="009C60FE"/>
    <w:rsid w:val="009D0B44"/>
    <w:rsid w:val="009D6313"/>
    <w:rsid w:val="009D6642"/>
    <w:rsid w:val="009E0661"/>
    <w:rsid w:val="009E0DCC"/>
    <w:rsid w:val="009E2F6E"/>
    <w:rsid w:val="009F6321"/>
    <w:rsid w:val="009F769B"/>
    <w:rsid w:val="00A10DFB"/>
    <w:rsid w:val="00A171CF"/>
    <w:rsid w:val="00A25369"/>
    <w:rsid w:val="00A3582C"/>
    <w:rsid w:val="00A440DC"/>
    <w:rsid w:val="00A55D8E"/>
    <w:rsid w:val="00A57BB1"/>
    <w:rsid w:val="00A6536E"/>
    <w:rsid w:val="00A80392"/>
    <w:rsid w:val="00A823D3"/>
    <w:rsid w:val="00A83780"/>
    <w:rsid w:val="00A85D7A"/>
    <w:rsid w:val="00A97746"/>
    <w:rsid w:val="00AA6DCB"/>
    <w:rsid w:val="00AB33D3"/>
    <w:rsid w:val="00AB3AE2"/>
    <w:rsid w:val="00AC02D9"/>
    <w:rsid w:val="00AC31BF"/>
    <w:rsid w:val="00AC7E2E"/>
    <w:rsid w:val="00AE155F"/>
    <w:rsid w:val="00AE1CC8"/>
    <w:rsid w:val="00AE2700"/>
    <w:rsid w:val="00AE3EE6"/>
    <w:rsid w:val="00AE7EC0"/>
    <w:rsid w:val="00AF119A"/>
    <w:rsid w:val="00AF4E9E"/>
    <w:rsid w:val="00AF6D71"/>
    <w:rsid w:val="00B20D80"/>
    <w:rsid w:val="00B21E6C"/>
    <w:rsid w:val="00B22090"/>
    <w:rsid w:val="00B22A6F"/>
    <w:rsid w:val="00B24D88"/>
    <w:rsid w:val="00B25EC8"/>
    <w:rsid w:val="00B36605"/>
    <w:rsid w:val="00B471E6"/>
    <w:rsid w:val="00B615A7"/>
    <w:rsid w:val="00B640CC"/>
    <w:rsid w:val="00B64740"/>
    <w:rsid w:val="00B679D8"/>
    <w:rsid w:val="00B74029"/>
    <w:rsid w:val="00B777E5"/>
    <w:rsid w:val="00B85E4F"/>
    <w:rsid w:val="00B93B76"/>
    <w:rsid w:val="00BA5A72"/>
    <w:rsid w:val="00BB3488"/>
    <w:rsid w:val="00BB4076"/>
    <w:rsid w:val="00BB4653"/>
    <w:rsid w:val="00BB6875"/>
    <w:rsid w:val="00BD6817"/>
    <w:rsid w:val="00BD724C"/>
    <w:rsid w:val="00BE19CC"/>
    <w:rsid w:val="00BE587F"/>
    <w:rsid w:val="00BF0472"/>
    <w:rsid w:val="00BF1AC8"/>
    <w:rsid w:val="00BF3BFD"/>
    <w:rsid w:val="00C06020"/>
    <w:rsid w:val="00C10999"/>
    <w:rsid w:val="00C11308"/>
    <w:rsid w:val="00C229B6"/>
    <w:rsid w:val="00C31BD5"/>
    <w:rsid w:val="00C3293F"/>
    <w:rsid w:val="00C332D7"/>
    <w:rsid w:val="00C33F08"/>
    <w:rsid w:val="00C359B8"/>
    <w:rsid w:val="00C4138A"/>
    <w:rsid w:val="00C44424"/>
    <w:rsid w:val="00C52CAA"/>
    <w:rsid w:val="00C56DE0"/>
    <w:rsid w:val="00C71602"/>
    <w:rsid w:val="00C74D97"/>
    <w:rsid w:val="00C80669"/>
    <w:rsid w:val="00C842B4"/>
    <w:rsid w:val="00C85A8C"/>
    <w:rsid w:val="00C96E00"/>
    <w:rsid w:val="00CA7671"/>
    <w:rsid w:val="00CB1724"/>
    <w:rsid w:val="00CB2A4D"/>
    <w:rsid w:val="00CC136B"/>
    <w:rsid w:val="00CD0893"/>
    <w:rsid w:val="00CF35FB"/>
    <w:rsid w:val="00D03136"/>
    <w:rsid w:val="00D05FAC"/>
    <w:rsid w:val="00D2492A"/>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91F24"/>
    <w:rsid w:val="00D967A3"/>
    <w:rsid w:val="00DA0914"/>
    <w:rsid w:val="00DB6246"/>
    <w:rsid w:val="00DC5ED8"/>
    <w:rsid w:val="00DE562E"/>
    <w:rsid w:val="00DF5C6D"/>
    <w:rsid w:val="00DF7A58"/>
    <w:rsid w:val="00E12069"/>
    <w:rsid w:val="00E13368"/>
    <w:rsid w:val="00E265B6"/>
    <w:rsid w:val="00E315F6"/>
    <w:rsid w:val="00E32B9B"/>
    <w:rsid w:val="00E35D12"/>
    <w:rsid w:val="00E3664B"/>
    <w:rsid w:val="00E40632"/>
    <w:rsid w:val="00E569B6"/>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C4845"/>
    <w:rsid w:val="00EE239F"/>
    <w:rsid w:val="00EF1252"/>
    <w:rsid w:val="00EF13AF"/>
    <w:rsid w:val="00EF6E3E"/>
    <w:rsid w:val="00F062AB"/>
    <w:rsid w:val="00F203E3"/>
    <w:rsid w:val="00F252EF"/>
    <w:rsid w:val="00F31EEF"/>
    <w:rsid w:val="00F41EDD"/>
    <w:rsid w:val="00F43149"/>
    <w:rsid w:val="00F607A0"/>
    <w:rsid w:val="00F6642F"/>
    <w:rsid w:val="00F6732E"/>
    <w:rsid w:val="00F7329B"/>
    <w:rsid w:val="00F77E32"/>
    <w:rsid w:val="00F8104A"/>
    <w:rsid w:val="00F818C7"/>
    <w:rsid w:val="00F874A5"/>
    <w:rsid w:val="00F922C5"/>
    <w:rsid w:val="00F9497E"/>
    <w:rsid w:val="00FA3ED7"/>
    <w:rsid w:val="00FA4CD5"/>
    <w:rsid w:val="00FB1FB7"/>
    <w:rsid w:val="00FC40C2"/>
    <w:rsid w:val="00FD091F"/>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1234F2B-F3AB-4730-86DB-D0753050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2B"/>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2D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paragraph" w:styleId="ac">
    <w:name w:val="Balloon Text"/>
    <w:basedOn w:val="a"/>
    <w:link w:val="ad"/>
    <w:uiPriority w:val="99"/>
    <w:semiHidden/>
    <w:unhideWhenUsed/>
    <w:rsid w:val="0027235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235A"/>
    <w:rPr>
      <w:rFonts w:ascii="Segoe UI" w:eastAsiaTheme="minorEastAsia" w:hAnsi="Segoe UI" w:cs="Segoe UI"/>
      <w:sz w:val="18"/>
      <w:szCs w:val="18"/>
      <w:lang w:eastAsia="ru-RU"/>
    </w:rPr>
  </w:style>
  <w:style w:type="character" w:customStyle="1" w:styleId="40">
    <w:name w:val="Заголовок 4 Знак"/>
    <w:basedOn w:val="a0"/>
    <w:link w:val="4"/>
    <w:uiPriority w:val="99"/>
    <w:semiHidden/>
    <w:rsid w:val="004D2D1B"/>
    <w:rPr>
      <w:rFonts w:asciiTheme="majorHAnsi" w:eastAsiaTheme="majorEastAsia" w:hAnsiTheme="majorHAnsi" w:cstheme="majorBidi"/>
      <w:i/>
      <w:iCs/>
      <w:color w:val="365F91" w:themeColor="accent1" w:themeShade="BF"/>
      <w:lang w:eastAsia="ru-RU"/>
    </w:rPr>
  </w:style>
  <w:style w:type="paragraph" w:customStyle="1" w:styleId="ae">
    <w:name w:val="Отступ перед"/>
    <w:basedOn w:val="a"/>
    <w:uiPriority w:val="99"/>
    <w:rsid w:val="003E3C1C"/>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szCs w:val="24"/>
    </w:rPr>
  </w:style>
  <w:style w:type="table" w:styleId="af">
    <w:name w:val="Table Grid"/>
    <w:basedOn w:val="a1"/>
    <w:uiPriority w:val="59"/>
    <w:rsid w:val="00BF0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2925">
      <w:bodyDiv w:val="1"/>
      <w:marLeft w:val="0"/>
      <w:marRight w:val="0"/>
      <w:marTop w:val="0"/>
      <w:marBottom w:val="0"/>
      <w:divBdr>
        <w:top w:val="none" w:sz="0" w:space="0" w:color="auto"/>
        <w:left w:val="none" w:sz="0" w:space="0" w:color="auto"/>
        <w:bottom w:val="none" w:sz="0" w:space="0" w:color="auto"/>
        <w:right w:val="none" w:sz="0" w:space="0" w:color="auto"/>
      </w:divBdr>
      <w:divsChild>
        <w:div w:id="1545369633">
          <w:marLeft w:val="0"/>
          <w:marRight w:val="0"/>
          <w:marTop w:val="0"/>
          <w:marBottom w:val="0"/>
          <w:divBdr>
            <w:top w:val="none" w:sz="0" w:space="0" w:color="auto"/>
            <w:left w:val="none" w:sz="0" w:space="0" w:color="auto"/>
            <w:bottom w:val="none" w:sz="0" w:space="0" w:color="auto"/>
            <w:right w:val="none" w:sz="0" w:space="0" w:color="auto"/>
          </w:divBdr>
          <w:divsChild>
            <w:div w:id="597298356">
              <w:marLeft w:val="0"/>
              <w:marRight w:val="0"/>
              <w:marTop w:val="0"/>
              <w:marBottom w:val="0"/>
              <w:divBdr>
                <w:top w:val="none" w:sz="0" w:space="0" w:color="auto"/>
                <w:left w:val="none" w:sz="0" w:space="0" w:color="auto"/>
                <w:bottom w:val="none" w:sz="0" w:space="0" w:color="auto"/>
                <w:right w:val="none" w:sz="0" w:space="0" w:color="auto"/>
              </w:divBdr>
              <w:divsChild>
                <w:div w:id="1220635086">
                  <w:marLeft w:val="0"/>
                  <w:marRight w:val="0"/>
                  <w:marTop w:val="0"/>
                  <w:marBottom w:val="0"/>
                  <w:divBdr>
                    <w:top w:val="none" w:sz="0" w:space="0" w:color="auto"/>
                    <w:left w:val="none" w:sz="0" w:space="0" w:color="auto"/>
                    <w:bottom w:val="none" w:sz="0" w:space="0" w:color="auto"/>
                    <w:right w:val="none" w:sz="0" w:space="0" w:color="auto"/>
                  </w:divBdr>
                  <w:divsChild>
                    <w:div w:id="1218980225">
                      <w:marLeft w:val="0"/>
                      <w:marRight w:val="0"/>
                      <w:marTop w:val="0"/>
                      <w:marBottom w:val="0"/>
                      <w:divBdr>
                        <w:top w:val="none" w:sz="0" w:space="0" w:color="auto"/>
                        <w:left w:val="none" w:sz="0" w:space="0" w:color="auto"/>
                        <w:bottom w:val="none" w:sz="0" w:space="0" w:color="auto"/>
                        <w:right w:val="none" w:sz="0" w:space="0" w:color="auto"/>
                      </w:divBdr>
                      <w:divsChild>
                        <w:div w:id="827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6D9E-004A-4CCC-A3D8-16C56640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53</Pages>
  <Words>16821</Words>
  <Characters>95882</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Ю. Кузакова</cp:lastModifiedBy>
  <cp:revision>17</cp:revision>
  <cp:lastPrinted>2016-12-07T06:17:00Z</cp:lastPrinted>
  <dcterms:created xsi:type="dcterms:W3CDTF">2014-03-05T03:25:00Z</dcterms:created>
  <dcterms:modified xsi:type="dcterms:W3CDTF">2016-12-07T09:24:00Z</dcterms:modified>
</cp:coreProperties>
</file>