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7C" w:rsidRDefault="00A7247C" w:rsidP="00A7247C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A7247C" w:rsidRDefault="00A7247C" w:rsidP="00A7247C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A7247C" w:rsidRDefault="00A7247C" w:rsidP="00A7247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-226695</wp:posOffset>
            </wp:positionV>
            <wp:extent cx="575945" cy="7219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" r="2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47C" w:rsidRDefault="00A7247C" w:rsidP="00A7247C"/>
    <w:p w:rsidR="00A7247C" w:rsidRDefault="00A7247C" w:rsidP="00A7247C"/>
    <w:p w:rsidR="00A7247C" w:rsidRDefault="00A7247C" w:rsidP="00A724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47C" w:rsidRDefault="00A7247C" w:rsidP="00A724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СЕЛЬСКАЯ ДУМА</w:t>
      </w:r>
    </w:p>
    <w:p w:rsidR="00A7247C" w:rsidRDefault="00A7247C" w:rsidP="00A724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«СЕЛО КРЕМЕНСКОЕ»</w:t>
      </w:r>
    </w:p>
    <w:p w:rsidR="00A7247C" w:rsidRDefault="00A7247C" w:rsidP="00A72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7247C" w:rsidRDefault="00A7247C" w:rsidP="00A7247C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A7247C" w:rsidTr="00A7247C">
        <w:tc>
          <w:tcPr>
            <w:tcW w:w="3190" w:type="dxa"/>
            <w:hideMark/>
          </w:tcPr>
          <w:p w:rsidR="00A7247C" w:rsidRDefault="00A72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 января 2019 года</w:t>
            </w:r>
          </w:p>
        </w:tc>
        <w:tc>
          <w:tcPr>
            <w:tcW w:w="3190" w:type="dxa"/>
            <w:hideMark/>
          </w:tcPr>
          <w:p w:rsidR="00A7247C" w:rsidRDefault="00A724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3190" w:type="dxa"/>
          </w:tcPr>
          <w:p w:rsidR="00A7247C" w:rsidRDefault="00A7247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Кременское</w:t>
            </w:r>
            <w:proofErr w:type="spellEnd"/>
          </w:p>
          <w:p w:rsidR="00A7247C" w:rsidRDefault="00A72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7247C" w:rsidRDefault="00A7247C" w:rsidP="00A7247C">
      <w:pPr>
        <w:pStyle w:val="ConsPlusTitle"/>
        <w:widowControl/>
        <w:jc w:val="center"/>
        <w:outlineLvl w:val="0"/>
        <w:rPr>
          <w:sz w:val="20"/>
          <w:szCs w:val="20"/>
        </w:rPr>
      </w:pPr>
    </w:p>
    <w:p w:rsidR="00A7247C" w:rsidRDefault="00A7247C" w:rsidP="00A7247C">
      <w:pPr>
        <w:pStyle w:val="ConsPlusTitle"/>
        <w:widowControl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О СТОИМОСТИ УСЛУГ ПО ПОГРЕБЕНИЮ УМЕРШИХ</w:t>
      </w:r>
    </w:p>
    <w:p w:rsidR="00A7247C" w:rsidRDefault="00A7247C" w:rsidP="00A7247C">
      <w:pPr>
        <w:autoSpaceDE w:val="0"/>
        <w:autoSpaceDN w:val="0"/>
        <w:adjustRightInd w:val="0"/>
        <w:jc w:val="center"/>
        <w:outlineLvl w:val="0"/>
      </w:pPr>
    </w:p>
    <w:p w:rsidR="00A7247C" w:rsidRDefault="00A7247C" w:rsidP="00A7247C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Руководствуясь Федеральным законом № 131-ФЗ «Об общих принципах организации местного самоуправления в Российской Федерации», пунктом 1.1.12 Соглашения о передаче отдельных полномочий муниципального района «Медынский район» от 27  ноября 2018 года, </w:t>
      </w:r>
      <w:r>
        <w:rPr>
          <w:rFonts w:ascii="Times New Roman" w:hAnsi="Times New Roman" w:cs="Times New Roman"/>
          <w:sz w:val="24"/>
          <w:szCs w:val="24"/>
        </w:rPr>
        <w:t xml:space="preserve">согласно гарантированному перечню услуг по погребению умерших, определённому Федеральным законом "О погребении и похоронном деле" от 12.01.1996г. № 8-ФЗ </w:t>
      </w:r>
    </w:p>
    <w:p w:rsidR="00A7247C" w:rsidRDefault="00A7247C" w:rsidP="00A7247C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Сельская  Дума</w:t>
      </w:r>
    </w:p>
    <w:p w:rsidR="00A7247C" w:rsidRDefault="00A7247C" w:rsidP="00A7247C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7247C" w:rsidRDefault="00A7247C" w:rsidP="00A7247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Определить</w:t>
      </w:r>
      <w:r>
        <w:rPr>
          <w:rFonts w:ascii="Times New Roman" w:hAnsi="Times New Roman" w:cs="Times New Roman"/>
          <w:sz w:val="24"/>
          <w:szCs w:val="24"/>
        </w:rPr>
        <w:t xml:space="preserve"> стоимость услуг  по  погребению  умерших  в  размере 5946 рублей  47 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соответствии  с Приложением № 1 к  настоящему Решению</w:t>
      </w:r>
    </w:p>
    <w:p w:rsidR="00A7247C" w:rsidRDefault="00A7247C" w:rsidP="00A724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Определить </w:t>
      </w:r>
      <w:hyperlink r:id="rId6" w:history="1">
        <w:r>
          <w:rPr>
            <w:rStyle w:val="ab"/>
            <w:rFonts w:ascii="Times New Roman" w:hAnsi="Times New Roman"/>
            <w:sz w:val="24"/>
            <w:szCs w:val="24"/>
          </w:rPr>
          <w:t>стоимость</w:t>
        </w:r>
      </w:hyperlink>
      <w:r>
        <w:rPr>
          <w:rFonts w:ascii="Times New Roman" w:hAnsi="Times New Roman"/>
          <w:sz w:val="24"/>
          <w:szCs w:val="24"/>
        </w:rPr>
        <w:t xml:space="preserve"> услуг при осуществлении специализированной службой по вопросам похоронного дела погребения умершего (погибшего), не имеющего супруга, близких родственников, иных родственников либо законного представителя,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Приложением № 2 к настоящему Решению.</w:t>
      </w:r>
    </w:p>
    <w:p w:rsidR="00A7247C" w:rsidRDefault="00A7247C" w:rsidP="00A7247C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3.Признать утратившими силу с 01 февраля 2019 года Решения Сельской Думы: «О стоимости услуг по погребению умерших» от 26.01.2018 года № 77</w:t>
      </w:r>
    </w:p>
    <w:p w:rsidR="00A7247C" w:rsidRDefault="00A7247C" w:rsidP="00A724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Обнародовать настоящее Решение в соответствии с порядком, действующим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«Село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Кременское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A7247C" w:rsidRDefault="00A7247C" w:rsidP="00A7247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Решение вступает в силу с 1 февраля 2019 года.</w:t>
      </w:r>
    </w:p>
    <w:p w:rsidR="00A7247C" w:rsidRDefault="00A7247C" w:rsidP="00A7247C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247C" w:rsidRDefault="00A7247C" w:rsidP="00A7247C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47C" w:rsidRDefault="00A7247C" w:rsidP="00A7247C">
      <w:pPr>
        <w:rPr>
          <w:rFonts w:ascii="Times New Roman" w:hAnsi="Times New Roman" w:cs="Times New Roman"/>
          <w:sz w:val="24"/>
          <w:szCs w:val="24"/>
        </w:rPr>
      </w:pPr>
    </w:p>
    <w:p w:rsidR="00A7247C" w:rsidRDefault="00A7247C" w:rsidP="00A7247C">
      <w:pPr>
        <w:rPr>
          <w:b/>
        </w:rPr>
      </w:pPr>
    </w:p>
    <w:p w:rsidR="00A7247C" w:rsidRDefault="00A7247C" w:rsidP="00A724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</w:t>
      </w:r>
    </w:p>
    <w:p w:rsidR="00A7247C" w:rsidRDefault="00A7247C" w:rsidP="00A72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«Село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Кременское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В.В. Рыбаков</w:t>
      </w:r>
    </w:p>
    <w:p w:rsidR="00A7247C" w:rsidRDefault="00A7247C" w:rsidP="00A7247C">
      <w:pPr>
        <w:rPr>
          <w:rFonts w:ascii="Times New Roman" w:hAnsi="Times New Roman" w:cs="Times New Roman"/>
          <w:sz w:val="24"/>
          <w:szCs w:val="24"/>
        </w:rPr>
      </w:pPr>
    </w:p>
    <w:p w:rsidR="00A7247C" w:rsidRDefault="00A7247C" w:rsidP="00A7247C">
      <w:pPr>
        <w:rPr>
          <w:rFonts w:ascii="Times New Roman" w:hAnsi="Times New Roman" w:cs="Times New Roman"/>
          <w:sz w:val="24"/>
          <w:szCs w:val="24"/>
        </w:rPr>
      </w:pPr>
    </w:p>
    <w:p w:rsidR="00A7247C" w:rsidRDefault="00A7247C" w:rsidP="00A7247C">
      <w:pPr>
        <w:rPr>
          <w:rFonts w:ascii="Times New Roman" w:hAnsi="Times New Roman" w:cs="Times New Roman"/>
          <w:sz w:val="24"/>
          <w:szCs w:val="24"/>
        </w:rPr>
      </w:pPr>
    </w:p>
    <w:p w:rsidR="00A7247C" w:rsidRDefault="00A7247C" w:rsidP="00A7247C">
      <w:pPr>
        <w:rPr>
          <w:rFonts w:ascii="Times New Roman" w:hAnsi="Times New Roman" w:cs="Times New Roman"/>
          <w:sz w:val="24"/>
          <w:szCs w:val="24"/>
        </w:rPr>
      </w:pPr>
    </w:p>
    <w:p w:rsidR="00A7247C" w:rsidRDefault="00A7247C" w:rsidP="00A7247C">
      <w:pPr>
        <w:rPr>
          <w:rFonts w:ascii="Times New Roman" w:hAnsi="Times New Roman" w:cs="Times New Roman"/>
          <w:sz w:val="24"/>
          <w:szCs w:val="24"/>
        </w:rPr>
      </w:pPr>
    </w:p>
    <w:p w:rsidR="00A7247C" w:rsidRDefault="00A7247C" w:rsidP="00A7247C">
      <w:pPr>
        <w:rPr>
          <w:rFonts w:ascii="Times New Roman" w:hAnsi="Times New Roman" w:cs="Times New Roman"/>
          <w:sz w:val="24"/>
          <w:szCs w:val="24"/>
        </w:rPr>
      </w:pPr>
    </w:p>
    <w:p w:rsidR="00A7247C" w:rsidRDefault="00A7247C" w:rsidP="00A7247C">
      <w:pPr>
        <w:rPr>
          <w:rFonts w:ascii="Times New Roman" w:hAnsi="Times New Roman" w:cs="Times New Roman"/>
          <w:sz w:val="24"/>
          <w:szCs w:val="24"/>
        </w:rPr>
      </w:pPr>
    </w:p>
    <w:p w:rsidR="00A7247C" w:rsidRDefault="00A7247C" w:rsidP="00A7247C">
      <w:pPr>
        <w:rPr>
          <w:rFonts w:ascii="Times New Roman" w:hAnsi="Times New Roman" w:cs="Times New Roman"/>
          <w:sz w:val="24"/>
          <w:szCs w:val="24"/>
        </w:rPr>
      </w:pPr>
    </w:p>
    <w:p w:rsidR="00A7247C" w:rsidRDefault="00A7247C" w:rsidP="00A7247C">
      <w:pPr>
        <w:rPr>
          <w:rFonts w:ascii="Times New Roman" w:hAnsi="Times New Roman" w:cs="Times New Roman"/>
          <w:sz w:val="24"/>
          <w:szCs w:val="24"/>
        </w:rPr>
      </w:pPr>
    </w:p>
    <w:p w:rsidR="00A7247C" w:rsidRDefault="00A7247C" w:rsidP="00A7247C">
      <w:pPr>
        <w:rPr>
          <w:rFonts w:ascii="Times New Roman" w:hAnsi="Times New Roman" w:cs="Times New Roman"/>
          <w:sz w:val="24"/>
          <w:szCs w:val="24"/>
        </w:rPr>
      </w:pPr>
    </w:p>
    <w:p w:rsidR="00A7247C" w:rsidRDefault="00A7247C" w:rsidP="00A7247C">
      <w:pPr>
        <w:rPr>
          <w:rFonts w:ascii="Times New Roman" w:hAnsi="Times New Roman" w:cs="Times New Roman"/>
          <w:sz w:val="24"/>
          <w:szCs w:val="24"/>
        </w:rPr>
      </w:pPr>
    </w:p>
    <w:p w:rsidR="00A7247C" w:rsidRDefault="00A7247C" w:rsidP="00A724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247C" w:rsidRDefault="00A7247C" w:rsidP="00A7247C">
      <w:pPr>
        <w:rPr>
          <w:rFonts w:ascii="Times New Roman" w:hAnsi="Times New Roman" w:cs="Times New Roman"/>
          <w:sz w:val="24"/>
          <w:szCs w:val="24"/>
        </w:rPr>
      </w:pPr>
    </w:p>
    <w:p w:rsidR="00A7247C" w:rsidRDefault="00A7247C" w:rsidP="00A7247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A7247C" w:rsidRDefault="00A7247C" w:rsidP="00A7247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Сельской Думы</w:t>
      </w:r>
    </w:p>
    <w:p w:rsidR="00A7247C" w:rsidRDefault="00A7247C" w:rsidP="00A7247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25.01.2019г. № 101</w:t>
      </w:r>
    </w:p>
    <w:p w:rsidR="00A7247C" w:rsidRDefault="00A7247C" w:rsidP="00A7247C">
      <w:pPr>
        <w:jc w:val="right"/>
        <w:rPr>
          <w:rFonts w:ascii="Times New Roman" w:hAnsi="Times New Roman"/>
          <w:sz w:val="24"/>
          <w:szCs w:val="24"/>
        </w:rPr>
      </w:pPr>
    </w:p>
    <w:p w:rsidR="00A7247C" w:rsidRDefault="00A7247C" w:rsidP="00A7247C">
      <w:pPr>
        <w:jc w:val="right"/>
        <w:rPr>
          <w:rFonts w:ascii="Times New Roman" w:hAnsi="Times New Roman"/>
          <w:sz w:val="22"/>
          <w:szCs w:val="22"/>
        </w:rPr>
      </w:pPr>
    </w:p>
    <w:p w:rsidR="00A7247C" w:rsidRDefault="00A7247C" w:rsidP="00A7247C">
      <w:pPr>
        <w:pStyle w:val="ConsPlusTitle"/>
        <w:widowControl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СТОИМОСТЬ</w:t>
      </w:r>
    </w:p>
    <w:p w:rsidR="00A7247C" w:rsidRDefault="00A7247C" w:rsidP="00A7247C">
      <w:pPr>
        <w:pStyle w:val="ConsPlusTitle"/>
        <w:widowControl/>
        <w:jc w:val="center"/>
        <w:outlineLvl w:val="0"/>
      </w:pPr>
      <w:r>
        <w:t>ГАРАНТИРОВАННОГО ПЕРЕЧНЯ УСЛУГ ПО ПОГРЕБЕНИЮ УМЕРШИХ</w:t>
      </w:r>
    </w:p>
    <w:p w:rsidR="00A7247C" w:rsidRDefault="00A7247C" w:rsidP="00A7247C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7099"/>
        <w:gridCol w:w="1973"/>
      </w:tblGrid>
      <w:tr w:rsidR="00A7247C" w:rsidTr="00A7247C">
        <w:trPr>
          <w:trHeight w:hRule="exact" w:val="5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247C" w:rsidRDefault="00A7247C">
            <w:pPr>
              <w:widowControl w:val="0"/>
              <w:spacing w:after="60" w:line="220" w:lineRule="exact"/>
              <w:ind w:left="80"/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en-US"/>
              </w:rPr>
              <w:t>№</w:t>
            </w:r>
          </w:p>
          <w:p w:rsidR="00A7247C" w:rsidRDefault="00A7247C">
            <w:pPr>
              <w:widowControl w:val="0"/>
              <w:spacing w:before="60" w:line="220" w:lineRule="exact"/>
              <w:ind w:left="80"/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247C" w:rsidRDefault="00A7247C">
            <w:pPr>
              <w:widowControl w:val="0"/>
              <w:spacing w:line="220" w:lineRule="exact"/>
              <w:ind w:left="1220"/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247C" w:rsidRDefault="00A7247C">
            <w:pPr>
              <w:widowControl w:val="0"/>
              <w:spacing w:after="60" w:line="220" w:lineRule="exact"/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en-US"/>
              </w:rPr>
              <w:t>Стоимость</w:t>
            </w:r>
          </w:p>
          <w:p w:rsidR="00A7247C" w:rsidRDefault="00A7247C">
            <w:pPr>
              <w:widowControl w:val="0"/>
              <w:spacing w:before="60" w:line="220" w:lineRule="exact"/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en-US"/>
              </w:rPr>
              <w:t>(руб.)</w:t>
            </w:r>
          </w:p>
        </w:tc>
      </w:tr>
      <w:tr w:rsidR="00A7247C" w:rsidTr="00A7247C">
        <w:trPr>
          <w:trHeight w:hRule="exact" w:val="3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247C" w:rsidRDefault="00A7247C">
            <w:pPr>
              <w:widowControl w:val="0"/>
              <w:spacing w:line="220" w:lineRule="exact"/>
              <w:ind w:left="80"/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247C" w:rsidRDefault="00A7247C">
            <w:pPr>
              <w:widowControl w:val="0"/>
              <w:spacing w:line="220" w:lineRule="exact"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247C" w:rsidRDefault="00A7247C">
            <w:pPr>
              <w:widowControl w:val="0"/>
              <w:spacing w:line="220" w:lineRule="exact"/>
              <w:ind w:left="80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  <w:lang w:eastAsia="en-US"/>
              </w:rPr>
              <w:t>Бесплатно</w:t>
            </w:r>
          </w:p>
        </w:tc>
      </w:tr>
      <w:tr w:rsidR="00A7247C" w:rsidTr="00A7247C">
        <w:trPr>
          <w:trHeight w:hRule="exact" w:val="7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247C" w:rsidRDefault="00A7247C">
            <w:pPr>
              <w:widowControl w:val="0"/>
              <w:spacing w:line="220" w:lineRule="exact"/>
              <w:ind w:left="80"/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247C" w:rsidRDefault="00A7247C">
            <w:pPr>
              <w:widowControl w:val="0"/>
              <w:spacing w:line="307" w:lineRule="exact"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247C" w:rsidRPr="00F8280A" w:rsidRDefault="00A7247C">
            <w:pPr>
              <w:widowControl w:val="0"/>
              <w:spacing w:line="220" w:lineRule="exact"/>
              <w:ind w:left="80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  <w:lang w:val="en-US" w:eastAsia="en-US"/>
              </w:rPr>
              <w:t>2</w:t>
            </w:r>
            <w:r w:rsidR="00F8280A"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  <w:lang w:eastAsia="en-US"/>
              </w:rPr>
              <w:t>334.44</w:t>
            </w:r>
          </w:p>
        </w:tc>
      </w:tr>
      <w:tr w:rsidR="00A7247C" w:rsidTr="00A7247C">
        <w:trPr>
          <w:trHeight w:hRule="exact" w:val="40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247C" w:rsidRDefault="00A7247C">
            <w:pPr>
              <w:widowControl w:val="0"/>
              <w:spacing w:line="220" w:lineRule="exact"/>
              <w:ind w:left="80"/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247C" w:rsidRDefault="00A7247C">
            <w:pPr>
              <w:widowControl w:val="0"/>
              <w:spacing w:line="220" w:lineRule="exact"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en-US"/>
              </w:rPr>
              <w:t xml:space="preserve">Перевозка тела умершего на кладбище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крематорий)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247C" w:rsidRDefault="00A7247C">
            <w:pPr>
              <w:widowControl w:val="0"/>
              <w:spacing w:line="220" w:lineRule="exact"/>
              <w:ind w:left="80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  <w:lang w:eastAsia="en-US"/>
              </w:rPr>
              <w:t>1826,62</w:t>
            </w:r>
          </w:p>
        </w:tc>
      </w:tr>
      <w:tr w:rsidR="00A7247C" w:rsidTr="00A7247C">
        <w:trPr>
          <w:trHeight w:hRule="exact" w:val="41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247C" w:rsidRDefault="00A7247C">
            <w:pPr>
              <w:widowControl w:val="0"/>
              <w:spacing w:line="220" w:lineRule="exact"/>
              <w:ind w:left="80"/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247C" w:rsidRDefault="00A7247C">
            <w:pPr>
              <w:widowControl w:val="0"/>
              <w:spacing w:line="220" w:lineRule="exact"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en-US"/>
              </w:rPr>
              <w:t>Погребение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247C" w:rsidRDefault="00A7247C">
            <w:pPr>
              <w:widowControl w:val="0"/>
              <w:spacing w:line="220" w:lineRule="exact"/>
              <w:ind w:left="80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  <w:lang w:eastAsia="en-US"/>
              </w:rPr>
              <w:t>1785.41</w:t>
            </w:r>
          </w:p>
        </w:tc>
      </w:tr>
      <w:tr w:rsidR="00A7247C" w:rsidTr="00A7247C">
        <w:trPr>
          <w:trHeight w:hRule="exact" w:val="43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247C" w:rsidRDefault="00A7247C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247C" w:rsidRDefault="00A7247C">
            <w:pPr>
              <w:widowControl w:val="0"/>
              <w:spacing w:line="220" w:lineRule="exact"/>
              <w:ind w:left="320"/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47C" w:rsidRDefault="00A7247C">
            <w:pPr>
              <w:widowControl w:val="0"/>
              <w:spacing w:line="220" w:lineRule="exact"/>
              <w:ind w:left="80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  <w:lang w:eastAsia="en-US"/>
              </w:rPr>
              <w:t>5</w:t>
            </w:r>
            <w:r w:rsidR="008D3F0B"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  <w:lang w:eastAsia="en-US"/>
              </w:rPr>
              <w:t>946.47</w:t>
            </w:r>
          </w:p>
        </w:tc>
      </w:tr>
    </w:tbl>
    <w:p w:rsidR="00A7247C" w:rsidRDefault="00A7247C" w:rsidP="00A7247C">
      <w:pPr>
        <w:jc w:val="right"/>
        <w:rPr>
          <w:rFonts w:ascii="Times New Roman" w:hAnsi="Times New Roman"/>
          <w:sz w:val="24"/>
          <w:szCs w:val="24"/>
        </w:rPr>
      </w:pPr>
    </w:p>
    <w:p w:rsidR="00A7247C" w:rsidRDefault="00A7247C" w:rsidP="00A7247C">
      <w:pPr>
        <w:jc w:val="right"/>
        <w:rPr>
          <w:rFonts w:ascii="Times New Roman" w:hAnsi="Times New Roman"/>
          <w:sz w:val="24"/>
          <w:szCs w:val="24"/>
        </w:rPr>
      </w:pPr>
    </w:p>
    <w:p w:rsidR="00A7247C" w:rsidRDefault="00A7247C" w:rsidP="00A7247C">
      <w:pPr>
        <w:jc w:val="right"/>
        <w:rPr>
          <w:rFonts w:ascii="Times New Roman" w:hAnsi="Times New Roman"/>
          <w:sz w:val="24"/>
          <w:szCs w:val="24"/>
        </w:rPr>
      </w:pPr>
    </w:p>
    <w:p w:rsidR="00A7247C" w:rsidRDefault="00A7247C" w:rsidP="00A7247C">
      <w:pPr>
        <w:jc w:val="right"/>
        <w:rPr>
          <w:rFonts w:ascii="Times New Roman" w:hAnsi="Times New Roman"/>
          <w:sz w:val="24"/>
          <w:szCs w:val="24"/>
        </w:rPr>
      </w:pPr>
    </w:p>
    <w:p w:rsidR="00A7247C" w:rsidRDefault="00A7247C" w:rsidP="00A7247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A7247C" w:rsidRDefault="00A7247C" w:rsidP="00A7247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Сельской Думы</w:t>
      </w:r>
    </w:p>
    <w:p w:rsidR="00A7247C" w:rsidRDefault="00A7247C" w:rsidP="00A7247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25.01.2019г. №101 </w:t>
      </w:r>
    </w:p>
    <w:p w:rsidR="00A7247C" w:rsidRDefault="00A7247C" w:rsidP="00A7247C">
      <w:pPr>
        <w:jc w:val="right"/>
        <w:rPr>
          <w:rFonts w:ascii="Times New Roman" w:hAnsi="Times New Roman"/>
          <w:sz w:val="24"/>
          <w:szCs w:val="24"/>
        </w:rPr>
      </w:pPr>
    </w:p>
    <w:p w:rsidR="00A7247C" w:rsidRDefault="00A7247C" w:rsidP="00A7247C">
      <w:pPr>
        <w:jc w:val="right"/>
        <w:rPr>
          <w:rFonts w:ascii="Times New Roman" w:hAnsi="Times New Roman"/>
          <w:sz w:val="24"/>
          <w:szCs w:val="24"/>
        </w:rPr>
      </w:pPr>
    </w:p>
    <w:p w:rsidR="00A7247C" w:rsidRDefault="00A7247C" w:rsidP="00A7247C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СТОИМОСТЬ УСЛУГ ПРИ ОСУЩЕСТВЛЕНИИ СПЕЦИАЛИЗИРОВАННОЙ СЛУЖБОЙ ПО ВОПРОСАМ ПОХОРОННОГО ДЕЛА ПОГРЕБЕНИЯ УМЕРШЕГО (ПОГИБШЕГО) НА ДОМУ, НА УЛИЦЕ ИЛИ В ИНОМ МЕСТЕ, НЕ ИМЕЮЩЕГО СУПРУГА, БЛИЗКИХ РОДСТВЕННИКОВ, ИНЫХ РОДСТВЕННИКОВ ЛИБО ЗАКОННОГО ПРЕДСТАВИТЕЛЯ</w:t>
      </w:r>
    </w:p>
    <w:p w:rsidR="00A7247C" w:rsidRDefault="00A7247C" w:rsidP="00A7247C">
      <w:pPr>
        <w:jc w:val="right"/>
        <w:rPr>
          <w:rFonts w:ascii="Times New Roman" w:hAnsi="Times New Roman"/>
          <w:sz w:val="24"/>
          <w:szCs w:val="24"/>
        </w:rPr>
      </w:pPr>
    </w:p>
    <w:p w:rsidR="00A7247C" w:rsidRDefault="00A7247C" w:rsidP="00A7247C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6475"/>
        <w:gridCol w:w="2386"/>
      </w:tblGrid>
      <w:tr w:rsidR="00A7247C" w:rsidTr="00A7247C">
        <w:trPr>
          <w:trHeight w:hRule="exact" w:val="7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47C" w:rsidRDefault="00A7247C">
            <w:pPr>
              <w:widowControl w:val="0"/>
              <w:spacing w:after="60" w:line="220" w:lineRule="exact"/>
              <w:ind w:left="80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t>№</w:t>
            </w:r>
          </w:p>
          <w:p w:rsidR="00A7247C" w:rsidRDefault="00A7247C">
            <w:pPr>
              <w:widowControl w:val="0"/>
              <w:spacing w:before="60" w:line="220" w:lineRule="exact"/>
              <w:ind w:left="80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47C" w:rsidRDefault="00A7247C">
            <w:pPr>
              <w:widowControl w:val="0"/>
              <w:spacing w:line="220" w:lineRule="exact"/>
              <w:ind w:left="1040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47C" w:rsidRDefault="00A7247C">
            <w:pPr>
              <w:widowControl w:val="0"/>
              <w:spacing w:after="60" w:line="220" w:lineRule="exact"/>
              <w:ind w:right="800"/>
              <w:jc w:val="right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t>Стоимость</w:t>
            </w:r>
          </w:p>
          <w:p w:rsidR="00A7247C" w:rsidRDefault="00A7247C">
            <w:pPr>
              <w:widowControl w:val="0"/>
              <w:spacing w:before="60" w:line="230" w:lineRule="exact"/>
              <w:ind w:left="640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(руб.)</w:t>
            </w:r>
          </w:p>
        </w:tc>
      </w:tr>
      <w:tr w:rsidR="00A7247C" w:rsidTr="00A7247C">
        <w:trPr>
          <w:trHeight w:hRule="exact" w:val="40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47C" w:rsidRDefault="00A7247C">
            <w:pPr>
              <w:widowControl w:val="0"/>
              <w:spacing w:line="220" w:lineRule="exact"/>
              <w:ind w:left="80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47C" w:rsidRDefault="00A7247C">
            <w:pPr>
              <w:widowControl w:val="0"/>
              <w:spacing w:line="220" w:lineRule="exact"/>
              <w:ind w:left="80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47C" w:rsidRDefault="00A7247C">
            <w:pPr>
              <w:widowControl w:val="0"/>
              <w:spacing w:line="220" w:lineRule="exact"/>
              <w:ind w:right="800"/>
              <w:jc w:val="right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en-US"/>
              </w:rPr>
              <w:t>Бесплатно</w:t>
            </w:r>
          </w:p>
        </w:tc>
      </w:tr>
      <w:tr w:rsidR="00A7247C" w:rsidTr="00A7247C">
        <w:trPr>
          <w:trHeight w:hRule="exact" w:val="41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47C" w:rsidRDefault="00A7247C">
            <w:pPr>
              <w:widowControl w:val="0"/>
              <w:spacing w:line="220" w:lineRule="exact"/>
              <w:ind w:left="80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47C" w:rsidRDefault="00A7247C">
            <w:pPr>
              <w:widowControl w:val="0"/>
              <w:spacing w:line="220" w:lineRule="exact"/>
              <w:ind w:left="80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t>Облачение тела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47C" w:rsidRDefault="00A7247C">
            <w:pPr>
              <w:widowControl w:val="0"/>
              <w:spacing w:line="220" w:lineRule="exact"/>
              <w:ind w:right="800"/>
              <w:jc w:val="right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en-US"/>
              </w:rPr>
              <w:t>1031,30</w:t>
            </w:r>
          </w:p>
        </w:tc>
      </w:tr>
      <w:tr w:rsidR="00A7247C" w:rsidTr="00A7247C">
        <w:trPr>
          <w:trHeight w:hRule="exact" w:val="41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47C" w:rsidRDefault="00A7247C">
            <w:pPr>
              <w:widowControl w:val="0"/>
              <w:spacing w:line="220" w:lineRule="exact"/>
              <w:ind w:left="80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47C" w:rsidRDefault="00A7247C">
            <w:pPr>
              <w:widowControl w:val="0"/>
              <w:spacing w:line="220" w:lineRule="exact"/>
              <w:ind w:left="80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t>Предоставление гроба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47C" w:rsidRDefault="00A7247C">
            <w:pPr>
              <w:widowControl w:val="0"/>
              <w:spacing w:line="220" w:lineRule="exact"/>
              <w:ind w:right="800"/>
              <w:jc w:val="right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  <w:lang w:eastAsia="en-US"/>
              </w:rPr>
              <w:t>1</w:t>
            </w:r>
            <w:r w:rsidR="00F8280A"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  <w:lang w:eastAsia="en-US"/>
              </w:rPr>
              <w:t>531.42</w:t>
            </w:r>
          </w:p>
        </w:tc>
      </w:tr>
      <w:tr w:rsidR="00A7247C" w:rsidTr="00A7247C">
        <w:trPr>
          <w:trHeight w:hRule="exact" w:val="41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47C" w:rsidRDefault="00A7247C">
            <w:pPr>
              <w:widowControl w:val="0"/>
              <w:spacing w:line="220" w:lineRule="exact"/>
              <w:ind w:left="80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47C" w:rsidRDefault="00A7247C">
            <w:pPr>
              <w:widowControl w:val="0"/>
              <w:spacing w:line="220" w:lineRule="exact"/>
              <w:ind w:left="80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t xml:space="preserve">Перевозка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t>умершего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t xml:space="preserve"> на кладбище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крематорий)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47C" w:rsidRDefault="00A7247C">
            <w:pPr>
              <w:widowControl w:val="0"/>
              <w:spacing w:line="220" w:lineRule="exact"/>
              <w:ind w:right="800"/>
              <w:jc w:val="right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  <w:lang w:eastAsia="en-US"/>
              </w:rPr>
              <w:t>1683,31</w:t>
            </w:r>
          </w:p>
        </w:tc>
      </w:tr>
      <w:tr w:rsidR="00A7247C" w:rsidTr="00A7247C">
        <w:trPr>
          <w:trHeight w:hRule="exact" w:val="41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47C" w:rsidRDefault="00A7247C">
            <w:pPr>
              <w:widowControl w:val="0"/>
              <w:spacing w:line="220" w:lineRule="exact"/>
              <w:ind w:left="80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47C" w:rsidRDefault="00A7247C">
            <w:pPr>
              <w:widowControl w:val="0"/>
              <w:spacing w:line="220" w:lineRule="exact"/>
              <w:ind w:left="80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t>Погребение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47C" w:rsidRDefault="00A7247C">
            <w:pPr>
              <w:widowControl w:val="0"/>
              <w:spacing w:line="220" w:lineRule="exact"/>
              <w:ind w:right="800"/>
              <w:jc w:val="right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  <w:lang w:eastAsia="en-US"/>
              </w:rPr>
              <w:t>1700.44</w:t>
            </w:r>
          </w:p>
        </w:tc>
      </w:tr>
      <w:tr w:rsidR="00A7247C" w:rsidTr="00A7247C">
        <w:trPr>
          <w:trHeight w:hRule="exact" w:val="341"/>
        </w:trPr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47C" w:rsidRPr="00F8280A" w:rsidRDefault="00A7247C">
            <w:pPr>
              <w:widowControl w:val="0"/>
              <w:spacing w:line="220" w:lineRule="exact"/>
              <w:ind w:left="60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  <w:lang w:eastAsia="en-US"/>
              </w:rPr>
            </w:pPr>
            <w:r w:rsidRPr="00F8280A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47C" w:rsidRDefault="00A7247C">
            <w:pPr>
              <w:widowControl w:val="0"/>
              <w:spacing w:after="60" w:line="220" w:lineRule="exact"/>
              <w:ind w:right="800"/>
              <w:jc w:val="right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en-US"/>
              </w:rPr>
              <w:t>5</w:t>
            </w:r>
            <w:r w:rsidR="008D3F0B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en-US"/>
              </w:rPr>
              <w:t>946,47</w:t>
            </w:r>
          </w:p>
        </w:tc>
      </w:tr>
    </w:tbl>
    <w:p w:rsidR="00A7247C" w:rsidRDefault="00A7247C" w:rsidP="00A7247C">
      <w:pPr>
        <w:jc w:val="right"/>
        <w:rPr>
          <w:rFonts w:ascii="Times New Roman" w:hAnsi="Times New Roman"/>
          <w:sz w:val="24"/>
          <w:szCs w:val="24"/>
        </w:rPr>
      </w:pPr>
    </w:p>
    <w:p w:rsidR="00826B2B" w:rsidRDefault="00826B2B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p w:rsidR="00A7247C" w:rsidRDefault="00A7247C"/>
    <w:sectPr w:rsidR="00A7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7C"/>
    <w:rsid w:val="000231D7"/>
    <w:rsid w:val="0031116C"/>
    <w:rsid w:val="00826B2B"/>
    <w:rsid w:val="008D3F0B"/>
    <w:rsid w:val="00A7247C"/>
    <w:rsid w:val="00F8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nhideWhenUsed="1"/>
    <w:lsdException w:name="Body Text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47C"/>
    <w:pPr>
      <w:spacing w:after="0"/>
    </w:pPr>
    <w:rPr>
      <w:rFonts w:ascii="Courier New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locked/>
    <w:rsid w:val="003111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1116C"/>
    <w:pPr>
      <w:spacing w:after="0"/>
    </w:pPr>
  </w:style>
  <w:style w:type="paragraph" w:customStyle="1" w:styleId="a4">
    <w:name w:val="Содержимое таблицы"/>
    <w:basedOn w:val="a"/>
    <w:uiPriority w:val="99"/>
    <w:rsid w:val="000231D7"/>
    <w:pPr>
      <w:widowControl w:val="0"/>
      <w:suppressLineNumbers/>
      <w:suppressAutoHyphens/>
    </w:pPr>
    <w:rPr>
      <w:rFonts w:ascii="Arial CYR" w:eastAsia="SimSun" w:hAnsi="Arial CYR" w:cs="Mangal"/>
      <w:kern w:val="2"/>
      <w:szCs w:val="24"/>
      <w:lang w:eastAsia="hi-IN" w:bidi="hi-IN"/>
    </w:rPr>
  </w:style>
  <w:style w:type="paragraph" w:styleId="a5">
    <w:name w:val="Body Text"/>
    <w:basedOn w:val="a"/>
    <w:link w:val="a6"/>
    <w:rsid w:val="000231D7"/>
    <w:pPr>
      <w:widowControl w:val="0"/>
      <w:suppressAutoHyphens/>
      <w:spacing w:after="120"/>
    </w:pPr>
    <w:rPr>
      <w:rFonts w:ascii="Arial CYR" w:eastAsia="SimSun" w:hAnsi="Arial CYR" w:cs="Mangal"/>
      <w:kern w:val="2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rsid w:val="000231D7"/>
    <w:rPr>
      <w:rFonts w:ascii="Arial CYR" w:eastAsia="SimSun" w:hAnsi="Arial CYR" w:cs="Mangal"/>
      <w:kern w:val="2"/>
      <w:sz w:val="20"/>
      <w:szCs w:val="24"/>
      <w:lang w:eastAsia="hi-IN" w:bidi="hi-IN"/>
    </w:rPr>
  </w:style>
  <w:style w:type="paragraph" w:styleId="a7">
    <w:name w:val="Document Map"/>
    <w:basedOn w:val="a"/>
    <w:link w:val="a8"/>
    <w:uiPriority w:val="99"/>
    <w:semiHidden/>
    <w:rsid w:val="000231D7"/>
    <w:pPr>
      <w:shd w:val="clear" w:color="auto" w:fill="000080"/>
      <w:spacing w:after="80"/>
    </w:pPr>
    <w:rPr>
      <w:rFonts w:ascii="Tahoma" w:hAnsi="Tahoma" w:cs="Tahoma"/>
      <w:lang w:eastAsia="en-US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231D7"/>
    <w:rPr>
      <w:rFonts w:ascii="Tahoma" w:hAnsi="Tahoma" w:cs="Tahoma"/>
      <w:sz w:val="20"/>
      <w:szCs w:val="20"/>
      <w:shd w:val="clear" w:color="auto" w:fill="000080"/>
    </w:rPr>
  </w:style>
  <w:style w:type="table" w:styleId="a9">
    <w:name w:val="Table Grid"/>
    <w:basedOn w:val="a1"/>
    <w:rsid w:val="000231D7"/>
    <w:pPr>
      <w:spacing w:after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11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Emphasis"/>
    <w:basedOn w:val="a0"/>
    <w:qFormat/>
    <w:locked/>
    <w:rsid w:val="0031116C"/>
    <w:rPr>
      <w:i/>
      <w:iCs/>
    </w:rPr>
  </w:style>
  <w:style w:type="character" w:styleId="ab">
    <w:name w:val="Hyperlink"/>
    <w:basedOn w:val="a0"/>
    <w:unhideWhenUsed/>
    <w:rsid w:val="00A7247C"/>
    <w:rPr>
      <w:color w:val="0000FF"/>
      <w:u w:val="single"/>
    </w:rPr>
  </w:style>
  <w:style w:type="paragraph" w:customStyle="1" w:styleId="ConsPlusTitle">
    <w:name w:val="ConsPlusTitle"/>
    <w:rsid w:val="00A7247C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Основной текст Знак1"/>
    <w:basedOn w:val="a0"/>
    <w:semiHidden/>
    <w:locked/>
    <w:rsid w:val="00A7247C"/>
    <w:rPr>
      <w:rFonts w:ascii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nhideWhenUsed="1"/>
    <w:lsdException w:name="Body Text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47C"/>
    <w:pPr>
      <w:spacing w:after="0"/>
    </w:pPr>
    <w:rPr>
      <w:rFonts w:ascii="Courier New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locked/>
    <w:rsid w:val="003111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1116C"/>
    <w:pPr>
      <w:spacing w:after="0"/>
    </w:pPr>
  </w:style>
  <w:style w:type="paragraph" w:customStyle="1" w:styleId="a4">
    <w:name w:val="Содержимое таблицы"/>
    <w:basedOn w:val="a"/>
    <w:uiPriority w:val="99"/>
    <w:rsid w:val="000231D7"/>
    <w:pPr>
      <w:widowControl w:val="0"/>
      <w:suppressLineNumbers/>
      <w:suppressAutoHyphens/>
    </w:pPr>
    <w:rPr>
      <w:rFonts w:ascii="Arial CYR" w:eastAsia="SimSun" w:hAnsi="Arial CYR" w:cs="Mangal"/>
      <w:kern w:val="2"/>
      <w:szCs w:val="24"/>
      <w:lang w:eastAsia="hi-IN" w:bidi="hi-IN"/>
    </w:rPr>
  </w:style>
  <w:style w:type="paragraph" w:styleId="a5">
    <w:name w:val="Body Text"/>
    <w:basedOn w:val="a"/>
    <w:link w:val="a6"/>
    <w:rsid w:val="000231D7"/>
    <w:pPr>
      <w:widowControl w:val="0"/>
      <w:suppressAutoHyphens/>
      <w:spacing w:after="120"/>
    </w:pPr>
    <w:rPr>
      <w:rFonts w:ascii="Arial CYR" w:eastAsia="SimSun" w:hAnsi="Arial CYR" w:cs="Mangal"/>
      <w:kern w:val="2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rsid w:val="000231D7"/>
    <w:rPr>
      <w:rFonts w:ascii="Arial CYR" w:eastAsia="SimSun" w:hAnsi="Arial CYR" w:cs="Mangal"/>
      <w:kern w:val="2"/>
      <w:sz w:val="20"/>
      <w:szCs w:val="24"/>
      <w:lang w:eastAsia="hi-IN" w:bidi="hi-IN"/>
    </w:rPr>
  </w:style>
  <w:style w:type="paragraph" w:styleId="a7">
    <w:name w:val="Document Map"/>
    <w:basedOn w:val="a"/>
    <w:link w:val="a8"/>
    <w:uiPriority w:val="99"/>
    <w:semiHidden/>
    <w:rsid w:val="000231D7"/>
    <w:pPr>
      <w:shd w:val="clear" w:color="auto" w:fill="000080"/>
      <w:spacing w:after="80"/>
    </w:pPr>
    <w:rPr>
      <w:rFonts w:ascii="Tahoma" w:hAnsi="Tahoma" w:cs="Tahoma"/>
      <w:lang w:eastAsia="en-US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231D7"/>
    <w:rPr>
      <w:rFonts w:ascii="Tahoma" w:hAnsi="Tahoma" w:cs="Tahoma"/>
      <w:sz w:val="20"/>
      <w:szCs w:val="20"/>
      <w:shd w:val="clear" w:color="auto" w:fill="000080"/>
    </w:rPr>
  </w:style>
  <w:style w:type="table" w:styleId="a9">
    <w:name w:val="Table Grid"/>
    <w:basedOn w:val="a1"/>
    <w:rsid w:val="000231D7"/>
    <w:pPr>
      <w:spacing w:after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11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Emphasis"/>
    <w:basedOn w:val="a0"/>
    <w:qFormat/>
    <w:locked/>
    <w:rsid w:val="0031116C"/>
    <w:rPr>
      <w:i/>
      <w:iCs/>
    </w:rPr>
  </w:style>
  <w:style w:type="character" w:styleId="ab">
    <w:name w:val="Hyperlink"/>
    <w:basedOn w:val="a0"/>
    <w:unhideWhenUsed/>
    <w:rsid w:val="00A7247C"/>
    <w:rPr>
      <w:color w:val="0000FF"/>
      <w:u w:val="single"/>
    </w:rPr>
  </w:style>
  <w:style w:type="paragraph" w:customStyle="1" w:styleId="ConsPlusTitle">
    <w:name w:val="ConsPlusTitle"/>
    <w:rsid w:val="00A7247C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Основной текст Знак1"/>
    <w:basedOn w:val="a0"/>
    <w:semiHidden/>
    <w:locked/>
    <w:rsid w:val="00A7247C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C99AEEDA975B8A52000A4B90ADDD5729C3875EC50EC7C66B2F54ADA807D59B8FDB14751E1B362FF7A6C343u8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2019-01-25T11:50:00Z</cp:lastPrinted>
  <dcterms:created xsi:type="dcterms:W3CDTF">2019-01-25T11:36:00Z</dcterms:created>
  <dcterms:modified xsi:type="dcterms:W3CDTF">2019-01-30T07:24:00Z</dcterms:modified>
</cp:coreProperties>
</file>