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8F" w:rsidRDefault="001F7F8F" w:rsidP="001F7F8F">
      <w:pPr>
        <w:spacing w:before="0" w:beforeAutospacing="0" w:after="0" w:afterAutospacing="0"/>
        <w:ind w:left="62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НАРОДНЫХ ДЕПУТАТОВ </w:t>
      </w:r>
    </w:p>
    <w:p w:rsidR="001F7F8F" w:rsidRDefault="001F7F8F" w:rsidP="001F7F8F">
      <w:pPr>
        <w:spacing w:before="0" w:beforeAutospacing="0" w:after="0" w:afterAutospacing="0"/>
        <w:ind w:left="62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САМОДУРОВСКОГО СЕЛЬСКОГО ПОСЕЛЕНИЯ </w:t>
      </w:r>
    </w:p>
    <w:p w:rsidR="001F7F8F" w:rsidRDefault="001F7F8F" w:rsidP="001F7F8F">
      <w:pPr>
        <w:spacing w:before="0" w:beforeAutospacing="0" w:after="0" w:afterAutospacing="0"/>
        <w:ind w:left="62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ПОВОРИНСКОГО МУНИЦИПАЛЬНОГО РАЙОНА</w:t>
      </w:r>
    </w:p>
    <w:p w:rsidR="001F7F8F" w:rsidRDefault="001F7F8F" w:rsidP="001F7F8F">
      <w:pPr>
        <w:spacing w:before="0" w:beforeAutospacing="0" w:after="0" w:afterAutospacing="0"/>
        <w:ind w:left="62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ВОРОНЕЖСКОЙ ОБЛАСТИ</w:t>
      </w:r>
    </w:p>
    <w:p w:rsidR="001F7F8F" w:rsidRDefault="001F7F8F" w:rsidP="001F7F8F">
      <w:pPr>
        <w:jc w:val="center"/>
        <w:rPr>
          <w:rFonts w:ascii="Arial" w:hAnsi="Arial" w:cs="Arial"/>
          <w:sz w:val="24"/>
          <w:szCs w:val="24"/>
        </w:rPr>
      </w:pPr>
    </w:p>
    <w:p w:rsidR="001F7F8F" w:rsidRDefault="001F7F8F" w:rsidP="001F7F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1F7F8F" w:rsidRDefault="001F7F8F" w:rsidP="001F7F8F">
      <w:pPr>
        <w:jc w:val="center"/>
        <w:rPr>
          <w:rFonts w:ascii="Arial" w:hAnsi="Arial" w:cs="Arial"/>
          <w:sz w:val="24"/>
          <w:szCs w:val="24"/>
        </w:rPr>
      </w:pPr>
    </w:p>
    <w:p w:rsidR="001F7F8F" w:rsidRDefault="001F7F8F" w:rsidP="001F7F8F">
      <w:pPr>
        <w:spacing w:before="0" w:beforeAutospacing="0" w:after="0" w:afterAutospacing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 12  » 02. 2021г.                                 № 3</w:t>
      </w:r>
    </w:p>
    <w:p w:rsidR="001F7F8F" w:rsidRDefault="001F7F8F" w:rsidP="001F7F8F">
      <w:pPr>
        <w:spacing w:before="0" w:beforeAutospacing="0" w:after="0" w:afterAutospacing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 главы Самодуровского сельского поселения</w:t>
      </w:r>
    </w:p>
    <w:p w:rsidR="001F7F8F" w:rsidRDefault="001F7F8F" w:rsidP="001F7F8F">
      <w:pPr>
        <w:spacing w:before="0" w:beforeAutospacing="0" w:after="0" w:afterAutospacing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 О результатах деятельности администрации </w:t>
      </w:r>
    </w:p>
    <w:p w:rsidR="001F7F8F" w:rsidRDefault="001F7F8F" w:rsidP="001F7F8F">
      <w:pPr>
        <w:spacing w:before="0" w:beforeAutospacing="0" w:after="0" w:afterAutospacing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Самодуровского сельского поселения</w:t>
      </w:r>
    </w:p>
    <w:p w:rsidR="001F7F8F" w:rsidRDefault="001F7F8F" w:rsidP="001F7F8F">
      <w:pPr>
        <w:spacing w:before="0" w:beforeAutospacing="0" w:after="0" w:afterAutospacing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Поворинского муниципального района</w:t>
      </w:r>
    </w:p>
    <w:p w:rsidR="001F7F8F" w:rsidRDefault="001F7F8F" w:rsidP="001F7F8F">
      <w:pPr>
        <w:spacing w:before="0" w:beforeAutospacing="0" w:after="0" w:afterAutospacing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 2020 год в рамках исполнения </w:t>
      </w:r>
    </w:p>
    <w:p w:rsidR="001F7F8F" w:rsidRDefault="001F7F8F" w:rsidP="001F7F8F">
      <w:pPr>
        <w:spacing w:before="0" w:beforeAutospacing="0" w:after="0" w:afterAutospacing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Федерального закона от 06.10.2003г. № 131-ФЗ»</w:t>
      </w:r>
    </w:p>
    <w:p w:rsidR="001F7F8F" w:rsidRDefault="001F7F8F" w:rsidP="001F7F8F">
      <w:pPr>
        <w:spacing w:before="0" w:beforeAutospacing="0" w:after="0" w:afterAutospacing="0"/>
        <w:ind w:left="0" w:firstLine="0"/>
        <w:rPr>
          <w:rFonts w:ascii="Arial" w:hAnsi="Arial" w:cs="Arial"/>
          <w:sz w:val="24"/>
          <w:szCs w:val="24"/>
        </w:rPr>
      </w:pPr>
    </w:p>
    <w:p w:rsidR="001F7F8F" w:rsidRDefault="001F7F8F" w:rsidP="001F7F8F">
      <w:pPr>
        <w:rPr>
          <w:rFonts w:ascii="Arial" w:hAnsi="Arial" w:cs="Arial"/>
          <w:sz w:val="24"/>
          <w:szCs w:val="24"/>
        </w:rPr>
      </w:pPr>
    </w:p>
    <w:p w:rsidR="001F7F8F" w:rsidRDefault="001F7F8F" w:rsidP="001F7F8F">
      <w:pPr>
        <w:rPr>
          <w:rFonts w:ascii="Arial" w:hAnsi="Arial" w:cs="Arial"/>
          <w:sz w:val="24"/>
          <w:szCs w:val="24"/>
        </w:rPr>
      </w:pPr>
    </w:p>
    <w:p w:rsidR="001F7F8F" w:rsidRDefault="001F7F8F" w:rsidP="001F7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Заслушав и обсудив отчет главы  Самодуровского  сельского поселения </w:t>
      </w:r>
    </w:p>
    <w:p w:rsidR="001F7F8F" w:rsidRDefault="001F7F8F" w:rsidP="001F7F8F">
      <w:pPr>
        <w:rPr>
          <w:rFonts w:ascii="Arial" w:hAnsi="Arial" w:cs="Arial"/>
          <w:sz w:val="24"/>
          <w:szCs w:val="24"/>
        </w:rPr>
      </w:pPr>
    </w:p>
    <w:p w:rsidR="001F7F8F" w:rsidRDefault="001F7F8F" w:rsidP="001F7F8F">
      <w:pPr>
        <w:tabs>
          <w:tab w:val="left" w:pos="360"/>
          <w:tab w:val="center" w:pos="46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Совет народных депутатов  решил:</w:t>
      </w:r>
    </w:p>
    <w:p w:rsidR="001F7F8F" w:rsidRDefault="001F7F8F" w:rsidP="001F7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1.Признать работу главы Самодуровского сельского поселения « Об итогах социально-экономического развития Самодуровского сельского поселения Поворинского муниципального района в 2020 году» удовлетворительной.</w:t>
      </w:r>
    </w:p>
    <w:p w:rsidR="001F7F8F" w:rsidRDefault="001F7F8F" w:rsidP="001F7F8F">
      <w:pPr>
        <w:rPr>
          <w:rFonts w:ascii="Arial" w:hAnsi="Arial" w:cs="Arial"/>
          <w:sz w:val="24"/>
          <w:szCs w:val="24"/>
        </w:rPr>
      </w:pPr>
    </w:p>
    <w:p w:rsidR="001F7F8F" w:rsidRDefault="001F7F8F" w:rsidP="001F7F8F">
      <w:pPr>
        <w:rPr>
          <w:rFonts w:ascii="Arial" w:hAnsi="Arial" w:cs="Arial"/>
          <w:sz w:val="24"/>
          <w:szCs w:val="24"/>
        </w:rPr>
      </w:pPr>
    </w:p>
    <w:p w:rsidR="001F7F8F" w:rsidRDefault="001F7F8F" w:rsidP="001F7F8F">
      <w:pPr>
        <w:rPr>
          <w:rFonts w:ascii="Arial" w:hAnsi="Arial" w:cs="Arial"/>
          <w:sz w:val="24"/>
          <w:szCs w:val="24"/>
        </w:rPr>
      </w:pPr>
    </w:p>
    <w:p w:rsidR="001F7F8F" w:rsidRDefault="001F7F8F" w:rsidP="001F7F8F">
      <w:pPr>
        <w:rPr>
          <w:rFonts w:ascii="Arial" w:hAnsi="Arial" w:cs="Arial"/>
          <w:sz w:val="24"/>
          <w:szCs w:val="24"/>
        </w:rPr>
      </w:pPr>
    </w:p>
    <w:p w:rsidR="001F7F8F" w:rsidRDefault="001F7F8F" w:rsidP="001F7F8F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Глава Самодуровского</w:t>
      </w:r>
    </w:p>
    <w:p w:rsidR="001F7F8F" w:rsidRDefault="001F7F8F" w:rsidP="001F7F8F">
      <w:pPr>
        <w:tabs>
          <w:tab w:val="left" w:pos="195"/>
          <w:tab w:val="center" w:pos="46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сельского поселения:                                                 Е.И. Перегудова</w:t>
      </w:r>
    </w:p>
    <w:p w:rsidR="00931DCC" w:rsidRDefault="00931DCC" w:rsidP="00931DCC">
      <w:pPr>
        <w:jc w:val="center"/>
        <w:rPr>
          <w:rFonts w:ascii="Times New Roman" w:hAnsi="Times New Roman"/>
          <w:b/>
          <w:sz w:val="32"/>
          <w:szCs w:val="32"/>
        </w:rPr>
      </w:pPr>
    </w:p>
    <w:p w:rsidR="00931DCC" w:rsidRDefault="00931DCC" w:rsidP="00931DCC">
      <w:pPr>
        <w:jc w:val="center"/>
        <w:rPr>
          <w:rFonts w:ascii="Times New Roman" w:hAnsi="Times New Roman"/>
          <w:b/>
          <w:sz w:val="32"/>
          <w:szCs w:val="32"/>
        </w:rPr>
      </w:pPr>
    </w:p>
    <w:p w:rsidR="00931DCC" w:rsidRDefault="00931DCC" w:rsidP="00931DCC">
      <w:pPr>
        <w:jc w:val="center"/>
        <w:rPr>
          <w:rFonts w:ascii="Times New Roman" w:hAnsi="Times New Roman"/>
          <w:b/>
          <w:sz w:val="32"/>
          <w:szCs w:val="32"/>
        </w:rPr>
      </w:pPr>
    </w:p>
    <w:p w:rsidR="00931DCC" w:rsidRDefault="00931DCC" w:rsidP="00931DC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ОТЧЕТ </w:t>
      </w:r>
    </w:p>
    <w:p w:rsidR="00931DCC" w:rsidRDefault="00931DCC" w:rsidP="00931DC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Главы администрации Самодуровского сельского поселения Утвержден решением Совета народных депутатов Самодуровского сельского поселения                                                        № 3 от 12.02.2021г.</w:t>
      </w:r>
    </w:p>
    <w:p w:rsidR="00931DCC" w:rsidRDefault="00931DCC" w:rsidP="00931DCC">
      <w:pPr>
        <w:jc w:val="center"/>
        <w:rPr>
          <w:rFonts w:ascii="Times New Roman" w:hAnsi="Times New Roman"/>
          <w:b/>
          <w:sz w:val="32"/>
          <w:szCs w:val="32"/>
        </w:rPr>
      </w:pPr>
    </w:p>
    <w:p w:rsidR="00931DCC" w:rsidRDefault="00931DCC" w:rsidP="00931DC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Демографическая ситуация поселения.</w:t>
      </w:r>
    </w:p>
    <w:p w:rsidR="00931DCC" w:rsidRDefault="00931DCC" w:rsidP="00931DCC">
      <w:pPr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Самодуровское сельское поселение – это 2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населенных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пункта:    </w:t>
      </w:r>
    </w:p>
    <w:p w:rsidR="00931DCC" w:rsidRDefault="00931DCC" w:rsidP="00931DCC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1. с. Самодуровка</w:t>
      </w:r>
      <w:r>
        <w:rPr>
          <w:rFonts w:ascii="Times New Roman" w:hAnsi="Times New Roman"/>
          <w:color w:val="000000"/>
          <w:sz w:val="28"/>
          <w:szCs w:val="28"/>
        </w:rPr>
        <w:t xml:space="preserve"> –  насчитывает 5 улиц, 210 домовладений,  по статистике проживает 551 человек. Естественная демографическая ситуация в поселении такова:  за 2020 год умерло – 9 человек, родилось – 3.                                                                                                В поселении осуществляет свою деятельность 2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крестьянско-фермерских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хозяйства.  В поселении 8 личных подсобных хозяйств, которые занимаются откормом скота.  В целях учета личных подсобных хозяйств на территории поселения, ведется похозяйственный учет в 6 похозяйственных книгах.</w:t>
      </w:r>
    </w:p>
    <w:p w:rsidR="00931DCC" w:rsidRDefault="00931DCC" w:rsidP="00931DCC">
      <w:pPr>
        <w:rPr>
          <w:rFonts w:ascii="Times New Roman" w:hAnsi="Times New Roman"/>
          <w:color w:val="000000"/>
          <w:sz w:val="28"/>
          <w:szCs w:val="28"/>
        </w:rPr>
      </w:pPr>
    </w:p>
    <w:p w:rsidR="00931DCC" w:rsidRDefault="00931DCC" w:rsidP="00931DCC">
      <w:pPr>
        <w:ind w:left="40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 Поселок Моховое</w:t>
      </w:r>
      <w:r>
        <w:rPr>
          <w:rFonts w:ascii="Times New Roman" w:hAnsi="Times New Roman"/>
          <w:color w:val="000000"/>
          <w:sz w:val="28"/>
          <w:szCs w:val="28"/>
        </w:rPr>
        <w:t xml:space="preserve"> входит в состав Самодуровского сельского поселения, расположен в 15 км. от административного центра, в километре от 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оворино.   По статистике 70 человек зарегистрированных,  17 домовладений, 1 двухэтажный многоквартирный дом (4 квартиры).  Поселок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Моховое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насчитывает 2 улицы,  частично дома газифицированы.</w:t>
      </w:r>
    </w:p>
    <w:p w:rsidR="00931DCC" w:rsidRDefault="00931DCC" w:rsidP="00931DCC">
      <w:pPr>
        <w:ind w:left="405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Главным финансовым инструментом для достижения стабильности социально- экономического развития поселения и показателей эффективности, безусловно, служит бюджет!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ИСПОЛНЕНИЕ БЮДЖЕТА ЗА 2020 ГОД: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Бюджет поселения на 2020 год утвержден после проведения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публичных</w:t>
      </w:r>
      <w:proofErr w:type="gramEnd"/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слушаний, решением Совета народных депутатов в декабре 2019 года. Так из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чего же складывается доходная часть бюджета нашего поселения: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Всего ДОХОДЫ  6 091,0  тыс. рублей, в том числе: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Налоговые и неналоговые:  682,7 тыс. рублей из них:</w:t>
      </w:r>
      <w:proofErr w:type="gramEnd"/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 Налог на доход физ. лиц: - 23,3 тыс. рублей.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Налог на имущество физ. лиц: - 117,4 тыс. рублей.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Земельный налог – 539,3 тыс. рублей.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Государственная пошлина - 1,2 тыс. рублей.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Доходы от оказания платных услуг – 0,5 тыс. рублей.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Доходы от денежных взысканий (штрафов) – 1,0 тыс. рублей.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Безвозмездные поступления – 5 408,3 тыс. рублей из них в т.ч.: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-Дотация на выравнивание – 1 053,8 тыс. рублей.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Дотация на сбалансированность – 1 032,9 тыс. рублей.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Субвенция ВУР – 88,0 тыс. рублей.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Межбюджетные трансферты по заключенным соглашениям о передаче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полномочий – 586,6 тыс. рублей в т.ч.: 179,7 тыс. рублей на зарплату библиотеки;  406,9 тыс. рублей на ремонт дорог.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Межбюджетные трансферты (ГСМ) – 2,6 тыс. рублей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Иные межбюджетные трансферты – 2 624,4 тыс. рублей в т.ч.:                   12,1 тыс. рублей на ЦЗН;  15,0 тыс. рублей на субботники; 10,0 тыс. рублей на ПО Касиб; 357,8 тыс. рублей на благоустройство;  83,0 тыс. рублей на ремонт в библиотеке; 865,0 тыс. рублей  на ремонт памятника ВОВ; 96,0 тыс. рублей на оборудование рабочего места звукооператора;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58,9 тыс. рублей на оплату электроэнергии по уличному освещению; 462,5 тыс. рублей на ремонт дорог; 603,9 тыс. рублей на социально- значимые мероприятия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Прочие безвозмездные поступления (АО «Повориносельхозхимия») – 20,00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Все дотации, субсидии и субвенции из вышестоящих бюджетов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расходовались строго по целевому назначению.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1DCC" w:rsidRDefault="00931DCC" w:rsidP="00931DCC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РАСХОДЫ бюджета поселения за 2020 год составили 6 021,7 тыс. рублей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98,9% от доходной части.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средства были израсходованы на следующие статьи расходов: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 Функционирование местной администрации 1 931,7 тыс. рублей, в т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Оплата труда сотрудников администрации – 1 298,4 тыс. рублей;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Прочие расходы (штрафы, пени, налоги) – 21,6 тыс. рублей;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Начисления на оплату – 385,9 тыс. рублей;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Услуги связи – 82,1 тыс. рублей;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Коммунальные услуги – 33,2 тыс. рублей;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-Оплата работ и услуг – 63,2 тыс. рублей;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средства – 21,3 тыс. рублей;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-Увеличение стоимости материальных запасов – 26,0 тыс. рублей;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 Выборы – 36,1 тыс. рублей; 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 Мобилизационная и вневойсковая подготовка – 88,0 тыс. рублей;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 Национальная безопасность – 2,6 тыс. рублей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 Дорожное хозяйство – 882,7 тыс. рублей;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 Другие вопросы в области национальной экономики – 16,0 тыс.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рублей;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 Жилищно-коммунальное хозяйство – 1 482,4 тыс. рублей в т.ч.: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ЦЗН – 53,7 тыс. рублей;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Уличное освещение – 113,5 тыс. рублей;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Работы и материалы, связанные с Аллеей Семьи – 73,5 тыс. руб;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Услуги автокрана по опиловке деревьев - 10,0 тыс. рублей;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Тех. обслуживание уличного освещения – 7,4 тыс. рублей;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Вывоз несанкционированных свалок – 14,7 тыс. рублей;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Работы и услуги по благоустройству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52,9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Саженцы – 284,9 тыс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ублей;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-Ремонт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памятников ВОВ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865,0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-Дезинсекция – 4,3 тыс. рублей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-Электротовары – 2,5 тыс. рублей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 Культура – 1 582,2 тыс. рублей в т.ч.: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Оплата труда – 619,7 тыс. рублей.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Коммунальные услуги – 66,6 тыс. рублей;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Начисления на оплату – 186,2 тыс. рублей;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-Оплата работ и услуг – 256,5 тыс. рублей;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-Ремонт библиотеки – 83,0 тыс. рублей;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Благоустройство территории СДК  – 293,0 тыс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ублей;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-Увеличение стоимости материальных запасов– 36,3 тыс. рублей,</w:t>
      </w:r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Основные средства – 40,9 тыс. рублей, в т. ч: Радиосистема – 9,9 тыс. рублей; Видеокамера – 31,0 тыс. рублей;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31DCC" w:rsidRDefault="00931DCC" w:rsidP="00931DC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1DCC" w:rsidRDefault="00931DCC" w:rsidP="00931DCC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931DCC" w:rsidRDefault="00931DCC" w:rsidP="00931DC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Организационная работа.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931DCC" w:rsidRDefault="00931DCC" w:rsidP="00931DCC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В 2020 году  наше поселение участвовало в областных целевых программах:</w:t>
      </w:r>
    </w:p>
    <w:p w:rsidR="00931DCC" w:rsidRDefault="00931DCC" w:rsidP="00931DCC">
      <w:pPr>
        <w:numPr>
          <w:ilvl w:val="0"/>
          <w:numId w:val="1"/>
        </w:numPr>
        <w:shd w:val="clear" w:color="auto" w:fill="FFFFFF"/>
        <w:contextualSpacing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Воронежской области «Содействие занятости населения»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1DCC" w:rsidRDefault="00931DCC" w:rsidP="00931DCC">
      <w:pPr>
        <w:numPr>
          <w:ilvl w:val="0"/>
          <w:numId w:val="1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Программа «Энергоэффективность, и развитие энергетики» </w:t>
      </w:r>
    </w:p>
    <w:p w:rsidR="00931DCC" w:rsidRDefault="00931DCC" w:rsidP="00931DCC">
      <w:pPr>
        <w:numPr>
          <w:ilvl w:val="0"/>
          <w:numId w:val="1"/>
        </w:num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Долгосрочная целевая программа «Развитие ТОС: </w:t>
      </w:r>
    </w:p>
    <w:p w:rsidR="00931DCC" w:rsidRDefault="00931DCC" w:rsidP="00931DCC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Дорожный фонд</w:t>
      </w:r>
    </w:p>
    <w:p w:rsidR="00931DCC" w:rsidRDefault="00931DCC" w:rsidP="00931DCC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Культура   </w:t>
      </w:r>
    </w:p>
    <w:p w:rsidR="00931DCC" w:rsidRDefault="00931DCC" w:rsidP="00931DC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1DCC" w:rsidRDefault="00931DCC" w:rsidP="00931DCC"/>
    <w:p w:rsidR="006E57CF" w:rsidRDefault="006E57CF"/>
    <w:sectPr w:rsidR="006E57CF" w:rsidSect="006E5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D0E3A"/>
    <w:multiLevelType w:val="hybridMultilevel"/>
    <w:tmpl w:val="01EAE1A8"/>
    <w:lvl w:ilvl="0" w:tplc="C4F4537A">
      <w:start w:val="1"/>
      <w:numFmt w:val="decimal"/>
      <w:lvlText w:val="%1."/>
      <w:lvlJc w:val="left"/>
      <w:pPr>
        <w:ind w:left="885" w:hanging="360"/>
      </w:pPr>
      <w:rPr>
        <w:rFonts w:eastAsia="Calibri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F8F"/>
    <w:rsid w:val="001F7F8F"/>
    <w:rsid w:val="006E57CF"/>
    <w:rsid w:val="00931DCC"/>
    <w:rsid w:val="00E4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8F"/>
    <w:pPr>
      <w:spacing w:before="100" w:beforeAutospacing="1" w:after="100" w:afterAutospacing="1" w:line="240" w:lineRule="auto"/>
      <w:ind w:left="357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954</Words>
  <Characters>5441</Characters>
  <Application>Microsoft Office Word</Application>
  <DocSecurity>0</DocSecurity>
  <Lines>45</Lines>
  <Paragraphs>12</Paragraphs>
  <ScaleCrop>false</ScaleCrop>
  <Company>Microsoft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Peregudova</cp:lastModifiedBy>
  <cp:revision>3</cp:revision>
  <dcterms:created xsi:type="dcterms:W3CDTF">2021-02-19T10:35:00Z</dcterms:created>
  <dcterms:modified xsi:type="dcterms:W3CDTF">2021-03-01T07:38:00Z</dcterms:modified>
</cp:coreProperties>
</file>