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1E" w:rsidRDefault="00630C1E" w:rsidP="0099113A">
      <w:pPr>
        <w:jc w:val="center"/>
        <w:rPr>
          <w:lang w:val="ru-RU"/>
        </w:rPr>
      </w:pPr>
      <w:r>
        <w:rPr>
          <w:lang w:val="ru-RU"/>
        </w:rPr>
        <w:t>СОВЕТ ДЕПУТАТОВ МУНИЦИПАЛЬНОГО ОБРАЗОВАНИЯ-</w:t>
      </w:r>
    </w:p>
    <w:p w:rsidR="00630C1E" w:rsidRDefault="00630C1E" w:rsidP="0099113A">
      <w:pPr>
        <w:jc w:val="center"/>
        <w:rPr>
          <w:lang w:val="ru-RU"/>
        </w:rPr>
      </w:pPr>
      <w:r>
        <w:rPr>
          <w:lang w:val="ru-RU"/>
        </w:rPr>
        <w:t>ГУСЕВСКОЕ ГОРОДСКОЕ ПОСЕЛЕНИЕ</w:t>
      </w:r>
    </w:p>
    <w:p w:rsidR="00630C1E" w:rsidRDefault="00630C1E" w:rsidP="0099113A">
      <w:pPr>
        <w:jc w:val="center"/>
        <w:rPr>
          <w:lang w:val="ru-RU"/>
        </w:rPr>
      </w:pPr>
      <w:r>
        <w:rPr>
          <w:lang w:val="ru-RU"/>
        </w:rPr>
        <w:t>КАСИМОВСКОГО МУНИЦИПАЛЬНОГО РАЙОНА РЯЗАНСКОЙ ОБЛАСТИ</w:t>
      </w:r>
    </w:p>
    <w:p w:rsidR="00630C1E" w:rsidRDefault="00630C1E" w:rsidP="0099113A">
      <w:pPr>
        <w:rPr>
          <w:lang w:val="ru-RU"/>
        </w:rPr>
      </w:pPr>
    </w:p>
    <w:p w:rsidR="00630C1E" w:rsidRDefault="00630C1E" w:rsidP="0099113A">
      <w:pPr>
        <w:jc w:val="center"/>
        <w:rPr>
          <w:b/>
          <w:lang w:val="ru-RU"/>
        </w:rPr>
      </w:pPr>
      <w:r>
        <w:rPr>
          <w:b/>
          <w:lang w:val="ru-RU"/>
        </w:rPr>
        <w:t>Р Е Ш Е Н И Е</w:t>
      </w:r>
    </w:p>
    <w:p w:rsidR="00630C1E" w:rsidRDefault="00630C1E" w:rsidP="0099113A">
      <w:pPr>
        <w:rPr>
          <w:lang w:val="ru-RU"/>
        </w:rPr>
      </w:pPr>
    </w:p>
    <w:p w:rsidR="00630C1E" w:rsidRDefault="00630C1E" w:rsidP="00146582">
      <w:pPr>
        <w:jc w:val="center"/>
        <w:rPr>
          <w:lang w:val="ru-RU"/>
        </w:rPr>
      </w:pPr>
      <w:r>
        <w:rPr>
          <w:lang w:val="ru-RU"/>
        </w:rPr>
        <w:t>26 октября 2018 года                                                                                     № 158</w:t>
      </w:r>
    </w:p>
    <w:p w:rsidR="00630C1E" w:rsidRDefault="00630C1E" w:rsidP="0099113A">
      <w:pPr>
        <w:jc w:val="center"/>
        <w:rPr>
          <w:lang w:val="ru-RU"/>
        </w:rPr>
      </w:pPr>
      <w:r>
        <w:rPr>
          <w:lang w:val="ru-RU"/>
        </w:rPr>
        <w:t>р.п. Гусь-Железный</w:t>
      </w:r>
    </w:p>
    <w:p w:rsidR="00630C1E" w:rsidRDefault="00630C1E" w:rsidP="0099113A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30C1E" w:rsidRPr="00C17C64" w:rsidRDefault="00630C1E" w:rsidP="001B77FD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внесении изменений в решение </w:t>
      </w:r>
      <w:r w:rsidRPr="00C17C64">
        <w:rPr>
          <w:b/>
          <w:lang w:val="ru-RU"/>
        </w:rPr>
        <w:t>Совета депутатов муниципального образования-</w:t>
      </w:r>
    </w:p>
    <w:p w:rsidR="00630C1E" w:rsidRPr="00C17C64" w:rsidRDefault="00630C1E" w:rsidP="001B77FD">
      <w:pPr>
        <w:jc w:val="center"/>
        <w:rPr>
          <w:b/>
          <w:lang w:val="ru-RU"/>
        </w:rPr>
      </w:pPr>
      <w:r w:rsidRPr="00C17C64">
        <w:rPr>
          <w:b/>
          <w:lang w:val="ru-RU"/>
        </w:rPr>
        <w:t>Гусевское городское поселение Касимовского муниципального района Рязанской</w:t>
      </w:r>
    </w:p>
    <w:p w:rsidR="00630C1E" w:rsidRDefault="00630C1E" w:rsidP="001B77FD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Pr="00C17C64">
        <w:rPr>
          <w:b/>
          <w:lang w:val="ru-RU"/>
        </w:rPr>
        <w:t>бласти</w:t>
      </w:r>
      <w:r>
        <w:rPr>
          <w:b/>
          <w:lang w:val="ru-RU"/>
        </w:rPr>
        <w:t xml:space="preserve"> №103 от 31 октября 2011 года</w:t>
      </w:r>
    </w:p>
    <w:p w:rsidR="00630C1E" w:rsidRDefault="00630C1E" w:rsidP="0099113A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>
        <w:rPr>
          <w:b/>
          <w:lang w:val="ru-RU"/>
        </w:rPr>
        <w:t>«Об установлении земельного налога» ( с последующими изменениями и дополнениями)</w:t>
      </w:r>
    </w:p>
    <w:p w:rsidR="00630C1E" w:rsidRDefault="00630C1E" w:rsidP="0099113A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</w:p>
    <w:p w:rsidR="00630C1E" w:rsidRDefault="00630C1E" w:rsidP="0099113A">
      <w:pPr>
        <w:tabs>
          <w:tab w:val="left" w:pos="284"/>
        </w:tabs>
        <w:ind w:left="284" w:firstLine="142"/>
        <w:rPr>
          <w:lang w:val="ru-RU"/>
        </w:rPr>
      </w:pPr>
      <w:r>
        <w:rPr>
          <w:lang w:val="ru-RU"/>
        </w:rPr>
        <w:t xml:space="preserve">     На основании ч.ч. 1 и 2 Налогового кодекса Российской Федерации от 29.11.2004 г. </w:t>
      </w:r>
    </w:p>
    <w:p w:rsidR="00630C1E" w:rsidRDefault="00630C1E" w:rsidP="00146582">
      <w:pPr>
        <w:tabs>
          <w:tab w:val="left" w:pos="284"/>
        </w:tabs>
        <w:ind w:left="284"/>
        <w:rPr>
          <w:lang w:val="ru-RU"/>
        </w:rPr>
      </w:pPr>
      <w:r>
        <w:rPr>
          <w:lang w:val="ru-RU"/>
        </w:rPr>
        <w:t>№ 141-ФЗ ( с последующими изменениями и дополнениями ), Федерального закона «Об общих принципах организации местного самоуправления в Российской Федерации» от 06.10.2003 г. № 131-ФЗ ( с последующими изменениями и дополнениями), Устава муниципального образования - Гусевское городское поселение Касимовского муниципального района Рязанской области, в целях приведения нормативно-правового акта в соответствии с действующим законодательством, Совет депутатов</w:t>
      </w:r>
    </w:p>
    <w:p w:rsidR="00630C1E" w:rsidRDefault="00630C1E" w:rsidP="0099113A">
      <w:pPr>
        <w:ind w:firstLine="720"/>
        <w:jc w:val="center"/>
        <w:rPr>
          <w:lang w:val="ru-RU"/>
        </w:rPr>
      </w:pPr>
    </w:p>
    <w:p w:rsidR="00630C1E" w:rsidRDefault="00630C1E" w:rsidP="0099113A">
      <w:pPr>
        <w:ind w:firstLine="720"/>
        <w:jc w:val="center"/>
        <w:rPr>
          <w:lang w:val="ru-RU"/>
        </w:rPr>
      </w:pPr>
      <w:r>
        <w:rPr>
          <w:lang w:val="ru-RU"/>
        </w:rPr>
        <w:t>РЕШИЛ:</w:t>
      </w:r>
    </w:p>
    <w:p w:rsidR="00630C1E" w:rsidRDefault="00630C1E" w:rsidP="0099113A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</w:p>
    <w:p w:rsidR="00630C1E" w:rsidRPr="00C77E40" w:rsidRDefault="00630C1E" w:rsidP="00F14B1E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84" w:firstLine="256"/>
        <w:rPr>
          <w:lang w:val="ru-RU"/>
        </w:rPr>
      </w:pPr>
      <w:r>
        <w:rPr>
          <w:lang w:val="ru-RU"/>
        </w:rPr>
        <w:t xml:space="preserve">Внести в решение Совета депутатов муниципального образования - Гусевское городское поселение Касимовского муниципального района Рязанской области №103 от 31 октября 2011 года «Об установлении земельного налога» (в ред. №122 от 06.02.2012г., №128 от 18.04.2012г., №147 от 13.11.2012г., №185 от 08.07.2014г., </w:t>
      </w:r>
      <w:r w:rsidRPr="0099113A">
        <w:rPr>
          <w:rFonts w:cs="Calibri"/>
          <w:lang w:val="ru-RU"/>
        </w:rPr>
        <w:t xml:space="preserve">от 24.11.2014 </w:t>
      </w:r>
      <w:hyperlink r:id="rId5" w:history="1">
        <w:r w:rsidRPr="00C77E40">
          <w:rPr>
            <w:rFonts w:cs="Calibri"/>
          </w:rPr>
          <w:t>N</w:t>
        </w:r>
        <w:r w:rsidRPr="00C77E40">
          <w:rPr>
            <w:rFonts w:cs="Calibri"/>
            <w:lang w:val="ru-RU"/>
          </w:rPr>
          <w:t xml:space="preserve"> 20</w:t>
        </w:r>
      </w:hyperlink>
      <w:r w:rsidRPr="00C77E40">
        <w:rPr>
          <w:rFonts w:cs="Calibri"/>
          <w:lang w:val="ru-RU"/>
        </w:rPr>
        <w:t xml:space="preserve">, </w:t>
      </w:r>
      <w:r w:rsidRPr="00146582">
        <w:rPr>
          <w:lang w:val="ru-RU"/>
        </w:rPr>
        <w:t xml:space="preserve">от 28.03.2016 </w:t>
      </w:r>
      <w:hyperlink r:id="rId6" w:history="1">
        <w:r w:rsidRPr="00146582">
          <w:t>N</w:t>
        </w:r>
        <w:r w:rsidRPr="00146582">
          <w:rPr>
            <w:lang w:val="ru-RU"/>
          </w:rPr>
          <w:t xml:space="preserve"> 70</w:t>
        </w:r>
      </w:hyperlink>
      <w:r w:rsidRPr="00146582">
        <w:rPr>
          <w:lang w:val="ru-RU"/>
        </w:rPr>
        <w:t>, №86 от 20.10.2016, от 18.10.201</w:t>
      </w:r>
      <w:r>
        <w:rPr>
          <w:lang w:val="ru-RU"/>
        </w:rPr>
        <w:t>7</w:t>
      </w:r>
      <w:r w:rsidRPr="00146582">
        <w:rPr>
          <w:lang w:val="ru-RU"/>
        </w:rPr>
        <w:t xml:space="preserve"> №122</w:t>
      </w:r>
      <w:r w:rsidRPr="00C77E40">
        <w:rPr>
          <w:lang w:val="ru-RU"/>
        </w:rPr>
        <w:t>)  следующее изменение:</w:t>
      </w:r>
    </w:p>
    <w:p w:rsidR="00630C1E" w:rsidRDefault="00630C1E" w:rsidP="00F55766">
      <w:pPr>
        <w:pStyle w:val="ListParagraph"/>
        <w:tabs>
          <w:tab w:val="left" w:pos="993"/>
        </w:tabs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подпункт 2 пункта 11 изложить в новой редакции:</w:t>
      </w:r>
    </w:p>
    <w:p w:rsidR="00630C1E" w:rsidRPr="00C17C64" w:rsidRDefault="00630C1E" w:rsidP="00F55766">
      <w:pPr>
        <w:pStyle w:val="ListParagraph"/>
        <w:tabs>
          <w:tab w:val="left" w:pos="993"/>
        </w:tabs>
        <w:autoSpaceDE w:val="0"/>
        <w:autoSpaceDN w:val="0"/>
        <w:adjustRightInd w:val="0"/>
        <w:ind w:left="540"/>
        <w:rPr>
          <w:lang w:val="ru-RU"/>
        </w:rPr>
      </w:pPr>
      <w:r w:rsidRPr="00C17C64">
        <w:rPr>
          <w:lang w:val="ru-RU"/>
        </w:rPr>
        <w:t xml:space="preserve"> «</w:t>
      </w:r>
      <w:r>
        <w:rPr>
          <w:lang w:val="ru-RU"/>
        </w:rPr>
        <w:t>2) казенные и бюджетные учреждения, созданные органами местного самоуправления, финансируемые из местного бюджета на основе бюджетной сметы и в виде субсидий на выполнение муниципального задания соответственно</w:t>
      </w:r>
      <w:r w:rsidRPr="00C17C64">
        <w:rPr>
          <w:lang w:val="ru-RU"/>
        </w:rPr>
        <w:t>».</w:t>
      </w:r>
    </w:p>
    <w:p w:rsidR="00630C1E" w:rsidRPr="00CD742D" w:rsidRDefault="00630C1E" w:rsidP="00CD742D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firstLine="256"/>
        <w:jc w:val="both"/>
        <w:rPr>
          <w:lang w:val="ru-RU" w:eastAsia="en-US"/>
        </w:rPr>
      </w:pPr>
      <w:r w:rsidRPr="00CD742D">
        <w:rPr>
          <w:lang w:val="ru-RU" w:eastAsia="en-US"/>
        </w:rPr>
        <w:t>Настоящее решение подлежит официальному опубликованию в Информационном бюллетене муниципального образования - Гусевское городское поселение Касимовского муниципального района Рязанской области</w:t>
      </w:r>
      <w:r>
        <w:rPr>
          <w:lang w:val="ru-RU" w:eastAsia="en-US"/>
        </w:rPr>
        <w:t xml:space="preserve"> и на официальном сайте администрации муниципального образования – Гусевское городское поселение в информационно-телекоммуникационной сети «Интернет»</w:t>
      </w:r>
      <w:r w:rsidRPr="00CD742D">
        <w:rPr>
          <w:lang w:val="ru-RU" w:eastAsia="en-US"/>
        </w:rPr>
        <w:t>.</w:t>
      </w:r>
    </w:p>
    <w:p w:rsidR="00630C1E" w:rsidRPr="00CD742D" w:rsidRDefault="00630C1E" w:rsidP="00CD742D">
      <w:pPr>
        <w:ind w:firstLine="240"/>
        <w:rPr>
          <w:lang w:val="ru-RU"/>
        </w:rPr>
      </w:pPr>
    </w:p>
    <w:p w:rsidR="00630C1E" w:rsidRPr="00CD742D" w:rsidRDefault="00630C1E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>Председатель Совета депутатов</w:t>
      </w:r>
    </w:p>
    <w:p w:rsidR="00630C1E" w:rsidRPr="00CD742D" w:rsidRDefault="00630C1E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 xml:space="preserve">муниципального образования -                                                  </w:t>
      </w:r>
    </w:p>
    <w:p w:rsidR="00630C1E" w:rsidRPr="00CD742D" w:rsidRDefault="00630C1E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>Гусевское городское поселение</w:t>
      </w:r>
    </w:p>
    <w:p w:rsidR="00630C1E" w:rsidRPr="00CD742D" w:rsidRDefault="00630C1E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>Касимовского муниципального района</w:t>
      </w:r>
    </w:p>
    <w:p w:rsidR="00630C1E" w:rsidRPr="00CD742D" w:rsidRDefault="00630C1E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>Рязанской области                                                                                             И.Б.</w:t>
      </w:r>
      <w:r>
        <w:rPr>
          <w:lang w:val="ru-RU" w:eastAsia="en-US"/>
        </w:rPr>
        <w:t xml:space="preserve"> </w:t>
      </w:r>
      <w:r w:rsidRPr="00CD742D">
        <w:rPr>
          <w:lang w:val="ru-RU" w:eastAsia="en-US"/>
        </w:rPr>
        <w:t xml:space="preserve">Триканова      </w:t>
      </w:r>
    </w:p>
    <w:p w:rsidR="00630C1E" w:rsidRPr="00CD742D" w:rsidRDefault="00630C1E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 xml:space="preserve">  </w:t>
      </w:r>
    </w:p>
    <w:p w:rsidR="00630C1E" w:rsidRPr="00CD742D" w:rsidRDefault="00630C1E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>Глава муниципального образования-</w:t>
      </w:r>
    </w:p>
    <w:p w:rsidR="00630C1E" w:rsidRPr="00CD742D" w:rsidRDefault="00630C1E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 xml:space="preserve">Гусевское городское поселение                                                      </w:t>
      </w:r>
    </w:p>
    <w:p w:rsidR="00630C1E" w:rsidRPr="00CD742D" w:rsidRDefault="00630C1E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>Касимовского муниципального</w:t>
      </w:r>
    </w:p>
    <w:p w:rsidR="00630C1E" w:rsidRPr="00CD742D" w:rsidRDefault="00630C1E" w:rsidP="00CD742D">
      <w:pPr>
        <w:spacing w:line="276" w:lineRule="auto"/>
        <w:rPr>
          <w:lang w:val="ru-RU" w:eastAsia="en-US"/>
        </w:rPr>
      </w:pPr>
      <w:r w:rsidRPr="00CD742D">
        <w:rPr>
          <w:lang w:val="ru-RU" w:eastAsia="en-US"/>
        </w:rPr>
        <w:t>района Рязанской области                                                                                Е.А.</w:t>
      </w:r>
      <w:r>
        <w:rPr>
          <w:lang w:val="ru-RU" w:eastAsia="en-US"/>
        </w:rPr>
        <w:t xml:space="preserve"> </w:t>
      </w:r>
      <w:r w:rsidRPr="00CD742D">
        <w:rPr>
          <w:lang w:val="ru-RU" w:eastAsia="en-US"/>
        </w:rPr>
        <w:t xml:space="preserve">Химушина                                  </w:t>
      </w:r>
    </w:p>
    <w:p w:rsidR="00630C1E" w:rsidRDefault="00630C1E" w:rsidP="0099113A">
      <w:pPr>
        <w:pStyle w:val="ListParagraph"/>
        <w:rPr>
          <w:lang w:val="ru-RU"/>
        </w:rPr>
      </w:pPr>
    </w:p>
    <w:p w:rsidR="00630C1E" w:rsidRDefault="00630C1E" w:rsidP="00DF53C5">
      <w:pPr>
        <w:rPr>
          <w:lang w:val="ru-RU"/>
        </w:rPr>
      </w:pPr>
    </w:p>
    <w:p w:rsidR="00630C1E" w:rsidRDefault="00630C1E" w:rsidP="0099113A">
      <w:pPr>
        <w:jc w:val="center"/>
        <w:rPr>
          <w:lang w:val="ru-RU"/>
        </w:rPr>
      </w:pPr>
    </w:p>
    <w:p w:rsidR="00630C1E" w:rsidRDefault="00630C1E" w:rsidP="0099113A">
      <w:pPr>
        <w:jc w:val="center"/>
        <w:rPr>
          <w:lang w:val="ru-RU"/>
        </w:rPr>
      </w:pPr>
    </w:p>
    <w:p w:rsidR="00630C1E" w:rsidRPr="00473F43" w:rsidRDefault="00630C1E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СОВЕТ ДЕПУТАТОВ МУНИЦИПАЛЬНОГО ОБРАЗОВАНИЯ -</w:t>
      </w:r>
    </w:p>
    <w:p w:rsidR="00630C1E" w:rsidRPr="00473F43" w:rsidRDefault="00630C1E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ГУСЕВСКОЕ ГОРОДСКОЕ ПОСЕЛЕНИЕ КАСИМОВСКОГО</w:t>
      </w:r>
    </w:p>
    <w:p w:rsidR="00630C1E" w:rsidRPr="00473F43" w:rsidRDefault="00630C1E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МУНИЦИПАЛЬНОГО РАЙОНА РЯЗАНСКОЙ ОБЛАСТИ</w:t>
      </w:r>
    </w:p>
    <w:p w:rsidR="00630C1E" w:rsidRPr="00473F43" w:rsidRDefault="00630C1E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</w:p>
    <w:p w:rsidR="00630C1E" w:rsidRPr="00473F43" w:rsidRDefault="00630C1E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РЕШЕНИЕ</w:t>
      </w:r>
    </w:p>
    <w:p w:rsidR="00630C1E" w:rsidRPr="00473F43" w:rsidRDefault="00630C1E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от 31 октября 2011 г. N 103</w:t>
      </w:r>
    </w:p>
    <w:p w:rsidR="00630C1E" w:rsidRPr="00473F43" w:rsidRDefault="00630C1E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</w:p>
    <w:p w:rsidR="00630C1E" w:rsidRPr="00473F43" w:rsidRDefault="00630C1E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ОБ УСТАНОВЛЕНИИ ЗЕМЕЛЬНОГО НАЛОГА</w:t>
      </w:r>
    </w:p>
    <w:p w:rsidR="00630C1E" w:rsidRPr="00473F43" w:rsidRDefault="00630C1E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Список изменяющих документов</w:t>
      </w:r>
    </w:p>
    <w:p w:rsidR="00630C1E" w:rsidRPr="00473F43" w:rsidRDefault="00630C1E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(в ред. Решений Совета депутатов муниципального</w:t>
      </w:r>
    </w:p>
    <w:p w:rsidR="00630C1E" w:rsidRPr="00473F43" w:rsidRDefault="00630C1E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образования - Гусевское городское поселение</w:t>
      </w:r>
    </w:p>
    <w:p w:rsidR="00630C1E" w:rsidRPr="00473F43" w:rsidRDefault="00630C1E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Касимовского муниципального района Рязанской области</w:t>
      </w:r>
    </w:p>
    <w:p w:rsidR="00630C1E" w:rsidRPr="00473F43" w:rsidRDefault="00630C1E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от 06.02.2012 </w:t>
      </w:r>
      <w:hyperlink r:id="rId7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122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, от 18.04.2012 </w:t>
      </w:r>
      <w:hyperlink r:id="rId8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128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, от 13.11.2012 </w:t>
      </w:r>
      <w:hyperlink r:id="rId9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147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>,</w:t>
      </w:r>
    </w:p>
    <w:p w:rsidR="00630C1E" w:rsidRPr="00473F43" w:rsidRDefault="00630C1E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от 08.07.2014 </w:t>
      </w:r>
      <w:hyperlink r:id="rId10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185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, от 05.09.2014 </w:t>
      </w:r>
      <w:hyperlink r:id="rId11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187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, от 24.11.2014 </w:t>
      </w:r>
      <w:hyperlink r:id="rId12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20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>,</w:t>
      </w:r>
    </w:p>
    <w:p w:rsidR="00630C1E" w:rsidRPr="00473F43" w:rsidRDefault="00630C1E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от 28.03.2016 </w:t>
      </w:r>
      <w:hyperlink r:id="rId13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70</w:t>
        </w:r>
      </w:hyperlink>
      <w:r>
        <w:rPr>
          <w:rFonts w:ascii="Calibri" w:hAnsi="Calibri" w:cs="Calibri"/>
          <w:sz w:val="22"/>
          <w:szCs w:val="20"/>
          <w:lang w:val="ru-RU"/>
        </w:rPr>
        <w:t>, от 20.10.2016 №86, от 18.10.2017 №122, от 26.10.2018 №158</w:t>
      </w:r>
      <w:r w:rsidRPr="00473F43">
        <w:rPr>
          <w:rFonts w:ascii="Calibri" w:hAnsi="Calibri" w:cs="Calibri"/>
          <w:sz w:val="22"/>
          <w:szCs w:val="20"/>
          <w:lang w:val="ru-RU"/>
        </w:rPr>
        <w:t>)</w:t>
      </w:r>
    </w:p>
    <w:p w:rsidR="00630C1E" w:rsidRPr="00473F43" w:rsidRDefault="00630C1E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На основании </w:t>
      </w:r>
      <w:hyperlink r:id="rId14" w:history="1">
        <w:r w:rsidRPr="00DF53C5">
          <w:rPr>
            <w:color w:val="0000FF"/>
            <w:lang w:val="ru-RU"/>
          </w:rPr>
          <w:t>ч. 1</w:t>
        </w:r>
      </w:hyperlink>
      <w:r w:rsidRPr="00DF53C5">
        <w:rPr>
          <w:lang w:val="ru-RU"/>
        </w:rPr>
        <w:t xml:space="preserve"> и </w:t>
      </w:r>
      <w:hyperlink r:id="rId15" w:history="1">
        <w:r w:rsidRPr="00DF53C5">
          <w:rPr>
            <w:color w:val="0000FF"/>
            <w:lang w:val="ru-RU"/>
          </w:rPr>
          <w:t>2</w:t>
        </w:r>
      </w:hyperlink>
      <w:r w:rsidRPr="00DF53C5">
        <w:rPr>
          <w:lang w:val="ru-RU"/>
        </w:rPr>
        <w:t xml:space="preserve"> Налогового кодекса Российской Федерации от 29.11.2004 N 141-ФЗ (с последующими изменениями и дополнениями), Федерального </w:t>
      </w:r>
      <w:hyperlink r:id="rId16" w:history="1">
        <w:r w:rsidRPr="00DF53C5">
          <w:rPr>
            <w:color w:val="0000FF"/>
            <w:lang w:val="ru-RU"/>
          </w:rPr>
          <w:t>закона</w:t>
        </w:r>
      </w:hyperlink>
      <w:r w:rsidRPr="00DF53C5">
        <w:rPr>
          <w:lang w:val="ru-RU"/>
        </w:rPr>
        <w:t xml:space="preserve"> "Об общих принципах организации местного самоуправления в Российской Федерации" от 06.10.2003 N 131-ФЗ (с последующими изменениями и дополнениями), </w:t>
      </w:r>
      <w:hyperlink r:id="rId17" w:history="1">
        <w:r w:rsidRPr="00DF53C5">
          <w:rPr>
            <w:color w:val="0000FF"/>
            <w:lang w:val="ru-RU"/>
          </w:rPr>
          <w:t>ч. 2 ст. 1</w:t>
        </w:r>
      </w:hyperlink>
      <w:r w:rsidRPr="00DF53C5">
        <w:rPr>
          <w:lang w:val="ru-RU"/>
        </w:rPr>
        <w:t xml:space="preserve"> Закона Рязанской области от 28.09.2007 N 131-ОЗ "О порядке решения на территории Рязанской области вопросов местного значения поселений в 2008 году", </w:t>
      </w:r>
      <w:hyperlink r:id="rId18" w:history="1">
        <w:r w:rsidRPr="00DF53C5">
          <w:rPr>
            <w:color w:val="0000FF"/>
            <w:lang w:val="ru-RU"/>
          </w:rPr>
          <w:t>Устава</w:t>
        </w:r>
      </w:hyperlink>
      <w:r w:rsidRPr="00DF53C5">
        <w:rPr>
          <w:lang w:val="ru-RU"/>
        </w:rPr>
        <w:t xml:space="preserve"> Гусевского городского поселения Касимовского муниципального района Рязанской области, Совет депутатов решил: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1. Ввести на территории Гусевского городского поселения Касимовского муниципального района Рязанской области земельный налог, определить налоговые ставки земельного налога (далее -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установить налоговые льготы.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- Гусевское городское поселение.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3. Объектом налогообложения признаются земельные участки, расположенные в пределах территории муниципального образования - Гусевское городское поселение.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4 - 5. Утратили силу. - </w:t>
      </w:r>
      <w:hyperlink r:id="rId19" w:history="1">
        <w:r w:rsidRPr="00DF53C5">
          <w:rPr>
            <w:color w:val="0000FF"/>
            <w:lang w:val="ru-RU"/>
          </w:rPr>
          <w:t>Решение</w:t>
        </w:r>
      </w:hyperlink>
      <w:r w:rsidRPr="00DF53C5">
        <w:rPr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05.09.2014 N 187.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6. Ввести налоговые ставки в следующих размерах: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1) 0,3 процента в отношении земельных участков: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строительства;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- 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30C1E" w:rsidRPr="00DF53C5" w:rsidRDefault="00630C1E" w:rsidP="00473F43">
      <w:pPr>
        <w:widowControl w:val="0"/>
        <w:autoSpaceDE w:val="0"/>
        <w:autoSpaceDN w:val="0"/>
        <w:jc w:val="both"/>
        <w:rPr>
          <w:lang w:val="ru-RU"/>
        </w:rPr>
      </w:pPr>
      <w:r w:rsidRPr="00DF53C5">
        <w:rPr>
          <w:lang w:val="ru-RU"/>
        </w:rPr>
        <w:t xml:space="preserve">(абзац введен </w:t>
      </w:r>
      <w:hyperlink r:id="rId20" w:history="1">
        <w:r w:rsidRPr="00DF53C5">
          <w:rPr>
            <w:color w:val="0000FF"/>
            <w:lang w:val="ru-RU"/>
          </w:rPr>
          <w:t>Решением</w:t>
        </w:r>
      </w:hyperlink>
      <w:r w:rsidRPr="00DF53C5">
        <w:rPr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28.03.2016 N 70)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2) 1,5 процента в отношении прочих земельных участков.</w:t>
      </w:r>
    </w:p>
    <w:p w:rsidR="00630C1E" w:rsidRPr="00DF53C5" w:rsidRDefault="00630C1E" w:rsidP="00473F43">
      <w:pPr>
        <w:widowControl w:val="0"/>
        <w:autoSpaceDE w:val="0"/>
        <w:autoSpaceDN w:val="0"/>
        <w:jc w:val="both"/>
        <w:rPr>
          <w:lang w:val="ru-RU"/>
        </w:rPr>
      </w:pPr>
      <w:r w:rsidRPr="00DF53C5">
        <w:rPr>
          <w:lang w:val="ru-RU"/>
        </w:rPr>
        <w:t xml:space="preserve">(в ред. </w:t>
      </w:r>
      <w:hyperlink r:id="rId21" w:history="1">
        <w:r w:rsidRPr="00DF53C5">
          <w:rPr>
            <w:color w:val="0000FF"/>
            <w:lang w:val="ru-RU"/>
          </w:rPr>
          <w:t>Решения</w:t>
        </w:r>
      </w:hyperlink>
      <w:r w:rsidRPr="00DF53C5">
        <w:rPr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18.10.2017 N122</w:t>
      </w:r>
      <w:bookmarkStart w:id="0" w:name="_GoBack"/>
      <w:bookmarkEnd w:id="0"/>
      <w:r w:rsidRPr="00DF53C5">
        <w:rPr>
          <w:lang w:val="ru-RU"/>
        </w:rPr>
        <w:t>)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7 - 8. Утратили силу. - </w:t>
      </w:r>
      <w:hyperlink r:id="rId22" w:history="1">
        <w:r w:rsidRPr="00DF53C5">
          <w:rPr>
            <w:color w:val="0000FF"/>
            <w:lang w:val="ru-RU"/>
          </w:rPr>
          <w:t>Решение</w:t>
        </w:r>
      </w:hyperlink>
      <w:r w:rsidRPr="00DF53C5">
        <w:rPr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05.09.2014 N 187.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9. Налог подлежит уплате налогоплательщиками-организациями в срок не позднее 5 февраля года, следующего за истекшим налоговым периодом.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Авансовые платежи по налогу подлежат уплате налогоплательщиками-организациями в течение налогового периода в следующие сроки: за первый квартал, второй квартал, третий квартал календарного года соответственно не позднее 5 мая, 5 августа, 5 ноября календарного года (налогового периода).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Налог подлежит уплате налогоплательщиками - физическими лицами в срок, установленный </w:t>
      </w:r>
      <w:hyperlink r:id="rId23" w:history="1">
        <w:r w:rsidRPr="00DF53C5">
          <w:rPr>
            <w:color w:val="0000FF"/>
            <w:lang w:val="ru-RU"/>
          </w:rPr>
          <w:t>ст. 397</w:t>
        </w:r>
      </w:hyperlink>
      <w:r w:rsidRPr="00DF53C5">
        <w:rPr>
          <w:lang w:val="ru-RU"/>
        </w:rPr>
        <w:t xml:space="preserve"> Налогового кодекса РФ.</w:t>
      </w:r>
    </w:p>
    <w:p w:rsidR="00630C1E" w:rsidRPr="00DF53C5" w:rsidRDefault="00630C1E" w:rsidP="00473F43">
      <w:pPr>
        <w:widowControl w:val="0"/>
        <w:autoSpaceDE w:val="0"/>
        <w:autoSpaceDN w:val="0"/>
        <w:jc w:val="both"/>
        <w:rPr>
          <w:lang w:val="ru-RU"/>
        </w:rPr>
      </w:pPr>
      <w:r w:rsidRPr="00DF53C5">
        <w:rPr>
          <w:lang w:val="ru-RU"/>
        </w:rPr>
        <w:t xml:space="preserve">(п. 9 в ред. </w:t>
      </w:r>
      <w:hyperlink r:id="rId24" w:history="1">
        <w:r w:rsidRPr="00DF53C5">
          <w:rPr>
            <w:color w:val="0000FF"/>
            <w:lang w:val="ru-RU"/>
          </w:rPr>
          <w:t>Решения</w:t>
        </w:r>
      </w:hyperlink>
      <w:r w:rsidRPr="00DF53C5">
        <w:rPr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28.03.2016 N 70)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10. Документы, подтверждающие право на уменьшение налоговой базы, а также на налоговые льготы в соответствии с </w:t>
      </w:r>
      <w:hyperlink r:id="rId25" w:history="1">
        <w:r w:rsidRPr="00DF53C5">
          <w:rPr>
            <w:color w:val="0000FF"/>
            <w:lang w:val="ru-RU"/>
          </w:rPr>
          <w:t>главой 31</w:t>
        </w:r>
      </w:hyperlink>
      <w:r w:rsidRPr="00DF53C5">
        <w:rPr>
          <w:lang w:val="ru-RU"/>
        </w:rPr>
        <w:t xml:space="preserve"> Налогового кодекса Российской Федерации, представляются в налоговый орган по месту нахождения земельного участка: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- налогоплательщиками - юридическими лицами в срок не позднее 1 февраля года, следующего за истекшим налоговым периодом;</w:t>
      </w:r>
    </w:p>
    <w:p w:rsidR="00630C1E" w:rsidRPr="00DF53C5" w:rsidRDefault="00630C1E" w:rsidP="00473F43">
      <w:pPr>
        <w:widowControl w:val="0"/>
        <w:autoSpaceDE w:val="0"/>
        <w:autoSpaceDN w:val="0"/>
        <w:jc w:val="both"/>
        <w:rPr>
          <w:lang w:val="ru-RU"/>
        </w:rPr>
      </w:pPr>
      <w:r w:rsidRPr="00DF53C5">
        <w:rPr>
          <w:lang w:val="ru-RU"/>
        </w:rPr>
        <w:t xml:space="preserve">(в ред. Решений Совета депутатов муниципального образования - Гусевское городское поселение Касимовского муниципального района Рязанской области от 13.11.2012 </w:t>
      </w:r>
      <w:hyperlink r:id="rId26" w:history="1">
        <w:r w:rsidRPr="00DF53C5">
          <w:rPr>
            <w:color w:val="0000FF"/>
            <w:lang w:val="ru-RU"/>
          </w:rPr>
          <w:t>N 147</w:t>
        </w:r>
      </w:hyperlink>
      <w:r w:rsidRPr="00DF53C5">
        <w:rPr>
          <w:lang w:val="ru-RU"/>
        </w:rPr>
        <w:t xml:space="preserve">, от 28.03.2016 </w:t>
      </w:r>
      <w:hyperlink r:id="rId27" w:history="1">
        <w:r w:rsidRPr="00DF53C5">
          <w:rPr>
            <w:color w:val="0000FF"/>
            <w:lang w:val="ru-RU"/>
          </w:rPr>
          <w:t>N 70</w:t>
        </w:r>
      </w:hyperlink>
      <w:r w:rsidRPr="00DF53C5">
        <w:rPr>
          <w:lang w:val="ru-RU"/>
        </w:rPr>
        <w:t>)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- налогоплательщиками - физическими лицами - в срок не позднее 1 февраля года, следующего за истекшим налоговым периодом.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Абзац исключен. - </w:t>
      </w:r>
      <w:hyperlink r:id="rId28" w:history="1">
        <w:r w:rsidRPr="00DF53C5">
          <w:rPr>
            <w:color w:val="0000FF"/>
            <w:lang w:val="ru-RU"/>
          </w:rPr>
          <w:t>Решение</w:t>
        </w:r>
      </w:hyperlink>
      <w:r w:rsidRPr="00DF53C5">
        <w:rPr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05.09.2014 N 187.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11. Освобождаются от налогообложения: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bookmarkStart w:id="1" w:name="P41"/>
      <w:bookmarkEnd w:id="1"/>
      <w:r w:rsidRPr="00DF53C5">
        <w:rPr>
          <w:lang w:val="ru-RU"/>
        </w:rPr>
        <w:t>1) физические лица старше 60 лет, постоянно прописанные на территории Гусевского городского поселения, обладающие земельными участками на праве собственности, праве постоянного (бессрочного) пользования или праве пожизненного наследуемого владения - в отношении одного или более земельных участков, принадлежащих одному физическому лицу, если общая площадь этих участков не превышает 0,20 га;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- налогоплательщикам, имеющим право на освобождение от налогообложения в соответствии с </w:t>
      </w:r>
      <w:hyperlink r:id="rId29" w:anchor="P41" w:history="1">
        <w:r w:rsidRPr="00DF53C5">
          <w:rPr>
            <w:color w:val="0000FF"/>
            <w:lang w:val="ru-RU"/>
          </w:rPr>
          <w:t>п. 11 подпунктом 1</w:t>
        </w:r>
      </w:hyperlink>
      <w:r w:rsidRPr="00DF53C5">
        <w:rPr>
          <w:lang w:val="ru-RU"/>
        </w:rPr>
        <w:t xml:space="preserve"> настоящего решения, необходимо представить в налоговый орган следующие документы, подтверждающие право на данное освобождение: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1. заявление в произвольной форме;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2. копия паспорта;</w:t>
      </w:r>
    </w:p>
    <w:p w:rsidR="00630C1E" w:rsidRPr="00DF53C5" w:rsidRDefault="00630C1E" w:rsidP="00DF53C5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2) казенные и бюджетные учреждения, созданные органами местного самоуправления, финансируемые из местного бюджета на основе бюджетной сметы и в виде субсидий на выполнение муниципального задания соответственно;</w:t>
      </w:r>
    </w:p>
    <w:p w:rsidR="00630C1E" w:rsidRPr="00DF53C5" w:rsidRDefault="00630C1E" w:rsidP="00DF53C5">
      <w:pPr>
        <w:widowControl w:val="0"/>
        <w:autoSpaceDE w:val="0"/>
        <w:autoSpaceDN w:val="0"/>
        <w:jc w:val="both"/>
        <w:rPr>
          <w:lang w:val="ru-RU"/>
        </w:rPr>
      </w:pPr>
      <w:r w:rsidRPr="00DF53C5">
        <w:rPr>
          <w:lang w:val="ru-RU"/>
        </w:rPr>
        <w:t xml:space="preserve">(пп. 2 в ред. </w:t>
      </w:r>
      <w:hyperlink r:id="rId30" w:history="1">
        <w:r w:rsidRPr="00DF53C5">
          <w:rPr>
            <w:color w:val="0000FF"/>
            <w:lang w:val="ru-RU"/>
          </w:rPr>
          <w:t>Решения</w:t>
        </w:r>
      </w:hyperlink>
      <w:r w:rsidRPr="00DF53C5">
        <w:rPr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26.10.2018 N 158)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bookmarkStart w:id="2" w:name="P47"/>
      <w:bookmarkEnd w:id="2"/>
      <w:r w:rsidRPr="00DF53C5">
        <w:rPr>
          <w:lang w:val="ru-RU"/>
        </w:rPr>
        <w:t>3) физические лица, имеющие на иждивении 3 и более детей до 18 лет;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- налогоплательщикам, имеющим право на освобождение от налогообложения в соответствии с </w:t>
      </w:r>
      <w:hyperlink r:id="rId31" w:anchor="P47" w:history="1">
        <w:r w:rsidRPr="00DF53C5">
          <w:rPr>
            <w:color w:val="0000FF"/>
            <w:lang w:val="ru-RU"/>
          </w:rPr>
          <w:t>п. 11 подпунктом 3</w:t>
        </w:r>
      </w:hyperlink>
      <w:r w:rsidRPr="00DF53C5">
        <w:rPr>
          <w:lang w:val="ru-RU"/>
        </w:rPr>
        <w:t xml:space="preserve"> настоящего решения, необходимо представить в налоговый орган следующие документы, подтверждающие право на данное освобождение: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1. заявление в произвольной форме;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2. копия паспорта;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3. копии свидетельств о рождении;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4. копия удостоверения многодетной семьи;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bookmarkStart w:id="3" w:name="P53"/>
      <w:bookmarkEnd w:id="3"/>
      <w:r w:rsidRPr="00DF53C5">
        <w:rPr>
          <w:lang w:val="ru-RU"/>
        </w:rPr>
        <w:t>4) ветераны и инвалиды ВОВ;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 xml:space="preserve">- налогоплательщикам, имеющим право на освобождение от налогообложения в соответствии с </w:t>
      </w:r>
      <w:hyperlink r:id="rId32" w:anchor="P53" w:history="1">
        <w:r w:rsidRPr="00DF53C5">
          <w:rPr>
            <w:color w:val="0000FF"/>
            <w:lang w:val="ru-RU"/>
          </w:rPr>
          <w:t>п. 11 подпунктом 4</w:t>
        </w:r>
      </w:hyperlink>
      <w:r w:rsidRPr="00DF53C5">
        <w:rPr>
          <w:lang w:val="ru-RU"/>
        </w:rPr>
        <w:t xml:space="preserve"> настоящего решения, необходимо представить в налоговый орган следующие документы, подтверждающие право на данное освобождение: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1. заявление в произвольной форме;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2. копия паспорта;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3. копия удостоверения ветерана или инвалида ВОВ.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Снизить ставку земельного налога в части зачисления в местный бюджет на 20 пунктов (процентов) субъектам инвестиционной деятельности, осуществляющим капитальные вложения на территории Гусевского городского поселения Касимовского муниципального района Рязанской области с использованием собственных и (или) привлеченных средств в соответствии с законодательством Российской Федерации (инвесторы), общий объем инвестиций, необходимых для реализации инвестиционного проекта, которых составляет не менее 1 млн. рублей в отношении земельных участков, используемых в ходе реализации инвестиционных проектов на срок, установленный инвестиционным соглашением.</w:t>
      </w:r>
    </w:p>
    <w:p w:rsidR="00630C1E" w:rsidRPr="00DF53C5" w:rsidRDefault="00630C1E" w:rsidP="00473F43">
      <w:pPr>
        <w:widowControl w:val="0"/>
        <w:autoSpaceDE w:val="0"/>
        <w:autoSpaceDN w:val="0"/>
        <w:jc w:val="both"/>
        <w:rPr>
          <w:lang w:val="ru-RU"/>
        </w:rPr>
      </w:pPr>
      <w:r w:rsidRPr="00DF53C5">
        <w:rPr>
          <w:lang w:val="ru-RU"/>
        </w:rPr>
        <w:t xml:space="preserve">(абзац введен </w:t>
      </w:r>
      <w:hyperlink r:id="rId33" w:history="1">
        <w:r w:rsidRPr="00DF53C5">
          <w:rPr>
            <w:color w:val="0000FF"/>
            <w:lang w:val="ru-RU"/>
          </w:rPr>
          <w:t>Решением</w:t>
        </w:r>
      </w:hyperlink>
      <w:r w:rsidRPr="00DF53C5">
        <w:rPr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28.03.2016 N 70)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12. Земельный налог вводится в действие на территории Гусевского городского поселения Касимовского муниципального района Рязанской области с 1 января 2012 года.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Настоящее решение подлежит официальному опубликованию (обнародованию) в местных средствах массовой информации.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13. Настоящее решение вступает в силу с 1 января 2012 года, но не ранее чем по истечении одного месяца со дня его официального опубликования (обнародования).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DF53C5">
        <w:rPr>
          <w:lang w:val="ru-RU"/>
        </w:rPr>
        <w:t>14. Направить настоящее решение главе муниципального образования для подписания и опубликования (обнародования).</w:t>
      </w:r>
    </w:p>
    <w:p w:rsidR="00630C1E" w:rsidRPr="00DF53C5" w:rsidRDefault="00630C1E" w:rsidP="00473F43">
      <w:pPr>
        <w:widowControl w:val="0"/>
        <w:autoSpaceDE w:val="0"/>
        <w:autoSpaceDN w:val="0"/>
        <w:ind w:firstLine="540"/>
        <w:jc w:val="both"/>
        <w:rPr>
          <w:lang w:val="ru-RU"/>
        </w:rPr>
      </w:pPr>
    </w:p>
    <w:p w:rsidR="00630C1E" w:rsidRPr="00DF53C5" w:rsidRDefault="00630C1E" w:rsidP="00473F43">
      <w:pPr>
        <w:widowControl w:val="0"/>
        <w:autoSpaceDE w:val="0"/>
        <w:autoSpaceDN w:val="0"/>
        <w:jc w:val="right"/>
        <w:rPr>
          <w:lang w:val="ru-RU"/>
        </w:rPr>
      </w:pPr>
      <w:r w:rsidRPr="00DF53C5">
        <w:rPr>
          <w:lang w:val="ru-RU"/>
        </w:rPr>
        <w:t>Председатель Совета депутатов</w:t>
      </w:r>
    </w:p>
    <w:p w:rsidR="00630C1E" w:rsidRPr="00DF53C5" w:rsidRDefault="00630C1E" w:rsidP="00473F43">
      <w:pPr>
        <w:widowControl w:val="0"/>
        <w:autoSpaceDE w:val="0"/>
        <w:autoSpaceDN w:val="0"/>
        <w:jc w:val="right"/>
        <w:rPr>
          <w:lang w:val="ru-RU"/>
        </w:rPr>
      </w:pPr>
      <w:r w:rsidRPr="00DF53C5">
        <w:rPr>
          <w:lang w:val="ru-RU"/>
        </w:rPr>
        <w:t>Л.В.БИРЮКОВА</w:t>
      </w:r>
    </w:p>
    <w:p w:rsidR="00630C1E" w:rsidRPr="00DF53C5" w:rsidRDefault="00630C1E" w:rsidP="00473F43">
      <w:pPr>
        <w:widowControl w:val="0"/>
        <w:autoSpaceDE w:val="0"/>
        <w:autoSpaceDN w:val="0"/>
        <w:jc w:val="right"/>
        <w:rPr>
          <w:lang w:val="ru-RU"/>
        </w:rPr>
      </w:pPr>
    </w:p>
    <w:p w:rsidR="00630C1E" w:rsidRPr="00DF53C5" w:rsidRDefault="00630C1E" w:rsidP="00473F43">
      <w:pPr>
        <w:widowControl w:val="0"/>
        <w:autoSpaceDE w:val="0"/>
        <w:autoSpaceDN w:val="0"/>
        <w:jc w:val="right"/>
        <w:rPr>
          <w:lang w:val="ru-RU"/>
        </w:rPr>
      </w:pPr>
      <w:r w:rsidRPr="00DF53C5">
        <w:rPr>
          <w:lang w:val="ru-RU"/>
        </w:rPr>
        <w:t>Глава Гусевского городского поселения</w:t>
      </w:r>
    </w:p>
    <w:p w:rsidR="00630C1E" w:rsidRPr="00DF53C5" w:rsidRDefault="00630C1E" w:rsidP="00473F43">
      <w:pPr>
        <w:widowControl w:val="0"/>
        <w:autoSpaceDE w:val="0"/>
        <w:autoSpaceDN w:val="0"/>
        <w:jc w:val="right"/>
        <w:rPr>
          <w:lang w:val="ru-RU"/>
        </w:rPr>
      </w:pPr>
      <w:r w:rsidRPr="00DF53C5">
        <w:rPr>
          <w:lang w:val="ru-RU"/>
        </w:rPr>
        <w:t>А.И.КРИКУНОВ</w:t>
      </w:r>
    </w:p>
    <w:p w:rsidR="00630C1E" w:rsidRPr="00473F43" w:rsidRDefault="00630C1E" w:rsidP="00473F4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  <w:lang w:val="ru-RU"/>
        </w:rPr>
      </w:pPr>
    </w:p>
    <w:p w:rsidR="00630C1E" w:rsidRPr="00473F43" w:rsidRDefault="00630C1E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</w:p>
    <w:p w:rsidR="00630C1E" w:rsidRPr="00473F43" w:rsidRDefault="00630C1E" w:rsidP="00473F43">
      <w:pPr>
        <w:spacing w:after="200" w:line="276" w:lineRule="auto"/>
        <w:rPr>
          <w:rFonts w:ascii="Calibri" w:hAnsi="Calibri"/>
          <w:sz w:val="22"/>
          <w:szCs w:val="22"/>
          <w:lang w:val="ru-RU" w:eastAsia="en-US"/>
        </w:rPr>
      </w:pPr>
    </w:p>
    <w:p w:rsidR="00630C1E" w:rsidRDefault="00630C1E" w:rsidP="0099113A">
      <w:pPr>
        <w:jc w:val="center"/>
        <w:rPr>
          <w:lang w:val="ru-RU"/>
        </w:rPr>
      </w:pPr>
    </w:p>
    <w:p w:rsidR="00630C1E" w:rsidRDefault="00630C1E" w:rsidP="0099113A">
      <w:pPr>
        <w:jc w:val="center"/>
        <w:rPr>
          <w:lang w:val="ru-RU"/>
        </w:rPr>
      </w:pPr>
    </w:p>
    <w:p w:rsidR="00630C1E" w:rsidRDefault="00630C1E" w:rsidP="0099113A">
      <w:pPr>
        <w:jc w:val="center"/>
        <w:rPr>
          <w:lang w:val="ru-RU"/>
        </w:rPr>
      </w:pPr>
    </w:p>
    <w:p w:rsidR="00630C1E" w:rsidRDefault="00630C1E" w:rsidP="0099113A">
      <w:pPr>
        <w:jc w:val="center"/>
        <w:rPr>
          <w:lang w:val="ru-RU"/>
        </w:rPr>
      </w:pPr>
    </w:p>
    <w:p w:rsidR="00630C1E" w:rsidRDefault="00630C1E" w:rsidP="0099113A">
      <w:pPr>
        <w:jc w:val="center"/>
        <w:rPr>
          <w:lang w:val="ru-RU"/>
        </w:rPr>
      </w:pPr>
    </w:p>
    <w:p w:rsidR="00630C1E" w:rsidRDefault="00630C1E" w:rsidP="0099113A">
      <w:pPr>
        <w:jc w:val="center"/>
        <w:rPr>
          <w:lang w:val="ru-RU"/>
        </w:rPr>
      </w:pPr>
    </w:p>
    <w:p w:rsidR="00630C1E" w:rsidRDefault="00630C1E">
      <w:pPr>
        <w:rPr>
          <w:lang w:val="ru-RU"/>
        </w:rPr>
      </w:pPr>
    </w:p>
    <w:p w:rsidR="00630C1E" w:rsidRDefault="00630C1E">
      <w:pPr>
        <w:rPr>
          <w:lang w:val="ru-RU"/>
        </w:rPr>
      </w:pPr>
    </w:p>
    <w:p w:rsidR="00630C1E" w:rsidRPr="0099113A" w:rsidRDefault="00630C1E" w:rsidP="00F86B50">
      <w:pPr>
        <w:rPr>
          <w:lang w:val="ru-RU"/>
        </w:rPr>
      </w:pPr>
    </w:p>
    <w:p w:rsidR="00630C1E" w:rsidRPr="0099113A" w:rsidRDefault="00630C1E">
      <w:pPr>
        <w:rPr>
          <w:lang w:val="ru-RU"/>
        </w:rPr>
      </w:pPr>
    </w:p>
    <w:sectPr w:rsidR="00630C1E" w:rsidRPr="0099113A" w:rsidSect="0099113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2DB"/>
    <w:multiLevelType w:val="hybridMultilevel"/>
    <w:tmpl w:val="67C20344"/>
    <w:lvl w:ilvl="0" w:tplc="2BB875F8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3494563F"/>
    <w:multiLevelType w:val="multilevel"/>
    <w:tmpl w:val="A46EAD5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/>
      </w:rPr>
    </w:lvl>
  </w:abstractNum>
  <w:abstractNum w:abstractNumId="2">
    <w:nsid w:val="3D84234B"/>
    <w:multiLevelType w:val="multilevel"/>
    <w:tmpl w:val="80526D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/>
      </w:rPr>
    </w:lvl>
  </w:abstractNum>
  <w:abstractNum w:abstractNumId="3">
    <w:nsid w:val="40111BDE"/>
    <w:multiLevelType w:val="multilevel"/>
    <w:tmpl w:val="ACDAAE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C8A"/>
    <w:rsid w:val="001033AC"/>
    <w:rsid w:val="00146582"/>
    <w:rsid w:val="001B77FD"/>
    <w:rsid w:val="001C3C14"/>
    <w:rsid w:val="002043A2"/>
    <w:rsid w:val="002873C1"/>
    <w:rsid w:val="003C103B"/>
    <w:rsid w:val="00473F43"/>
    <w:rsid w:val="004A0A0E"/>
    <w:rsid w:val="005742FB"/>
    <w:rsid w:val="00630C1E"/>
    <w:rsid w:val="00657ECE"/>
    <w:rsid w:val="00693C8A"/>
    <w:rsid w:val="00713A56"/>
    <w:rsid w:val="007F2DE3"/>
    <w:rsid w:val="008708E3"/>
    <w:rsid w:val="0099113A"/>
    <w:rsid w:val="00BD68CB"/>
    <w:rsid w:val="00C17C64"/>
    <w:rsid w:val="00C77E40"/>
    <w:rsid w:val="00CD742D"/>
    <w:rsid w:val="00DF53C5"/>
    <w:rsid w:val="00E92FB2"/>
    <w:rsid w:val="00F14B1E"/>
    <w:rsid w:val="00F55766"/>
    <w:rsid w:val="00F86B50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3A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11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219B339A69458708F46AB3A3C9EDAC1C10CCDE96A4C8CFA70AD330B2FDA1EF550225CC99CE6FF00BCCCD4jDY4F" TargetMode="External"/><Relationship Id="rId13" Type="http://schemas.openxmlformats.org/officeDocument/2006/relationships/hyperlink" Target="consultantplus://offline/ref=7AA219B339A69458708F46AB3A3C9EDAC1C10CCDEA6C4F87FC71AD330B2FDA1EF550225CC99CE6FF00BCCCD4jDY4F" TargetMode="External"/><Relationship Id="rId18" Type="http://schemas.openxmlformats.org/officeDocument/2006/relationships/hyperlink" Target="consultantplus://offline/ref=7AA219B339A69458708F46AB3A3C9EDAC1C10CCDE9644E86F97BAD330B2FDA1EF550225CC99CE6FF00BCCCD2jDY7F" TargetMode="External"/><Relationship Id="rId26" Type="http://schemas.openxmlformats.org/officeDocument/2006/relationships/hyperlink" Target="consultantplus://offline/ref=7AA219B339A69458708F46AB3A3C9EDAC1C10CCDE96E4B84F475AD330B2FDA1EF550225CC99CE6FF00BCCCD4jDY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A219B339A69458708F46AB3A3C9EDAC1C10CCDEA6C4F87FC71AD330B2FDA1EF550225CC99CE6FF00BCCCD4jDY9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AA219B339A69458708F46AB3A3C9EDAC1C10CCDE96C4E86F475AD330B2FDA1EF550225CC99CE6FF00BCCCD4jDY4F" TargetMode="External"/><Relationship Id="rId12" Type="http://schemas.openxmlformats.org/officeDocument/2006/relationships/hyperlink" Target="consultantplus://offline/ref=7AA219B339A69458708F46AB3A3C9EDAC1C10CCDE9644882FE7AAD330B2FDA1EF550225CC99CE6FF00BCCCD4jDY4F" TargetMode="External"/><Relationship Id="rId17" Type="http://schemas.openxmlformats.org/officeDocument/2006/relationships/hyperlink" Target="consultantplus://offline/ref=7AA219B339A69458708F46AB3A3C9EDAC1C10CCDEB684883F878F0390376D61CF25F7D4BCED5EAFE00BCCEjDYCF" TargetMode="External"/><Relationship Id="rId25" Type="http://schemas.openxmlformats.org/officeDocument/2006/relationships/hyperlink" Target="consultantplus://offline/ref=7AA219B339A69458708F46BD3950C0D0C3C35AC9EC6D43D2A127AB64547FDC4BB510240989DCjEYEF" TargetMode="External"/><Relationship Id="rId33" Type="http://schemas.openxmlformats.org/officeDocument/2006/relationships/hyperlink" Target="consultantplus://offline/ref=7AA219B339A69458708F46AB3A3C9EDAC1C10CCDEA6C4F87FC71AD330B2FDA1EF550225CC99CE6FF00BCCCD5jDY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A219B339A69458708F46BD3950C0D0C0CA52C8EA6843D2A127AB64547FDC4BB51024098AD8EAFFj0Y7F" TargetMode="External"/><Relationship Id="rId20" Type="http://schemas.openxmlformats.org/officeDocument/2006/relationships/hyperlink" Target="consultantplus://offline/ref=7AA219B339A69458708F46AB3A3C9EDAC1C10CCDEA6C4F87FC71AD330B2FDA1EF550225CC99CE6FF00BCCCD4jDY7F" TargetMode="External"/><Relationship Id="rId29" Type="http://schemas.openxmlformats.org/officeDocument/2006/relationships/hyperlink" Target="file:///C:\Users\&#1055;&#1086;&#1083;&#1100;&#1079;&#1086;&#1074;&#1072;&#1090;&#1077;&#1083;&#1100;\&#1056;&#1072;&#1073;&#1086;&#1095;&#1080;&#1081;%20&#1089;&#1090;&#1086;&#1083;\&#1074;&#1089;&#1077;%20&#1088;&#1077;&#1096;&#1077;&#1085;&#1080;&#1103;%20&#1057;&#1044;\&#1074;&#1089;&#1077;%20&#1088;&#1077;&#1096;&#1077;&#1085;&#1080;&#1103;%20&#1057;&#1044;\&#1047;&#1077;&#1084;&#1077;&#1083;&#1100;&#1085;&#1099;&#1081;\&#1047;&#1077;&#1084;&#1077;&#1083;&#1100;&#1085;&#1099;&#1081;%20&#1085;&#1072;%2028.03.2016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A219B339A69458708F46AB3A3C9EDAC1C10CCDEA6C4F87FC71AD330B2FDA1EF550225CC99CE6FF00BCCCD4jDY4F" TargetMode="External"/><Relationship Id="rId11" Type="http://schemas.openxmlformats.org/officeDocument/2006/relationships/hyperlink" Target="consultantplus://offline/ref=7AA219B339A69458708F46AB3A3C9EDAC1C10CCDE96B498DFE70AD330B2FDA1EF550225CC99CE6FF00BCCCD4jDY4F" TargetMode="External"/><Relationship Id="rId24" Type="http://schemas.openxmlformats.org/officeDocument/2006/relationships/hyperlink" Target="consultantplus://offline/ref=7AA219B339A69458708F46AB3A3C9EDAC1C10CCDEA6C4F87FC71AD330B2FDA1EF550225CC99CE6FF00BCCCD4jDY9F" TargetMode="External"/><Relationship Id="rId32" Type="http://schemas.openxmlformats.org/officeDocument/2006/relationships/hyperlink" Target="file:///C:\Users\&#1055;&#1086;&#1083;&#1100;&#1079;&#1086;&#1074;&#1072;&#1090;&#1077;&#1083;&#1100;\&#1056;&#1072;&#1073;&#1086;&#1095;&#1080;&#1081;%20&#1089;&#1090;&#1086;&#1083;\&#1074;&#1089;&#1077;%20&#1088;&#1077;&#1096;&#1077;&#1085;&#1080;&#1103;%20&#1057;&#1044;\&#1074;&#1089;&#1077;%20&#1088;&#1077;&#1096;&#1077;&#1085;&#1080;&#1103;%20&#1057;&#1044;\&#1047;&#1077;&#1084;&#1077;&#1083;&#1100;&#1085;&#1099;&#1081;\&#1047;&#1077;&#1084;&#1077;&#1083;&#1100;&#1085;&#1099;&#1081;%20&#1085;&#1072;%2028.03.2016.docx" TargetMode="External"/><Relationship Id="rId5" Type="http://schemas.openxmlformats.org/officeDocument/2006/relationships/hyperlink" Target="consultantplus://offline/ref=5CF5CF4BC1517384D6BCA0D1166EC05783B0607D6E90F109C9D4545C55C84D86436DDA3AF62BBF418F8281EEN3ZAK" TargetMode="External"/><Relationship Id="rId15" Type="http://schemas.openxmlformats.org/officeDocument/2006/relationships/hyperlink" Target="consultantplus://offline/ref=7AA219B339A69458708F46BD3950C0D0C3C35AC9EC6D43D2A127AB64547FDC4BB510240989DCjEYDF" TargetMode="External"/><Relationship Id="rId23" Type="http://schemas.openxmlformats.org/officeDocument/2006/relationships/hyperlink" Target="consultantplus://offline/ref=7AA219B339A69458708F46BD3950C0D0C3C35AC9EC6D43D2A127AB64547FDC4BB51024098EDBjEY8F" TargetMode="External"/><Relationship Id="rId28" Type="http://schemas.openxmlformats.org/officeDocument/2006/relationships/hyperlink" Target="consultantplus://offline/ref=7AA219B339A69458708F46AB3A3C9EDAC1C10CCDE96B498DFE70AD330B2FDA1EF550225CC99CE6FF00BCCCD5jDY1F" TargetMode="External"/><Relationship Id="rId10" Type="http://schemas.openxmlformats.org/officeDocument/2006/relationships/hyperlink" Target="consultantplus://offline/ref=7AA219B339A69458708F46AB3A3C9EDAC1C10CCDE96A4C82FD7BAD330B2FDA1EF550225CC99CE6FF00BCCCD4jDY4F" TargetMode="External"/><Relationship Id="rId19" Type="http://schemas.openxmlformats.org/officeDocument/2006/relationships/hyperlink" Target="consultantplus://offline/ref=7AA219B339A69458708F46AB3A3C9EDAC1C10CCDE96B498DFE70AD330B2FDA1EF550225CC99CE6FF00BCCCD4jDY7F" TargetMode="External"/><Relationship Id="rId31" Type="http://schemas.openxmlformats.org/officeDocument/2006/relationships/hyperlink" Target="file:///C:\Users\&#1055;&#1086;&#1083;&#1100;&#1079;&#1086;&#1074;&#1072;&#1090;&#1077;&#1083;&#1100;\&#1056;&#1072;&#1073;&#1086;&#1095;&#1080;&#1081;%20&#1089;&#1090;&#1086;&#1083;\&#1074;&#1089;&#1077;%20&#1088;&#1077;&#1096;&#1077;&#1085;&#1080;&#1103;%20&#1057;&#1044;\&#1074;&#1089;&#1077;%20&#1088;&#1077;&#1096;&#1077;&#1085;&#1080;&#1103;%20&#1057;&#1044;\&#1047;&#1077;&#1084;&#1077;&#1083;&#1100;&#1085;&#1099;&#1081;\&#1047;&#1077;&#1084;&#1077;&#1083;&#1100;&#1085;&#1099;&#1081;%20&#1085;&#1072;%2028.03.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A219B339A69458708F46AB3A3C9EDAC1C10CCDE96E4B84F475AD330B2FDA1EF550225CC99CE6FF00BCCCD4jDY4F" TargetMode="External"/><Relationship Id="rId14" Type="http://schemas.openxmlformats.org/officeDocument/2006/relationships/hyperlink" Target="consultantplus://offline/ref=7AA219B339A69458708F46BD3950C0D0C0CA52C8EC6843D2A127AB6454j7YFF" TargetMode="External"/><Relationship Id="rId22" Type="http://schemas.openxmlformats.org/officeDocument/2006/relationships/hyperlink" Target="consultantplus://offline/ref=7AA219B339A69458708F46AB3A3C9EDAC1C10CCDE96B498DFE70AD330B2FDA1EF550225CC99CE6FF00BCCCD4jDY9F" TargetMode="External"/><Relationship Id="rId27" Type="http://schemas.openxmlformats.org/officeDocument/2006/relationships/hyperlink" Target="consultantplus://offline/ref=7AA219B339A69458708F46AB3A3C9EDAC1C10CCDEA6C4F87FC71AD330B2FDA1EF550225CC99CE6FF00BCCCD5jDY3F" TargetMode="External"/><Relationship Id="rId30" Type="http://schemas.openxmlformats.org/officeDocument/2006/relationships/hyperlink" Target="consultantplus://offline/ref=7AA219B339A69458708F46AB3A3C9EDAC1C10CCDE96C4E86F475AD330B2FDA1EF550225CC99CE6FF00BCCCD4jDY7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2274</Words>
  <Characters>12964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специалист</cp:lastModifiedBy>
  <cp:revision>5</cp:revision>
  <cp:lastPrinted>2018-11-15T08:35:00Z</cp:lastPrinted>
  <dcterms:created xsi:type="dcterms:W3CDTF">2017-10-30T06:07:00Z</dcterms:created>
  <dcterms:modified xsi:type="dcterms:W3CDTF">2018-11-30T08:43:00Z</dcterms:modified>
</cp:coreProperties>
</file>