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62" w:rsidRPr="003011DA" w:rsidRDefault="009D2862" w:rsidP="009D2862">
      <w:pPr>
        <w:pStyle w:val="a4"/>
        <w:rPr>
          <w:rFonts w:ascii="Times New Roman" w:hAnsi="Times New Roman"/>
          <w:b/>
          <w:sz w:val="32"/>
          <w:szCs w:val="32"/>
        </w:rPr>
      </w:pPr>
      <w:r w:rsidRPr="003011DA">
        <w:rPr>
          <w:rFonts w:ascii="Times New Roman" w:hAnsi="Times New Roman"/>
          <w:b/>
          <w:sz w:val="32"/>
          <w:szCs w:val="32"/>
        </w:rPr>
        <w:t>СОВЕТ НАРОДНЫХ ДЕПУТАТОВ</w:t>
      </w:r>
    </w:p>
    <w:p w:rsidR="009D2862" w:rsidRPr="003011DA" w:rsidRDefault="00FB6C0E" w:rsidP="009D286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ВОРОБЬЕВСКОГО</w:t>
      </w:r>
      <w:r w:rsidR="009D2862" w:rsidRPr="003011DA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9D2862" w:rsidRPr="003011DA" w:rsidRDefault="009D2862" w:rsidP="009D2862">
      <w:pPr>
        <w:pStyle w:val="10"/>
        <w:rPr>
          <w:rFonts w:ascii="Times New Roman" w:hAnsi="Times New Roman" w:cs="Times New Roman"/>
          <w:b/>
          <w:bCs/>
        </w:rPr>
      </w:pPr>
      <w:r w:rsidRPr="003011DA">
        <w:rPr>
          <w:rFonts w:ascii="Times New Roman" w:hAnsi="Times New Roman" w:cs="Times New Roman"/>
          <w:b/>
          <w:bCs/>
        </w:rPr>
        <w:t>ВОРОБЬЕВСКОГО МУНИЦИПАЛЬНОГО РАЙОНА</w:t>
      </w:r>
    </w:p>
    <w:p w:rsidR="009D2862" w:rsidRPr="003011DA" w:rsidRDefault="009D2862" w:rsidP="009D286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011DA">
        <w:rPr>
          <w:rFonts w:ascii="Times New Roman" w:hAnsi="Times New Roman"/>
          <w:b/>
          <w:sz w:val="32"/>
          <w:szCs w:val="32"/>
        </w:rPr>
        <w:t>ВОРОНЕЖСКОЙ ОБЛАСТИ</w:t>
      </w:r>
    </w:p>
    <w:p w:rsidR="009D2862" w:rsidRPr="003011DA" w:rsidRDefault="009D2862" w:rsidP="009D286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D2862" w:rsidRPr="003011DA" w:rsidRDefault="009D2862" w:rsidP="009D2862">
      <w:pPr>
        <w:pStyle w:val="10"/>
        <w:rPr>
          <w:rFonts w:ascii="Times New Roman" w:hAnsi="Times New Roman" w:cs="Times New Roman"/>
          <w:b/>
          <w:bCs/>
        </w:rPr>
      </w:pPr>
      <w:proofErr w:type="gramStart"/>
      <w:r w:rsidRPr="003011DA">
        <w:rPr>
          <w:rFonts w:ascii="Times New Roman" w:hAnsi="Times New Roman" w:cs="Times New Roman"/>
          <w:b/>
          <w:bCs/>
        </w:rPr>
        <w:t>Р</w:t>
      </w:r>
      <w:proofErr w:type="gramEnd"/>
      <w:r w:rsidRPr="003011DA">
        <w:rPr>
          <w:rFonts w:ascii="Times New Roman" w:hAnsi="Times New Roman" w:cs="Times New Roman"/>
          <w:b/>
          <w:bCs/>
        </w:rPr>
        <w:t xml:space="preserve"> Е Ш Е Н И Е</w:t>
      </w:r>
    </w:p>
    <w:p w:rsidR="009D2862" w:rsidRPr="003011DA" w:rsidRDefault="009D2862" w:rsidP="009D2862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9D2862" w:rsidRPr="000E0D81" w:rsidRDefault="009D2862" w:rsidP="009D28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B6C0E">
        <w:rPr>
          <w:rFonts w:ascii="Times New Roman" w:hAnsi="Times New Roman"/>
          <w:sz w:val="28"/>
          <w:szCs w:val="28"/>
          <w:u w:val="single"/>
        </w:rPr>
        <w:t xml:space="preserve"> 01 марта 2017 г.   № 1</w:t>
      </w:r>
      <w:r w:rsidR="00AB7CEB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highlight w:val="yellow"/>
          <w:u w:val="single"/>
        </w:rPr>
        <w:t xml:space="preserve"> </w:t>
      </w:r>
    </w:p>
    <w:p w:rsidR="009D2862" w:rsidRPr="009D2862" w:rsidRDefault="00FB6C0E" w:rsidP="009D286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Воробьевка</w:t>
      </w:r>
    </w:p>
    <w:p w:rsidR="009D2862" w:rsidRDefault="009D2862" w:rsidP="009D2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FF0" w:rsidRDefault="009D2862" w:rsidP="009D2862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  <w:r w:rsidRPr="009D2862">
        <w:rPr>
          <w:rFonts w:ascii="Times New Roman" w:hAnsi="Times New Roman" w:cs="Times New Roman"/>
          <w:b/>
          <w:sz w:val="28"/>
          <w:szCs w:val="28"/>
        </w:rPr>
        <w:t>О признании</w:t>
      </w:r>
      <w:r w:rsidR="00342B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8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2862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D2862"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="00F77794">
        <w:rPr>
          <w:rFonts w:ascii="Times New Roman" w:hAnsi="Times New Roman" w:cs="Times New Roman"/>
          <w:b/>
          <w:sz w:val="28"/>
          <w:szCs w:val="28"/>
        </w:rPr>
        <w:t>решений</w:t>
      </w:r>
    </w:p>
    <w:p w:rsidR="009D2862" w:rsidRDefault="009D2862" w:rsidP="009D2862">
      <w:pPr>
        <w:spacing w:after="0" w:line="240" w:lineRule="auto"/>
        <w:ind w:right="4819"/>
        <w:rPr>
          <w:rFonts w:ascii="Times New Roman" w:hAnsi="Times New Roman" w:cs="Times New Roman"/>
          <w:b/>
          <w:sz w:val="28"/>
          <w:szCs w:val="28"/>
        </w:rPr>
      </w:pPr>
    </w:p>
    <w:p w:rsidR="006A2193" w:rsidRPr="006A2193" w:rsidRDefault="009D2862" w:rsidP="009D28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В целях приведения </w:t>
      </w:r>
      <w:r w:rsidR="006A2193"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 нормативных  правовых  актов  </w:t>
      </w:r>
      <w:r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6A2193"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color w:val="000000"/>
          <w:sz w:val="27"/>
          <w:szCs w:val="27"/>
        </w:rPr>
        <w:t>соответстви</w:t>
      </w:r>
      <w:r w:rsidR="006A2193" w:rsidRPr="006A2193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 с действующим</w:t>
      </w:r>
      <w:r w:rsidR="006A2193"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 законодательством</w:t>
      </w:r>
      <w:r w:rsidR="006A2193"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 Совет народных депутатов </w:t>
      </w:r>
      <w:r w:rsidR="006A2193"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Воробьевского сельского поселения </w:t>
      </w:r>
    </w:p>
    <w:p w:rsidR="009D2862" w:rsidRPr="006A2193" w:rsidRDefault="006A2193" w:rsidP="009D2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A2193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</w:t>
      </w:r>
      <w:proofErr w:type="gramStart"/>
      <w:r w:rsidR="009D2862" w:rsidRPr="006A2193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9D2862" w:rsidRPr="006A2193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9D2862" w:rsidRPr="006A2193" w:rsidRDefault="009D2862" w:rsidP="009D2862">
      <w:pPr>
        <w:spacing w:after="0" w:line="240" w:lineRule="auto"/>
        <w:ind w:right="4819"/>
        <w:rPr>
          <w:b/>
          <w:sz w:val="27"/>
          <w:szCs w:val="27"/>
        </w:rPr>
      </w:pPr>
    </w:p>
    <w:p w:rsidR="009D2862" w:rsidRPr="006A2193" w:rsidRDefault="009D2862" w:rsidP="00342B0E">
      <w:pPr>
        <w:pStyle w:val="a6"/>
        <w:numPr>
          <w:ilvl w:val="0"/>
          <w:numId w:val="4"/>
        </w:numPr>
        <w:spacing w:before="0" w:after="0"/>
        <w:rPr>
          <w:sz w:val="27"/>
          <w:szCs w:val="27"/>
        </w:rPr>
      </w:pPr>
      <w:r w:rsidRPr="006A2193">
        <w:rPr>
          <w:sz w:val="27"/>
          <w:szCs w:val="27"/>
        </w:rPr>
        <w:t>Признать утратившими силу:</w:t>
      </w:r>
    </w:p>
    <w:p w:rsidR="00706738" w:rsidRPr="006A2193" w:rsidRDefault="00706738" w:rsidP="00AB7CEB">
      <w:pPr>
        <w:spacing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2193">
        <w:rPr>
          <w:sz w:val="27"/>
          <w:szCs w:val="27"/>
        </w:rPr>
        <w:t xml:space="preserve">     </w:t>
      </w:r>
      <w:r w:rsidR="00342B0E" w:rsidRPr="006A2193">
        <w:rPr>
          <w:rFonts w:ascii="Times New Roman" w:hAnsi="Times New Roman" w:cs="Times New Roman"/>
          <w:sz w:val="27"/>
          <w:szCs w:val="27"/>
        </w:rPr>
        <w:t xml:space="preserve">- </w:t>
      </w:r>
      <w:r w:rsidRPr="006A2193">
        <w:rPr>
          <w:rFonts w:ascii="Times New Roman" w:hAnsi="Times New Roman" w:cs="Times New Roman"/>
          <w:sz w:val="27"/>
          <w:szCs w:val="27"/>
        </w:rPr>
        <w:t>решение Совета народных депутатов Воробьевского сельского поселения №40</w:t>
      </w:r>
      <w:r w:rsidR="0087684A" w:rsidRPr="006A2193">
        <w:rPr>
          <w:rFonts w:ascii="Times New Roman" w:hAnsi="Times New Roman" w:cs="Times New Roman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sz w:val="27"/>
          <w:szCs w:val="27"/>
        </w:rPr>
        <w:t xml:space="preserve"> </w:t>
      </w:r>
      <w:r w:rsidR="0087684A" w:rsidRPr="006A2193">
        <w:rPr>
          <w:rFonts w:ascii="Times New Roman" w:hAnsi="Times New Roman" w:cs="Times New Roman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sz w:val="27"/>
          <w:szCs w:val="27"/>
        </w:rPr>
        <w:t>от</w:t>
      </w:r>
      <w:r w:rsidR="0087684A" w:rsidRPr="006A2193">
        <w:rPr>
          <w:rFonts w:ascii="Times New Roman" w:hAnsi="Times New Roman" w:cs="Times New Roman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sz w:val="27"/>
          <w:szCs w:val="27"/>
        </w:rPr>
        <w:t xml:space="preserve"> 21.12.2011 г. «Об утверждении правил землепользования и застройки Воробьевского сельского поселения Воробьевского муниципального района Воронежской области</w:t>
      </w:r>
      <w:r w:rsidR="0087684A" w:rsidRPr="006A2193">
        <w:rPr>
          <w:rFonts w:ascii="Times New Roman" w:hAnsi="Times New Roman" w:cs="Times New Roman"/>
          <w:sz w:val="27"/>
          <w:szCs w:val="27"/>
        </w:rPr>
        <w:t>»</w:t>
      </w:r>
      <w:r w:rsidRPr="006A2193">
        <w:rPr>
          <w:rFonts w:ascii="Times New Roman" w:hAnsi="Times New Roman" w:cs="Times New Roman"/>
          <w:sz w:val="27"/>
          <w:szCs w:val="27"/>
        </w:rPr>
        <w:t>;</w:t>
      </w:r>
    </w:p>
    <w:p w:rsidR="00706738" w:rsidRPr="006A2193" w:rsidRDefault="00706738" w:rsidP="00AB7CEB">
      <w:pPr>
        <w:spacing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2193">
        <w:rPr>
          <w:rFonts w:ascii="Times New Roman" w:hAnsi="Times New Roman" w:cs="Times New Roman"/>
          <w:sz w:val="27"/>
          <w:szCs w:val="27"/>
        </w:rPr>
        <w:t xml:space="preserve">     - решение </w:t>
      </w:r>
      <w:r w:rsidR="006A2193" w:rsidRPr="006A2193">
        <w:rPr>
          <w:rFonts w:ascii="Times New Roman" w:hAnsi="Times New Roman" w:cs="Times New Roman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sz w:val="27"/>
          <w:szCs w:val="27"/>
        </w:rPr>
        <w:t xml:space="preserve">Совета народных депутатов </w:t>
      </w:r>
      <w:r w:rsidR="006A2193" w:rsidRPr="006A2193">
        <w:rPr>
          <w:rFonts w:ascii="Times New Roman" w:hAnsi="Times New Roman" w:cs="Times New Roman"/>
          <w:sz w:val="27"/>
          <w:szCs w:val="27"/>
        </w:rPr>
        <w:t>Лещановского</w:t>
      </w:r>
      <w:r w:rsidR="0087684A" w:rsidRPr="006A2193">
        <w:rPr>
          <w:rFonts w:ascii="Times New Roman" w:hAnsi="Times New Roman" w:cs="Times New Roman"/>
          <w:sz w:val="27"/>
          <w:szCs w:val="27"/>
        </w:rPr>
        <w:t xml:space="preserve"> сельского поселения №35 </w:t>
      </w:r>
      <w:r w:rsidRPr="006A2193">
        <w:rPr>
          <w:rFonts w:ascii="Times New Roman" w:hAnsi="Times New Roman" w:cs="Times New Roman"/>
          <w:sz w:val="27"/>
          <w:szCs w:val="27"/>
        </w:rPr>
        <w:t>от 2</w:t>
      </w:r>
      <w:r w:rsidR="0087684A" w:rsidRPr="006A2193">
        <w:rPr>
          <w:rFonts w:ascii="Times New Roman" w:hAnsi="Times New Roman" w:cs="Times New Roman"/>
          <w:sz w:val="27"/>
          <w:szCs w:val="27"/>
        </w:rPr>
        <w:t>9</w:t>
      </w:r>
      <w:r w:rsidRPr="006A2193">
        <w:rPr>
          <w:rFonts w:ascii="Times New Roman" w:hAnsi="Times New Roman" w:cs="Times New Roman"/>
          <w:sz w:val="27"/>
          <w:szCs w:val="27"/>
        </w:rPr>
        <w:t xml:space="preserve">.12.2011 г. «Об </w:t>
      </w:r>
      <w:r w:rsidR="0087684A" w:rsidRPr="006A2193">
        <w:rPr>
          <w:rFonts w:ascii="Times New Roman" w:hAnsi="Times New Roman" w:cs="Times New Roman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sz w:val="27"/>
          <w:szCs w:val="27"/>
        </w:rPr>
        <w:t xml:space="preserve">утверждении правил землепользования и застройки </w:t>
      </w:r>
      <w:r w:rsidR="0087684A" w:rsidRPr="006A2193">
        <w:rPr>
          <w:rFonts w:ascii="Times New Roman" w:hAnsi="Times New Roman" w:cs="Times New Roman"/>
          <w:sz w:val="27"/>
          <w:szCs w:val="27"/>
        </w:rPr>
        <w:t xml:space="preserve">Лещановского </w:t>
      </w:r>
      <w:r w:rsidRPr="006A2193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="0087684A" w:rsidRPr="006A2193">
        <w:rPr>
          <w:rFonts w:ascii="Times New Roman" w:hAnsi="Times New Roman" w:cs="Times New Roman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sz w:val="27"/>
          <w:szCs w:val="27"/>
        </w:rPr>
        <w:t xml:space="preserve"> поселения Воробьевского муниципального района Воронежской области</w:t>
      </w:r>
      <w:r w:rsidR="0087684A" w:rsidRPr="006A2193">
        <w:rPr>
          <w:rFonts w:ascii="Times New Roman" w:hAnsi="Times New Roman" w:cs="Times New Roman"/>
          <w:sz w:val="27"/>
          <w:szCs w:val="27"/>
        </w:rPr>
        <w:t>»</w:t>
      </w:r>
      <w:r w:rsidRPr="006A2193">
        <w:rPr>
          <w:rFonts w:ascii="Times New Roman" w:hAnsi="Times New Roman" w:cs="Times New Roman"/>
          <w:sz w:val="27"/>
          <w:szCs w:val="27"/>
        </w:rPr>
        <w:t>;</w:t>
      </w:r>
    </w:p>
    <w:p w:rsidR="0087684A" w:rsidRPr="006A2193" w:rsidRDefault="0087684A" w:rsidP="00AB7CEB">
      <w:pPr>
        <w:spacing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2193">
        <w:rPr>
          <w:rFonts w:ascii="Times New Roman" w:hAnsi="Times New Roman" w:cs="Times New Roman"/>
          <w:sz w:val="27"/>
          <w:szCs w:val="27"/>
        </w:rPr>
        <w:t xml:space="preserve">     - решение </w:t>
      </w:r>
      <w:r w:rsidR="006A2193" w:rsidRPr="006A2193">
        <w:rPr>
          <w:rFonts w:ascii="Times New Roman" w:hAnsi="Times New Roman" w:cs="Times New Roman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sz w:val="27"/>
          <w:szCs w:val="27"/>
        </w:rPr>
        <w:t>Совета</w:t>
      </w:r>
      <w:r w:rsidR="006A2193" w:rsidRPr="006A2193">
        <w:rPr>
          <w:rFonts w:ascii="Times New Roman" w:hAnsi="Times New Roman" w:cs="Times New Roman"/>
          <w:sz w:val="27"/>
          <w:szCs w:val="27"/>
        </w:rPr>
        <w:t xml:space="preserve"> </w:t>
      </w:r>
      <w:r w:rsidRPr="006A2193">
        <w:rPr>
          <w:rFonts w:ascii="Times New Roman" w:hAnsi="Times New Roman" w:cs="Times New Roman"/>
          <w:sz w:val="27"/>
          <w:szCs w:val="27"/>
        </w:rPr>
        <w:t xml:space="preserve"> народных депутатов</w:t>
      </w:r>
      <w:r w:rsidR="006A2193" w:rsidRPr="006A2193">
        <w:rPr>
          <w:rFonts w:ascii="Times New Roman" w:hAnsi="Times New Roman" w:cs="Times New Roman"/>
          <w:sz w:val="27"/>
          <w:szCs w:val="27"/>
        </w:rPr>
        <w:t xml:space="preserve"> Руднянского</w:t>
      </w:r>
      <w:r w:rsidRPr="006A2193">
        <w:rPr>
          <w:rFonts w:ascii="Times New Roman" w:hAnsi="Times New Roman" w:cs="Times New Roman"/>
          <w:sz w:val="27"/>
          <w:szCs w:val="27"/>
        </w:rPr>
        <w:t xml:space="preserve"> сельского поселения №37  от  29.12.2011 г. «Об  утверждении правил землепользования и застройки Руднянского  сельского  поселения Воробьевского муниципального района Воронежской области»;</w:t>
      </w:r>
    </w:p>
    <w:p w:rsidR="00AB7CEB" w:rsidRPr="006A2193" w:rsidRDefault="004232C0" w:rsidP="00AB7CEB">
      <w:pPr>
        <w:spacing w:line="240" w:lineRule="auto"/>
        <w:ind w:right="-1"/>
        <w:jc w:val="both"/>
        <w:rPr>
          <w:rFonts w:ascii="Times New Roman" w:hAnsi="Times New Roman" w:cs="Times New Roman"/>
          <w:sz w:val="27"/>
          <w:szCs w:val="27"/>
        </w:rPr>
      </w:pPr>
      <w:r w:rsidRPr="006A2193">
        <w:rPr>
          <w:rFonts w:ascii="Times New Roman" w:hAnsi="Times New Roman" w:cs="Times New Roman"/>
          <w:sz w:val="27"/>
          <w:szCs w:val="27"/>
        </w:rPr>
        <w:t xml:space="preserve">     - решение</w:t>
      </w:r>
      <w:r w:rsidR="006A2193" w:rsidRPr="006A2193">
        <w:rPr>
          <w:rFonts w:ascii="Times New Roman" w:hAnsi="Times New Roman" w:cs="Times New Roman"/>
          <w:sz w:val="27"/>
          <w:szCs w:val="27"/>
        </w:rPr>
        <w:t xml:space="preserve">  Совета  народных депутатов  Руднянского</w:t>
      </w:r>
      <w:r w:rsidRPr="006A2193">
        <w:rPr>
          <w:rFonts w:ascii="Times New Roman" w:hAnsi="Times New Roman" w:cs="Times New Roman"/>
          <w:sz w:val="27"/>
          <w:szCs w:val="27"/>
        </w:rPr>
        <w:t xml:space="preserve"> сельского поселения №9  от  25.04.2013 г. «О внесении изменений в Правила землепользования и застройки Руднянского  сельского  поселения Воробьевского муниципального района Воронежской области, утвержденный решением Совета народных депутатов </w:t>
      </w:r>
      <w:r w:rsidR="00BB08F8" w:rsidRPr="006A2193">
        <w:rPr>
          <w:rFonts w:ascii="Times New Roman" w:hAnsi="Times New Roman" w:cs="Times New Roman"/>
          <w:sz w:val="27"/>
          <w:szCs w:val="27"/>
        </w:rPr>
        <w:t>Руднянского сельского поселения №37 от 29.12.2011 г.»</w:t>
      </w:r>
      <w:r w:rsidR="00AB7CEB" w:rsidRPr="006A2193">
        <w:rPr>
          <w:rFonts w:ascii="Times New Roman" w:hAnsi="Times New Roman" w:cs="Times New Roman"/>
          <w:sz w:val="27"/>
          <w:szCs w:val="27"/>
        </w:rPr>
        <w:t>.</w:t>
      </w:r>
    </w:p>
    <w:p w:rsidR="009D2862" w:rsidRPr="006A2193" w:rsidRDefault="00AB7CEB" w:rsidP="00AB7CEB">
      <w:pPr>
        <w:spacing w:line="240" w:lineRule="auto"/>
        <w:ind w:right="-1"/>
        <w:jc w:val="both"/>
        <w:rPr>
          <w:color w:val="000000"/>
          <w:sz w:val="27"/>
          <w:szCs w:val="27"/>
        </w:rPr>
      </w:pPr>
      <w:r w:rsidRPr="006A2193">
        <w:rPr>
          <w:rFonts w:ascii="Times New Roman" w:hAnsi="Times New Roman" w:cs="Times New Roman"/>
          <w:sz w:val="27"/>
          <w:szCs w:val="27"/>
        </w:rPr>
        <w:t xml:space="preserve">        </w:t>
      </w:r>
      <w:r w:rsidR="009D2862" w:rsidRPr="006A2193">
        <w:rPr>
          <w:rFonts w:ascii="Times New Roman" w:hAnsi="Times New Roman"/>
          <w:color w:val="000000"/>
          <w:sz w:val="27"/>
          <w:szCs w:val="27"/>
        </w:rPr>
        <w:t xml:space="preserve">2. </w:t>
      </w:r>
      <w:r w:rsidRPr="006A2193">
        <w:rPr>
          <w:rFonts w:ascii="Times New Roman" w:hAnsi="Times New Roman"/>
          <w:sz w:val="27"/>
          <w:szCs w:val="27"/>
        </w:rPr>
        <w:t xml:space="preserve"> Настоящее решение </w:t>
      </w:r>
      <w:proofErr w:type="gramStart"/>
      <w:r w:rsidRPr="006A2193">
        <w:rPr>
          <w:rFonts w:ascii="Times New Roman" w:hAnsi="Times New Roman"/>
          <w:sz w:val="27"/>
          <w:szCs w:val="27"/>
        </w:rPr>
        <w:t>вступает в силу со дня его опубликования и распространяется</w:t>
      </w:r>
      <w:proofErr w:type="gramEnd"/>
      <w:r w:rsidRPr="006A2193">
        <w:rPr>
          <w:rFonts w:ascii="Times New Roman" w:hAnsi="Times New Roman"/>
          <w:sz w:val="27"/>
          <w:szCs w:val="27"/>
        </w:rPr>
        <w:t xml:space="preserve"> на правоотношения, возникшие с 01.01.2017 года</w:t>
      </w:r>
    </w:p>
    <w:p w:rsidR="009D2862" w:rsidRPr="006A2193" w:rsidRDefault="009D2862" w:rsidP="009D2862">
      <w:pPr>
        <w:pStyle w:val="1"/>
        <w:numPr>
          <w:ilvl w:val="0"/>
          <w:numId w:val="0"/>
        </w:numPr>
        <w:tabs>
          <w:tab w:val="clear" w:pos="835"/>
          <w:tab w:val="num" w:pos="1080"/>
          <w:tab w:val="num" w:pos="1560"/>
          <w:tab w:val="num" w:pos="2340"/>
        </w:tabs>
        <w:spacing w:line="240" w:lineRule="auto"/>
        <w:ind w:firstLine="709"/>
        <w:rPr>
          <w:color w:val="000000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880"/>
        <w:gridCol w:w="4501"/>
      </w:tblGrid>
      <w:tr w:rsidR="009D2862" w:rsidRPr="006A2193" w:rsidTr="0023571C">
        <w:tc>
          <w:tcPr>
            <w:tcW w:w="3190" w:type="dxa"/>
          </w:tcPr>
          <w:p w:rsidR="009D2862" w:rsidRPr="006A2193" w:rsidRDefault="009D2862" w:rsidP="0023571C">
            <w:pPr>
              <w:rPr>
                <w:rFonts w:cs="Arial"/>
                <w:sz w:val="27"/>
                <w:szCs w:val="27"/>
              </w:rPr>
            </w:pPr>
            <w:r w:rsidRPr="006A2193">
              <w:rPr>
                <w:rFonts w:cs="Arial"/>
                <w:sz w:val="27"/>
                <w:szCs w:val="27"/>
              </w:rPr>
              <w:t xml:space="preserve">Глава </w:t>
            </w:r>
            <w:r w:rsidR="00FF478B" w:rsidRPr="006A2193">
              <w:rPr>
                <w:rFonts w:cs="Arial"/>
                <w:sz w:val="27"/>
                <w:szCs w:val="27"/>
              </w:rPr>
              <w:t>Воробьевского</w:t>
            </w:r>
          </w:p>
          <w:p w:rsidR="009D2862" w:rsidRPr="006A2193" w:rsidRDefault="009D2862" w:rsidP="0023571C">
            <w:pPr>
              <w:rPr>
                <w:sz w:val="27"/>
                <w:szCs w:val="27"/>
              </w:rPr>
            </w:pPr>
            <w:r w:rsidRPr="006A2193">
              <w:rPr>
                <w:rFonts w:cs="Arial"/>
                <w:sz w:val="27"/>
                <w:szCs w:val="27"/>
              </w:rPr>
              <w:t>сельского поселения</w:t>
            </w:r>
          </w:p>
        </w:tc>
        <w:tc>
          <w:tcPr>
            <w:tcW w:w="1880" w:type="dxa"/>
          </w:tcPr>
          <w:p w:rsidR="009D2862" w:rsidRPr="006A2193" w:rsidRDefault="009D2862" w:rsidP="0023571C">
            <w:pPr>
              <w:rPr>
                <w:sz w:val="27"/>
                <w:szCs w:val="27"/>
              </w:rPr>
            </w:pPr>
          </w:p>
        </w:tc>
        <w:tc>
          <w:tcPr>
            <w:tcW w:w="4501" w:type="dxa"/>
          </w:tcPr>
          <w:p w:rsidR="00FF478B" w:rsidRPr="006A2193" w:rsidRDefault="00FF478B" w:rsidP="0023571C">
            <w:pPr>
              <w:rPr>
                <w:rFonts w:cs="Arial"/>
                <w:sz w:val="27"/>
                <w:szCs w:val="27"/>
              </w:rPr>
            </w:pPr>
          </w:p>
          <w:p w:rsidR="009D2862" w:rsidRPr="006A2193" w:rsidRDefault="00FF478B" w:rsidP="00FF478B">
            <w:pPr>
              <w:rPr>
                <w:sz w:val="27"/>
                <w:szCs w:val="27"/>
              </w:rPr>
            </w:pPr>
            <w:r w:rsidRPr="006A2193">
              <w:rPr>
                <w:rFonts w:cs="Arial"/>
                <w:sz w:val="27"/>
                <w:szCs w:val="27"/>
              </w:rPr>
              <w:t xml:space="preserve">                        О.Д. Слатвицкий</w:t>
            </w:r>
          </w:p>
        </w:tc>
      </w:tr>
    </w:tbl>
    <w:p w:rsidR="00AE03A0" w:rsidRPr="006A2193" w:rsidRDefault="00AE03A0" w:rsidP="00AB7CEB">
      <w:pPr>
        <w:spacing w:after="0" w:line="240" w:lineRule="auto"/>
        <w:ind w:right="4819"/>
        <w:rPr>
          <w:b/>
          <w:sz w:val="27"/>
          <w:szCs w:val="27"/>
        </w:rPr>
      </w:pPr>
    </w:p>
    <w:sectPr w:rsidR="00AE03A0" w:rsidRPr="006A2193" w:rsidSect="002D0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05E"/>
    <w:multiLevelType w:val="multilevel"/>
    <w:tmpl w:val="B7E2ECDA"/>
    <w:lvl w:ilvl="0">
      <w:start w:val="1"/>
      <w:numFmt w:val="decimal"/>
      <w:pStyle w:val="a"/>
      <w:lvlText w:val="%1."/>
      <w:lvlJc w:val="left"/>
      <w:pPr>
        <w:tabs>
          <w:tab w:val="num" w:pos="284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835"/>
        </w:tabs>
        <w:ind w:left="0" w:firstLine="709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FBA1634"/>
    <w:multiLevelType w:val="hybridMultilevel"/>
    <w:tmpl w:val="DD34D314"/>
    <w:lvl w:ilvl="0" w:tplc="E378F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060E30"/>
    <w:multiLevelType w:val="hybridMultilevel"/>
    <w:tmpl w:val="A356A84E"/>
    <w:lvl w:ilvl="0" w:tplc="E66A2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91664A"/>
    <w:multiLevelType w:val="hybridMultilevel"/>
    <w:tmpl w:val="C8DADDCE"/>
    <w:lvl w:ilvl="0" w:tplc="CC12635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D2862"/>
    <w:rsid w:val="00071B0A"/>
    <w:rsid w:val="002314A6"/>
    <w:rsid w:val="0023571C"/>
    <w:rsid w:val="0025668B"/>
    <w:rsid w:val="002D0B6E"/>
    <w:rsid w:val="00342B0E"/>
    <w:rsid w:val="004232C0"/>
    <w:rsid w:val="004A2387"/>
    <w:rsid w:val="00542EA7"/>
    <w:rsid w:val="005D3541"/>
    <w:rsid w:val="006136EF"/>
    <w:rsid w:val="006A2193"/>
    <w:rsid w:val="00706738"/>
    <w:rsid w:val="007A5CBA"/>
    <w:rsid w:val="007E2777"/>
    <w:rsid w:val="0087684A"/>
    <w:rsid w:val="009D2862"/>
    <w:rsid w:val="009D546D"/>
    <w:rsid w:val="00A455ED"/>
    <w:rsid w:val="00A91992"/>
    <w:rsid w:val="00AB7CEB"/>
    <w:rsid w:val="00AC1584"/>
    <w:rsid w:val="00AD0064"/>
    <w:rsid w:val="00AE03A0"/>
    <w:rsid w:val="00B53FF0"/>
    <w:rsid w:val="00BB08F8"/>
    <w:rsid w:val="00C42EB5"/>
    <w:rsid w:val="00C566CF"/>
    <w:rsid w:val="00C70A83"/>
    <w:rsid w:val="00C803A9"/>
    <w:rsid w:val="00E81A60"/>
    <w:rsid w:val="00F77794"/>
    <w:rsid w:val="00FB6C0E"/>
    <w:rsid w:val="00F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862"/>
  </w:style>
  <w:style w:type="paragraph" w:styleId="10">
    <w:name w:val="heading 1"/>
    <w:aliases w:val="Раздел Договора,H1,&quot;Алмаз&quot;,!Части документа"/>
    <w:basedOn w:val="a0"/>
    <w:next w:val="a0"/>
    <w:link w:val="11"/>
    <w:qFormat/>
    <w:rsid w:val="009D28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768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1"/>
    <w:link w:val="10"/>
    <w:rsid w:val="009D286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4">
    <w:name w:val="Title"/>
    <w:basedOn w:val="a0"/>
    <w:link w:val="a5"/>
    <w:qFormat/>
    <w:rsid w:val="009D2862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9D2862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Normal (Web)"/>
    <w:basedOn w:val="a0"/>
    <w:uiPriority w:val="99"/>
    <w:unhideWhenUsed/>
    <w:rsid w:val="009D2862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 пункта Знак Знак1 Знак Знак Знак Знак Знак"/>
    <w:basedOn w:val="a0"/>
    <w:rsid w:val="009D2862"/>
    <w:pPr>
      <w:numPr>
        <w:ilvl w:val="1"/>
        <w:numId w:val="3"/>
      </w:numPr>
      <w:tabs>
        <w:tab w:val="num" w:pos="284"/>
        <w:tab w:val="num" w:pos="723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Заговок главы Знак"/>
    <w:basedOn w:val="a0"/>
    <w:rsid w:val="009D2862"/>
    <w:pPr>
      <w:numPr>
        <w:numId w:val="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2"/>
    <w:rsid w:val="009D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1"/>
    <w:link w:val="4"/>
    <w:rsid w:val="008768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862"/>
  </w:style>
  <w:style w:type="paragraph" w:styleId="10">
    <w:name w:val="heading 1"/>
    <w:aliases w:val="Раздел Договора,H1,&quot;Алмаз&quot;,!Части документа"/>
    <w:basedOn w:val="a0"/>
    <w:next w:val="a0"/>
    <w:link w:val="11"/>
    <w:qFormat/>
    <w:rsid w:val="009D2862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1"/>
    <w:link w:val="10"/>
    <w:rsid w:val="009D2862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4">
    <w:name w:val="Title"/>
    <w:basedOn w:val="a0"/>
    <w:link w:val="a5"/>
    <w:qFormat/>
    <w:rsid w:val="009D2862"/>
    <w:pPr>
      <w:spacing w:after="0" w:line="240" w:lineRule="auto"/>
      <w:ind w:firstLine="567"/>
      <w:jc w:val="center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9D2862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Normal (Web)"/>
    <w:basedOn w:val="a0"/>
    <w:uiPriority w:val="99"/>
    <w:unhideWhenUsed/>
    <w:rsid w:val="009D2862"/>
    <w:pPr>
      <w:suppressAutoHyphens/>
      <w:spacing w:before="280" w:after="2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 пункта Знак Знак1 Знак Знак Знак Знак Знак"/>
    <w:basedOn w:val="a0"/>
    <w:rsid w:val="009D2862"/>
    <w:pPr>
      <w:numPr>
        <w:ilvl w:val="1"/>
        <w:numId w:val="3"/>
      </w:numPr>
      <w:tabs>
        <w:tab w:val="num" w:pos="284"/>
        <w:tab w:val="num" w:pos="723"/>
        <w:tab w:val="num" w:pos="1149"/>
        <w:tab w:val="num" w:pos="1279"/>
        <w:tab w:val="num" w:pos="3279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Заговок главы Знак"/>
    <w:basedOn w:val="a0"/>
    <w:rsid w:val="009D2862"/>
    <w:pPr>
      <w:numPr>
        <w:numId w:val="3"/>
      </w:num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2"/>
    <w:rsid w:val="009D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271A-2407-4CAB-B33B-1E084428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Яловегина Юлия Ивановна</dc:creator>
  <cp:lastModifiedBy>vorobev.vorob</cp:lastModifiedBy>
  <cp:revision>11</cp:revision>
  <cp:lastPrinted>2017-03-17T12:40:00Z</cp:lastPrinted>
  <dcterms:created xsi:type="dcterms:W3CDTF">2017-02-20T11:13:00Z</dcterms:created>
  <dcterms:modified xsi:type="dcterms:W3CDTF">2017-03-17T12:41:00Z</dcterms:modified>
</cp:coreProperties>
</file>