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DA" w:rsidRDefault="003945DA" w:rsidP="003945DA">
      <w:pPr>
        <w:jc w:val="right"/>
        <w:rPr>
          <w:b/>
          <w:bCs/>
          <w:sz w:val="28"/>
          <w:szCs w:val="28"/>
        </w:rPr>
      </w:pPr>
    </w:p>
    <w:p w:rsidR="00DA01BD" w:rsidRDefault="00DA01BD" w:rsidP="00E03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A01BD" w:rsidRDefault="00DA01BD" w:rsidP="00E03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92795">
        <w:rPr>
          <w:b/>
          <w:bCs/>
          <w:sz w:val="28"/>
          <w:szCs w:val="28"/>
        </w:rPr>
        <w:t>НИЖНЕБАЙГОРСКОГО</w:t>
      </w:r>
      <w:r>
        <w:rPr>
          <w:b/>
          <w:bCs/>
          <w:sz w:val="28"/>
          <w:szCs w:val="28"/>
        </w:rPr>
        <w:t xml:space="preserve"> СЕЛЬСКОГО  ПОСЕЛЕНИЯ</w:t>
      </w:r>
    </w:p>
    <w:p w:rsidR="00DA01BD" w:rsidRDefault="00DA01BD" w:rsidP="00E03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ВЕРХНЕХАВСКОГО  МУНИЦИПАЛЬНОГО РАЙОНА</w:t>
      </w:r>
      <w:r>
        <w:rPr>
          <w:b/>
          <w:bCs/>
          <w:sz w:val="28"/>
          <w:szCs w:val="28"/>
        </w:rPr>
        <w:br/>
        <w:t>ВОРОНЕЖСКОЙ ОБЛАСТИ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ПОСТАНОВЛЕНИЕ </w:t>
      </w:r>
    </w:p>
    <w:p w:rsidR="00DA01BD" w:rsidRDefault="00DA01BD" w:rsidP="00E03974">
      <w:pPr>
        <w:jc w:val="center"/>
        <w:rPr>
          <w:b/>
          <w:bCs/>
          <w:sz w:val="28"/>
          <w:szCs w:val="28"/>
        </w:rPr>
      </w:pPr>
    </w:p>
    <w:p w:rsidR="00DA01BD" w:rsidRPr="00FA1A6A" w:rsidRDefault="00FA1A6A" w:rsidP="00E03974">
      <w:pPr>
        <w:jc w:val="both"/>
        <w:rPr>
          <w:sz w:val="28"/>
          <w:szCs w:val="28"/>
          <w:u w:val="single"/>
        </w:rPr>
      </w:pPr>
      <w:r w:rsidRPr="00FA1A6A">
        <w:rPr>
          <w:sz w:val="28"/>
          <w:szCs w:val="28"/>
        </w:rPr>
        <w:t xml:space="preserve">от </w:t>
      </w:r>
      <w:r w:rsidR="00392795">
        <w:rPr>
          <w:sz w:val="28"/>
          <w:szCs w:val="28"/>
        </w:rPr>
        <w:t>25.07.2022</w:t>
      </w:r>
      <w:r w:rsidR="0051618B" w:rsidRPr="00FA1A6A">
        <w:rPr>
          <w:sz w:val="28"/>
          <w:szCs w:val="28"/>
        </w:rPr>
        <w:t xml:space="preserve">г. </w:t>
      </w:r>
      <w:r w:rsidRPr="00FA1A6A">
        <w:rPr>
          <w:sz w:val="28"/>
          <w:szCs w:val="28"/>
        </w:rPr>
        <w:t xml:space="preserve">                      №  </w:t>
      </w:r>
      <w:r w:rsidR="00392795">
        <w:rPr>
          <w:sz w:val="28"/>
          <w:szCs w:val="28"/>
          <w:u w:val="single"/>
        </w:rPr>
        <w:t>20</w:t>
      </w:r>
    </w:p>
    <w:p w:rsidR="00DA01BD" w:rsidRPr="00F62F63" w:rsidRDefault="00DA01BD" w:rsidP="00E03974">
      <w:pPr>
        <w:jc w:val="both"/>
        <w:rPr>
          <w:sz w:val="28"/>
          <w:szCs w:val="28"/>
        </w:rPr>
      </w:pPr>
    </w:p>
    <w:p w:rsidR="00DA01BD" w:rsidRDefault="00DA01BD" w:rsidP="00E03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392795">
        <w:rPr>
          <w:sz w:val="28"/>
          <w:szCs w:val="28"/>
        </w:rPr>
        <w:t xml:space="preserve">Нижняя </w:t>
      </w:r>
      <w:proofErr w:type="spellStart"/>
      <w:r w:rsidR="00392795">
        <w:rPr>
          <w:sz w:val="28"/>
          <w:szCs w:val="28"/>
        </w:rPr>
        <w:t>Байгора</w:t>
      </w:r>
      <w:proofErr w:type="spellEnd"/>
    </w:p>
    <w:p w:rsidR="00D30701" w:rsidRPr="00F62F63" w:rsidRDefault="00D30701" w:rsidP="00E03974">
      <w:pPr>
        <w:jc w:val="both"/>
        <w:rPr>
          <w:sz w:val="28"/>
          <w:szCs w:val="28"/>
        </w:rPr>
      </w:pPr>
    </w:p>
    <w:p w:rsidR="00DA01BD" w:rsidRDefault="00D3070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536852">
        <w:rPr>
          <w:sz w:val="28"/>
          <w:szCs w:val="28"/>
        </w:rPr>
        <w:t xml:space="preserve">и дополнений </w:t>
      </w:r>
      <w:proofErr w:type="gramStart"/>
      <w:r w:rsidR="00536852">
        <w:rPr>
          <w:sz w:val="28"/>
          <w:szCs w:val="28"/>
        </w:rPr>
        <w:t>в</w:t>
      </w:r>
      <w:proofErr w:type="gramEnd"/>
    </w:p>
    <w:p w:rsidR="003945DA" w:rsidRPr="00EA5AD9" w:rsidRDefault="00536852" w:rsidP="00EA5AD9">
      <w:pPr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 w:rsidR="006E63FF">
        <w:rPr>
          <w:sz w:val="28"/>
          <w:szCs w:val="28"/>
        </w:rPr>
        <w:t xml:space="preserve"> по пр</w:t>
      </w:r>
      <w:r w:rsidR="003945DA">
        <w:rPr>
          <w:sz w:val="28"/>
          <w:szCs w:val="28"/>
        </w:rPr>
        <w:t>едоставлению муниципальной услуги</w:t>
      </w:r>
      <w:r w:rsidR="00D13F89">
        <w:rPr>
          <w:sz w:val="28"/>
          <w:szCs w:val="28"/>
        </w:rPr>
        <w:t xml:space="preserve"> </w:t>
      </w:r>
      <w:r w:rsidR="003945DA">
        <w:rPr>
          <w:rFonts w:eastAsia="SimSun"/>
          <w:kern w:val="1"/>
          <w:sz w:val="28"/>
          <w:szCs w:val="28"/>
          <w:lang w:eastAsia="hi-IN" w:bidi="hi-IN"/>
        </w:rPr>
        <w:t>«Предоставление в собственность, аренду, постоянное</w:t>
      </w:r>
      <w:r w:rsidR="00EA5AD9">
        <w:rPr>
          <w:sz w:val="28"/>
          <w:szCs w:val="28"/>
        </w:rPr>
        <w:t xml:space="preserve"> </w:t>
      </w:r>
      <w:r w:rsidR="003945DA">
        <w:rPr>
          <w:rFonts w:eastAsia="SimSun"/>
          <w:kern w:val="1"/>
          <w:sz w:val="28"/>
          <w:szCs w:val="28"/>
          <w:lang w:eastAsia="hi-IN" w:bidi="hi-IN"/>
        </w:rPr>
        <w:t>(бессрочное) пользование земельного участка,</w:t>
      </w:r>
    </w:p>
    <w:p w:rsidR="003945DA" w:rsidRPr="003945DA" w:rsidRDefault="003945DA" w:rsidP="006E63FF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proofErr w:type="gramStart"/>
      <w:r>
        <w:rPr>
          <w:rFonts w:eastAsia="SimSun"/>
          <w:kern w:val="1"/>
          <w:sz w:val="28"/>
          <w:szCs w:val="28"/>
          <w:lang w:eastAsia="hi-IN" w:bidi="hi-IN"/>
        </w:rPr>
        <w:t>находящегося</w:t>
      </w:r>
      <w:proofErr w:type="gramEnd"/>
      <w:r>
        <w:rPr>
          <w:rFonts w:eastAsia="SimSun"/>
          <w:kern w:val="1"/>
          <w:sz w:val="28"/>
          <w:szCs w:val="28"/>
          <w:lang w:eastAsia="hi-IN" w:bidi="hi-IN"/>
        </w:rPr>
        <w:t xml:space="preserve"> в муниципальной собственности</w:t>
      </w:r>
    </w:p>
    <w:p w:rsidR="00DA01BD" w:rsidRPr="00536852" w:rsidRDefault="003945DA" w:rsidP="006E63FF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без проведения торгов</w:t>
      </w:r>
      <w:r w:rsidR="00D30701" w:rsidRPr="006E63FF">
        <w:rPr>
          <w:rFonts w:eastAsia="SimSun"/>
          <w:kern w:val="1"/>
          <w:sz w:val="28"/>
          <w:szCs w:val="28"/>
          <w:lang w:eastAsia="hi-IN" w:bidi="hi-IN"/>
        </w:rPr>
        <w:t>»</w:t>
      </w:r>
      <w:r w:rsidR="00536852">
        <w:rPr>
          <w:rFonts w:eastAsia="SimSun"/>
          <w:kern w:val="1"/>
          <w:sz w:val="28"/>
          <w:szCs w:val="28"/>
          <w:lang w:eastAsia="hi-IN" w:bidi="hi-IN"/>
        </w:rPr>
        <w:t xml:space="preserve">, </w:t>
      </w:r>
      <w:proofErr w:type="gramStart"/>
      <w:r w:rsidR="00536852">
        <w:rPr>
          <w:rFonts w:eastAsia="SimSun"/>
          <w:kern w:val="1"/>
          <w:sz w:val="28"/>
          <w:szCs w:val="28"/>
          <w:lang w:eastAsia="hi-IN" w:bidi="hi-IN"/>
        </w:rPr>
        <w:t>утвержденный</w:t>
      </w:r>
      <w:proofErr w:type="gramEnd"/>
      <w:r w:rsidR="00536852">
        <w:rPr>
          <w:rFonts w:eastAsia="SimSun"/>
          <w:kern w:val="1"/>
          <w:sz w:val="28"/>
          <w:szCs w:val="28"/>
          <w:lang w:eastAsia="hi-IN" w:bidi="hi-IN"/>
        </w:rPr>
        <w:t xml:space="preserve"> постановлением</w:t>
      </w:r>
    </w:p>
    <w:p w:rsidR="00536852" w:rsidRPr="00536852" w:rsidRDefault="00536852" w:rsidP="006E63FF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администрации </w:t>
      </w:r>
      <w:proofErr w:type="spellStart"/>
      <w:r w:rsidR="00392795">
        <w:rPr>
          <w:rFonts w:eastAsia="SimSun"/>
          <w:kern w:val="1"/>
          <w:sz w:val="28"/>
          <w:szCs w:val="28"/>
          <w:lang w:eastAsia="hi-IN" w:bidi="hi-IN"/>
        </w:rPr>
        <w:t>Нижнебайгорского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</w:t>
      </w:r>
    </w:p>
    <w:p w:rsidR="00536852" w:rsidRPr="006E63FF" w:rsidRDefault="00536852" w:rsidP="006E63FF">
      <w:pPr>
        <w:keepNext/>
        <w:widowControl w:val="0"/>
        <w:numPr>
          <w:ilvl w:val="1"/>
          <w:numId w:val="1"/>
        </w:numPr>
        <w:suppressAutoHyphens/>
        <w:outlineLvl w:val="1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от 1</w:t>
      </w:r>
      <w:r w:rsidR="00392795">
        <w:rPr>
          <w:rFonts w:eastAsia="SimSun"/>
          <w:kern w:val="1"/>
          <w:sz w:val="28"/>
          <w:szCs w:val="28"/>
          <w:lang w:eastAsia="hi-IN" w:bidi="hi-IN"/>
        </w:rPr>
        <w:t>0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.02.2016 № </w:t>
      </w:r>
      <w:r w:rsidR="00392795">
        <w:rPr>
          <w:rFonts w:eastAsia="SimSun"/>
          <w:kern w:val="1"/>
          <w:sz w:val="28"/>
          <w:szCs w:val="28"/>
          <w:lang w:eastAsia="hi-IN" w:bidi="hi-IN"/>
        </w:rPr>
        <w:t>1</w:t>
      </w:r>
      <w:r>
        <w:rPr>
          <w:rFonts w:eastAsia="SimSun"/>
          <w:kern w:val="1"/>
          <w:sz w:val="28"/>
          <w:szCs w:val="28"/>
          <w:lang w:eastAsia="hi-IN" w:bidi="hi-IN"/>
        </w:rPr>
        <w:t>5</w:t>
      </w:r>
    </w:p>
    <w:p w:rsidR="00DA01BD" w:rsidRDefault="00DA01BD" w:rsidP="00D37A4F">
      <w:pPr>
        <w:keepNext/>
        <w:widowControl w:val="0"/>
        <w:suppressAutoHyphens/>
        <w:outlineLvl w:val="1"/>
        <w:rPr>
          <w:rFonts w:eastAsia="SimSun"/>
          <w:kern w:val="1"/>
          <w:sz w:val="28"/>
          <w:szCs w:val="28"/>
          <w:lang w:eastAsia="hi-IN" w:bidi="hi-IN"/>
        </w:rPr>
      </w:pPr>
    </w:p>
    <w:p w:rsidR="00582902" w:rsidRPr="00D37A4F" w:rsidRDefault="00582902" w:rsidP="00582902">
      <w:pPr>
        <w:widowControl w:val="0"/>
        <w:suppressAutoHyphens/>
        <w:spacing w:after="120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sz w:val="28"/>
          <w:szCs w:val="28"/>
          <w:lang w:eastAsia="en-US"/>
        </w:rPr>
        <w:t xml:space="preserve">     </w:t>
      </w:r>
      <w:proofErr w:type="gramStart"/>
      <w:r>
        <w:rPr>
          <w:sz w:val="28"/>
          <w:szCs w:val="28"/>
          <w:lang w:eastAsia="en-US"/>
        </w:rPr>
        <w:t>В целях приведения нормативно-правового акта в соответствие с действующим законодательством, на основании Федерального закона от 30.12.2021 № 436-ФЗ «О внесении изменений в Федеральный закон «О публично-правовой компании по защите прав граждан – участников долевого строительства при нес</w:t>
      </w:r>
      <w:r w:rsidR="00EA5AD9">
        <w:rPr>
          <w:sz w:val="28"/>
          <w:szCs w:val="28"/>
          <w:lang w:eastAsia="en-US"/>
        </w:rPr>
        <w:t>остоятельности (банкротстве) за</w:t>
      </w:r>
      <w:r>
        <w:rPr>
          <w:sz w:val="28"/>
          <w:szCs w:val="28"/>
          <w:lang w:eastAsia="en-US"/>
        </w:rPr>
        <w:t>стройщиков и о</w:t>
      </w:r>
      <w:r w:rsidR="007945F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внесении изменений в отдельные законодательные акты Российской Федерации» и Федерального закона от 30.12.2021 № 449-ФЗ «О внесении изменений в отдельные законодательные акты</w:t>
      </w:r>
      <w:proofErr w:type="gramEnd"/>
      <w:r>
        <w:rPr>
          <w:sz w:val="28"/>
          <w:szCs w:val="28"/>
          <w:lang w:eastAsia="en-US"/>
        </w:rPr>
        <w:t xml:space="preserve"> Российской Федерации», рассмотрев протест прокурора Верхнехавского района от 25.05.2022 г.  №2-1-2022 на постановление администрации </w:t>
      </w:r>
      <w:proofErr w:type="spellStart"/>
      <w:r w:rsidR="00392795">
        <w:rPr>
          <w:sz w:val="28"/>
          <w:szCs w:val="28"/>
          <w:lang w:eastAsia="en-US"/>
        </w:rPr>
        <w:t>Нижнебайгорского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  <w:r w:rsidRPr="0058290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Верхнехавского муниципального района Воронежской области от 1</w:t>
      </w:r>
      <w:r w:rsidR="00392795">
        <w:rPr>
          <w:sz w:val="28"/>
          <w:szCs w:val="28"/>
        </w:rPr>
        <w:t>0</w:t>
      </w:r>
      <w:r>
        <w:rPr>
          <w:sz w:val="28"/>
          <w:szCs w:val="28"/>
        </w:rPr>
        <w:t>.02.2016 г. №</w:t>
      </w:r>
      <w:r w:rsidR="00392795">
        <w:rPr>
          <w:sz w:val="28"/>
          <w:szCs w:val="28"/>
        </w:rPr>
        <w:t>1</w:t>
      </w:r>
      <w:r>
        <w:rPr>
          <w:sz w:val="28"/>
          <w:szCs w:val="28"/>
        </w:rPr>
        <w:t>5 «Об утверждении административного регламента по предоставлению муниципальной услуги «Предоставление в собственность, а</w:t>
      </w:r>
      <w:r w:rsidR="007945FF">
        <w:rPr>
          <w:sz w:val="28"/>
          <w:szCs w:val="28"/>
        </w:rPr>
        <w:t>ренду, постоянное (бессрочное) п</w:t>
      </w:r>
      <w:r>
        <w:rPr>
          <w:sz w:val="28"/>
          <w:szCs w:val="28"/>
        </w:rPr>
        <w:t xml:space="preserve">ользование земельного участка, находящегося в муниципальной собственности, без проведения торгов», администрация </w:t>
      </w:r>
      <w:proofErr w:type="spellStart"/>
      <w:r w:rsidR="00392795">
        <w:rPr>
          <w:sz w:val="28"/>
          <w:szCs w:val="28"/>
        </w:rPr>
        <w:t>Нижнебайгорского</w:t>
      </w:r>
      <w:proofErr w:type="spellEnd"/>
      <w:r>
        <w:rPr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</w:p>
    <w:p w:rsidR="00DA01BD" w:rsidRPr="00D37A4F" w:rsidRDefault="00DA01BD" w:rsidP="00D37A4F">
      <w:pPr>
        <w:widowControl w:val="0"/>
        <w:suppressAutoHyphens/>
        <w:spacing w:after="120"/>
        <w:jc w:val="both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                      </w:t>
      </w:r>
      <w:r w:rsidR="00392795">
        <w:rPr>
          <w:rFonts w:eastAsia="SimSun"/>
          <w:kern w:val="1"/>
          <w:sz w:val="28"/>
          <w:szCs w:val="28"/>
          <w:lang w:eastAsia="hi-IN" w:bidi="hi-IN"/>
        </w:rPr>
        <w:t xml:space="preserve">                          </w:t>
      </w:r>
      <w:r w:rsidRPr="00D37A4F">
        <w:rPr>
          <w:rFonts w:eastAsia="SimSun"/>
          <w:b/>
          <w:bCs/>
          <w:kern w:val="1"/>
          <w:sz w:val="28"/>
          <w:szCs w:val="28"/>
          <w:lang w:eastAsia="hi-IN" w:bidi="hi-IN"/>
        </w:rPr>
        <w:t>ПОСТАНОВЛЯЕТ:</w:t>
      </w:r>
    </w:p>
    <w:p w:rsidR="001A0454" w:rsidRPr="007945FF" w:rsidRDefault="006E63FF" w:rsidP="007945FF">
      <w:pPr>
        <w:numPr>
          <w:ilvl w:val="0"/>
          <w:numId w:val="2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Внести </w:t>
      </w:r>
      <w:r w:rsidR="007945FF">
        <w:rPr>
          <w:rFonts w:eastAsia="SimSun"/>
          <w:kern w:val="1"/>
          <w:sz w:val="28"/>
          <w:szCs w:val="28"/>
          <w:lang w:eastAsia="hi-IN" w:bidi="hi-IN"/>
        </w:rPr>
        <w:t xml:space="preserve">в </w:t>
      </w:r>
      <w:r w:rsidR="00536852">
        <w:rPr>
          <w:rFonts w:eastAsia="SimSun"/>
          <w:kern w:val="1"/>
          <w:sz w:val="28"/>
          <w:szCs w:val="28"/>
          <w:lang w:eastAsia="hi-IN" w:bidi="hi-IN"/>
        </w:rPr>
        <w:t xml:space="preserve">Административный регламент </w:t>
      </w:r>
      <w:r w:rsidR="007945FF">
        <w:rPr>
          <w:sz w:val="28"/>
          <w:szCs w:val="28"/>
        </w:rPr>
        <w:t>по предоставлению муниципальной услуги «Предоставление в собственность, аренду, постоянное (бессрочное) пользование земельного участка, находящегося в муниципальной собственности, без проведения торгов»</w:t>
      </w:r>
      <w:r w:rsidR="001B61FB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392795">
        <w:rPr>
          <w:sz w:val="28"/>
          <w:szCs w:val="28"/>
        </w:rPr>
        <w:lastRenderedPageBreak/>
        <w:t>Нижнебайгорского</w:t>
      </w:r>
      <w:proofErr w:type="spellEnd"/>
      <w:r w:rsidR="001B61FB">
        <w:rPr>
          <w:sz w:val="28"/>
          <w:szCs w:val="28"/>
        </w:rPr>
        <w:t xml:space="preserve"> сельского поселения от 1</w:t>
      </w:r>
      <w:r w:rsidR="00392795">
        <w:rPr>
          <w:sz w:val="28"/>
          <w:szCs w:val="28"/>
        </w:rPr>
        <w:t>0</w:t>
      </w:r>
      <w:r w:rsidR="001B61FB">
        <w:rPr>
          <w:sz w:val="28"/>
          <w:szCs w:val="28"/>
        </w:rPr>
        <w:t xml:space="preserve">.02.2016 г. № </w:t>
      </w:r>
      <w:r w:rsidR="00392795">
        <w:rPr>
          <w:sz w:val="28"/>
          <w:szCs w:val="28"/>
        </w:rPr>
        <w:t>1</w:t>
      </w:r>
      <w:r w:rsidR="001B61FB">
        <w:rPr>
          <w:sz w:val="28"/>
          <w:szCs w:val="28"/>
        </w:rPr>
        <w:t>5</w:t>
      </w:r>
      <w:r w:rsidR="007945FF">
        <w:rPr>
          <w:sz w:val="28"/>
          <w:szCs w:val="28"/>
        </w:rPr>
        <w:t xml:space="preserve"> (далее – Регламент) следующие изменения:</w:t>
      </w:r>
    </w:p>
    <w:p w:rsidR="007945FF" w:rsidRDefault="00C23B88" w:rsidP="009832F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абзаце 2 пункта 1.2</w:t>
      </w:r>
      <w:r w:rsidR="009F4848">
        <w:rPr>
          <w:sz w:val="28"/>
          <w:szCs w:val="28"/>
        </w:rPr>
        <w:t xml:space="preserve">. </w:t>
      </w:r>
      <w:proofErr w:type="gramStart"/>
      <w:r w:rsidR="009F4848">
        <w:rPr>
          <w:sz w:val="28"/>
          <w:szCs w:val="28"/>
        </w:rPr>
        <w:t xml:space="preserve">Регламента </w:t>
      </w:r>
      <w:r w:rsidR="0049409B">
        <w:rPr>
          <w:sz w:val="28"/>
          <w:szCs w:val="28"/>
        </w:rPr>
        <w:t>после слов</w:t>
      </w:r>
      <w:r w:rsidR="009F4848">
        <w:rPr>
          <w:sz w:val="28"/>
          <w:szCs w:val="28"/>
        </w:rPr>
        <w:t xml:space="preserve"> «пунктом 2 стат</w:t>
      </w:r>
      <w:r w:rsidR="0049409B">
        <w:rPr>
          <w:sz w:val="28"/>
          <w:szCs w:val="28"/>
        </w:rPr>
        <w:t>ьи 39.6» дополнить</w:t>
      </w:r>
      <w:r w:rsidR="009F4848">
        <w:rPr>
          <w:sz w:val="28"/>
          <w:szCs w:val="28"/>
        </w:rPr>
        <w:t xml:space="preserve"> словами</w:t>
      </w:r>
      <w:r w:rsidR="0049409B">
        <w:rPr>
          <w:sz w:val="28"/>
          <w:szCs w:val="28"/>
        </w:rPr>
        <w:t xml:space="preserve"> следующего содержания</w:t>
      </w:r>
      <w:r w:rsidR="007E4BC3">
        <w:rPr>
          <w:sz w:val="28"/>
          <w:szCs w:val="28"/>
        </w:rPr>
        <w:t>:</w:t>
      </w:r>
      <w:r w:rsidR="0049409B">
        <w:rPr>
          <w:sz w:val="28"/>
          <w:szCs w:val="28"/>
        </w:rPr>
        <w:t xml:space="preserve"> «</w:t>
      </w:r>
      <w:r w:rsidR="009F4848">
        <w:rPr>
          <w:sz w:val="28"/>
          <w:szCs w:val="28"/>
        </w:rPr>
        <w:t>, в том числе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 июля 2017 года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</w:t>
      </w:r>
      <w:r w:rsidR="007E4BC3">
        <w:rPr>
          <w:sz w:val="28"/>
          <w:szCs w:val="28"/>
        </w:rPr>
        <w:t xml:space="preserve"> (строительство объектов капитального</w:t>
      </w:r>
      <w:proofErr w:type="gramEnd"/>
      <w:r w:rsidR="007E4BC3">
        <w:rPr>
          <w:sz w:val="28"/>
          <w:szCs w:val="28"/>
        </w:rPr>
        <w:t xml:space="preserve"> </w:t>
      </w:r>
      <w:proofErr w:type="gramStart"/>
      <w:r w:rsidR="007E4BC3">
        <w:rPr>
          <w:sz w:val="28"/>
          <w:szCs w:val="28"/>
        </w:rPr>
        <w:t>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№ 127-ФЗ «О несостоятельности (банкротстве)», невозможно в связи с наличием ограничений, установленных земельным или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власти, органом исполнительной власти субъекта Российской Федерации, органом местного самоуправления</w:t>
      </w:r>
      <w:proofErr w:type="gramEnd"/>
      <w:r w:rsidR="007E4BC3">
        <w:rPr>
          <w:sz w:val="28"/>
          <w:szCs w:val="28"/>
        </w:rPr>
        <w:t>, уполномоченным на выдачу разрешений на строительство в соответствии с Градостроительным кодексом Российской Федерации</w:t>
      </w:r>
      <w:r w:rsidR="009832F4">
        <w:rPr>
          <w:sz w:val="28"/>
          <w:szCs w:val="28"/>
        </w:rPr>
        <w:t>, а также в случае, если земельные участки (права на них) отсутствуют у застройщика, признанного несостоятельным (банкротом), земельного участка публично-правовой компании «Фонд развития территорий» по основаниям, предусмотренным Федеральным законом от 26 октября 2002 года № 127-ФЗ «О несостоятельности (банкротстве</w:t>
      </w:r>
      <w:r w:rsidR="004E7193">
        <w:rPr>
          <w:sz w:val="28"/>
          <w:szCs w:val="28"/>
        </w:rPr>
        <w:t>)</w:t>
      </w:r>
      <w:r w:rsidR="009832F4">
        <w:rPr>
          <w:sz w:val="28"/>
          <w:szCs w:val="28"/>
        </w:rPr>
        <w:t>»;</w:t>
      </w:r>
    </w:p>
    <w:p w:rsidR="009832F4" w:rsidRPr="00D13F89" w:rsidRDefault="00C23B88" w:rsidP="009832F4">
      <w:pPr>
        <w:numPr>
          <w:ilvl w:val="1"/>
          <w:numId w:val="2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В абзаце 2 пункта 1.2</w:t>
      </w:r>
      <w:r w:rsidR="009832F4">
        <w:rPr>
          <w:sz w:val="28"/>
          <w:szCs w:val="28"/>
        </w:rPr>
        <w:t xml:space="preserve">. Регламента </w:t>
      </w:r>
      <w:r w:rsidR="0049409B">
        <w:rPr>
          <w:sz w:val="28"/>
          <w:szCs w:val="28"/>
        </w:rPr>
        <w:t>после слов</w:t>
      </w:r>
      <w:r w:rsidR="009832F4">
        <w:rPr>
          <w:sz w:val="28"/>
          <w:szCs w:val="28"/>
        </w:rPr>
        <w:t xml:space="preserve"> «</w:t>
      </w:r>
      <w:r w:rsidR="004E7193">
        <w:rPr>
          <w:sz w:val="28"/>
          <w:szCs w:val="28"/>
        </w:rPr>
        <w:t>или пунктом 2 статьи 39.10</w:t>
      </w:r>
      <w:r w:rsidR="0049409B">
        <w:rPr>
          <w:sz w:val="28"/>
          <w:szCs w:val="28"/>
        </w:rPr>
        <w:t>» дополнить</w:t>
      </w:r>
      <w:r w:rsidR="009832F4">
        <w:rPr>
          <w:sz w:val="28"/>
          <w:szCs w:val="28"/>
        </w:rPr>
        <w:t xml:space="preserve"> словами</w:t>
      </w:r>
      <w:r w:rsidR="0049409B">
        <w:rPr>
          <w:sz w:val="28"/>
          <w:szCs w:val="28"/>
        </w:rPr>
        <w:t xml:space="preserve"> следующего содержания</w:t>
      </w:r>
      <w:proofErr w:type="gramStart"/>
      <w:r w:rsidR="009832F4">
        <w:rPr>
          <w:sz w:val="28"/>
          <w:szCs w:val="28"/>
        </w:rPr>
        <w:t>:</w:t>
      </w:r>
      <w:r w:rsidR="0049409B">
        <w:rPr>
          <w:sz w:val="28"/>
          <w:szCs w:val="28"/>
        </w:rPr>
        <w:t xml:space="preserve"> «</w:t>
      </w:r>
      <w:proofErr w:type="gramEnd"/>
      <w:r w:rsidR="004E7193">
        <w:rPr>
          <w:sz w:val="28"/>
          <w:szCs w:val="28"/>
        </w:rPr>
        <w:t>, в том числе</w:t>
      </w:r>
      <w:r w:rsidR="00EA5AD9">
        <w:rPr>
          <w:sz w:val="28"/>
          <w:szCs w:val="28"/>
        </w:rPr>
        <w:t>,</w:t>
      </w:r>
      <w:r w:rsidR="004E7193">
        <w:rPr>
          <w:sz w:val="28"/>
          <w:szCs w:val="28"/>
        </w:rPr>
        <w:t xml:space="preserve"> публично-правовой компании «</w:t>
      </w:r>
      <w:proofErr w:type="spellStart"/>
      <w:r w:rsidR="004E7193">
        <w:rPr>
          <w:sz w:val="28"/>
          <w:szCs w:val="28"/>
        </w:rPr>
        <w:t>Роскадастр</w:t>
      </w:r>
      <w:proofErr w:type="spellEnd"/>
      <w:r w:rsidR="004E7193">
        <w:rPr>
          <w:sz w:val="28"/>
          <w:szCs w:val="28"/>
        </w:rPr>
        <w:t>» в отношении земельных участков, предоставленных на праве постоянного (бессрочного) пользования федеральным государственным учреждением, реорганизация которых осуществлена в соответствии с Федеральным законом «О публично-правовой компании «</w:t>
      </w:r>
      <w:proofErr w:type="spellStart"/>
      <w:r w:rsidR="004E7193">
        <w:rPr>
          <w:sz w:val="28"/>
          <w:szCs w:val="28"/>
        </w:rPr>
        <w:t>Роскадастр</w:t>
      </w:r>
      <w:proofErr w:type="spellEnd"/>
      <w:r w:rsidR="004E7193">
        <w:rPr>
          <w:sz w:val="28"/>
          <w:szCs w:val="28"/>
        </w:rPr>
        <w:t>»,»;</w:t>
      </w:r>
    </w:p>
    <w:p w:rsidR="00D13F89" w:rsidRPr="00750C92" w:rsidRDefault="00D13F89" w:rsidP="009832F4">
      <w:pPr>
        <w:numPr>
          <w:ilvl w:val="1"/>
          <w:numId w:val="2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Исключить из подп. 5. п. 2.6.1. Регламента из перечня документов, подтверждающих право заявителя на предоставление земельного участка без проведения торгов по основанию, предусмотренному подп. 5. п. 2</w:t>
      </w:r>
      <w:r w:rsidR="00C0266F">
        <w:rPr>
          <w:sz w:val="28"/>
          <w:szCs w:val="28"/>
        </w:rPr>
        <w:t>. ст. 39.6 ЗК РФ</w:t>
      </w:r>
      <w:r w:rsidR="00750C92">
        <w:rPr>
          <w:sz w:val="28"/>
          <w:szCs w:val="28"/>
        </w:rPr>
        <w:t xml:space="preserve"> абзац</w:t>
      </w:r>
      <w:r w:rsidR="00C0266F">
        <w:rPr>
          <w:sz w:val="28"/>
          <w:szCs w:val="28"/>
        </w:rPr>
        <w:t xml:space="preserve">: «решение, на основании которого образован </w:t>
      </w:r>
      <w:r w:rsidR="00C0266F">
        <w:rPr>
          <w:sz w:val="28"/>
          <w:szCs w:val="28"/>
        </w:rPr>
        <w:lastRenderedPageBreak/>
        <w:t>испрашиваемый земельный участок, принятое до 1 марта 2015 года»;</w:t>
      </w:r>
    </w:p>
    <w:p w:rsidR="00750C92" w:rsidRPr="003C1410" w:rsidRDefault="00750C92" w:rsidP="009832F4">
      <w:pPr>
        <w:numPr>
          <w:ilvl w:val="1"/>
          <w:numId w:val="2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Добавить в подп. 5. п. 2.6.1. Регламента в перечень</w:t>
      </w:r>
      <w:r w:rsidRPr="00750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документов, подтверждающих право заявителя на предоставление земельного участка без проведения торгов по основанию, предусмотренному подп. 23.1. п. 2. ст. 39.6 ЗК РФ, абзац: «б) договор об освоении территории в целях строительства и эксплуатации наемного дома социального использования»; </w:t>
      </w:r>
    </w:p>
    <w:p w:rsidR="003C1410" w:rsidRPr="003C1410" w:rsidRDefault="003C1410" w:rsidP="009832F4">
      <w:pPr>
        <w:numPr>
          <w:ilvl w:val="1"/>
          <w:numId w:val="2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Абзац первый подп. 2.14.</w:t>
      </w:r>
      <w:r w:rsidR="006854AE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 Регламента дополнить словами следующего содержания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>, официальных сайтов указанных органов в соответствии с нормативно правовыми актами, устанавливающими порядок предоставления государственных и муниципальных услуг.»;</w:t>
      </w:r>
    </w:p>
    <w:p w:rsidR="003C1410" w:rsidRPr="003C1410" w:rsidRDefault="003C1410" w:rsidP="009832F4">
      <w:pPr>
        <w:numPr>
          <w:ilvl w:val="1"/>
          <w:numId w:val="2"/>
        </w:numPr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Пункт 2.14. Р</w:t>
      </w:r>
      <w:r w:rsidR="002A7EB6">
        <w:rPr>
          <w:sz w:val="28"/>
          <w:szCs w:val="28"/>
        </w:rPr>
        <w:t>егламента дополнить подп. 2.14.5. следующего содержания: «2.14.5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</w:t>
      </w:r>
      <w:r w:rsidR="00BA530E">
        <w:rPr>
          <w:sz w:val="28"/>
          <w:szCs w:val="28"/>
        </w:rPr>
        <w:t xml:space="preserve">ся посредством: единой системы </w:t>
      </w:r>
      <w:r>
        <w:rPr>
          <w:sz w:val="28"/>
          <w:szCs w:val="28"/>
        </w:rPr>
        <w:t>идентификации и аутентификации или иных государственных информационных систем,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</w:t>
      </w:r>
      <w:r w:rsidR="00BA530E">
        <w:rPr>
          <w:sz w:val="28"/>
          <w:szCs w:val="28"/>
        </w:rPr>
        <w:t>оставленным биометрическим персо</w:t>
      </w:r>
      <w:r>
        <w:rPr>
          <w:sz w:val="28"/>
          <w:szCs w:val="28"/>
        </w:rPr>
        <w:t>нальным данным физического лица.</w:t>
      </w:r>
      <w:proofErr w:type="gramEnd"/>
    </w:p>
    <w:p w:rsidR="003C1410" w:rsidRPr="0066391B" w:rsidRDefault="003C1410" w:rsidP="003C1410">
      <w:pPr>
        <w:ind w:left="1515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персональным данным физического лица</w:t>
      </w:r>
      <w:r w:rsidR="005B2583">
        <w:rPr>
          <w:sz w:val="28"/>
          <w:szCs w:val="28"/>
        </w:rPr>
        <w:t xml:space="preserve"> осуществляется с использованием программно-технических комплексов.».</w:t>
      </w:r>
      <w:proofErr w:type="gramEnd"/>
    </w:p>
    <w:p w:rsidR="00DA01BD" w:rsidRPr="00D37A4F" w:rsidRDefault="00DA01BD" w:rsidP="00D37A4F">
      <w:pPr>
        <w:widowControl w:val="0"/>
        <w:suppressAutoHyphens/>
        <w:spacing w:after="1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66391B">
        <w:rPr>
          <w:rFonts w:eastAsia="SimSun"/>
          <w:kern w:val="1"/>
          <w:sz w:val="28"/>
          <w:szCs w:val="28"/>
          <w:lang w:eastAsia="hi-IN" w:bidi="hi-IN"/>
        </w:rPr>
        <w:t xml:space="preserve">   2. </w:t>
      </w: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Настоящее постановление подлежит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обнародованию в порядке, установленном Уставом </w:t>
      </w:r>
      <w:proofErr w:type="spellStart"/>
      <w:r w:rsidR="00392795">
        <w:rPr>
          <w:rFonts w:eastAsia="SimSun"/>
          <w:kern w:val="1"/>
          <w:sz w:val="28"/>
          <w:szCs w:val="28"/>
          <w:lang w:eastAsia="hi-IN" w:bidi="hi-IN"/>
        </w:rPr>
        <w:t>Нижнебайгорского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</w:t>
      </w: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 и размещению на официальном сайте  администрации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392795">
        <w:rPr>
          <w:rFonts w:eastAsia="SimSun"/>
          <w:kern w:val="1"/>
          <w:sz w:val="28"/>
          <w:szCs w:val="28"/>
          <w:lang w:eastAsia="hi-IN" w:bidi="hi-IN"/>
        </w:rPr>
        <w:t>Нижнебайгорского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</w:t>
      </w: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 Верхнехавского муниципального района.</w:t>
      </w:r>
    </w:p>
    <w:p w:rsidR="00DA01BD" w:rsidRPr="00D37A4F" w:rsidRDefault="00DA01BD" w:rsidP="00D37A4F">
      <w:pPr>
        <w:widowControl w:val="0"/>
        <w:suppressAutoHyphens/>
        <w:spacing w:after="1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    </w:t>
      </w:r>
      <w:r w:rsidR="0066391B">
        <w:rPr>
          <w:rFonts w:eastAsia="SimSun"/>
          <w:kern w:val="1"/>
          <w:sz w:val="28"/>
          <w:szCs w:val="28"/>
          <w:lang w:eastAsia="hi-IN" w:bidi="hi-IN"/>
        </w:rPr>
        <w:t>3</w:t>
      </w:r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D37A4F">
        <w:rPr>
          <w:rFonts w:eastAsia="SimSu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D37A4F">
        <w:rPr>
          <w:rFonts w:eastAsia="SimSun"/>
          <w:kern w:val="1"/>
          <w:sz w:val="28"/>
          <w:szCs w:val="28"/>
          <w:lang w:eastAsia="hi-IN" w:bidi="hi-IN"/>
        </w:rPr>
        <w:t xml:space="preserve"> исполнением настоящего постановления </w:t>
      </w:r>
      <w:r>
        <w:rPr>
          <w:rFonts w:eastAsia="SimSun"/>
          <w:kern w:val="1"/>
          <w:sz w:val="28"/>
          <w:szCs w:val="28"/>
          <w:lang w:eastAsia="hi-IN" w:bidi="hi-IN"/>
        </w:rPr>
        <w:t>оставляю за собой.</w:t>
      </w:r>
    </w:p>
    <w:p w:rsidR="00DA01BD" w:rsidRPr="00D37A4F" w:rsidRDefault="00DA01BD" w:rsidP="00D37A4F">
      <w:pPr>
        <w:widowControl w:val="0"/>
        <w:suppressAutoHyphens/>
        <w:spacing w:after="120"/>
        <w:rPr>
          <w:rFonts w:eastAsia="SimSun"/>
          <w:kern w:val="1"/>
          <w:sz w:val="28"/>
          <w:szCs w:val="28"/>
          <w:lang w:eastAsia="hi-IN" w:bidi="hi-IN"/>
        </w:rPr>
      </w:pPr>
      <w:r w:rsidRPr="00D37A4F">
        <w:rPr>
          <w:rFonts w:eastAsia="SimSun"/>
          <w:kern w:val="1"/>
          <w:sz w:val="28"/>
          <w:szCs w:val="28"/>
          <w:lang w:eastAsia="hi-IN" w:bidi="hi-IN"/>
        </w:rPr>
        <w:t> </w:t>
      </w:r>
    </w:p>
    <w:p w:rsidR="00DA01BD" w:rsidRDefault="00DA01BD" w:rsidP="00EF6D48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DA01BD" w:rsidRDefault="00DA01BD" w:rsidP="00EF6D48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 Глава администрации </w:t>
      </w:r>
    </w:p>
    <w:p w:rsidR="00DA01BD" w:rsidRPr="00D37A4F" w:rsidRDefault="00392795" w:rsidP="00EF6D48">
      <w:pPr>
        <w:widowControl w:val="0"/>
        <w:suppressAutoHyphens/>
        <w:rPr>
          <w:rFonts w:eastAsia="SimSun"/>
          <w:kern w:val="1"/>
          <w:sz w:val="28"/>
          <w:szCs w:val="28"/>
          <w:lang w:eastAsia="hi-IN" w:bidi="hi-IN"/>
        </w:rPr>
      </w:pP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Нижнебайгорского</w:t>
      </w:r>
      <w:proofErr w:type="spellEnd"/>
      <w:r w:rsidR="00DA01BD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     </w:t>
      </w:r>
      <w:r w:rsidR="0066391B">
        <w:rPr>
          <w:rFonts w:eastAsia="SimSun"/>
          <w:kern w:val="1"/>
          <w:sz w:val="28"/>
          <w:szCs w:val="28"/>
          <w:lang w:eastAsia="hi-IN" w:bidi="hi-IN"/>
        </w:rPr>
        <w:t xml:space="preserve">                     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Н.Н.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Данковцев</w:t>
      </w:r>
      <w:proofErr w:type="spellEnd"/>
    </w:p>
    <w:p w:rsidR="00DA01BD" w:rsidRDefault="00DA01BD" w:rsidP="00EF6D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DA01BD" w:rsidRDefault="00DA01BD" w:rsidP="00EF6D48">
      <w:pPr>
        <w:jc w:val="right"/>
        <w:rPr>
          <w:sz w:val="28"/>
          <w:szCs w:val="28"/>
        </w:rPr>
      </w:pPr>
    </w:p>
    <w:p w:rsidR="00392795" w:rsidRPr="00392795" w:rsidRDefault="00392795" w:rsidP="00392795">
      <w:pPr>
        <w:widowControl w:val="0"/>
        <w:suppressAutoHyphens/>
        <w:rPr>
          <w:rFonts w:ascii="Arial" w:eastAsia="SimSun" w:hAnsi="Arial" w:cs="Arial"/>
          <w:kern w:val="2"/>
          <w:lang w:eastAsia="hi-IN" w:bidi="hi-IN"/>
        </w:rPr>
      </w:pPr>
      <w:r>
        <w:rPr>
          <w:sz w:val="28"/>
          <w:szCs w:val="28"/>
        </w:rPr>
        <w:t xml:space="preserve">                                                           </w:t>
      </w:r>
      <w:r w:rsidRPr="00392795">
        <w:rPr>
          <w:rFonts w:ascii="Arial" w:eastAsia="SimSun" w:hAnsi="Arial" w:cs="Arial"/>
          <w:b/>
          <w:kern w:val="2"/>
          <w:lang w:eastAsia="hi-IN" w:bidi="hi-IN"/>
        </w:rPr>
        <w:t>АКТ</w:t>
      </w:r>
    </w:p>
    <w:p w:rsidR="00392795" w:rsidRPr="00392795" w:rsidRDefault="00392795" w:rsidP="00392795">
      <w:pPr>
        <w:widowControl w:val="0"/>
        <w:suppressAutoHyphens/>
        <w:jc w:val="center"/>
        <w:rPr>
          <w:rFonts w:ascii="Arial" w:eastAsia="SimSun" w:hAnsi="Arial" w:cs="Arial"/>
          <w:b/>
          <w:kern w:val="2"/>
          <w:lang w:eastAsia="hi-IN" w:bidi="hi-IN"/>
        </w:rPr>
      </w:pPr>
      <w:r w:rsidRPr="00392795">
        <w:rPr>
          <w:rFonts w:ascii="Arial" w:eastAsia="SimSun" w:hAnsi="Arial" w:cs="Arial"/>
          <w:b/>
          <w:kern w:val="2"/>
          <w:lang w:eastAsia="hi-IN" w:bidi="hi-IN"/>
        </w:rPr>
        <w:t xml:space="preserve">обнародования  постановления  администрации </w:t>
      </w:r>
      <w:proofErr w:type="spellStart"/>
      <w:r w:rsidRPr="00392795">
        <w:rPr>
          <w:rFonts w:ascii="Arial" w:eastAsia="SimSun" w:hAnsi="Arial" w:cs="Arial"/>
          <w:b/>
          <w:kern w:val="2"/>
          <w:lang w:eastAsia="hi-IN" w:bidi="hi-IN"/>
        </w:rPr>
        <w:t>Нижнебайгорского</w:t>
      </w:r>
      <w:proofErr w:type="spellEnd"/>
      <w:r w:rsidRPr="00392795">
        <w:rPr>
          <w:rFonts w:ascii="Arial" w:eastAsia="SimSun" w:hAnsi="Arial" w:cs="Arial"/>
          <w:b/>
          <w:kern w:val="2"/>
          <w:lang w:eastAsia="hi-IN" w:bidi="hi-IN"/>
        </w:rPr>
        <w:t xml:space="preserve"> сельского поселения Верхнехавского муниципального района                                        Воронежской области</w:t>
      </w:r>
    </w:p>
    <w:p w:rsidR="00392795" w:rsidRPr="00392795" w:rsidRDefault="00392795" w:rsidP="00392795">
      <w:pPr>
        <w:widowControl w:val="0"/>
        <w:suppressAutoHyphens/>
        <w:rPr>
          <w:rFonts w:ascii="Arial" w:eastAsia="SimSun" w:hAnsi="Arial" w:cs="Arial"/>
          <w:kern w:val="2"/>
          <w:lang w:eastAsia="hi-IN" w:bidi="hi-IN"/>
        </w:rPr>
      </w:pPr>
    </w:p>
    <w:p w:rsidR="00392795" w:rsidRPr="00392795" w:rsidRDefault="00392795" w:rsidP="00392795">
      <w:pPr>
        <w:widowControl w:val="0"/>
        <w:suppressAutoHyphens/>
        <w:rPr>
          <w:rFonts w:ascii="Arial" w:eastAsia="SimSun" w:hAnsi="Arial" w:cs="Arial"/>
          <w:kern w:val="2"/>
          <w:lang w:eastAsia="hi-IN" w:bidi="hi-IN"/>
        </w:rPr>
      </w:pPr>
      <w:r w:rsidRPr="00392795">
        <w:rPr>
          <w:rFonts w:ascii="Arial" w:eastAsia="SimSun" w:hAnsi="Arial" w:cs="Arial"/>
          <w:kern w:val="2"/>
          <w:lang w:eastAsia="hi-IN" w:bidi="hi-IN"/>
        </w:rPr>
        <w:t xml:space="preserve">с. </w:t>
      </w:r>
      <w:proofErr w:type="gramStart"/>
      <w:r w:rsidRPr="00392795">
        <w:rPr>
          <w:rFonts w:ascii="Arial" w:eastAsia="SimSun" w:hAnsi="Arial" w:cs="Arial"/>
          <w:kern w:val="2"/>
          <w:lang w:eastAsia="hi-IN" w:bidi="hi-IN"/>
        </w:rPr>
        <w:t>Нижняя</w:t>
      </w:r>
      <w:proofErr w:type="gramEnd"/>
      <w:r w:rsidRPr="00392795">
        <w:rPr>
          <w:rFonts w:ascii="Arial" w:eastAsia="SimSun" w:hAnsi="Arial" w:cs="Arial"/>
          <w:kern w:val="2"/>
          <w:lang w:eastAsia="hi-IN" w:bidi="hi-IN"/>
        </w:rPr>
        <w:t xml:space="preserve">  </w:t>
      </w:r>
      <w:proofErr w:type="spellStart"/>
      <w:r w:rsidRPr="00392795">
        <w:rPr>
          <w:rFonts w:ascii="Arial" w:eastAsia="SimSun" w:hAnsi="Arial" w:cs="Arial"/>
          <w:kern w:val="2"/>
          <w:lang w:eastAsia="hi-IN" w:bidi="hi-IN"/>
        </w:rPr>
        <w:t>Байгора</w:t>
      </w:r>
      <w:proofErr w:type="spellEnd"/>
      <w:r w:rsidRPr="00392795">
        <w:rPr>
          <w:rFonts w:ascii="Arial" w:eastAsia="SimSun" w:hAnsi="Arial" w:cs="Arial"/>
          <w:kern w:val="2"/>
          <w:lang w:eastAsia="hi-IN" w:bidi="hi-IN"/>
        </w:rPr>
        <w:t xml:space="preserve">                                                                  26.0</w:t>
      </w:r>
      <w:r>
        <w:rPr>
          <w:rFonts w:ascii="Arial" w:eastAsia="SimSun" w:hAnsi="Arial" w:cs="Arial"/>
          <w:kern w:val="2"/>
          <w:lang w:eastAsia="hi-IN" w:bidi="hi-IN"/>
        </w:rPr>
        <w:t>7</w:t>
      </w:r>
      <w:r w:rsidRPr="00392795">
        <w:rPr>
          <w:rFonts w:ascii="Arial" w:eastAsia="SimSun" w:hAnsi="Arial" w:cs="Arial"/>
          <w:kern w:val="2"/>
          <w:lang w:eastAsia="hi-IN" w:bidi="hi-IN"/>
        </w:rPr>
        <w:t>.202</w:t>
      </w:r>
      <w:r>
        <w:rPr>
          <w:rFonts w:ascii="Arial" w:eastAsia="SimSun" w:hAnsi="Arial" w:cs="Arial"/>
          <w:kern w:val="2"/>
          <w:lang w:eastAsia="hi-IN" w:bidi="hi-IN"/>
        </w:rPr>
        <w:t>2</w:t>
      </w:r>
      <w:r w:rsidRPr="00392795">
        <w:rPr>
          <w:rFonts w:ascii="Arial" w:eastAsia="SimSun" w:hAnsi="Arial" w:cs="Arial"/>
          <w:kern w:val="2"/>
          <w:lang w:eastAsia="hi-IN" w:bidi="hi-IN"/>
        </w:rPr>
        <w:t xml:space="preserve"> г.</w:t>
      </w:r>
    </w:p>
    <w:p w:rsidR="00392795" w:rsidRPr="00392795" w:rsidRDefault="00392795" w:rsidP="00392795">
      <w:pPr>
        <w:widowControl w:val="0"/>
        <w:suppressAutoHyphens/>
        <w:rPr>
          <w:rFonts w:ascii="Arial" w:eastAsia="SimSun" w:hAnsi="Arial" w:cs="Arial"/>
          <w:kern w:val="2"/>
          <w:lang w:eastAsia="hi-IN" w:bidi="hi-IN"/>
        </w:rPr>
      </w:pPr>
    </w:p>
    <w:p w:rsidR="00392795" w:rsidRPr="00392795" w:rsidRDefault="00392795" w:rsidP="00392795">
      <w:pPr>
        <w:spacing w:line="276" w:lineRule="auto"/>
        <w:rPr>
          <w:rFonts w:ascii="Arial" w:eastAsia="Calibri" w:hAnsi="Arial" w:cs="Arial"/>
          <w:lang w:eastAsia="en-US"/>
        </w:rPr>
      </w:pPr>
      <w:r w:rsidRPr="00392795">
        <w:rPr>
          <w:rFonts w:ascii="Arial" w:eastAsia="SimSun" w:hAnsi="Arial" w:cs="Arial"/>
          <w:kern w:val="2"/>
          <w:lang w:eastAsia="hi-IN" w:bidi="hi-IN"/>
        </w:rPr>
        <w:t xml:space="preserve">     </w:t>
      </w:r>
      <w:proofErr w:type="gramStart"/>
      <w:r w:rsidRPr="00392795">
        <w:rPr>
          <w:rFonts w:ascii="Arial" w:eastAsia="SimSun" w:hAnsi="Arial" w:cs="Arial"/>
          <w:kern w:val="2"/>
          <w:lang w:eastAsia="hi-IN" w:bidi="hi-IN"/>
        </w:rPr>
        <w:t xml:space="preserve">Комиссия в составе: главы </w:t>
      </w:r>
      <w:proofErr w:type="spellStart"/>
      <w:r w:rsidRPr="00392795">
        <w:rPr>
          <w:rFonts w:ascii="Arial" w:eastAsia="SimSun" w:hAnsi="Arial" w:cs="Arial"/>
          <w:kern w:val="2"/>
          <w:lang w:eastAsia="hi-IN" w:bidi="hi-IN"/>
        </w:rPr>
        <w:t>Нижнебайгорского</w:t>
      </w:r>
      <w:proofErr w:type="spellEnd"/>
      <w:r w:rsidRPr="00392795">
        <w:rPr>
          <w:rFonts w:ascii="Arial" w:eastAsia="SimSun" w:hAnsi="Arial" w:cs="Arial"/>
          <w:kern w:val="2"/>
          <w:lang w:eastAsia="hi-IN" w:bidi="hi-IN"/>
        </w:rPr>
        <w:t xml:space="preserve"> сельского поселения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Данковцева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 Николая Николаевича</w:t>
      </w:r>
      <w:r w:rsidRPr="00392795">
        <w:rPr>
          <w:rFonts w:ascii="Arial" w:eastAsia="SimSun" w:hAnsi="Arial" w:cs="Arial"/>
          <w:kern w:val="2"/>
          <w:lang w:eastAsia="hi-IN" w:bidi="hi-IN"/>
        </w:rPr>
        <w:t xml:space="preserve">, ведущего специалиста Бугаенко Елены  Николаевны, депутата Совета народных депутатов </w:t>
      </w:r>
      <w:proofErr w:type="spellStart"/>
      <w:r w:rsidRPr="00392795">
        <w:rPr>
          <w:rFonts w:ascii="Arial" w:eastAsia="SimSun" w:hAnsi="Arial" w:cs="Arial"/>
          <w:kern w:val="2"/>
          <w:lang w:eastAsia="hi-IN" w:bidi="hi-IN"/>
        </w:rPr>
        <w:t>Нижнебайгорского</w:t>
      </w:r>
      <w:proofErr w:type="spellEnd"/>
      <w:r w:rsidRPr="00392795">
        <w:rPr>
          <w:rFonts w:ascii="Arial" w:eastAsia="SimSun" w:hAnsi="Arial" w:cs="Arial"/>
          <w:kern w:val="2"/>
          <w:lang w:eastAsia="hi-IN" w:bidi="hi-IN"/>
        </w:rPr>
        <w:t xml:space="preserve"> сельского поселения  Кобелева  Владимира  Васильевича,  в соответствии с Уставом </w:t>
      </w:r>
      <w:proofErr w:type="spellStart"/>
      <w:r w:rsidRPr="00392795">
        <w:rPr>
          <w:rFonts w:ascii="Arial" w:eastAsia="SimSun" w:hAnsi="Arial" w:cs="Arial"/>
          <w:kern w:val="2"/>
          <w:lang w:eastAsia="hi-IN" w:bidi="hi-IN"/>
        </w:rPr>
        <w:t>Нижнебайгорского</w:t>
      </w:r>
      <w:proofErr w:type="spellEnd"/>
      <w:r w:rsidRPr="00392795">
        <w:rPr>
          <w:rFonts w:ascii="Arial" w:eastAsia="SimSun" w:hAnsi="Arial" w:cs="Arial"/>
          <w:kern w:val="2"/>
          <w:lang w:eastAsia="hi-IN" w:bidi="hi-IN"/>
        </w:rPr>
        <w:t xml:space="preserve"> сельского поселения, составлен настоящий акт о том, что 26.0</w:t>
      </w:r>
      <w:r>
        <w:rPr>
          <w:rFonts w:ascii="Arial" w:eastAsia="SimSun" w:hAnsi="Arial" w:cs="Arial"/>
          <w:kern w:val="2"/>
          <w:lang w:eastAsia="hi-IN" w:bidi="hi-IN"/>
        </w:rPr>
        <w:t>7</w:t>
      </w:r>
      <w:r w:rsidRPr="00392795">
        <w:rPr>
          <w:rFonts w:ascii="Arial" w:eastAsia="SimSun" w:hAnsi="Arial" w:cs="Arial"/>
          <w:kern w:val="2"/>
          <w:lang w:eastAsia="hi-IN" w:bidi="hi-IN"/>
        </w:rPr>
        <w:t>.202</w:t>
      </w:r>
      <w:r>
        <w:rPr>
          <w:rFonts w:ascii="Arial" w:eastAsia="SimSun" w:hAnsi="Arial" w:cs="Arial"/>
          <w:kern w:val="2"/>
          <w:lang w:eastAsia="hi-IN" w:bidi="hi-IN"/>
        </w:rPr>
        <w:t>2</w:t>
      </w:r>
      <w:r w:rsidRPr="00392795">
        <w:rPr>
          <w:rFonts w:ascii="Arial" w:eastAsia="SimSun" w:hAnsi="Arial" w:cs="Arial"/>
          <w:kern w:val="2"/>
          <w:lang w:eastAsia="hi-IN" w:bidi="hi-IN"/>
        </w:rPr>
        <w:t xml:space="preserve"> г. произведено обнародование постановления администрации </w:t>
      </w:r>
      <w:proofErr w:type="spellStart"/>
      <w:r w:rsidRPr="00392795">
        <w:rPr>
          <w:rFonts w:ascii="Arial" w:eastAsia="SimSun" w:hAnsi="Arial" w:cs="Arial"/>
          <w:kern w:val="2"/>
          <w:lang w:eastAsia="hi-IN" w:bidi="hi-IN"/>
        </w:rPr>
        <w:t>Нижнебайгорского</w:t>
      </w:r>
      <w:proofErr w:type="spellEnd"/>
      <w:r w:rsidRPr="00392795">
        <w:rPr>
          <w:rFonts w:ascii="Arial" w:eastAsia="SimSun" w:hAnsi="Arial" w:cs="Arial"/>
          <w:kern w:val="2"/>
          <w:lang w:eastAsia="hi-IN" w:bidi="hi-IN"/>
        </w:rPr>
        <w:t xml:space="preserve"> сельского поселения Верхнехавского муниципального района от 25.0</w:t>
      </w:r>
      <w:r>
        <w:rPr>
          <w:rFonts w:ascii="Arial" w:eastAsia="SimSun" w:hAnsi="Arial" w:cs="Arial"/>
          <w:kern w:val="2"/>
          <w:lang w:eastAsia="hi-IN" w:bidi="hi-IN"/>
        </w:rPr>
        <w:t>7</w:t>
      </w:r>
      <w:r w:rsidRPr="00392795">
        <w:rPr>
          <w:rFonts w:ascii="Arial" w:eastAsia="SimSun" w:hAnsi="Arial" w:cs="Arial"/>
          <w:kern w:val="2"/>
          <w:lang w:eastAsia="hi-IN" w:bidi="hi-IN"/>
        </w:rPr>
        <w:t>.202</w:t>
      </w:r>
      <w:r>
        <w:rPr>
          <w:rFonts w:ascii="Arial" w:eastAsia="SimSun" w:hAnsi="Arial" w:cs="Arial"/>
          <w:kern w:val="2"/>
          <w:lang w:eastAsia="hi-IN" w:bidi="hi-IN"/>
        </w:rPr>
        <w:t>2</w:t>
      </w:r>
      <w:r w:rsidRPr="00392795">
        <w:rPr>
          <w:rFonts w:ascii="Arial" w:eastAsia="SimSun" w:hAnsi="Arial" w:cs="Arial"/>
          <w:kern w:val="2"/>
          <w:lang w:eastAsia="hi-IN" w:bidi="hi-IN"/>
        </w:rPr>
        <w:t xml:space="preserve"> г. № </w:t>
      </w:r>
      <w:r>
        <w:rPr>
          <w:rFonts w:ascii="Arial" w:eastAsia="SimSun" w:hAnsi="Arial" w:cs="Arial"/>
          <w:kern w:val="2"/>
          <w:lang w:eastAsia="hi-IN" w:bidi="hi-IN"/>
        </w:rPr>
        <w:t>20</w:t>
      </w:r>
      <w:r w:rsidRPr="00392795">
        <w:rPr>
          <w:rFonts w:ascii="Arial" w:eastAsia="SimSun" w:hAnsi="Arial" w:cs="Arial"/>
          <w:kern w:val="2"/>
          <w:lang w:eastAsia="hi-IN" w:bidi="hi-IN"/>
        </w:rPr>
        <w:t xml:space="preserve"> «</w:t>
      </w:r>
      <w:r w:rsidRPr="00392795">
        <w:rPr>
          <w:rFonts w:ascii="Arial" w:eastAsia="Calibri" w:hAnsi="Arial" w:cs="Arial"/>
          <w:lang w:eastAsia="en-US"/>
        </w:rPr>
        <w:t>О внесении изменений и дополнений в</w:t>
      </w:r>
      <w:proofErr w:type="gramEnd"/>
      <w:r w:rsidRPr="00392795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392795">
        <w:rPr>
          <w:rFonts w:ascii="Arial" w:eastAsia="Calibri" w:hAnsi="Arial" w:cs="Arial"/>
          <w:lang w:eastAsia="en-US"/>
        </w:rPr>
        <w:t xml:space="preserve">Административный регламент 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торгов», утвержденный постановлением администрации </w:t>
      </w:r>
      <w:proofErr w:type="spellStart"/>
      <w:r w:rsidRPr="00392795">
        <w:rPr>
          <w:rFonts w:ascii="Arial" w:eastAsia="Calibri" w:hAnsi="Arial" w:cs="Arial"/>
          <w:lang w:eastAsia="en-US"/>
        </w:rPr>
        <w:t>Нижнебайгорского</w:t>
      </w:r>
      <w:proofErr w:type="spellEnd"/>
      <w:r w:rsidRPr="00392795">
        <w:rPr>
          <w:rFonts w:ascii="Arial" w:eastAsia="Calibri" w:hAnsi="Arial" w:cs="Arial"/>
          <w:lang w:eastAsia="en-US"/>
        </w:rPr>
        <w:t xml:space="preserve"> сельского поселения от 10.02.2016 г.  № 15</w:t>
      </w:r>
      <w:r>
        <w:rPr>
          <w:rFonts w:ascii="Arial" w:eastAsia="SimSun" w:hAnsi="Arial" w:cs="Arial"/>
          <w:kern w:val="2"/>
          <w:lang w:eastAsia="hi-IN" w:bidi="hi-IN"/>
        </w:rPr>
        <w:t xml:space="preserve"> «</w:t>
      </w:r>
      <w:r w:rsidRPr="00392795">
        <w:rPr>
          <w:rFonts w:ascii="Arial" w:eastAsia="SimSun" w:hAnsi="Arial" w:cs="Arial"/>
          <w:kern w:val="2"/>
          <w:lang w:eastAsia="hi-IN" w:bidi="hi-IN"/>
        </w:rPr>
        <w:t xml:space="preserve"> </w:t>
      </w:r>
      <w:proofErr w:type="spellStart"/>
      <w:r w:rsidRPr="00392795">
        <w:rPr>
          <w:rFonts w:ascii="Arial" w:eastAsia="SimSun" w:hAnsi="Arial" w:cs="Arial"/>
          <w:kern w:val="2"/>
          <w:lang w:eastAsia="hi-IN" w:bidi="hi-IN"/>
        </w:rPr>
        <w:t>Нижнебайгорского</w:t>
      </w:r>
      <w:proofErr w:type="spellEnd"/>
      <w:r w:rsidRPr="00392795">
        <w:rPr>
          <w:rFonts w:ascii="Arial" w:eastAsia="SimSun" w:hAnsi="Arial" w:cs="Arial"/>
          <w:kern w:val="2"/>
          <w:lang w:eastAsia="hi-IN" w:bidi="hi-IN"/>
        </w:rPr>
        <w:t xml:space="preserve"> сельского поселения Верхнехавского муниципального района Воронежской области путем  размещения на официальном сайте администрации  </w:t>
      </w:r>
      <w:proofErr w:type="spellStart"/>
      <w:r w:rsidRPr="00392795">
        <w:rPr>
          <w:rFonts w:ascii="Arial" w:eastAsia="SimSun" w:hAnsi="Arial" w:cs="Arial"/>
          <w:kern w:val="2"/>
          <w:lang w:eastAsia="hi-IN" w:bidi="hi-IN"/>
        </w:rPr>
        <w:t>Нижнебайгорского</w:t>
      </w:r>
      <w:proofErr w:type="spellEnd"/>
      <w:r w:rsidRPr="00392795">
        <w:rPr>
          <w:rFonts w:ascii="Arial" w:eastAsia="SimSun" w:hAnsi="Arial" w:cs="Arial"/>
          <w:kern w:val="2"/>
          <w:lang w:eastAsia="hi-IN" w:bidi="hi-IN"/>
        </w:rPr>
        <w:t xml:space="preserve"> сельского поселения в сети</w:t>
      </w:r>
      <w:proofErr w:type="gramEnd"/>
      <w:r w:rsidRPr="00392795">
        <w:rPr>
          <w:rFonts w:ascii="Arial" w:eastAsia="SimSun" w:hAnsi="Arial" w:cs="Arial"/>
          <w:kern w:val="2"/>
          <w:lang w:eastAsia="hi-IN" w:bidi="hi-IN"/>
        </w:rPr>
        <w:t xml:space="preserve">  « Интернет», а также размещение текста на стенде информации для населения, расположенном в здании администрации </w:t>
      </w:r>
      <w:proofErr w:type="spellStart"/>
      <w:r w:rsidRPr="00392795">
        <w:rPr>
          <w:rFonts w:ascii="Arial" w:eastAsia="SimSun" w:hAnsi="Arial" w:cs="Arial"/>
          <w:kern w:val="2"/>
          <w:lang w:eastAsia="hi-IN" w:bidi="hi-IN"/>
        </w:rPr>
        <w:t>Нижнебайгорского</w:t>
      </w:r>
      <w:proofErr w:type="spellEnd"/>
      <w:r w:rsidRPr="00392795">
        <w:rPr>
          <w:rFonts w:ascii="Arial" w:eastAsia="SimSun" w:hAnsi="Arial" w:cs="Arial"/>
          <w:kern w:val="2"/>
          <w:lang w:eastAsia="hi-IN" w:bidi="hi-IN"/>
        </w:rPr>
        <w:t xml:space="preserve">  сельского поселения по адресу: с. Нижняя  </w:t>
      </w:r>
      <w:proofErr w:type="spellStart"/>
      <w:r w:rsidRPr="00392795">
        <w:rPr>
          <w:rFonts w:ascii="Arial" w:eastAsia="SimSun" w:hAnsi="Arial" w:cs="Arial"/>
          <w:kern w:val="2"/>
          <w:lang w:eastAsia="hi-IN" w:bidi="hi-IN"/>
        </w:rPr>
        <w:t>Байгора</w:t>
      </w:r>
      <w:proofErr w:type="spellEnd"/>
      <w:r w:rsidRPr="00392795">
        <w:rPr>
          <w:rFonts w:ascii="Arial" w:eastAsia="SimSun" w:hAnsi="Arial" w:cs="Arial"/>
          <w:kern w:val="2"/>
          <w:lang w:eastAsia="hi-IN" w:bidi="hi-IN"/>
        </w:rPr>
        <w:t>,  ул.  Мира,   д.90  и  здании  библиотек</w:t>
      </w:r>
      <w:proofErr w:type="gramStart"/>
      <w:r w:rsidRPr="00392795">
        <w:rPr>
          <w:rFonts w:ascii="Arial" w:eastAsia="SimSun" w:hAnsi="Arial" w:cs="Arial"/>
          <w:kern w:val="2"/>
          <w:lang w:eastAsia="hi-IN" w:bidi="hi-IN"/>
        </w:rPr>
        <w:t>и-</w:t>
      </w:r>
      <w:proofErr w:type="gramEnd"/>
      <w:r w:rsidRPr="00392795">
        <w:rPr>
          <w:rFonts w:ascii="Arial" w:eastAsia="SimSun" w:hAnsi="Arial" w:cs="Arial"/>
          <w:kern w:val="2"/>
          <w:lang w:eastAsia="hi-IN" w:bidi="hi-IN"/>
        </w:rPr>
        <w:t xml:space="preserve"> по адресу: с. Нижняя  </w:t>
      </w:r>
      <w:proofErr w:type="spellStart"/>
      <w:r w:rsidRPr="00392795">
        <w:rPr>
          <w:rFonts w:ascii="Arial" w:eastAsia="SimSun" w:hAnsi="Arial" w:cs="Arial"/>
          <w:kern w:val="2"/>
          <w:lang w:eastAsia="hi-IN" w:bidi="hi-IN"/>
        </w:rPr>
        <w:t>Байгора</w:t>
      </w:r>
      <w:proofErr w:type="spellEnd"/>
      <w:r w:rsidRPr="00392795">
        <w:rPr>
          <w:rFonts w:ascii="Arial" w:eastAsia="SimSun" w:hAnsi="Arial" w:cs="Arial"/>
          <w:kern w:val="2"/>
          <w:lang w:eastAsia="hi-IN" w:bidi="hi-IN"/>
        </w:rPr>
        <w:t>,  ул.  Мира,   д.90.</w:t>
      </w:r>
    </w:p>
    <w:p w:rsidR="00392795" w:rsidRPr="00392795" w:rsidRDefault="00392795" w:rsidP="00392795">
      <w:pPr>
        <w:widowControl w:val="0"/>
        <w:suppressAutoHyphens/>
        <w:rPr>
          <w:rFonts w:ascii="Arial" w:eastAsia="SimSun" w:hAnsi="Arial" w:cs="Arial"/>
          <w:kern w:val="2"/>
          <w:lang w:eastAsia="hi-IN" w:bidi="hi-IN"/>
        </w:rPr>
      </w:pPr>
    </w:p>
    <w:p w:rsidR="00392795" w:rsidRPr="00392795" w:rsidRDefault="00392795" w:rsidP="00392795">
      <w:pPr>
        <w:widowControl w:val="0"/>
        <w:suppressAutoHyphens/>
        <w:rPr>
          <w:rFonts w:ascii="Arial" w:eastAsia="SimSun" w:hAnsi="Arial" w:cs="Arial"/>
          <w:kern w:val="2"/>
          <w:lang w:eastAsia="hi-IN" w:bidi="hi-IN"/>
        </w:rPr>
      </w:pPr>
    </w:p>
    <w:p w:rsidR="00392795" w:rsidRPr="00392795" w:rsidRDefault="00392795" w:rsidP="00392795">
      <w:pPr>
        <w:widowControl w:val="0"/>
        <w:suppressAutoHyphens/>
        <w:rPr>
          <w:rFonts w:ascii="Arial" w:eastAsia="SimSun" w:hAnsi="Arial" w:cs="Arial"/>
          <w:kern w:val="2"/>
          <w:lang w:eastAsia="hi-IN" w:bidi="hi-IN"/>
        </w:rPr>
      </w:pPr>
      <w:r w:rsidRPr="00392795">
        <w:rPr>
          <w:rFonts w:ascii="Arial" w:eastAsia="SimSun" w:hAnsi="Arial" w:cs="Arial"/>
          <w:kern w:val="2"/>
          <w:lang w:eastAsia="hi-IN" w:bidi="hi-IN"/>
        </w:rPr>
        <w:t>Члены комиссии:</w:t>
      </w:r>
    </w:p>
    <w:p w:rsidR="00392795" w:rsidRPr="00392795" w:rsidRDefault="00392795" w:rsidP="00392795">
      <w:pPr>
        <w:widowControl w:val="0"/>
        <w:suppressAutoHyphens/>
        <w:rPr>
          <w:rFonts w:ascii="Arial" w:eastAsia="SimSun" w:hAnsi="Arial" w:cs="Arial"/>
          <w:kern w:val="2"/>
          <w:lang w:eastAsia="hi-IN" w:bidi="hi-IN"/>
        </w:rPr>
      </w:pPr>
    </w:p>
    <w:p w:rsidR="00392795" w:rsidRPr="00392795" w:rsidRDefault="00392795" w:rsidP="00392795">
      <w:pPr>
        <w:widowControl w:val="0"/>
        <w:suppressAutoHyphens/>
        <w:rPr>
          <w:rFonts w:ascii="Arial" w:eastAsia="SimSun" w:hAnsi="Arial" w:cs="Arial"/>
          <w:kern w:val="2"/>
          <w:lang w:eastAsia="hi-IN" w:bidi="hi-IN"/>
        </w:rPr>
      </w:pPr>
      <w:r w:rsidRPr="00392795">
        <w:rPr>
          <w:rFonts w:ascii="Arial" w:eastAsia="SimSun" w:hAnsi="Arial" w:cs="Arial"/>
          <w:kern w:val="2"/>
          <w:lang w:eastAsia="hi-IN" w:bidi="hi-IN"/>
        </w:rPr>
        <w:t xml:space="preserve">1.Глава </w:t>
      </w:r>
      <w:proofErr w:type="spellStart"/>
      <w:r w:rsidRPr="00392795">
        <w:rPr>
          <w:rFonts w:ascii="Arial" w:eastAsia="SimSun" w:hAnsi="Arial" w:cs="Arial"/>
          <w:kern w:val="2"/>
          <w:lang w:eastAsia="hi-IN" w:bidi="hi-IN"/>
        </w:rPr>
        <w:t>Нижнебайгорского</w:t>
      </w:r>
      <w:proofErr w:type="spellEnd"/>
      <w:r w:rsidRPr="00392795">
        <w:rPr>
          <w:rFonts w:ascii="Arial" w:eastAsia="SimSun" w:hAnsi="Arial" w:cs="Arial"/>
          <w:kern w:val="2"/>
          <w:lang w:eastAsia="hi-IN" w:bidi="hi-IN"/>
        </w:rPr>
        <w:t xml:space="preserve"> </w:t>
      </w:r>
    </w:p>
    <w:p w:rsidR="00392795" w:rsidRPr="00392795" w:rsidRDefault="00392795" w:rsidP="00392795">
      <w:pPr>
        <w:widowControl w:val="0"/>
        <w:suppressAutoHyphens/>
        <w:rPr>
          <w:rFonts w:ascii="Arial" w:eastAsia="SimSun" w:hAnsi="Arial" w:cs="Arial"/>
          <w:kern w:val="2"/>
          <w:lang w:eastAsia="hi-IN" w:bidi="hi-IN"/>
        </w:rPr>
      </w:pPr>
      <w:r w:rsidRPr="00392795">
        <w:rPr>
          <w:rFonts w:ascii="Arial" w:eastAsia="SimSun" w:hAnsi="Arial" w:cs="Arial"/>
          <w:kern w:val="2"/>
          <w:lang w:eastAsia="hi-IN" w:bidi="hi-IN"/>
        </w:rPr>
        <w:t xml:space="preserve">сельского поселения                                                             </w:t>
      </w:r>
      <w:r>
        <w:rPr>
          <w:rFonts w:ascii="Arial" w:eastAsia="SimSun" w:hAnsi="Arial" w:cs="Arial"/>
          <w:kern w:val="2"/>
          <w:lang w:eastAsia="hi-IN" w:bidi="hi-IN"/>
        </w:rPr>
        <w:t xml:space="preserve">Н.Н.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Данковцев</w:t>
      </w:r>
      <w:proofErr w:type="spellEnd"/>
    </w:p>
    <w:p w:rsidR="00392795" w:rsidRPr="00392795" w:rsidRDefault="00392795" w:rsidP="00392795">
      <w:pPr>
        <w:widowControl w:val="0"/>
        <w:suppressAutoHyphens/>
        <w:rPr>
          <w:rFonts w:ascii="Arial" w:eastAsia="SimSun" w:hAnsi="Arial" w:cs="Arial"/>
          <w:kern w:val="2"/>
          <w:lang w:eastAsia="hi-IN" w:bidi="hi-IN"/>
        </w:rPr>
      </w:pPr>
    </w:p>
    <w:p w:rsidR="00392795" w:rsidRPr="00392795" w:rsidRDefault="00392795" w:rsidP="00392795">
      <w:pPr>
        <w:widowControl w:val="0"/>
        <w:suppressAutoHyphens/>
        <w:rPr>
          <w:rFonts w:ascii="Arial" w:eastAsia="SimSun" w:hAnsi="Arial" w:cs="Arial"/>
          <w:kern w:val="2"/>
          <w:lang w:eastAsia="hi-IN" w:bidi="hi-IN"/>
        </w:rPr>
      </w:pPr>
      <w:r w:rsidRPr="00392795">
        <w:rPr>
          <w:rFonts w:ascii="Arial" w:eastAsia="SimSun" w:hAnsi="Arial" w:cs="Arial"/>
          <w:kern w:val="2"/>
          <w:lang w:eastAsia="hi-IN" w:bidi="hi-IN"/>
        </w:rPr>
        <w:t>2.Ведущий специалист                                                         Е.Н. Бугаенко</w:t>
      </w:r>
    </w:p>
    <w:p w:rsidR="00392795" w:rsidRPr="00392795" w:rsidRDefault="00392795" w:rsidP="00392795">
      <w:pPr>
        <w:widowControl w:val="0"/>
        <w:suppressAutoHyphens/>
        <w:rPr>
          <w:rFonts w:ascii="Arial" w:eastAsia="SimSun" w:hAnsi="Arial" w:cs="Arial"/>
          <w:kern w:val="2"/>
          <w:lang w:eastAsia="hi-IN" w:bidi="hi-IN"/>
        </w:rPr>
      </w:pPr>
    </w:p>
    <w:p w:rsidR="00392795" w:rsidRPr="00392795" w:rsidRDefault="00392795" w:rsidP="00392795">
      <w:pPr>
        <w:widowControl w:val="0"/>
        <w:suppressAutoHyphens/>
        <w:rPr>
          <w:rFonts w:ascii="Arial" w:eastAsia="SimSun" w:hAnsi="Arial" w:cs="Arial"/>
          <w:kern w:val="2"/>
          <w:lang w:eastAsia="hi-IN" w:bidi="hi-IN"/>
        </w:rPr>
      </w:pPr>
      <w:r w:rsidRPr="00392795">
        <w:rPr>
          <w:rFonts w:ascii="Arial" w:eastAsia="SimSun" w:hAnsi="Arial" w:cs="Arial"/>
          <w:kern w:val="2"/>
          <w:lang w:eastAsia="hi-IN" w:bidi="hi-IN"/>
        </w:rPr>
        <w:t xml:space="preserve">3.Депутат Совета народных депутатов                                 </w:t>
      </w:r>
      <w:proofErr w:type="spellStart"/>
      <w:r w:rsidRPr="00392795">
        <w:rPr>
          <w:rFonts w:ascii="Arial" w:eastAsia="SimSun" w:hAnsi="Arial" w:cs="Arial"/>
          <w:kern w:val="2"/>
          <w:lang w:eastAsia="hi-IN" w:bidi="hi-IN"/>
        </w:rPr>
        <w:t>В.В.Кобелев</w:t>
      </w:r>
      <w:proofErr w:type="spellEnd"/>
    </w:p>
    <w:p w:rsidR="00392795" w:rsidRPr="00392795" w:rsidRDefault="00392795" w:rsidP="00392795">
      <w:pPr>
        <w:tabs>
          <w:tab w:val="left" w:pos="890"/>
        </w:tabs>
        <w:spacing w:line="312" w:lineRule="exact"/>
        <w:ind w:right="20"/>
        <w:jc w:val="both"/>
        <w:rPr>
          <w:rFonts w:ascii="Arial" w:eastAsia="Calibri" w:hAnsi="Arial" w:cs="Arial"/>
          <w:lang w:eastAsia="en-US"/>
        </w:rPr>
      </w:pPr>
    </w:p>
    <w:p w:rsidR="00392795" w:rsidRPr="00392795" w:rsidRDefault="00392795" w:rsidP="00392795">
      <w:pPr>
        <w:widowControl w:val="0"/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392795" w:rsidRPr="00392795" w:rsidRDefault="00392795" w:rsidP="00392795">
      <w:pPr>
        <w:widowControl w:val="0"/>
        <w:suppressAutoHyphens/>
        <w:autoSpaceDE w:val="0"/>
        <w:autoSpaceDN w:val="0"/>
        <w:adjustRightInd w:val="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392795" w:rsidRPr="00392795" w:rsidRDefault="00392795" w:rsidP="00392795">
      <w:pPr>
        <w:widowControl w:val="0"/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392795" w:rsidRPr="00392795" w:rsidRDefault="00392795" w:rsidP="0039279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92795" w:rsidRPr="00392795" w:rsidRDefault="00392795" w:rsidP="0039279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p w:rsidR="00DA01BD" w:rsidRDefault="00DA01BD" w:rsidP="00D37A4F">
      <w:pPr>
        <w:jc w:val="right"/>
        <w:rPr>
          <w:sz w:val="28"/>
          <w:szCs w:val="28"/>
        </w:rPr>
      </w:pPr>
    </w:p>
    <w:sectPr w:rsidR="00DA01BD" w:rsidSect="00A9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882848"/>
    <w:multiLevelType w:val="multilevel"/>
    <w:tmpl w:val="93A0E758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C3"/>
    <w:rsid w:val="000207CB"/>
    <w:rsid w:val="00080831"/>
    <w:rsid w:val="00086179"/>
    <w:rsid w:val="000D29C2"/>
    <w:rsid w:val="000D6FD2"/>
    <w:rsid w:val="000F6E67"/>
    <w:rsid w:val="00111A41"/>
    <w:rsid w:val="00140B6E"/>
    <w:rsid w:val="00152532"/>
    <w:rsid w:val="00162564"/>
    <w:rsid w:val="001A0454"/>
    <w:rsid w:val="001B61FB"/>
    <w:rsid w:val="001D1BC5"/>
    <w:rsid w:val="002A7EB6"/>
    <w:rsid w:val="002C2C39"/>
    <w:rsid w:val="0030039F"/>
    <w:rsid w:val="00340ADC"/>
    <w:rsid w:val="00341EE3"/>
    <w:rsid w:val="0035164F"/>
    <w:rsid w:val="003520A4"/>
    <w:rsid w:val="00392795"/>
    <w:rsid w:val="003945DA"/>
    <w:rsid w:val="003C1410"/>
    <w:rsid w:val="003F66BD"/>
    <w:rsid w:val="0049409B"/>
    <w:rsid w:val="004E2A1C"/>
    <w:rsid w:val="004E7193"/>
    <w:rsid w:val="005005B0"/>
    <w:rsid w:val="0051618B"/>
    <w:rsid w:val="00523B8B"/>
    <w:rsid w:val="00536852"/>
    <w:rsid w:val="00582902"/>
    <w:rsid w:val="005B2583"/>
    <w:rsid w:val="005C7450"/>
    <w:rsid w:val="00607A14"/>
    <w:rsid w:val="00662FFF"/>
    <w:rsid w:val="0066391B"/>
    <w:rsid w:val="006854AE"/>
    <w:rsid w:val="006E63FF"/>
    <w:rsid w:val="006F0F1F"/>
    <w:rsid w:val="006F1F6F"/>
    <w:rsid w:val="007131B7"/>
    <w:rsid w:val="00750C92"/>
    <w:rsid w:val="0075773D"/>
    <w:rsid w:val="007945FF"/>
    <w:rsid w:val="007A3F1E"/>
    <w:rsid w:val="007C6AC6"/>
    <w:rsid w:val="007E4BC3"/>
    <w:rsid w:val="007F00C3"/>
    <w:rsid w:val="0081629D"/>
    <w:rsid w:val="00826E8C"/>
    <w:rsid w:val="008D0D73"/>
    <w:rsid w:val="008D3726"/>
    <w:rsid w:val="008E6F61"/>
    <w:rsid w:val="00903DB0"/>
    <w:rsid w:val="00917100"/>
    <w:rsid w:val="00941870"/>
    <w:rsid w:val="009832F4"/>
    <w:rsid w:val="009D33A4"/>
    <w:rsid w:val="009F4848"/>
    <w:rsid w:val="009F64F3"/>
    <w:rsid w:val="00A162FB"/>
    <w:rsid w:val="00A5371B"/>
    <w:rsid w:val="00A73D4B"/>
    <w:rsid w:val="00A91AA9"/>
    <w:rsid w:val="00B02C15"/>
    <w:rsid w:val="00B02F36"/>
    <w:rsid w:val="00B56107"/>
    <w:rsid w:val="00B97B9E"/>
    <w:rsid w:val="00BA0DE1"/>
    <w:rsid w:val="00BA530E"/>
    <w:rsid w:val="00C0266F"/>
    <w:rsid w:val="00C211F2"/>
    <w:rsid w:val="00C23B88"/>
    <w:rsid w:val="00CB4E7C"/>
    <w:rsid w:val="00D13F89"/>
    <w:rsid w:val="00D30701"/>
    <w:rsid w:val="00D31B5E"/>
    <w:rsid w:val="00D37A4F"/>
    <w:rsid w:val="00D62702"/>
    <w:rsid w:val="00D862F5"/>
    <w:rsid w:val="00D86A22"/>
    <w:rsid w:val="00D90912"/>
    <w:rsid w:val="00DA01BD"/>
    <w:rsid w:val="00DB11E0"/>
    <w:rsid w:val="00E03974"/>
    <w:rsid w:val="00E82ABC"/>
    <w:rsid w:val="00E94A50"/>
    <w:rsid w:val="00EA5AD9"/>
    <w:rsid w:val="00EF6D48"/>
    <w:rsid w:val="00F255EA"/>
    <w:rsid w:val="00F57524"/>
    <w:rsid w:val="00F62F63"/>
    <w:rsid w:val="00FA1A6A"/>
    <w:rsid w:val="00FA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8D0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7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8D0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7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Name</cp:lastModifiedBy>
  <cp:revision>8</cp:revision>
  <cp:lastPrinted>2022-07-26T05:38:00Z</cp:lastPrinted>
  <dcterms:created xsi:type="dcterms:W3CDTF">2022-07-22T12:55:00Z</dcterms:created>
  <dcterms:modified xsi:type="dcterms:W3CDTF">2022-07-26T05:38:00Z</dcterms:modified>
</cp:coreProperties>
</file>