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9" w:rsidRPr="006D2075" w:rsidRDefault="00870639" w:rsidP="006D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0639" w:rsidRPr="00870639" w:rsidRDefault="00870639" w:rsidP="008706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639">
        <w:rPr>
          <w:rFonts w:ascii="Times New Roman" w:hAnsi="Times New Roman" w:cs="Times New Roman"/>
          <w:sz w:val="28"/>
          <w:szCs w:val="28"/>
        </w:rPr>
        <w:t xml:space="preserve"> КОЛОДЕЖАНСКОГОСЕЛЬСКОГО ПОСЕЛЕНИЯ</w:t>
      </w:r>
    </w:p>
    <w:p w:rsidR="00870639" w:rsidRPr="00870639" w:rsidRDefault="00870639" w:rsidP="008706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639">
        <w:rPr>
          <w:rFonts w:ascii="Times New Roman" w:hAnsi="Times New Roman" w:cs="Times New Roman"/>
          <w:sz w:val="28"/>
          <w:szCs w:val="28"/>
        </w:rPr>
        <w:t>ПОДГОРЕНСКОГО МУНИЦИПАЛЬНОГО РАЙОНА</w:t>
      </w:r>
    </w:p>
    <w:p w:rsidR="00870639" w:rsidRPr="00870639" w:rsidRDefault="00870639" w:rsidP="008706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6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70639" w:rsidRPr="00870639" w:rsidRDefault="00870639" w:rsidP="008706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0639" w:rsidRPr="00870639" w:rsidRDefault="00870639" w:rsidP="0087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0639" w:rsidRP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870639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21.08</w:t>
      </w:r>
      <w:r w:rsidRPr="00870639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>
        <w:rPr>
          <w:rFonts w:ascii="Times New Roman" w:hAnsi="Times New Roman" w:cs="Times New Roman"/>
          <w:sz w:val="28"/>
          <w:szCs w:val="28"/>
          <w:u w:val="single"/>
        </w:rPr>
        <w:t>г. № 13</w:t>
      </w:r>
      <w:r w:rsidRPr="008706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0639" w:rsidRP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8706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06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0639">
        <w:rPr>
          <w:rFonts w:ascii="Times New Roman" w:hAnsi="Times New Roman" w:cs="Times New Roman"/>
          <w:sz w:val="28"/>
          <w:szCs w:val="28"/>
        </w:rPr>
        <w:t>олодежное</w:t>
      </w:r>
      <w:proofErr w:type="spellEnd"/>
    </w:p>
    <w:p w:rsidR="00870639" w:rsidRP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Подгоренского муниципального района 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0639" w:rsidRDefault="00870639" w:rsidP="008706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0639" w:rsidRDefault="00870639" w:rsidP="008706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со ст. 24 Градостроительного кодекса Российской Федерации, ст. 2 Закона Воронежской области от 10.11.2014 года № 148-ОЗ «О закреплении отдельных вопросов местного значения за сельскими поселениями Воронежской области»,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 Воронежской области,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 Воронежской области</w:t>
      </w:r>
    </w:p>
    <w:p w:rsidR="00870639" w:rsidRDefault="00870639" w:rsidP="008706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0639" w:rsidRDefault="00870639" w:rsidP="0087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6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0639" w:rsidRDefault="00870639" w:rsidP="0087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639" w:rsidRDefault="00892B54" w:rsidP="001F207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Приступить к подготовке проекта внесения изменений в Генеральный план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Воронежской области в части</w:t>
      </w:r>
      <w:r w:rsidR="00DC6A9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C6A99" w:rsidRDefault="00C3156C" w:rsidP="00DC6A99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включить в границы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олодежное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 ориентировочной площадью 5,57 га и дороги общего пользования вдоль участка с кадастровым номером 36:24:7900006:31;</w:t>
      </w:r>
    </w:p>
    <w:p w:rsidR="00C3156C" w:rsidRDefault="00C3156C" w:rsidP="00DC6A99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включить в границы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олодежное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 ориентировочной площадью 1,12 га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(Жилая застройка за границами населенного пункта);</w:t>
      </w:r>
    </w:p>
    <w:p w:rsidR="00C3156C" w:rsidRDefault="00C3156C" w:rsidP="00DC6A99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перевод участка ориентировочной площадью 5.91 га, расположенного в северо-восточной части кадастрового квартала 36:24:7900006 из земель сельскохозяйственного назначения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земли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 (земли рекреации</w:t>
      </w:r>
      <w:r w:rsidR="006D20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075" w:rsidRDefault="006D2075" w:rsidP="006D20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Обеспечить подбор и передачу разработчику проектных исходных данных необходимых для проектирования, в объеме сведений, имеющихся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Воронежской области, а также в системе информационного обеспечения градостроительной деятельности Подгоренского муниципального района Воронежской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области. </w:t>
      </w:r>
    </w:p>
    <w:p w:rsidR="006D2075" w:rsidRDefault="006D2075" w:rsidP="006D20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подготовкой проектов и проверкой материалов проектов изменений в Генеральный план на соответствие требованием действующего законодательства. </w:t>
      </w:r>
    </w:p>
    <w:p w:rsidR="006D2075" w:rsidRDefault="006D2075" w:rsidP="006D20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изменений подготовить до 30 сентября 2019 года.</w:t>
      </w:r>
    </w:p>
    <w:p w:rsidR="006D2075" w:rsidRDefault="006D2075" w:rsidP="006D20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Воронежской области и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6D2075" w:rsidRDefault="006D2075" w:rsidP="006D20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D2075" w:rsidRDefault="006D2075" w:rsidP="006D20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075" w:rsidRDefault="006D2075" w:rsidP="006D20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075" w:rsidRPr="001F2077" w:rsidRDefault="006D2075" w:rsidP="006D20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Колодежанского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А.И. Изюмов</w:t>
      </w:r>
    </w:p>
    <w:p w:rsidR="00870639" w:rsidRDefault="00870639" w:rsidP="0087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639" w:rsidRPr="00870639" w:rsidRDefault="00870639" w:rsidP="0087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639" w:rsidRPr="00943FE5" w:rsidRDefault="00870639" w:rsidP="008706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F2CE3" w:rsidRDefault="00FF2CE3"/>
    <w:sectPr w:rsidR="00FF2CE3" w:rsidSect="00EE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AF5"/>
    <w:multiLevelType w:val="multilevel"/>
    <w:tmpl w:val="86283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2B7570"/>
    <w:multiLevelType w:val="hybridMultilevel"/>
    <w:tmpl w:val="3C6A28B8"/>
    <w:lvl w:ilvl="0" w:tplc="FDE83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639"/>
    <w:rsid w:val="001F2077"/>
    <w:rsid w:val="006D2075"/>
    <w:rsid w:val="00870639"/>
    <w:rsid w:val="00892B54"/>
    <w:rsid w:val="00C3156C"/>
    <w:rsid w:val="00DC6A99"/>
    <w:rsid w:val="00EE7DA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892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5</cp:revision>
  <dcterms:created xsi:type="dcterms:W3CDTF">2019-08-26T12:19:00Z</dcterms:created>
  <dcterms:modified xsi:type="dcterms:W3CDTF">2019-08-27T06:28:00Z</dcterms:modified>
</cp:coreProperties>
</file>