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60" w:rsidRPr="00A87260" w:rsidRDefault="00A87260" w:rsidP="00A87260">
      <w:pPr>
        <w:spacing w:after="0"/>
        <w:ind w:firstLine="709"/>
        <w:jc w:val="center"/>
        <w:rPr>
          <w:rFonts w:ascii="Arial" w:hAnsi="Arial" w:cs="Arial"/>
          <w:b/>
          <w:sz w:val="24"/>
        </w:rPr>
      </w:pPr>
      <w:r w:rsidRPr="00A87260">
        <w:rPr>
          <w:rFonts w:ascii="Arial" w:hAnsi="Arial" w:cs="Arial"/>
          <w:b/>
          <w:sz w:val="24"/>
        </w:rPr>
        <w:t>СОВЕТ НАРОДНЫХ ДЕПУТАТОВ</w:t>
      </w:r>
    </w:p>
    <w:p w:rsidR="00A87260" w:rsidRPr="00A87260" w:rsidRDefault="00A87260" w:rsidP="00A87260">
      <w:pPr>
        <w:spacing w:after="0"/>
        <w:ind w:firstLine="709"/>
        <w:jc w:val="center"/>
        <w:rPr>
          <w:rFonts w:ascii="Arial" w:hAnsi="Arial" w:cs="Arial"/>
          <w:b/>
          <w:sz w:val="24"/>
        </w:rPr>
      </w:pPr>
      <w:r w:rsidRPr="00A87260">
        <w:rPr>
          <w:rFonts w:ascii="Arial" w:hAnsi="Arial" w:cs="Arial"/>
          <w:b/>
          <w:sz w:val="24"/>
        </w:rPr>
        <w:t>ЖУРАВСКОГО СЕЛЬСКОГО ПОСЕЛЕНИЯ</w:t>
      </w:r>
    </w:p>
    <w:p w:rsidR="00A87260" w:rsidRPr="00A87260" w:rsidRDefault="00A87260" w:rsidP="00A87260">
      <w:pPr>
        <w:spacing w:after="0"/>
        <w:ind w:firstLine="709"/>
        <w:jc w:val="center"/>
        <w:rPr>
          <w:rFonts w:ascii="Arial" w:hAnsi="Arial" w:cs="Arial"/>
          <w:b/>
          <w:sz w:val="24"/>
        </w:rPr>
      </w:pPr>
      <w:r w:rsidRPr="00A87260">
        <w:rPr>
          <w:rFonts w:ascii="Arial" w:hAnsi="Arial" w:cs="Arial"/>
          <w:b/>
          <w:sz w:val="24"/>
        </w:rPr>
        <w:t>КАНТЕМИРОВСКОГО МУНИЦИПАЛЬНОГО РАЙОНА</w:t>
      </w:r>
    </w:p>
    <w:p w:rsidR="00A87260" w:rsidRPr="00A87260" w:rsidRDefault="00A87260" w:rsidP="00A87260">
      <w:pPr>
        <w:spacing w:after="0"/>
        <w:ind w:firstLine="709"/>
        <w:jc w:val="center"/>
        <w:rPr>
          <w:rFonts w:ascii="Arial" w:hAnsi="Arial" w:cs="Arial"/>
          <w:b/>
          <w:sz w:val="24"/>
        </w:rPr>
      </w:pPr>
      <w:r w:rsidRPr="00A87260">
        <w:rPr>
          <w:rFonts w:ascii="Arial" w:hAnsi="Arial" w:cs="Arial"/>
          <w:b/>
          <w:sz w:val="24"/>
        </w:rPr>
        <w:t>ВОРОНЕЖСКОЙ ОБЛАСТИ</w:t>
      </w:r>
    </w:p>
    <w:p w:rsidR="00A87260" w:rsidRPr="00A87260" w:rsidRDefault="00A87260" w:rsidP="00A87260">
      <w:pPr>
        <w:spacing w:after="0"/>
        <w:ind w:firstLine="709"/>
        <w:jc w:val="center"/>
        <w:rPr>
          <w:rFonts w:ascii="Arial" w:hAnsi="Arial" w:cs="Arial"/>
          <w:b/>
          <w:sz w:val="24"/>
        </w:rPr>
      </w:pPr>
    </w:p>
    <w:p w:rsidR="00A87260" w:rsidRPr="00A87260" w:rsidRDefault="00A87260" w:rsidP="00A87260">
      <w:pPr>
        <w:spacing w:after="0"/>
        <w:ind w:firstLine="709"/>
        <w:jc w:val="center"/>
        <w:rPr>
          <w:rFonts w:ascii="Arial" w:hAnsi="Arial" w:cs="Arial"/>
          <w:sz w:val="24"/>
        </w:rPr>
      </w:pPr>
      <w:r w:rsidRPr="00A87260">
        <w:rPr>
          <w:rFonts w:ascii="Arial" w:hAnsi="Arial" w:cs="Arial"/>
          <w:b/>
          <w:sz w:val="24"/>
        </w:rPr>
        <w:t>Решение</w:t>
      </w:r>
    </w:p>
    <w:p w:rsidR="00A87260" w:rsidRPr="00A87260" w:rsidRDefault="00461EF7" w:rsidP="00A8726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№ </w:t>
      </w:r>
      <w:r w:rsidR="00862BAD">
        <w:rPr>
          <w:rFonts w:ascii="Arial" w:hAnsi="Arial" w:cs="Arial"/>
          <w:sz w:val="24"/>
        </w:rPr>
        <w:t xml:space="preserve">239   </w:t>
      </w:r>
      <w:r w:rsidR="00A87260" w:rsidRPr="00A87260">
        <w:rPr>
          <w:rFonts w:ascii="Arial" w:hAnsi="Arial" w:cs="Arial"/>
          <w:sz w:val="24"/>
        </w:rPr>
        <w:t xml:space="preserve">от   </w:t>
      </w:r>
      <w:r w:rsidR="00862BAD">
        <w:rPr>
          <w:rFonts w:ascii="Arial" w:hAnsi="Arial" w:cs="Arial"/>
          <w:sz w:val="24"/>
        </w:rPr>
        <w:t>12.05.2020г.</w:t>
      </w:r>
    </w:p>
    <w:p w:rsidR="00A87260" w:rsidRPr="00A87260" w:rsidRDefault="00A87260" w:rsidP="00A87260">
      <w:pPr>
        <w:spacing w:after="0"/>
        <w:rPr>
          <w:rFonts w:ascii="Arial" w:hAnsi="Arial" w:cs="Arial"/>
          <w:sz w:val="24"/>
        </w:rPr>
      </w:pPr>
      <w:r w:rsidRPr="00A87260">
        <w:rPr>
          <w:rFonts w:ascii="Arial" w:hAnsi="Arial" w:cs="Arial"/>
          <w:sz w:val="24"/>
        </w:rPr>
        <w:t xml:space="preserve"> с. Журавка</w:t>
      </w:r>
    </w:p>
    <w:p w:rsidR="00A87260" w:rsidRDefault="00A87260" w:rsidP="00A87260">
      <w:pPr>
        <w:pStyle w:val="a3"/>
        <w:ind w:right="5386"/>
        <w:rPr>
          <w:rFonts w:ascii="Arial" w:hAnsi="Arial" w:cs="Arial"/>
          <w:sz w:val="24"/>
          <w:szCs w:val="24"/>
        </w:rPr>
      </w:pPr>
    </w:p>
    <w:p w:rsidR="00A87260" w:rsidRPr="000270E8" w:rsidRDefault="00A87260" w:rsidP="00461EF7">
      <w:pPr>
        <w:pStyle w:val="a3"/>
        <w:ind w:right="4252"/>
        <w:rPr>
          <w:rFonts w:ascii="Arial" w:hAnsi="Arial" w:cs="Arial"/>
          <w:sz w:val="24"/>
          <w:szCs w:val="24"/>
        </w:rPr>
      </w:pPr>
      <w:r w:rsidRPr="000270E8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>
        <w:rPr>
          <w:rFonts w:ascii="Arial" w:hAnsi="Arial" w:cs="Arial"/>
          <w:sz w:val="24"/>
          <w:szCs w:val="24"/>
        </w:rPr>
        <w:t>Журавского</w:t>
      </w:r>
      <w:r w:rsidRPr="000270E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</w:t>
      </w:r>
      <w:r>
        <w:rPr>
          <w:rFonts w:ascii="Arial" w:hAnsi="Arial" w:cs="Arial"/>
          <w:sz w:val="24"/>
          <w:szCs w:val="24"/>
        </w:rPr>
        <w:t>Воронежской области № 115</w:t>
      </w:r>
      <w:r w:rsidRPr="000270E8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12</w:t>
      </w:r>
      <w:r w:rsidRPr="000270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0270E8">
        <w:rPr>
          <w:rFonts w:ascii="Arial" w:hAnsi="Arial" w:cs="Arial"/>
          <w:sz w:val="24"/>
          <w:szCs w:val="24"/>
        </w:rPr>
        <w:t xml:space="preserve">.2017 г «Об утверждении программы комплексного развития транспортной инфраструктуры </w:t>
      </w:r>
      <w:r>
        <w:rPr>
          <w:rFonts w:ascii="Arial" w:hAnsi="Arial" w:cs="Arial"/>
          <w:sz w:val="24"/>
          <w:szCs w:val="24"/>
        </w:rPr>
        <w:t xml:space="preserve">Журавского </w:t>
      </w:r>
      <w:r w:rsidRPr="000270E8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 на 2017-20</w:t>
      </w:r>
      <w:r>
        <w:rPr>
          <w:rFonts w:ascii="Arial" w:hAnsi="Arial" w:cs="Arial"/>
          <w:sz w:val="24"/>
          <w:szCs w:val="24"/>
        </w:rPr>
        <w:t>29</w:t>
      </w:r>
      <w:r w:rsidRPr="000270E8">
        <w:rPr>
          <w:rFonts w:ascii="Arial" w:hAnsi="Arial" w:cs="Arial"/>
          <w:sz w:val="24"/>
          <w:szCs w:val="24"/>
        </w:rPr>
        <w:t xml:space="preserve"> годы»</w:t>
      </w:r>
    </w:p>
    <w:p w:rsidR="00A87260" w:rsidRPr="000270E8" w:rsidRDefault="00A87260" w:rsidP="00A87260">
      <w:pPr>
        <w:pStyle w:val="a3"/>
        <w:rPr>
          <w:rFonts w:ascii="Arial" w:hAnsi="Arial" w:cs="Arial"/>
          <w:sz w:val="24"/>
          <w:szCs w:val="24"/>
        </w:rPr>
      </w:pPr>
    </w:p>
    <w:p w:rsidR="00A87260" w:rsidRDefault="00A87260" w:rsidP="00A87260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270E8">
        <w:rPr>
          <w:rFonts w:ascii="Arial" w:hAnsi="Arial" w:cs="Arial"/>
          <w:sz w:val="24"/>
          <w:szCs w:val="24"/>
        </w:rPr>
        <w:t>В связи с изменениями в финансировании мероприятий «</w:t>
      </w:r>
      <w:r w:rsidRPr="000270E8">
        <w:rPr>
          <w:rFonts w:ascii="Arial" w:hAnsi="Arial" w:cs="Arial"/>
          <w:bCs/>
          <w:sz w:val="24"/>
          <w:szCs w:val="24"/>
        </w:rPr>
        <w:t xml:space="preserve">Программы </w:t>
      </w:r>
      <w:r w:rsidRPr="000270E8">
        <w:rPr>
          <w:rFonts w:ascii="Arial" w:hAnsi="Arial" w:cs="Arial"/>
          <w:sz w:val="24"/>
          <w:szCs w:val="24"/>
        </w:rPr>
        <w:t xml:space="preserve">комплексного развития транспортной инфраструктуры </w:t>
      </w:r>
      <w:r>
        <w:rPr>
          <w:rFonts w:ascii="Arial" w:hAnsi="Arial" w:cs="Arial"/>
          <w:sz w:val="24"/>
          <w:szCs w:val="24"/>
        </w:rPr>
        <w:t>Жура</w:t>
      </w:r>
      <w:r w:rsidRPr="000270E8">
        <w:rPr>
          <w:rFonts w:ascii="Arial" w:hAnsi="Arial" w:cs="Arial"/>
          <w:sz w:val="24"/>
          <w:szCs w:val="24"/>
        </w:rPr>
        <w:t>вскогосельского поселения Кантемировского муниципального района Воронежской области на 2017-20</w:t>
      </w:r>
      <w:r>
        <w:rPr>
          <w:rFonts w:ascii="Arial" w:hAnsi="Arial" w:cs="Arial"/>
          <w:sz w:val="24"/>
          <w:szCs w:val="24"/>
        </w:rPr>
        <w:t>29</w:t>
      </w:r>
      <w:r w:rsidRPr="000270E8">
        <w:rPr>
          <w:rFonts w:ascii="Arial" w:hAnsi="Arial" w:cs="Arial"/>
          <w:sz w:val="24"/>
          <w:szCs w:val="24"/>
        </w:rPr>
        <w:t xml:space="preserve"> годы</w:t>
      </w:r>
      <w:r w:rsidRPr="000270E8">
        <w:rPr>
          <w:rFonts w:ascii="Arial" w:hAnsi="Arial" w:cs="Arial"/>
          <w:bCs/>
          <w:sz w:val="24"/>
          <w:szCs w:val="24"/>
        </w:rPr>
        <w:t xml:space="preserve">» Совет народных депутатов </w:t>
      </w:r>
      <w:r>
        <w:rPr>
          <w:rFonts w:ascii="Arial" w:hAnsi="Arial" w:cs="Arial"/>
          <w:bCs/>
          <w:sz w:val="24"/>
          <w:szCs w:val="24"/>
        </w:rPr>
        <w:t>Жура</w:t>
      </w:r>
      <w:r w:rsidRPr="000270E8">
        <w:rPr>
          <w:rFonts w:ascii="Arial" w:hAnsi="Arial" w:cs="Arial"/>
          <w:bCs/>
          <w:sz w:val="24"/>
          <w:szCs w:val="24"/>
        </w:rPr>
        <w:t xml:space="preserve">вского сельского поселения Кантемировского муниципального района Воронежской области </w:t>
      </w:r>
    </w:p>
    <w:p w:rsidR="00A87260" w:rsidRDefault="00A87260" w:rsidP="00A87260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A87260" w:rsidRDefault="00A87260" w:rsidP="00A87260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270E8">
        <w:rPr>
          <w:rFonts w:ascii="Arial" w:hAnsi="Arial" w:cs="Arial"/>
          <w:bCs/>
          <w:sz w:val="24"/>
          <w:szCs w:val="24"/>
        </w:rPr>
        <w:t>решил:</w:t>
      </w:r>
    </w:p>
    <w:p w:rsidR="00A87260" w:rsidRPr="000270E8" w:rsidRDefault="00A87260" w:rsidP="00A87260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A87260" w:rsidRDefault="00A87260" w:rsidP="00461EF7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Pr="000270E8">
        <w:rPr>
          <w:rFonts w:ascii="Arial" w:hAnsi="Arial" w:cs="Arial"/>
          <w:bCs/>
          <w:sz w:val="24"/>
          <w:szCs w:val="24"/>
        </w:rPr>
        <w:t>нести</w:t>
      </w:r>
      <w:r w:rsidR="00461EF7">
        <w:rPr>
          <w:rFonts w:ascii="Arial" w:hAnsi="Arial" w:cs="Arial"/>
          <w:bCs/>
          <w:sz w:val="24"/>
          <w:szCs w:val="24"/>
        </w:rPr>
        <w:t xml:space="preserve"> изменения</w:t>
      </w:r>
      <w:r w:rsidRPr="000270E8">
        <w:rPr>
          <w:rFonts w:ascii="Arial" w:hAnsi="Arial" w:cs="Arial"/>
          <w:bCs/>
          <w:sz w:val="24"/>
          <w:szCs w:val="24"/>
        </w:rPr>
        <w:t xml:space="preserve"> в решение Совета народных депутатов </w:t>
      </w:r>
      <w:r>
        <w:rPr>
          <w:rFonts w:ascii="Arial" w:hAnsi="Arial" w:cs="Arial"/>
          <w:bCs/>
          <w:sz w:val="24"/>
          <w:szCs w:val="24"/>
        </w:rPr>
        <w:t>Жура</w:t>
      </w:r>
      <w:r w:rsidRPr="000270E8">
        <w:rPr>
          <w:rFonts w:ascii="Arial" w:hAnsi="Arial" w:cs="Arial"/>
          <w:bCs/>
          <w:sz w:val="24"/>
          <w:szCs w:val="24"/>
        </w:rPr>
        <w:t>вского сельского поселения Кантемировского муниципального района № 1</w:t>
      </w:r>
      <w:r w:rsidR="000D4921">
        <w:rPr>
          <w:rFonts w:ascii="Arial" w:hAnsi="Arial" w:cs="Arial"/>
          <w:bCs/>
          <w:sz w:val="24"/>
          <w:szCs w:val="24"/>
        </w:rPr>
        <w:t>15</w:t>
      </w:r>
      <w:r w:rsidRPr="000270E8">
        <w:rPr>
          <w:rFonts w:ascii="Arial" w:hAnsi="Arial" w:cs="Arial"/>
          <w:bCs/>
          <w:sz w:val="24"/>
          <w:szCs w:val="24"/>
        </w:rPr>
        <w:t xml:space="preserve"> от </w:t>
      </w:r>
      <w:r w:rsidR="00862BAD">
        <w:rPr>
          <w:rFonts w:ascii="Arial" w:hAnsi="Arial" w:cs="Arial"/>
          <w:bCs/>
          <w:sz w:val="24"/>
          <w:szCs w:val="24"/>
        </w:rPr>
        <w:t>12</w:t>
      </w:r>
      <w:r w:rsidRPr="000270E8">
        <w:rPr>
          <w:rFonts w:ascii="Arial" w:hAnsi="Arial" w:cs="Arial"/>
          <w:bCs/>
          <w:sz w:val="24"/>
          <w:szCs w:val="24"/>
        </w:rPr>
        <w:t>.</w:t>
      </w:r>
      <w:r w:rsidR="00862BAD">
        <w:rPr>
          <w:rFonts w:ascii="Arial" w:hAnsi="Arial" w:cs="Arial"/>
          <w:bCs/>
          <w:sz w:val="24"/>
          <w:szCs w:val="24"/>
        </w:rPr>
        <w:t>09</w:t>
      </w:r>
      <w:r w:rsidRPr="000270E8">
        <w:rPr>
          <w:rFonts w:ascii="Arial" w:hAnsi="Arial" w:cs="Arial"/>
          <w:bCs/>
          <w:sz w:val="24"/>
          <w:szCs w:val="24"/>
        </w:rPr>
        <w:t xml:space="preserve">.2017 г. </w:t>
      </w:r>
      <w:r w:rsidRPr="000270E8">
        <w:rPr>
          <w:rFonts w:ascii="Arial" w:hAnsi="Arial" w:cs="Arial"/>
          <w:sz w:val="24"/>
          <w:szCs w:val="24"/>
        </w:rPr>
        <w:t>«</w:t>
      </w:r>
      <w:r w:rsidR="00862BAD" w:rsidRPr="00862BAD">
        <w:rPr>
          <w:rFonts w:ascii="Arial" w:eastAsia="Times New Roman" w:hAnsi="Arial" w:cs="Arial"/>
          <w:sz w:val="24"/>
          <w:szCs w:val="24"/>
          <w:lang w:eastAsia="en-US"/>
        </w:rPr>
        <w:t>Об утверждении программы комплексного развития транспортной инфраструктуры Журавского сельского поселения Кантемировского муниципального района Воронежской области на 2017 – 2029 годы</w:t>
      </w:r>
      <w:r w:rsidR="00461EF7">
        <w:rPr>
          <w:rFonts w:ascii="Arial" w:hAnsi="Arial" w:cs="Arial"/>
          <w:sz w:val="24"/>
          <w:szCs w:val="24"/>
        </w:rPr>
        <w:t>».</w:t>
      </w:r>
    </w:p>
    <w:p w:rsidR="00461EF7" w:rsidRDefault="00461EF7" w:rsidP="00461EF7">
      <w:pPr>
        <w:pStyle w:val="a3"/>
        <w:ind w:left="720" w:right="-1"/>
        <w:jc w:val="both"/>
        <w:rPr>
          <w:rFonts w:ascii="Arial" w:hAnsi="Arial" w:cs="Arial"/>
          <w:sz w:val="24"/>
          <w:szCs w:val="24"/>
        </w:rPr>
      </w:pPr>
    </w:p>
    <w:p w:rsidR="00461EF7" w:rsidRDefault="000D4921" w:rsidP="00461EF7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62BAD">
        <w:rPr>
          <w:rFonts w:ascii="Arial" w:eastAsia="Times New Roman" w:hAnsi="Arial" w:cs="Arial"/>
          <w:sz w:val="24"/>
          <w:szCs w:val="24"/>
          <w:lang w:eastAsia="en-US"/>
        </w:rPr>
        <w:t>рограмм</w:t>
      </w:r>
      <w:r>
        <w:rPr>
          <w:rFonts w:ascii="Arial" w:eastAsia="Times New Roman" w:hAnsi="Arial" w:cs="Arial"/>
          <w:sz w:val="24"/>
          <w:szCs w:val="24"/>
          <w:lang w:eastAsia="en-US"/>
        </w:rPr>
        <w:t>у</w:t>
      </w:r>
      <w:r w:rsidRPr="00862BAD">
        <w:rPr>
          <w:rFonts w:ascii="Arial" w:eastAsia="Times New Roman" w:hAnsi="Arial" w:cs="Arial"/>
          <w:sz w:val="24"/>
          <w:szCs w:val="24"/>
          <w:lang w:eastAsia="en-US"/>
        </w:rPr>
        <w:t xml:space="preserve"> комплексного развития транспортной инфраструктуры Журавского сельского поселения Кантемировского муниципального района Воронежской области</w:t>
      </w:r>
      <w:bookmarkStart w:id="0" w:name="_GoBack"/>
      <w:bookmarkEnd w:id="0"/>
      <w:r w:rsidR="00461EF7">
        <w:rPr>
          <w:rFonts w:ascii="Arial" w:hAnsi="Arial" w:cs="Arial"/>
          <w:sz w:val="24"/>
          <w:szCs w:val="24"/>
        </w:rPr>
        <w:t xml:space="preserve">изложить в новой редакции, </w:t>
      </w:r>
      <w:proofErr w:type="gramStart"/>
      <w:r w:rsidR="00461EF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461EF7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Журавского сельского поселения Кантемировского муниципального района.</w:t>
      </w:r>
    </w:p>
    <w:p w:rsidR="00461EF7" w:rsidRDefault="00461EF7" w:rsidP="00461EF7">
      <w:pPr>
        <w:pStyle w:val="a3"/>
        <w:ind w:left="720" w:right="-1"/>
        <w:jc w:val="both"/>
        <w:rPr>
          <w:rFonts w:ascii="Arial" w:hAnsi="Arial" w:cs="Arial"/>
          <w:sz w:val="24"/>
          <w:szCs w:val="24"/>
        </w:rPr>
      </w:pPr>
    </w:p>
    <w:p w:rsidR="00461EF7" w:rsidRPr="00461EF7" w:rsidRDefault="00461EF7" w:rsidP="00461EF7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461EF7">
        <w:rPr>
          <w:rFonts w:ascii="Arial" w:hAnsi="Arial" w:cs="Arial"/>
          <w:sz w:val="24"/>
          <w:szCs w:val="24"/>
        </w:rPr>
        <w:t xml:space="preserve">Опубликовать  настоящее решение в «Вестнике  муниципальных правовых актов </w:t>
      </w:r>
      <w:r w:rsidR="00862BAD">
        <w:rPr>
          <w:rFonts w:ascii="Arial" w:hAnsi="Arial" w:cs="Arial"/>
          <w:sz w:val="24"/>
          <w:szCs w:val="24"/>
        </w:rPr>
        <w:t>Жура</w:t>
      </w:r>
      <w:r w:rsidRPr="00461EF7">
        <w:rPr>
          <w:rFonts w:ascii="Arial" w:hAnsi="Arial" w:cs="Arial"/>
          <w:sz w:val="24"/>
          <w:szCs w:val="24"/>
        </w:rPr>
        <w:t xml:space="preserve">вского   сельского поселения», а также в сети Интернет на  официальном сайте  администрации Кантемировского муниципального района Воронежской области  на страничке </w:t>
      </w:r>
      <w:r w:rsidR="00862BAD">
        <w:rPr>
          <w:rFonts w:ascii="Arial" w:hAnsi="Arial" w:cs="Arial"/>
          <w:sz w:val="24"/>
          <w:szCs w:val="24"/>
        </w:rPr>
        <w:t>Жура</w:t>
      </w:r>
      <w:r w:rsidRPr="00461EF7">
        <w:rPr>
          <w:rFonts w:ascii="Arial" w:hAnsi="Arial" w:cs="Arial"/>
          <w:sz w:val="24"/>
          <w:szCs w:val="24"/>
        </w:rPr>
        <w:t>вского сельского поселения.</w:t>
      </w:r>
    </w:p>
    <w:p w:rsidR="00461EF7" w:rsidRPr="00461EF7" w:rsidRDefault="00461EF7" w:rsidP="00461EF7">
      <w:pPr>
        <w:pStyle w:val="a3"/>
        <w:ind w:left="720" w:right="-1"/>
        <w:jc w:val="both"/>
        <w:rPr>
          <w:rFonts w:ascii="Arial" w:hAnsi="Arial" w:cs="Arial"/>
          <w:sz w:val="24"/>
          <w:szCs w:val="24"/>
        </w:rPr>
      </w:pPr>
    </w:p>
    <w:p w:rsidR="00461EF7" w:rsidRPr="00461EF7" w:rsidRDefault="00461EF7" w:rsidP="00461EF7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461EF7">
        <w:rPr>
          <w:rFonts w:ascii="Arial" w:hAnsi="Arial" w:cs="Arial"/>
          <w:sz w:val="24"/>
          <w:szCs w:val="24"/>
        </w:rPr>
        <w:t>Настоящее решение  вступает в силу со дня его опубликования и применяется к правоотношениям, возникшим с  01  января 2020 года.</w:t>
      </w:r>
    </w:p>
    <w:p w:rsidR="00461EF7" w:rsidRDefault="00461EF7" w:rsidP="00461EF7">
      <w:pPr>
        <w:pStyle w:val="a3"/>
        <w:ind w:left="720" w:right="-1"/>
        <w:jc w:val="both"/>
        <w:rPr>
          <w:rFonts w:ascii="Arial" w:hAnsi="Arial" w:cs="Arial"/>
          <w:sz w:val="24"/>
          <w:szCs w:val="24"/>
        </w:rPr>
      </w:pPr>
    </w:p>
    <w:p w:rsidR="00461EF7" w:rsidRPr="00461EF7" w:rsidRDefault="00461EF7" w:rsidP="00461E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Глава Журавского  сельского поселения:                         Писарев В. И.</w:t>
      </w:r>
    </w:p>
    <w:tbl>
      <w:tblPr>
        <w:tblW w:w="14089" w:type="dxa"/>
        <w:tblLook w:val="04A0"/>
      </w:tblPr>
      <w:tblGrid>
        <w:gridCol w:w="14089"/>
      </w:tblGrid>
      <w:tr w:rsidR="00461EF7" w:rsidRPr="00461EF7" w:rsidTr="00461EF7">
        <w:trPr>
          <w:trHeight w:val="324"/>
        </w:trPr>
        <w:tc>
          <w:tcPr>
            <w:tcW w:w="14089" w:type="dxa"/>
            <w:noWrap/>
            <w:vAlign w:val="bottom"/>
            <w:hideMark/>
          </w:tcPr>
          <w:p w:rsidR="00862BAD" w:rsidRDefault="00862BAD" w:rsidP="00461EF7">
            <w:pPr>
              <w:tabs>
                <w:tab w:val="left" w:pos="4006"/>
              </w:tabs>
              <w:suppressAutoHyphens/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1EF7" w:rsidRPr="00461EF7" w:rsidRDefault="00E81F62" w:rsidP="00461EF7">
            <w:pPr>
              <w:tabs>
                <w:tab w:val="left" w:pos="4006"/>
              </w:tabs>
              <w:suppressAutoHyphens/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="00461EF7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</w:p>
        </w:tc>
      </w:tr>
      <w:tr w:rsidR="00461EF7" w:rsidRPr="00461EF7" w:rsidTr="00461EF7">
        <w:trPr>
          <w:trHeight w:val="324"/>
        </w:trPr>
        <w:tc>
          <w:tcPr>
            <w:tcW w:w="14089" w:type="dxa"/>
            <w:noWrap/>
            <w:vAlign w:val="bottom"/>
            <w:hideMark/>
          </w:tcPr>
          <w:p w:rsidR="00461EF7" w:rsidRPr="00461EF7" w:rsidRDefault="00461EF7" w:rsidP="00461EF7">
            <w:pPr>
              <w:suppressAutoHyphens/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к решению Совета народных депутатов</w:t>
            </w:r>
          </w:p>
        </w:tc>
      </w:tr>
      <w:tr w:rsidR="00461EF7" w:rsidRPr="00461EF7" w:rsidTr="00461EF7">
        <w:trPr>
          <w:trHeight w:val="324"/>
        </w:trPr>
        <w:tc>
          <w:tcPr>
            <w:tcW w:w="14089" w:type="dxa"/>
            <w:noWrap/>
            <w:vAlign w:val="bottom"/>
            <w:hideMark/>
          </w:tcPr>
          <w:p w:rsidR="00461EF7" w:rsidRPr="00461EF7" w:rsidRDefault="00461EF7" w:rsidP="00461EF7">
            <w:pPr>
              <w:suppressAutoHyphens/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Журавского</w:t>
            </w: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61EF7" w:rsidRPr="00461EF7" w:rsidTr="00461EF7">
        <w:trPr>
          <w:trHeight w:val="324"/>
        </w:trPr>
        <w:tc>
          <w:tcPr>
            <w:tcW w:w="14089" w:type="dxa"/>
            <w:noWrap/>
            <w:vAlign w:val="bottom"/>
            <w:hideMark/>
          </w:tcPr>
          <w:p w:rsidR="00461EF7" w:rsidRDefault="00461EF7" w:rsidP="00461EF7">
            <w:pPr>
              <w:suppressAutoHyphens/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Кантемировского муниципального</w:t>
            </w:r>
          </w:p>
          <w:p w:rsidR="00461EF7" w:rsidRPr="00461EF7" w:rsidRDefault="00E81F62" w:rsidP="00461EF7">
            <w:pPr>
              <w:suppressAutoHyphens/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="00461EF7"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района от </w:t>
            </w:r>
            <w:r w:rsidR="00862BAD">
              <w:rPr>
                <w:rFonts w:ascii="Arial" w:eastAsia="Times New Roman" w:hAnsi="Arial" w:cs="Arial"/>
                <w:sz w:val="24"/>
                <w:szCs w:val="24"/>
              </w:rPr>
              <w:t xml:space="preserve">12.05.2020 </w:t>
            </w:r>
            <w:r w:rsidR="00461EF7"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года № </w:t>
            </w:r>
            <w:r w:rsidR="00862BAD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  <w:p w:rsidR="00461EF7" w:rsidRPr="00461EF7" w:rsidRDefault="00461EF7" w:rsidP="00461EF7">
            <w:pPr>
              <w:pStyle w:val="a3"/>
              <w:ind w:left="5424" w:right="4252"/>
              <w:rPr>
                <w:rFonts w:ascii="Arial" w:hAnsi="Arial" w:cs="Arial"/>
                <w:sz w:val="24"/>
                <w:szCs w:val="24"/>
              </w:rPr>
            </w:pPr>
            <w:r w:rsidRPr="00461EF7">
              <w:rPr>
                <w:rFonts w:ascii="Arial" w:hAnsi="Arial" w:cs="Arial"/>
                <w:sz w:val="24"/>
                <w:szCs w:val="24"/>
              </w:rPr>
              <w:t>«О внесении изменений в решение Совета народных депутатов Журавского сельского поселения Кантемировского муниципального района Воронежской области № 115 от 12.09.2017 г «Об утверждении программы комплексного развития транспортной инфраструктуры Журавского сельского поселения Кантемировского муниципального района Воронежской области на 2017-2029 годы»</w:t>
            </w:r>
          </w:p>
          <w:p w:rsidR="00461EF7" w:rsidRPr="00461EF7" w:rsidRDefault="00461EF7" w:rsidP="00461EF7">
            <w:pPr>
              <w:suppressAutoHyphens/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1EF7" w:rsidRPr="00461EF7" w:rsidTr="00461EF7">
        <w:trPr>
          <w:trHeight w:val="324"/>
        </w:trPr>
        <w:tc>
          <w:tcPr>
            <w:tcW w:w="14089" w:type="dxa"/>
            <w:noWrap/>
            <w:vAlign w:val="bottom"/>
          </w:tcPr>
          <w:p w:rsidR="00461EF7" w:rsidRPr="00461EF7" w:rsidRDefault="00461EF7" w:rsidP="00461EF7">
            <w:pPr>
              <w:suppressAutoHyphens/>
              <w:spacing w:after="0" w:line="240" w:lineRule="auto"/>
              <w:ind w:firstLine="1134"/>
              <w:rPr>
                <w:rFonts w:ascii="Arial" w:eastAsia="Times New Roman" w:hAnsi="Arial" w:cs="Arial"/>
              </w:rPr>
            </w:pPr>
          </w:p>
        </w:tc>
      </w:tr>
      <w:tr w:rsidR="00461EF7" w:rsidRPr="00461EF7" w:rsidTr="00461EF7">
        <w:trPr>
          <w:trHeight w:val="324"/>
        </w:trPr>
        <w:tc>
          <w:tcPr>
            <w:tcW w:w="14089" w:type="dxa"/>
            <w:noWrap/>
            <w:vAlign w:val="bottom"/>
          </w:tcPr>
          <w:p w:rsidR="00461EF7" w:rsidRPr="00461EF7" w:rsidRDefault="00461EF7" w:rsidP="00461EF7">
            <w:pPr>
              <w:suppressAutoHyphens/>
              <w:spacing w:after="0" w:line="240" w:lineRule="auto"/>
              <w:ind w:firstLine="1134"/>
              <w:rPr>
                <w:rFonts w:ascii="Arial" w:eastAsia="Times New Roman" w:hAnsi="Arial" w:cs="Arial"/>
              </w:rPr>
            </w:pPr>
          </w:p>
        </w:tc>
      </w:tr>
    </w:tbl>
    <w:p w:rsidR="00461EF7" w:rsidRPr="00461EF7" w:rsidRDefault="00461EF7" w:rsidP="00461EF7">
      <w:pPr>
        <w:autoSpaceDE w:val="0"/>
        <w:autoSpaceDN w:val="0"/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 w:rsidRPr="00461EF7">
        <w:rPr>
          <w:rFonts w:ascii="Arial" w:eastAsia="Times New Roman" w:hAnsi="Arial" w:cs="Arial"/>
          <w:bCs/>
          <w:sz w:val="24"/>
          <w:szCs w:val="24"/>
        </w:rPr>
        <w:t>ПРОГРАММА</w:t>
      </w:r>
    </w:p>
    <w:p w:rsidR="00461EF7" w:rsidRPr="00461EF7" w:rsidRDefault="00461EF7" w:rsidP="00461EF7">
      <w:pPr>
        <w:autoSpaceDE w:val="0"/>
        <w:autoSpaceDN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61EF7">
        <w:rPr>
          <w:rFonts w:ascii="Arial" w:eastAsia="Times New Roman" w:hAnsi="Arial" w:cs="Arial"/>
          <w:sz w:val="24"/>
          <w:szCs w:val="24"/>
          <w:lang w:eastAsia="en-US"/>
        </w:rPr>
        <w:t>комплексного развития транспортной инфраструктуры Журавского сельского поселения Кантемировского муниципального района Воронежской области»</w:t>
      </w:r>
    </w:p>
    <w:p w:rsidR="00461EF7" w:rsidRPr="00461EF7" w:rsidRDefault="00461EF7" w:rsidP="00461EF7">
      <w:pPr>
        <w:autoSpaceDE w:val="0"/>
        <w:autoSpaceDN w:val="0"/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>2017 год</w:t>
      </w:r>
    </w:p>
    <w:p w:rsidR="00461EF7" w:rsidRPr="00461EF7" w:rsidRDefault="00461EF7" w:rsidP="00461E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>Паспорт Программы</w:t>
      </w:r>
    </w:p>
    <w:p w:rsidR="00461EF7" w:rsidRPr="00461EF7" w:rsidRDefault="00461EF7" w:rsidP="00461E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84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6457"/>
      </w:tblGrid>
      <w:tr w:rsidR="00461EF7" w:rsidRPr="00461EF7" w:rsidTr="00461EF7">
        <w:tc>
          <w:tcPr>
            <w:tcW w:w="1985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57" w:type="dxa"/>
          </w:tcPr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Журавского сельского поселения Кантемировского   муниципального района Воронежской области (далее – Программа)</w:t>
            </w:r>
          </w:p>
        </w:tc>
      </w:tr>
      <w:tr w:rsidR="00461EF7" w:rsidRPr="00461EF7" w:rsidTr="00461EF7">
        <w:trPr>
          <w:trHeight w:val="1020"/>
        </w:trPr>
        <w:tc>
          <w:tcPr>
            <w:tcW w:w="1985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457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 - Федеральный закон от 06.10.2003 </w:t>
            </w:r>
            <w:hyperlink r:id="rId5" w:history="1">
              <w:r w:rsidRPr="00461EF7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№ 131-ФЗ</w:t>
              </w:r>
            </w:hyperlink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 Устав Журавского сельского поселения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-  Генеральный план Журавского сельского поселения, </w:t>
            </w:r>
            <w:r w:rsidRPr="00461E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утвержден решением Совета народных депутатов Журавского сельского поселения № 96 от 20.08.2012г.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Схема территориального планирования Воронежской области</w:t>
            </w:r>
          </w:p>
        </w:tc>
      </w:tr>
      <w:tr w:rsidR="00461EF7" w:rsidRPr="00461EF7" w:rsidTr="00461EF7">
        <w:trPr>
          <w:trHeight w:val="575"/>
        </w:trPr>
        <w:tc>
          <w:tcPr>
            <w:tcW w:w="1985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457" w:type="dxa"/>
          </w:tcPr>
          <w:p w:rsidR="00461EF7" w:rsidRPr="00461EF7" w:rsidRDefault="00461EF7" w:rsidP="00461EF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Администрация Журавского сельского поселения</w:t>
            </w:r>
          </w:p>
          <w:p w:rsidR="00461EF7" w:rsidRPr="00461EF7" w:rsidRDefault="00461EF7" w:rsidP="00461EF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Адрес:396720, Воронежская область, Кантемировский район, с. Журавка, ул. 50 лет Октября, 122</w:t>
            </w:r>
          </w:p>
        </w:tc>
      </w:tr>
      <w:tr w:rsidR="00461EF7" w:rsidRPr="00461EF7" w:rsidTr="00461EF7">
        <w:tc>
          <w:tcPr>
            <w:tcW w:w="1985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Основной разработчик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457" w:type="dxa"/>
          </w:tcPr>
          <w:p w:rsidR="00461EF7" w:rsidRPr="00461EF7" w:rsidRDefault="00461EF7" w:rsidP="00461EF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Администрация Журавского сельского поселения</w:t>
            </w:r>
          </w:p>
          <w:p w:rsidR="00461EF7" w:rsidRPr="00461EF7" w:rsidRDefault="00461EF7" w:rsidP="00461EF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Адрес: 396720, Воронежская область, Кантемировский район, с. Журавка, ул. 50 лет Октября, 122</w:t>
            </w:r>
          </w:p>
        </w:tc>
      </w:tr>
      <w:tr w:rsidR="00461EF7" w:rsidRPr="00461EF7" w:rsidTr="00461EF7">
        <w:trPr>
          <w:trHeight w:val="515"/>
        </w:trPr>
        <w:tc>
          <w:tcPr>
            <w:tcW w:w="1985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Основные цели  Программы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Целью настоящей программы является </w:t>
            </w: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461EF7" w:rsidRPr="00461EF7" w:rsidTr="00461EF7">
        <w:trPr>
          <w:trHeight w:val="416"/>
        </w:trPr>
        <w:tc>
          <w:tcPr>
            <w:tcW w:w="1985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Задачи Программы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461EF7" w:rsidRPr="00461EF7" w:rsidTr="00461EF7">
        <w:trPr>
          <w:trHeight w:val="1683"/>
        </w:trPr>
        <w:tc>
          <w:tcPr>
            <w:tcW w:w="1985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Целевые                              показатели</w:t>
            </w: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6457" w:type="dxa"/>
          </w:tcPr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протяженность сети автомобильных дорог общего пользования местного значения, км.;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объемы ввода в эксплуатацию после строительства и реконструкции автомобильных дорог общего пользования местного значения, км.;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прирост протяженности сети автомобильных дорог общего пользования местного значения в результате строительства новых автомобильных дорог, км.;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- доля протяженности автомобильных дорог общего </w:t>
            </w:r>
            <w:r w:rsidRPr="00461E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461EF7" w:rsidRPr="00461EF7" w:rsidTr="00461EF7">
        <w:trPr>
          <w:trHeight w:val="1683"/>
        </w:trPr>
        <w:tc>
          <w:tcPr>
            <w:tcW w:w="1985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Сроки и этапы реализации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457" w:type="dxa"/>
          </w:tcPr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Программа разрабатывается на срок не менее 10 лет.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Программы охватывают  период с 2017по 2029 годы 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Этапы реализации мероприятий Программы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1 этап 2017-2020 годы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2 этап 2021-2029 годы</w:t>
            </w:r>
          </w:p>
        </w:tc>
      </w:tr>
      <w:tr w:rsidR="00461EF7" w:rsidRPr="00461EF7" w:rsidTr="00461EF7">
        <w:trPr>
          <w:trHeight w:val="986"/>
        </w:trPr>
        <w:tc>
          <w:tcPr>
            <w:tcW w:w="1985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457" w:type="dxa"/>
          </w:tcPr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Мероприятия по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проектированию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строительству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реконструкции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капитальному ремонту и ремонту  объектов транспортной инфраструктуры</w:t>
            </w:r>
          </w:p>
        </w:tc>
      </w:tr>
      <w:tr w:rsidR="00461EF7" w:rsidRPr="00461EF7" w:rsidTr="00461EF7">
        <w:trPr>
          <w:trHeight w:val="515"/>
        </w:trPr>
        <w:tc>
          <w:tcPr>
            <w:tcW w:w="1985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457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мероприятий Программы к 2029 году ожидается: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-повышение безопасности дорожного движения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461EF7" w:rsidRPr="00461EF7" w:rsidTr="00461EF7">
        <w:trPr>
          <w:trHeight w:val="974"/>
        </w:trPr>
        <w:tc>
          <w:tcPr>
            <w:tcW w:w="1985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57" w:type="dxa"/>
          </w:tcPr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="007F4EB3">
              <w:rPr>
                <w:rFonts w:ascii="Arial" w:eastAsia="Times New Roman" w:hAnsi="Arial" w:cs="Arial"/>
                <w:sz w:val="24"/>
                <w:szCs w:val="24"/>
              </w:rPr>
              <w:t>32 678 212</w:t>
            </w: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 руб., в том числе по годам: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2017 год – 416 800руб.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2018 год – </w:t>
            </w:r>
            <w:r w:rsidR="007F4EB3">
              <w:rPr>
                <w:rFonts w:ascii="Arial" w:eastAsia="Calibri" w:hAnsi="Arial" w:cs="Arial"/>
                <w:color w:val="000000"/>
                <w:sz w:val="24"/>
                <w:szCs w:val="24"/>
              </w:rPr>
              <w:t>476</w:t>
            </w: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000руб. </w:t>
            </w:r>
          </w:p>
          <w:p w:rsidR="00461EF7" w:rsidRPr="00461EF7" w:rsidRDefault="007F4EB3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2019 год – 26 061 412</w:t>
            </w:r>
            <w:r w:rsidR="00461EF7"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руб.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2020 год – </w:t>
            </w:r>
            <w:r w:rsidR="007F4EB3">
              <w:rPr>
                <w:rFonts w:ascii="Arial" w:eastAsia="Calibri" w:hAnsi="Arial" w:cs="Arial"/>
                <w:color w:val="000000"/>
                <w:sz w:val="24"/>
                <w:szCs w:val="24"/>
              </w:rPr>
              <w:t>576 900</w:t>
            </w: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руб.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2021 год –</w:t>
            </w:r>
            <w:r w:rsidR="007F4EB3">
              <w:rPr>
                <w:rFonts w:ascii="Arial" w:eastAsia="Calibri" w:hAnsi="Arial" w:cs="Arial"/>
                <w:color w:val="000000"/>
                <w:sz w:val="24"/>
                <w:szCs w:val="24"/>
              </w:rPr>
              <w:t>576 900</w:t>
            </w:r>
            <w:r w:rsidR="007F4EB3"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руб.</w:t>
            </w:r>
          </w:p>
          <w:p w:rsidR="007F4EB3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2022 год –</w:t>
            </w:r>
            <w:r w:rsidR="007F4EB3">
              <w:rPr>
                <w:rFonts w:ascii="Arial" w:eastAsia="Calibri" w:hAnsi="Arial" w:cs="Arial"/>
                <w:color w:val="000000"/>
                <w:sz w:val="24"/>
                <w:szCs w:val="24"/>
              </w:rPr>
              <w:t>576 900</w:t>
            </w:r>
            <w:r w:rsidR="007F4EB3"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руб.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2023 год – </w:t>
            </w:r>
            <w:r w:rsidR="007F4EB3">
              <w:rPr>
                <w:rFonts w:ascii="Arial" w:eastAsia="Calibri" w:hAnsi="Arial" w:cs="Arial"/>
                <w:color w:val="000000"/>
                <w:sz w:val="24"/>
                <w:szCs w:val="24"/>
              </w:rPr>
              <w:t>576 900</w:t>
            </w:r>
            <w:r w:rsidR="007F4EB3"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руб.</w:t>
            </w:r>
          </w:p>
          <w:p w:rsidR="007F4EB3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2024 год –</w:t>
            </w:r>
            <w:r w:rsidR="007F4EB3">
              <w:rPr>
                <w:rFonts w:ascii="Arial" w:eastAsia="Calibri" w:hAnsi="Arial" w:cs="Arial"/>
                <w:color w:val="000000"/>
                <w:sz w:val="24"/>
                <w:szCs w:val="24"/>
              </w:rPr>
              <w:t>576 900</w:t>
            </w:r>
            <w:r w:rsidR="007F4EB3"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руб.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2025 год –</w:t>
            </w:r>
            <w:r w:rsidR="007F4EB3">
              <w:rPr>
                <w:rFonts w:ascii="Arial" w:eastAsia="Calibri" w:hAnsi="Arial" w:cs="Arial"/>
                <w:color w:val="000000"/>
                <w:sz w:val="24"/>
                <w:szCs w:val="24"/>
              </w:rPr>
              <w:t>576 900</w:t>
            </w:r>
            <w:r w:rsidR="007F4EB3"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руб.</w:t>
            </w:r>
          </w:p>
          <w:p w:rsidR="00461EF7" w:rsidRPr="00461EF7" w:rsidRDefault="007F4EB3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2026 год –576 900</w:t>
            </w: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руб.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2027 год – </w:t>
            </w:r>
            <w:r w:rsidR="007F4EB3">
              <w:rPr>
                <w:rFonts w:ascii="Arial" w:eastAsia="Calibri" w:hAnsi="Arial" w:cs="Arial"/>
                <w:color w:val="000000"/>
                <w:sz w:val="24"/>
                <w:szCs w:val="24"/>
              </w:rPr>
              <w:t>576 900</w:t>
            </w:r>
            <w:r w:rsidR="007F4EB3"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руб.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2028</w:t>
            </w:r>
            <w:r w:rsidRPr="00461EF7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год- </w:t>
            </w:r>
            <w:r w:rsidR="007F4EB3">
              <w:rPr>
                <w:rFonts w:ascii="Arial" w:eastAsia="Calibri" w:hAnsi="Arial" w:cs="Arial"/>
                <w:color w:val="000000"/>
                <w:sz w:val="24"/>
                <w:szCs w:val="24"/>
              </w:rPr>
              <w:t>576 900</w:t>
            </w:r>
            <w:r w:rsidR="007F4EB3"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руб.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2029</w:t>
            </w:r>
            <w:r w:rsidRPr="00461EF7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год- </w:t>
            </w:r>
            <w:r w:rsidR="007F4EB3">
              <w:rPr>
                <w:rFonts w:ascii="Arial" w:eastAsia="Calibri" w:hAnsi="Arial" w:cs="Arial"/>
                <w:color w:val="000000"/>
                <w:sz w:val="24"/>
                <w:szCs w:val="24"/>
              </w:rPr>
              <w:t>576 900</w:t>
            </w:r>
            <w:r w:rsidR="007F4EB3" w:rsidRPr="00461EF7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руб.</w:t>
            </w:r>
          </w:p>
          <w:p w:rsidR="00461EF7" w:rsidRPr="00461EF7" w:rsidRDefault="00461EF7" w:rsidP="0046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 Программы - бюджет  Журавского  сельского поселения, областной бюджет</w:t>
            </w:r>
          </w:p>
        </w:tc>
      </w:tr>
    </w:tbl>
    <w:p w:rsidR="00461EF7" w:rsidRPr="00461EF7" w:rsidRDefault="00461EF7" w:rsidP="00461E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61EF7">
        <w:rPr>
          <w:rFonts w:ascii="Arial" w:eastAsia="Times New Roman" w:hAnsi="Arial" w:cs="Arial"/>
          <w:b/>
          <w:bCs/>
          <w:sz w:val="24"/>
          <w:szCs w:val="24"/>
        </w:rPr>
        <w:t>Общие положения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suppressAutoHyphens/>
        <w:spacing w:after="0" w:line="240" w:lineRule="auto"/>
        <w:ind w:left="435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widowControl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Журавского сельского поселения Кантемировского муниципального района Воронежской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области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Журавского сельского поселения Кантемировского муниципального района Воронежской области,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Журавского сельского поселения Кантемировского муниципального района Воронежской области разрабатывается и утверждается органами местного самоуправления поселения на основании утвержденного в порядке, установленном Градостроительным Кодексом РФ, генерального плана поселения, утвержден </w:t>
      </w:r>
      <w:r w:rsidRPr="00461EF7">
        <w:rPr>
          <w:rFonts w:ascii="Arial" w:eastAsia="Times New Roman" w:hAnsi="Arial" w:cs="Arial"/>
          <w:sz w:val="24"/>
          <w:szCs w:val="24"/>
        </w:rPr>
        <w:t>решением Совета народных депутатов Журавского сельского поселения № 96 от 20.08.2012г.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Реализация программы должна обеспечивать сбалансированное, перспективное развитие транспортной инфраструктуры Журавского сельского поселения Кантемировского муниципального района Воронежской области в соответствии с потребностями в строительстве, реконструкции объектов транспортной инфраструктуры местного значения.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Обеспечение надежного и устойчивого обслуживания жителей Журавского сельского  поселения Кантемировского муниципального района Воронежской области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Журавского сельского поселения Кантемировского муниципального района Воронежской области.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Система основных мероприятий Программы определяет приоритетные направления в сфере дорожного хозяйства на территории Журавского сельского поселения Кантемировского муниципального района Воронежской области и предполагает реализацию следующих мероприятий: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 проектирование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 строительство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-реконструкция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 капитальный  ремонт и ремонт  объектов транспортной инфраструктуры</w:t>
      </w:r>
    </w:p>
    <w:p w:rsidR="00461EF7" w:rsidRPr="00461EF7" w:rsidRDefault="00461EF7" w:rsidP="00461EF7">
      <w:pPr>
        <w:widowControl w:val="0"/>
        <w:numPr>
          <w:ilvl w:val="0"/>
          <w:numId w:val="25"/>
        </w:numPr>
        <w:tabs>
          <w:tab w:val="left" w:pos="854"/>
        </w:tabs>
        <w:autoSpaceDE w:val="0"/>
        <w:autoSpaceDN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Мероприятия по проектированию автомобильных дорог общего пользования местного значения.</w:t>
      </w:r>
    </w:p>
    <w:p w:rsidR="00461EF7" w:rsidRPr="00461EF7" w:rsidRDefault="00461EF7" w:rsidP="00461EF7">
      <w:pPr>
        <w:widowControl w:val="0"/>
        <w:numPr>
          <w:ilvl w:val="0"/>
          <w:numId w:val="25"/>
        </w:numPr>
        <w:tabs>
          <w:tab w:val="left" w:pos="854"/>
        </w:tabs>
        <w:autoSpaceDE w:val="0"/>
        <w:autoSpaceDN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Мероприятия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461EF7" w:rsidRPr="00461EF7" w:rsidRDefault="00461EF7" w:rsidP="00461EF7">
      <w:pPr>
        <w:widowControl w:val="0"/>
        <w:numPr>
          <w:ilvl w:val="0"/>
          <w:numId w:val="25"/>
        </w:numPr>
        <w:tabs>
          <w:tab w:val="left" w:pos="783"/>
        </w:tabs>
        <w:autoSpaceDE w:val="0"/>
        <w:autoSpaceDN w:val="0"/>
        <w:spacing w:after="0" w:line="240" w:lineRule="auto"/>
        <w:ind w:left="20" w:right="20" w:firstLine="44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44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требованиям стандартов к эксплуатационным показателям автомобильных дорог.</w:t>
      </w:r>
    </w:p>
    <w:p w:rsidR="00461EF7" w:rsidRPr="00461EF7" w:rsidRDefault="00461EF7" w:rsidP="00461EF7">
      <w:pPr>
        <w:widowControl w:val="0"/>
        <w:numPr>
          <w:ilvl w:val="0"/>
          <w:numId w:val="25"/>
        </w:numPr>
        <w:tabs>
          <w:tab w:val="left" w:pos="922"/>
        </w:tabs>
        <w:autoSpaceDE w:val="0"/>
        <w:autoSpaceDN w:val="0"/>
        <w:spacing w:after="0" w:line="240" w:lineRule="auto"/>
        <w:ind w:left="20" w:right="20" w:firstLine="44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44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44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44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Программа комплексного развития транспортной инфраструктуры Журавского сельского поселения Кантемировского муниципального района Воронежской области на 2017-2029 годы  подготовлена на основании:</w:t>
      </w:r>
    </w:p>
    <w:p w:rsidR="00461EF7" w:rsidRPr="00461EF7" w:rsidRDefault="00461EF7" w:rsidP="00461EF7">
      <w:pPr>
        <w:widowControl w:val="0"/>
        <w:tabs>
          <w:tab w:val="left" w:pos="174"/>
        </w:tabs>
        <w:spacing w:after="0" w:line="240" w:lineRule="auto"/>
        <w:ind w:left="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- Градостроительного кодекса РФ от 29.12.2004 №190 - ФЗ</w:t>
      </w:r>
    </w:p>
    <w:p w:rsidR="00461EF7" w:rsidRPr="00461EF7" w:rsidRDefault="00461EF7" w:rsidP="00461EF7">
      <w:pPr>
        <w:widowControl w:val="0"/>
        <w:tabs>
          <w:tab w:val="left" w:pos="222"/>
        </w:tabs>
        <w:spacing w:after="0" w:line="240" w:lineRule="auto"/>
        <w:ind w:left="20" w:right="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461EF7" w:rsidRPr="00461EF7" w:rsidRDefault="00461EF7" w:rsidP="00461EF7">
      <w:pPr>
        <w:widowControl w:val="0"/>
        <w:tabs>
          <w:tab w:val="left" w:pos="246"/>
        </w:tabs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- Федерального закона от 06.10.2003 года</w:t>
      </w:r>
      <w:hyperlink r:id="rId6" w:history="1">
        <w:r w:rsidRPr="00461EF7">
          <w:rPr>
            <w:rFonts w:ascii="Arial" w:eastAsia="Times New Roman" w:hAnsi="Arial" w:cs="Arial"/>
            <w:sz w:val="24"/>
            <w:szCs w:val="24"/>
          </w:rPr>
          <w:t xml:space="preserve"> № 131-ФЗ </w:t>
        </w:r>
      </w:hyperlink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61EF7" w:rsidRPr="00461EF7" w:rsidRDefault="00461EF7" w:rsidP="00461EF7">
      <w:pPr>
        <w:widowControl w:val="0"/>
        <w:spacing w:after="0" w:line="240" w:lineRule="auto"/>
        <w:ind w:left="20" w:right="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-постановления Правительства Российской Федерации от 25.12.2015 №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1440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4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Генерального плана Журавского сельского поселения, утвержден </w:t>
      </w:r>
      <w:r w:rsidRPr="00461EF7">
        <w:rPr>
          <w:rFonts w:ascii="Arial" w:eastAsia="Times New Roman" w:hAnsi="Arial" w:cs="Arial"/>
          <w:sz w:val="24"/>
          <w:szCs w:val="24"/>
        </w:rPr>
        <w:t>решением Совета народных депутатов Журавского сельского поселения № 96 от 20.08.2012г.</w:t>
      </w:r>
    </w:p>
    <w:p w:rsidR="00461EF7" w:rsidRPr="00461EF7" w:rsidRDefault="00461EF7" w:rsidP="00461EF7">
      <w:pPr>
        <w:widowControl w:val="0"/>
        <w:tabs>
          <w:tab w:val="left" w:pos="188"/>
        </w:tabs>
        <w:spacing w:after="0" w:line="240" w:lineRule="auto"/>
        <w:ind w:right="2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tabs>
          <w:tab w:val="left" w:pos="188"/>
        </w:tabs>
        <w:spacing w:after="0" w:line="240" w:lineRule="auto"/>
        <w:ind w:left="20" w:right="2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Таким образом, Программа является инструментом реализации приоритетных направлений развития Журавского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461EF7" w:rsidRPr="00461EF7" w:rsidRDefault="00461EF7" w:rsidP="00461EF7">
      <w:pPr>
        <w:widowControl w:val="0"/>
        <w:spacing w:after="0" w:line="240" w:lineRule="auto"/>
        <w:ind w:left="20" w:right="280" w:firstLine="64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61EF7">
        <w:rPr>
          <w:rFonts w:ascii="Arial" w:eastAsia="Times New Roman" w:hAnsi="Arial" w:cs="Arial"/>
          <w:b/>
          <w:bCs/>
          <w:sz w:val="24"/>
          <w:szCs w:val="24"/>
        </w:rPr>
        <w:t>Характеристика существующего состояния транспортной инфраструктуры Журавского сельского поселения</w:t>
      </w:r>
      <w:r w:rsidRPr="00461EF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p w:rsidR="00461EF7" w:rsidRPr="00461EF7" w:rsidRDefault="00461EF7" w:rsidP="00461EF7">
      <w:pPr>
        <w:numPr>
          <w:ilvl w:val="1"/>
          <w:numId w:val="27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>Положение Журавского сельского поселения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795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>в структуре пространственной организации Воронежской области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widowControl w:val="0"/>
        <w:spacing w:after="0" w:line="240" w:lineRule="auto"/>
        <w:ind w:left="20" w:right="20" w:firstLine="60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461EF7" w:rsidRPr="00461EF7" w:rsidRDefault="00461EF7" w:rsidP="00461EF7">
      <w:pPr>
        <w:widowControl w:val="0"/>
        <w:numPr>
          <w:ilvl w:val="0"/>
          <w:numId w:val="26"/>
        </w:numPr>
        <w:tabs>
          <w:tab w:val="left" w:pos="322"/>
        </w:tabs>
        <w:autoSpaceDE w:val="0"/>
        <w:autoSpaceDN w:val="0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461EF7" w:rsidRPr="00461EF7" w:rsidRDefault="00461EF7" w:rsidP="00461EF7">
      <w:pPr>
        <w:widowControl w:val="0"/>
        <w:numPr>
          <w:ilvl w:val="0"/>
          <w:numId w:val="26"/>
        </w:numPr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состояние существующей системы транспортной инфраструктуры.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  Журавское сельское поселение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sz w:val="24"/>
          <w:szCs w:val="24"/>
        </w:rPr>
        <w:t xml:space="preserve"> входит в состав Кантемировского муниципального района Воронежской области и расположено в центральной части Кантемировского района Воронежской области и примыкает к административной границе </w:t>
      </w:r>
      <w:proofErr w:type="spellStart"/>
      <w:r w:rsidRPr="00461EF7">
        <w:rPr>
          <w:rFonts w:ascii="Arial" w:eastAsia="Times New Roman" w:hAnsi="Arial" w:cs="Arial"/>
          <w:sz w:val="24"/>
          <w:szCs w:val="24"/>
        </w:rPr>
        <w:t>пгт</w:t>
      </w:r>
      <w:proofErr w:type="spellEnd"/>
      <w:r w:rsidRPr="00461EF7">
        <w:rPr>
          <w:rFonts w:ascii="Arial" w:eastAsia="Times New Roman" w:hAnsi="Arial" w:cs="Arial"/>
          <w:sz w:val="24"/>
          <w:szCs w:val="24"/>
        </w:rPr>
        <w:t xml:space="preserve"> Кантемировка. Административным центром поселения является с. Журавка. Журавское сельское поселение граничит с сельскими поселениями: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461EF7">
        <w:rPr>
          <w:rFonts w:ascii="Arial" w:eastAsia="Times New Roman" w:hAnsi="Arial" w:cs="Arial"/>
          <w:sz w:val="24"/>
          <w:szCs w:val="24"/>
        </w:rPr>
        <w:t>Пасековское</w:t>
      </w:r>
      <w:proofErr w:type="spellEnd"/>
      <w:r w:rsidRPr="00461EF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61EF7">
        <w:rPr>
          <w:rFonts w:ascii="Arial" w:eastAsia="Times New Roman" w:hAnsi="Arial" w:cs="Arial"/>
          <w:sz w:val="24"/>
          <w:szCs w:val="24"/>
        </w:rPr>
        <w:t>Смаглеевское</w:t>
      </w:r>
      <w:proofErr w:type="spellEnd"/>
      <w:r w:rsidRPr="00461EF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61EF7">
        <w:rPr>
          <w:rFonts w:ascii="Arial" w:eastAsia="Times New Roman" w:hAnsi="Arial" w:cs="Arial"/>
          <w:sz w:val="24"/>
          <w:szCs w:val="24"/>
        </w:rPr>
        <w:t>Новомарковское</w:t>
      </w:r>
      <w:proofErr w:type="spellEnd"/>
      <w:r w:rsidRPr="00461EF7">
        <w:rPr>
          <w:rFonts w:ascii="Arial" w:eastAsia="Times New Roman" w:hAnsi="Arial" w:cs="Arial"/>
          <w:sz w:val="24"/>
          <w:szCs w:val="24"/>
        </w:rPr>
        <w:t xml:space="preserve">. Его юго-западная административная граница примыкает к населенному пункту Новомарковка.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состав поселения входят территории 5  населенных пунктов:</w:t>
      </w:r>
    </w:p>
    <w:p w:rsidR="00461EF7" w:rsidRPr="00461EF7" w:rsidRDefault="00461EF7" w:rsidP="00461EF7">
      <w:pPr>
        <w:widowControl w:val="0"/>
        <w:spacing w:after="0" w:line="25" w:lineRule="atLeast"/>
        <w:ind w:left="4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119"/>
      </w:tblGrid>
      <w:tr w:rsidR="00461EF7" w:rsidRPr="00461EF7" w:rsidTr="00461EF7">
        <w:tc>
          <w:tcPr>
            <w:tcW w:w="904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населенного</w:t>
            </w:r>
          </w:p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461EF7" w:rsidRPr="00461EF7" w:rsidTr="00461EF7">
        <w:tc>
          <w:tcPr>
            <w:tcW w:w="904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с. Журавка</w:t>
            </w:r>
          </w:p>
        </w:tc>
      </w:tr>
      <w:tr w:rsidR="00461EF7" w:rsidRPr="00461EF7" w:rsidTr="00461EF7">
        <w:tc>
          <w:tcPr>
            <w:tcW w:w="904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с. Касьяновка</w:t>
            </w:r>
          </w:p>
        </w:tc>
      </w:tr>
      <w:tr w:rsidR="00461EF7" w:rsidRPr="00461EF7" w:rsidTr="00461EF7">
        <w:tc>
          <w:tcPr>
            <w:tcW w:w="904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proofErr w:type="spellStart"/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Пасюковка</w:t>
            </w:r>
            <w:proofErr w:type="spellEnd"/>
          </w:p>
        </w:tc>
      </w:tr>
      <w:tr w:rsidR="00461EF7" w:rsidRPr="00461EF7" w:rsidTr="00461EF7">
        <w:tc>
          <w:tcPr>
            <w:tcW w:w="904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п. Охрового Завода</w:t>
            </w:r>
          </w:p>
        </w:tc>
      </w:tr>
      <w:tr w:rsidR="00461EF7" w:rsidRPr="00461EF7" w:rsidTr="00461EF7">
        <w:tc>
          <w:tcPr>
            <w:tcW w:w="904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х. Казимировка</w:t>
            </w:r>
          </w:p>
        </w:tc>
      </w:tr>
    </w:tbl>
    <w:p w:rsidR="00461EF7" w:rsidRPr="00461EF7" w:rsidRDefault="00461EF7" w:rsidP="00461EF7">
      <w:pPr>
        <w:widowControl w:val="0"/>
        <w:spacing w:after="0" w:line="25" w:lineRule="atLeast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widowControl w:val="0"/>
        <w:spacing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 отдаленным населенным пунктам относятся:</w:t>
      </w:r>
    </w:p>
    <w:p w:rsidR="00461EF7" w:rsidRPr="00461EF7" w:rsidRDefault="00461EF7" w:rsidP="00461EF7">
      <w:pPr>
        <w:widowControl w:val="0"/>
        <w:numPr>
          <w:ilvl w:val="0"/>
          <w:numId w:val="26"/>
        </w:numPr>
        <w:tabs>
          <w:tab w:val="left" w:pos="24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с. Журавка - расстояние до центра поселения 12 км</w:t>
      </w:r>
    </w:p>
    <w:p w:rsidR="00461EF7" w:rsidRPr="00461EF7" w:rsidRDefault="00461EF7" w:rsidP="00461EF7">
      <w:pPr>
        <w:widowControl w:val="0"/>
        <w:numPr>
          <w:ilvl w:val="0"/>
          <w:numId w:val="26"/>
        </w:numPr>
        <w:tabs>
          <w:tab w:val="left" w:pos="24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с. Касьяновка  - 5 км.</w:t>
      </w:r>
    </w:p>
    <w:p w:rsidR="00461EF7" w:rsidRPr="00461EF7" w:rsidRDefault="00461EF7" w:rsidP="00461EF7">
      <w:pPr>
        <w:widowControl w:val="0"/>
        <w:numPr>
          <w:ilvl w:val="0"/>
          <w:numId w:val="26"/>
        </w:numPr>
        <w:tabs>
          <w:tab w:val="left" w:pos="24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Пасюковка</w:t>
      </w:r>
      <w:proofErr w:type="spell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 17 км</w:t>
      </w:r>
    </w:p>
    <w:p w:rsidR="00461EF7" w:rsidRPr="00461EF7" w:rsidRDefault="00461EF7" w:rsidP="00461EF7">
      <w:pPr>
        <w:widowControl w:val="0"/>
        <w:numPr>
          <w:ilvl w:val="0"/>
          <w:numId w:val="26"/>
        </w:numPr>
        <w:tabs>
          <w:tab w:val="left" w:pos="24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</w:t>
      </w:r>
      <w:proofErr w:type="gram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.К</w:t>
      </w:r>
      <w:proofErr w:type="gram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азимировка  - 7 км</w:t>
      </w:r>
    </w:p>
    <w:p w:rsidR="00461EF7" w:rsidRPr="00461EF7" w:rsidRDefault="00461EF7" w:rsidP="00461EF7">
      <w:pPr>
        <w:widowControl w:val="0"/>
        <w:numPr>
          <w:ilvl w:val="0"/>
          <w:numId w:val="26"/>
        </w:numPr>
        <w:tabs>
          <w:tab w:val="left" w:pos="24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</w:t>
      </w:r>
      <w:proofErr w:type="gram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.О</w:t>
      </w:r>
      <w:proofErr w:type="gram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хрового Завода -  12  км</w:t>
      </w:r>
    </w:p>
    <w:p w:rsidR="00461EF7" w:rsidRPr="00461EF7" w:rsidRDefault="00461EF7" w:rsidP="00461EF7">
      <w:pPr>
        <w:widowControl w:val="0"/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Современная планировочная ситуация Журавского сельского поселения сформировалась на основе ряда факторов: 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70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географического положения поселения;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природных условий и ресурсов;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 хозяйственной деятельности;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 исторически сложившейся системы расселения.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Территория поселения освоена равномерно. Система расселения сформирована тремя планировочными осями.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Первая из которых – областная трасса Кантемировка-Воронеж, на которой расположен административный центр поселения – с.Журавка, </w:t>
      </w:r>
      <w:proofErr w:type="spell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с.Касьяновка</w:t>
      </w:r>
      <w:proofErr w:type="spell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с.Пасюковка</w:t>
      </w:r>
      <w:proofErr w:type="spell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Вторая - природная планировочная ось – дорога районного значения, вдоль которой расположен п.Охрового Завода, к хутору Казимировка ведет дорога местного значения, которая связывает его с селом Касьяновка.</w:t>
      </w:r>
    </w:p>
    <w:p w:rsidR="00461EF7" w:rsidRPr="00461EF7" w:rsidRDefault="00461EF7" w:rsidP="00461EF7">
      <w:pPr>
        <w:widowControl w:val="0"/>
        <w:spacing w:after="0" w:line="240" w:lineRule="auto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Данные территории имеют положительную тенденцию к росту. </w:t>
      </w:r>
    </w:p>
    <w:p w:rsidR="00461EF7" w:rsidRPr="00461EF7" w:rsidRDefault="00461EF7" w:rsidP="00461EF7">
      <w:pPr>
        <w:widowControl w:val="0"/>
        <w:spacing w:after="0" w:line="25" w:lineRule="atLeast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5" w:lineRule="atLeast"/>
        <w:ind w:right="20" w:firstLine="72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Карта Кантемировского муниципального района</w:t>
      </w:r>
    </w:p>
    <w:p w:rsidR="00461EF7" w:rsidRPr="00461EF7" w:rsidRDefault="00461EF7" w:rsidP="00461EF7">
      <w:pPr>
        <w:widowControl w:val="0"/>
        <w:spacing w:after="0" w:line="25" w:lineRule="atLeast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5" w:lineRule="atLeast"/>
        <w:ind w:right="2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5" w:lineRule="atLeast"/>
        <w:ind w:right="20" w:firstLine="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61EF7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848350" cy="3457575"/>
            <wp:effectExtent l="0" t="0" r="0" b="9525"/>
            <wp:docPr id="2" name="Рисунок 2" descr="ЖУ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А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F7" w:rsidRPr="00461EF7" w:rsidRDefault="00461EF7" w:rsidP="00461EF7">
      <w:pPr>
        <w:widowControl w:val="0"/>
        <w:spacing w:after="0" w:line="25" w:lineRule="atLeast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5" w:lineRule="atLeast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5" w:lineRule="atLeast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5" w:lineRule="atLeast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numPr>
          <w:ilvl w:val="1"/>
          <w:numId w:val="27"/>
        </w:num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>Социально-экономическая характеристика Журавского сельского  поселения Кантемировского муниципального  района Воронежской области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ind w:left="75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ab/>
      </w:r>
      <w:r w:rsidRPr="00461EF7">
        <w:rPr>
          <w:rFonts w:ascii="Arial" w:eastAsia="Times New Roman" w:hAnsi="Arial" w:cs="Arial"/>
          <w:bCs/>
          <w:sz w:val="24"/>
          <w:szCs w:val="24"/>
        </w:rPr>
        <w:tab/>
        <w:t xml:space="preserve">Одним из показателей экономического развития Журавского сельского поселения 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bCs/>
          <w:sz w:val="24"/>
          <w:szCs w:val="24"/>
        </w:rPr>
        <w:t xml:space="preserve">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ab/>
        <w:t xml:space="preserve">Численность населения Журавского сельского поселения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="007F4EB3">
        <w:rPr>
          <w:rFonts w:ascii="Arial" w:eastAsia="Times New Roman" w:hAnsi="Arial" w:cs="Arial"/>
          <w:bCs/>
          <w:sz w:val="24"/>
          <w:szCs w:val="24"/>
        </w:rPr>
        <w:t xml:space="preserve"> по состоянию на 01.01.2020</w:t>
      </w:r>
      <w:r w:rsidRPr="00461EF7">
        <w:rPr>
          <w:rFonts w:ascii="Arial" w:eastAsia="Times New Roman" w:hAnsi="Arial" w:cs="Arial"/>
          <w:bCs/>
          <w:sz w:val="24"/>
          <w:szCs w:val="24"/>
        </w:rPr>
        <w:t xml:space="preserve"> года составила</w:t>
      </w:r>
      <w:r w:rsidR="00BC3A63" w:rsidRPr="00BC3A63">
        <w:rPr>
          <w:rFonts w:ascii="Arial" w:eastAsia="Times New Roman" w:hAnsi="Arial" w:cs="Arial"/>
          <w:bCs/>
          <w:sz w:val="24"/>
          <w:szCs w:val="24"/>
        </w:rPr>
        <w:t>1900</w:t>
      </w:r>
      <w:r w:rsidRPr="00461EF7">
        <w:rPr>
          <w:rFonts w:ascii="Arial" w:eastAsia="Times New Roman" w:hAnsi="Arial" w:cs="Arial"/>
          <w:bCs/>
          <w:sz w:val="24"/>
          <w:szCs w:val="24"/>
        </w:rPr>
        <w:t>человек. Численность населения в разрезе населенных пунктов представлена в таблице.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>Численность населения Журавского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461EF7" w:rsidRPr="00461EF7" w:rsidTr="00461EF7">
        <w:tc>
          <w:tcPr>
            <w:tcW w:w="1242" w:type="dxa"/>
            <w:shd w:val="clear" w:color="auto" w:fill="auto"/>
          </w:tcPr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</w:p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населенного</w:t>
            </w:r>
          </w:p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Население,</w:t>
            </w:r>
          </w:p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кол-во</w:t>
            </w:r>
          </w:p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человек</w:t>
            </w:r>
          </w:p>
        </w:tc>
      </w:tr>
      <w:tr w:rsidR="00461EF7" w:rsidRPr="00461EF7" w:rsidTr="00461EF7">
        <w:tc>
          <w:tcPr>
            <w:tcW w:w="1242" w:type="dxa"/>
            <w:shd w:val="clear" w:color="auto" w:fill="auto"/>
          </w:tcPr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с. Журавка</w:t>
            </w:r>
          </w:p>
        </w:tc>
        <w:tc>
          <w:tcPr>
            <w:tcW w:w="3685" w:type="dxa"/>
            <w:shd w:val="clear" w:color="auto" w:fill="auto"/>
          </w:tcPr>
          <w:p w:rsidR="00461EF7" w:rsidRPr="00BC3A63" w:rsidRDefault="00461EF7" w:rsidP="00BC3A63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3A63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BC3A63" w:rsidRPr="00BC3A63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</w:tr>
      <w:tr w:rsidR="00461EF7" w:rsidRPr="00461EF7" w:rsidTr="00461EF7">
        <w:tc>
          <w:tcPr>
            <w:tcW w:w="1242" w:type="dxa"/>
            <w:shd w:val="clear" w:color="auto" w:fill="auto"/>
          </w:tcPr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с. Касьяновка</w:t>
            </w:r>
          </w:p>
        </w:tc>
        <w:tc>
          <w:tcPr>
            <w:tcW w:w="3685" w:type="dxa"/>
            <w:shd w:val="clear" w:color="auto" w:fill="auto"/>
          </w:tcPr>
          <w:p w:rsidR="00461EF7" w:rsidRPr="00BC3A63" w:rsidRDefault="00461EF7" w:rsidP="00BC3A63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3A63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BC3A63" w:rsidRPr="00BC3A63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</w:tr>
      <w:tr w:rsidR="00461EF7" w:rsidRPr="00461EF7" w:rsidTr="00461EF7">
        <w:tc>
          <w:tcPr>
            <w:tcW w:w="1242" w:type="dxa"/>
            <w:shd w:val="clear" w:color="auto" w:fill="auto"/>
          </w:tcPr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proofErr w:type="spellStart"/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Пасюковка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61EF7" w:rsidRPr="00BC3A63" w:rsidRDefault="00BC3A63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3A63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</w:p>
        </w:tc>
      </w:tr>
      <w:tr w:rsidR="00461EF7" w:rsidRPr="00461EF7" w:rsidTr="00461EF7">
        <w:tc>
          <w:tcPr>
            <w:tcW w:w="1242" w:type="dxa"/>
            <w:shd w:val="clear" w:color="auto" w:fill="auto"/>
          </w:tcPr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п. Охрового Завода</w:t>
            </w:r>
          </w:p>
        </w:tc>
        <w:tc>
          <w:tcPr>
            <w:tcW w:w="3685" w:type="dxa"/>
            <w:shd w:val="clear" w:color="auto" w:fill="auto"/>
          </w:tcPr>
          <w:p w:rsidR="00461EF7" w:rsidRPr="00BC3A63" w:rsidRDefault="00BC3A63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3A63">
              <w:rPr>
                <w:rFonts w:ascii="Arial" w:eastAsia="Times New Roman" w:hAnsi="Arial" w:cs="Arial"/>
                <w:bCs/>
                <w:sz w:val="24"/>
                <w:szCs w:val="24"/>
              </w:rPr>
              <w:t>501</w:t>
            </w:r>
          </w:p>
        </w:tc>
      </w:tr>
      <w:tr w:rsidR="00461EF7" w:rsidRPr="00461EF7" w:rsidTr="00461EF7">
        <w:tc>
          <w:tcPr>
            <w:tcW w:w="1242" w:type="dxa"/>
            <w:shd w:val="clear" w:color="auto" w:fill="auto"/>
          </w:tcPr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х. Казимировка</w:t>
            </w:r>
          </w:p>
        </w:tc>
        <w:tc>
          <w:tcPr>
            <w:tcW w:w="3685" w:type="dxa"/>
            <w:shd w:val="clear" w:color="auto" w:fill="auto"/>
          </w:tcPr>
          <w:p w:rsidR="00461EF7" w:rsidRPr="00BC3A63" w:rsidRDefault="00BC3A63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3A63">
              <w:rPr>
                <w:rFonts w:ascii="Arial" w:eastAsia="Times New Roman" w:hAnsi="Arial" w:cs="Arial"/>
                <w:bCs/>
                <w:sz w:val="24"/>
                <w:szCs w:val="24"/>
              </w:rPr>
              <w:t>162</w:t>
            </w:r>
          </w:p>
        </w:tc>
      </w:tr>
      <w:tr w:rsidR="00461EF7" w:rsidRPr="00461EF7" w:rsidTr="00461EF7">
        <w:tc>
          <w:tcPr>
            <w:tcW w:w="1242" w:type="dxa"/>
            <w:shd w:val="clear" w:color="auto" w:fill="auto"/>
          </w:tcPr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461EF7" w:rsidRPr="00461EF7" w:rsidRDefault="00461EF7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61EF7" w:rsidRPr="00BC3A63" w:rsidRDefault="00BC3A63" w:rsidP="00461EF7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3A63">
              <w:rPr>
                <w:rFonts w:ascii="Arial" w:eastAsia="Times New Roman" w:hAnsi="Arial" w:cs="Arial"/>
                <w:bCs/>
                <w:sz w:val="24"/>
                <w:szCs w:val="24"/>
              </w:rPr>
              <w:t>1900</w:t>
            </w:r>
          </w:p>
        </w:tc>
      </w:tr>
    </w:tbl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>2.3.</w:t>
      </w:r>
      <w:r w:rsidRPr="00461EF7">
        <w:rPr>
          <w:rFonts w:ascii="Arial" w:eastAsia="Times New Roman" w:hAnsi="Arial" w:cs="Arial"/>
          <w:bCs/>
          <w:sz w:val="24"/>
          <w:szCs w:val="24"/>
        </w:rPr>
        <w:tab/>
        <w:t xml:space="preserve">Характеристика функционирования и показатели работы транспортной инфраструктуры по видам транспорта, имеющегося на территории Журавского сельского поселения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Кантемировского муниципального района Воронежской области. 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ab/>
        <w:t xml:space="preserve">Развитие транспортной системы Журавского сельского поселения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bCs/>
          <w:sz w:val="24"/>
          <w:szCs w:val="24"/>
        </w:rPr>
        <w:t xml:space="preserve"> является необходимым условием улучшения качества жизни жителей в поселении.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ab/>
        <w:t xml:space="preserve">Транспортная инфраструктура Журавского сельского поселения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bCs/>
          <w:sz w:val="24"/>
          <w:szCs w:val="24"/>
        </w:rPr>
        <w:t xml:space="preserve"> является составляющей инфраструктуры Кантемировского  района</w:t>
      </w:r>
      <w:r w:rsidRPr="00461EF7">
        <w:rPr>
          <w:rFonts w:ascii="Arial" w:eastAsia="Times New Roman" w:hAnsi="Arial" w:cs="Arial"/>
          <w:bCs/>
          <w:sz w:val="24"/>
          <w:szCs w:val="24"/>
        </w:rPr>
        <w:tab/>
        <w:t>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ab/>
        <w:t>Транспортную инфраструктуру поселения образуют линии, сооружения и устройства сельского,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ab/>
        <w:t xml:space="preserve">Внешние транспортно-экономические связи Журавского сельского поселения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bCs/>
          <w:sz w:val="24"/>
          <w:szCs w:val="24"/>
        </w:rPr>
        <w:t xml:space="preserve"> с другими населенными пунктами осуществляются автомобильным и железнодорожным транспортом. 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ab/>
        <w:t xml:space="preserve">Водный транспорт - на территории Журавского сельского поселения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bCs/>
          <w:sz w:val="24"/>
          <w:szCs w:val="24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ab/>
        <w:t>Воздушные перевозки не осуществляются.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numPr>
          <w:ilvl w:val="1"/>
          <w:numId w:val="35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61EF7">
        <w:rPr>
          <w:rFonts w:ascii="Arial" w:eastAsia="Times New Roman" w:hAnsi="Arial" w:cs="Arial"/>
          <w:bCs/>
          <w:sz w:val="24"/>
          <w:szCs w:val="24"/>
        </w:rPr>
        <w:t>Характеристика сети дорог Журавского сельского поселения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p w:rsidR="00461EF7" w:rsidRPr="00461EF7" w:rsidRDefault="00461EF7" w:rsidP="00461EF7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widowControl w:val="0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Автомобильные дороги являются важнейшей составной частью транспортной инфраструктуры Журавского сельского поселения Кантемировского муниципального района Воронежской области.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Улично - дорожная сеть Журавского сельского поселения Кантемировского муниципального района Воронежской области достаточно развита.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</w:rPr>
        <w:t xml:space="preserve">Связь Журавского сельского поселения с районным центром – п. Кантемировка осуществляется по трем асфальтированным автомобильным дорогам: Журавка – Кантемировка, Касьяновка – Кантемировка, </w:t>
      </w:r>
      <w:proofErr w:type="spellStart"/>
      <w:r w:rsidRPr="00461EF7">
        <w:rPr>
          <w:rFonts w:ascii="Arial" w:eastAsia="Times New Roman" w:hAnsi="Arial" w:cs="Arial"/>
          <w:color w:val="000000"/>
          <w:sz w:val="24"/>
          <w:szCs w:val="24"/>
        </w:rPr>
        <w:t>Охрозавод</w:t>
      </w:r>
      <w:proofErr w:type="spellEnd"/>
      <w:r w:rsidRPr="00461EF7">
        <w:rPr>
          <w:rFonts w:ascii="Arial" w:eastAsia="Times New Roman" w:hAnsi="Arial" w:cs="Arial"/>
          <w:color w:val="000000"/>
          <w:sz w:val="24"/>
          <w:szCs w:val="24"/>
        </w:rPr>
        <w:t xml:space="preserve"> - Кантемировка; с областным центром Воронежской области (городом Воронеж) – по дорогам федерального значения Воронеж – Луганск, либо Москва – Ростов-на-Дону. Расстояние до областного центра составляет около 300 км.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Основными транспортными осями  Журавского сельского поселения являются магистральные улицы  поселения. К ним относятся: ул. 50 лет Октября, ул</w:t>
      </w:r>
      <w:proofErr w:type="gram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.Л</w:t>
      </w:r>
      <w:proofErr w:type="gram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уговая, ул.Комсомольская, ул.им.Крупской, ул.Пролетарскаяс.Журавка; ул.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Советская, ул.Театральная, </w:t>
      </w:r>
      <w:proofErr w:type="spell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ул.Садоваяс.Касьяновка</w:t>
      </w:r>
      <w:proofErr w:type="spell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ул.Октябрьскаях.Казимировка</w:t>
      </w:r>
      <w:proofErr w:type="spell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; ул.Школьная, ул.Заводская, ул.Лесная, ул. Заречная п. Охрового Завода; ул.Ударная, </w:t>
      </w:r>
      <w:proofErr w:type="spell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ул.Колхознаяс.Пасюковка</w:t>
      </w:r>
      <w:proofErr w:type="spell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Кроме сети улиц поселения  существует система магистралей районного значения. Магистральные улицы районного значения предусматривают пропуск смешанных видов транспорта, включая общественный. К магистральным улицам районного значения относятся ул. 50 лет Октября с</w:t>
      </w:r>
      <w:proofErr w:type="gram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.Ж</w:t>
      </w:r>
      <w:proofErr w:type="gram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уравка, </w:t>
      </w:r>
      <w:proofErr w:type="spell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ул.Советскаяс.Касьяновка</w:t>
      </w:r>
      <w:proofErr w:type="spell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ул.Школьнаяп.Охрового</w:t>
      </w:r>
      <w:proofErr w:type="spell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Завода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дополнение   к вышеперечисленным магистральным улицам существует сеть улиц и проездов местного значения, обеспечивающая связи жилых групп, домов, предприятий с  магистралями поселения и района.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left="20" w:right="20" w:firstLine="70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</w:p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</w:rPr>
      </w:pPr>
    </w:p>
    <w:tbl>
      <w:tblPr>
        <w:tblW w:w="0" w:type="auto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3"/>
        <w:gridCol w:w="2015"/>
        <w:gridCol w:w="2046"/>
        <w:gridCol w:w="1132"/>
        <w:gridCol w:w="838"/>
        <w:gridCol w:w="784"/>
        <w:gridCol w:w="600"/>
        <w:gridCol w:w="627"/>
        <w:gridCol w:w="824"/>
      </w:tblGrid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№ п/п</w:t>
            </w:r>
          </w:p>
        </w:tc>
        <w:tc>
          <w:tcPr>
            <w:tcW w:w="2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Протяженность, м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Вид покрытия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Категория</w:t>
            </w: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Асфальт (м)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Щебень (м)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Грунт (м)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Ж/б плиты (м)</w:t>
            </w:r>
          </w:p>
        </w:tc>
        <w:tc>
          <w:tcPr>
            <w:tcW w:w="8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20 219 812 ОП МП 01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ул.  Луговая от д.№1 до д. № 27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ул.Луговая  от </w:t>
            </w:r>
            <w:proofErr w:type="spell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до д.№ 47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500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400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500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02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от д. №19 до д.№ 23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ул.Комсомольская  от </w:t>
            </w:r>
            <w:proofErr w:type="spell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до д.№ 45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400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700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E81F62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E81F62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400</w:t>
            </w:r>
          </w:p>
          <w:p w:rsidR="00461EF7" w:rsidRPr="00E81F62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E81F62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700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03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ул.  50 лет Октября от д.№1до д. № 35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ул. 50 лет Октября, от д. №36 до д.№ 58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700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700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  <w:lang w:val="en-US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04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ул.Пролетарская  от </w:t>
            </w:r>
            <w:proofErr w:type="spell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до д.№ 56,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1500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1500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05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ул.им.Крупской от </w:t>
            </w:r>
            <w:proofErr w:type="spell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до д.№ 43,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1900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1900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06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оветская  от </w:t>
            </w:r>
            <w:proofErr w:type="spell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до д.№ 91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ул.Советская  от </w:t>
            </w:r>
            <w:proofErr w:type="spell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92  до д.№ 116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2500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2500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08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ул.Театральная  от </w:t>
            </w:r>
            <w:proofErr w:type="spell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 до д.№ 24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1100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1100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09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Садовая  от д. № 1 до  д.№ 70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1400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1400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  <w:lang w:val="en-US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10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Театральная от д.№41 до д. №50 к с. Новомарковка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300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11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ул.  Школьная от д.№ 1 до д.№ 28  и до дороги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12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остановки </w:t>
            </w:r>
            <w:proofErr w:type="spell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п.Охрозавод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700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700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13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1000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1000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14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1800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1800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15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800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800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16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Октябрьская от д.№ 1 до д.№ 18 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Октябрьская от д.№ 19 до д.№ 55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500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500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17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ул.Ударная  от </w:t>
            </w:r>
            <w:proofErr w:type="spell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до  д. №20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900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900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18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ул.Колхозная  от д. № 2 до  д. № 25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1300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1300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20 219 812 ОП МП 19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с.Журавка до школы </w:t>
            </w:r>
            <w:proofErr w:type="spell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с.Касьяновка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9700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9700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</w:tbl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Перечень автомобильных дорог регионального значения, проходящих в границах поселения </w:t>
      </w:r>
    </w:p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tbl>
      <w:tblPr>
        <w:tblW w:w="0" w:type="auto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3"/>
        <w:gridCol w:w="2015"/>
        <w:gridCol w:w="2046"/>
        <w:gridCol w:w="1132"/>
        <w:gridCol w:w="838"/>
        <w:gridCol w:w="784"/>
        <w:gridCol w:w="600"/>
        <w:gridCol w:w="627"/>
        <w:gridCol w:w="824"/>
      </w:tblGrid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№ п/п</w:t>
            </w:r>
          </w:p>
        </w:tc>
        <w:tc>
          <w:tcPr>
            <w:tcW w:w="2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Протяженность, м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Вид покрытия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Категория</w:t>
            </w: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Асфальт (м)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Щебень (м)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Грунт (м)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Ж/б плиты (м)</w:t>
            </w:r>
          </w:p>
        </w:tc>
        <w:tc>
          <w:tcPr>
            <w:tcW w:w="8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 ОП РЗ Н 26-12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«Богучар-Кантемировка» - п. Охровый Завод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2910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  <w:lang w:val="en-US"/>
              </w:rPr>
            </w:pP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  <w:lang w:val="en-US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  <w:lang w:val="en-US"/>
              </w:rPr>
              <w:t xml:space="preserve">    IV</w:t>
            </w: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20 ОП РЗ Н </w:t>
            </w: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«Воронеж –Луганск» - с. Касьяновка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4000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4000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  <w:lang w:val="en-US"/>
              </w:rPr>
              <w:t>IV</w:t>
            </w:r>
          </w:p>
        </w:tc>
      </w:tr>
      <w:tr w:rsidR="00461EF7" w:rsidRPr="00461EF7" w:rsidTr="00461EF7">
        <w:trPr>
          <w:trHeight w:val="653"/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 ОП РЗ Н 6-12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«Воронеж –Луганск» - с. </w:t>
            </w:r>
            <w:proofErr w:type="spellStart"/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Пасюковка</w:t>
            </w:r>
            <w:proofErr w:type="spellEnd"/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800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800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  <w:lang w:val="en-US"/>
              </w:rPr>
              <w:t xml:space="preserve">    IV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 ОП РЗ Н 7-12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«Воронеж –Луганск» - с. Журавка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1400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1400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  <w:lang w:val="en-US"/>
              </w:rPr>
              <w:t>IV</w:t>
            </w: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20 ОП РЗ Н 7-12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«Воронеж –Луганск» - с. Журавка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3900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3900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       -</w:t>
            </w:r>
          </w:p>
        </w:tc>
      </w:tr>
    </w:tbl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Перечень автомобильных дорог федерального значения, проходящих в границах поселения </w:t>
      </w:r>
    </w:p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tbl>
      <w:tblPr>
        <w:tblW w:w="0" w:type="auto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3"/>
        <w:gridCol w:w="2015"/>
        <w:gridCol w:w="2046"/>
        <w:gridCol w:w="1132"/>
        <w:gridCol w:w="838"/>
        <w:gridCol w:w="784"/>
        <w:gridCol w:w="600"/>
        <w:gridCol w:w="627"/>
        <w:gridCol w:w="824"/>
      </w:tblGrid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№ п/п</w:t>
            </w:r>
          </w:p>
        </w:tc>
        <w:tc>
          <w:tcPr>
            <w:tcW w:w="2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Протяженность, м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Вид покрытия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Категория</w:t>
            </w: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Асфальт (м)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Щебень (м)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Грунт (м)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Ж/б плиты (м)</w:t>
            </w:r>
          </w:p>
        </w:tc>
        <w:tc>
          <w:tcPr>
            <w:tcW w:w="8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</w:tr>
      <w:tr w:rsidR="00461EF7" w:rsidRPr="00461EF7" w:rsidTr="00461EF7">
        <w:trPr>
          <w:tblCellSpacing w:w="7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ОП РЗ К В 38-0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Воронеж-Луганск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14000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EF7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  <w:lang w:val="en-US"/>
              </w:rPr>
            </w:pPr>
            <w:r w:rsidRPr="00461EF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  <w:lang w:val="en-US"/>
              </w:rPr>
              <w:t xml:space="preserve">     III</w:t>
            </w:r>
          </w:p>
        </w:tc>
      </w:tr>
    </w:tbl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  <w:r w:rsidRPr="00461EF7">
        <w:rPr>
          <w:rFonts w:ascii="Arial" w:eastAsia="Times New Roman" w:hAnsi="Arial" w:cs="Arial"/>
          <w:sz w:val="24"/>
          <w:szCs w:val="24"/>
        </w:rPr>
        <w:t>Схема размещения автомобильных  дорог общего пользования, располагающихся в границах поселения</w:t>
      </w:r>
    </w:p>
    <w:p w:rsidR="00461EF7" w:rsidRPr="00461EF7" w:rsidRDefault="00461EF7" w:rsidP="00461EF7">
      <w:pPr>
        <w:widowControl w:val="0"/>
        <w:spacing w:after="0" w:line="25" w:lineRule="atLeast"/>
        <w:ind w:left="20" w:right="20" w:firstLine="700"/>
        <w:rPr>
          <w:rFonts w:ascii="Arial" w:eastAsia="Times New Roman" w:hAnsi="Arial" w:cs="Arial"/>
          <w:sz w:val="24"/>
          <w:szCs w:val="24"/>
          <w:highlight w:val="yellow"/>
        </w:rPr>
      </w:pPr>
    </w:p>
    <w:p w:rsidR="00461EF7" w:rsidRPr="00461EF7" w:rsidRDefault="00461EF7" w:rsidP="00461EF7">
      <w:pPr>
        <w:widowControl w:val="0"/>
        <w:spacing w:after="0" w:line="25" w:lineRule="atLeast"/>
        <w:ind w:left="20" w:right="20" w:hanging="20"/>
        <w:rPr>
          <w:rFonts w:ascii="Arial" w:eastAsia="Times New Roman" w:hAnsi="Arial" w:cs="Arial"/>
          <w:sz w:val="24"/>
          <w:szCs w:val="24"/>
          <w:highlight w:val="yellow"/>
        </w:rPr>
      </w:pPr>
      <w:r w:rsidRPr="00461EF7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5124450" cy="6657975"/>
            <wp:effectExtent l="0" t="0" r="0" b="9525"/>
            <wp:docPr id="1" name="Рисунок 1" descr="жу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ура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Применение программно-целевого метода в развитии автомобильных дорог общего пользования местного значения Журавского сельского поселения Кантемировского муниципального района Воронежской области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left="20" w:right="2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2.5. Анализ состава парка транспортных средств и уровня автомобилизации Журавского сельского поселения Кантемировского муниципального района Воронежской области, обеспеченность парковками (парковочными местами)</w:t>
      </w:r>
    </w:p>
    <w:p w:rsidR="00461EF7" w:rsidRPr="00461EF7" w:rsidRDefault="00461EF7" w:rsidP="00461EF7">
      <w:pPr>
        <w:widowControl w:val="0"/>
        <w:spacing w:after="0" w:line="240" w:lineRule="auto"/>
        <w:ind w:left="20" w:right="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Парк транспортных сре</w:t>
      </w:r>
      <w:proofErr w:type="gramStart"/>
      <w:r w:rsidRPr="00461EF7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461EF7">
        <w:rPr>
          <w:rFonts w:ascii="Arial" w:eastAsia="Times New Roman" w:hAnsi="Arial" w:cs="Arial"/>
          <w:sz w:val="24"/>
          <w:szCs w:val="24"/>
        </w:rPr>
        <w:t>еимущественно состоит  из легковых автомобилей, принадлежащих  частным лицам. Детальная  информация видов транспорта</w:t>
      </w:r>
      <w:r w:rsidR="008005B8">
        <w:rPr>
          <w:rFonts w:ascii="Arial" w:eastAsia="Times New Roman" w:hAnsi="Arial" w:cs="Arial"/>
          <w:sz w:val="24"/>
          <w:szCs w:val="24"/>
        </w:rPr>
        <w:t xml:space="preserve"> отсутствует. За период 2018-2020</w:t>
      </w:r>
      <w:r w:rsidRPr="00461EF7">
        <w:rPr>
          <w:rFonts w:ascii="Arial" w:eastAsia="Times New Roman" w:hAnsi="Arial" w:cs="Arial"/>
          <w:sz w:val="24"/>
          <w:szCs w:val="24"/>
        </w:rPr>
        <w:t xml:space="preserve"> годы отмечается рост транспортных </w:t>
      </w:r>
      <w:r w:rsidRPr="00461EF7">
        <w:rPr>
          <w:rFonts w:ascii="Arial" w:eastAsia="Times New Roman" w:hAnsi="Arial" w:cs="Arial"/>
          <w:sz w:val="24"/>
          <w:szCs w:val="24"/>
        </w:rPr>
        <w:lastRenderedPageBreak/>
        <w:t>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widowControl w:val="0"/>
        <w:spacing w:after="0" w:line="240" w:lineRule="auto"/>
        <w:ind w:left="20" w:right="20" w:firstLine="580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Уровень автомобилизации населения на территории Журавского сельского поселения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p w:rsidR="00461EF7" w:rsidRPr="00461EF7" w:rsidRDefault="00461EF7" w:rsidP="00461EF7">
      <w:pPr>
        <w:widowControl w:val="0"/>
        <w:spacing w:after="0" w:line="240" w:lineRule="auto"/>
        <w:ind w:left="20" w:right="20" w:firstLine="58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3114"/>
        <w:gridCol w:w="1880"/>
        <w:gridCol w:w="1880"/>
        <w:gridCol w:w="1911"/>
      </w:tblGrid>
      <w:tr w:rsidR="00461EF7" w:rsidRPr="00461EF7" w:rsidTr="00461EF7">
        <w:tc>
          <w:tcPr>
            <w:tcW w:w="797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324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461EF7" w:rsidRPr="00461EF7" w:rsidRDefault="007F4EB3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461EF7"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461EF7" w:rsidRPr="00461EF7" w:rsidRDefault="007F4EB3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461EF7"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461EF7" w:rsidRPr="00461EF7" w:rsidRDefault="007F4EB3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461EF7" w:rsidRPr="00461EF7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(оценка)</w:t>
            </w:r>
          </w:p>
        </w:tc>
      </w:tr>
      <w:tr w:rsidR="00461EF7" w:rsidRPr="00461EF7" w:rsidTr="00461EF7">
        <w:tc>
          <w:tcPr>
            <w:tcW w:w="797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461EF7" w:rsidRPr="00C3758D" w:rsidRDefault="0072409E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58D">
              <w:rPr>
                <w:rFonts w:ascii="Arial" w:eastAsia="Times New Roman" w:hAnsi="Arial" w:cs="Arial"/>
                <w:sz w:val="24"/>
                <w:szCs w:val="24"/>
              </w:rPr>
              <w:t>1958</w:t>
            </w:r>
          </w:p>
        </w:tc>
        <w:tc>
          <w:tcPr>
            <w:tcW w:w="2024" w:type="dxa"/>
            <w:shd w:val="clear" w:color="auto" w:fill="auto"/>
          </w:tcPr>
          <w:p w:rsidR="00461EF7" w:rsidRPr="00C3758D" w:rsidRDefault="0072409E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58D">
              <w:rPr>
                <w:rFonts w:ascii="Arial" w:eastAsia="Times New Roman" w:hAnsi="Arial" w:cs="Arial"/>
                <w:sz w:val="24"/>
                <w:szCs w:val="24"/>
              </w:rPr>
              <w:t>1922</w:t>
            </w:r>
          </w:p>
        </w:tc>
        <w:tc>
          <w:tcPr>
            <w:tcW w:w="2024" w:type="dxa"/>
            <w:shd w:val="clear" w:color="auto" w:fill="auto"/>
          </w:tcPr>
          <w:p w:rsidR="00461EF7" w:rsidRPr="00C3758D" w:rsidRDefault="0072409E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58D">
              <w:rPr>
                <w:rFonts w:ascii="Arial" w:eastAsia="Times New Roman" w:hAnsi="Arial" w:cs="Arial"/>
                <w:sz w:val="24"/>
                <w:szCs w:val="24"/>
              </w:rPr>
              <w:t>1900</w:t>
            </w:r>
          </w:p>
        </w:tc>
      </w:tr>
      <w:tr w:rsidR="00461EF7" w:rsidRPr="00461EF7" w:rsidTr="00461EF7">
        <w:tc>
          <w:tcPr>
            <w:tcW w:w="797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461EF7" w:rsidRPr="00C3758D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58D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024" w:type="dxa"/>
            <w:shd w:val="clear" w:color="auto" w:fill="auto"/>
          </w:tcPr>
          <w:p w:rsidR="00461EF7" w:rsidRPr="00C3758D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58D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024" w:type="dxa"/>
            <w:shd w:val="clear" w:color="auto" w:fill="auto"/>
          </w:tcPr>
          <w:p w:rsidR="00461EF7" w:rsidRPr="00C3758D" w:rsidRDefault="00461EF7" w:rsidP="0072409E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58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72409E" w:rsidRPr="00C3758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461EF7" w:rsidRPr="00461EF7" w:rsidTr="00461EF7">
        <w:tc>
          <w:tcPr>
            <w:tcW w:w="797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461EF7" w:rsidRPr="00461EF7" w:rsidRDefault="00461EF7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EF7">
              <w:rPr>
                <w:rFonts w:ascii="Arial" w:eastAsia="Times New Roman" w:hAnsi="Arial" w:cs="Arial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461EF7" w:rsidRPr="00C3758D" w:rsidRDefault="0072409E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58D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  <w:r w:rsidR="00461EF7" w:rsidRPr="00C3758D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  <w:tc>
          <w:tcPr>
            <w:tcW w:w="2024" w:type="dxa"/>
            <w:shd w:val="clear" w:color="auto" w:fill="auto"/>
          </w:tcPr>
          <w:p w:rsidR="00461EF7" w:rsidRPr="00C3758D" w:rsidRDefault="0072409E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58D">
              <w:rPr>
                <w:rFonts w:ascii="Arial" w:eastAsia="Times New Roman" w:hAnsi="Arial" w:cs="Arial"/>
                <w:sz w:val="24"/>
                <w:szCs w:val="24"/>
              </w:rPr>
              <w:t>216,4</w:t>
            </w:r>
          </w:p>
        </w:tc>
        <w:tc>
          <w:tcPr>
            <w:tcW w:w="2024" w:type="dxa"/>
            <w:shd w:val="clear" w:color="auto" w:fill="auto"/>
          </w:tcPr>
          <w:p w:rsidR="00461EF7" w:rsidRPr="00C3758D" w:rsidRDefault="0072409E" w:rsidP="00461EF7">
            <w:pPr>
              <w:widowControl w:val="0"/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758D">
              <w:rPr>
                <w:rFonts w:ascii="Arial" w:eastAsia="Times New Roman" w:hAnsi="Arial" w:cs="Arial"/>
                <w:sz w:val="24"/>
                <w:szCs w:val="24"/>
              </w:rPr>
              <w:t>220,5</w:t>
            </w:r>
          </w:p>
        </w:tc>
      </w:tr>
    </w:tbl>
    <w:p w:rsidR="00461EF7" w:rsidRPr="00461EF7" w:rsidRDefault="00461EF7" w:rsidP="00461EF7">
      <w:pPr>
        <w:widowControl w:val="0"/>
        <w:spacing w:after="0" w:line="240" w:lineRule="auto"/>
        <w:ind w:left="20" w:right="20" w:firstLine="580"/>
        <w:jc w:val="center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keepNext/>
        <w:keepLines/>
        <w:widowControl w:val="0"/>
        <w:numPr>
          <w:ilvl w:val="1"/>
          <w:numId w:val="30"/>
        </w:numPr>
        <w:tabs>
          <w:tab w:val="left" w:pos="1358"/>
        </w:tabs>
        <w:autoSpaceDE w:val="0"/>
        <w:autoSpaceDN w:val="0"/>
        <w:spacing w:after="0" w:line="240" w:lineRule="auto"/>
        <w:ind w:right="420"/>
        <w:jc w:val="center"/>
        <w:outlineLvl w:val="0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bookmarkStart w:id="1" w:name="bookmark8"/>
      <w:r w:rsidRPr="00461EF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1"/>
    </w:p>
    <w:p w:rsidR="00461EF7" w:rsidRPr="00461EF7" w:rsidRDefault="00461EF7" w:rsidP="00461EF7">
      <w:pPr>
        <w:keepNext/>
        <w:keepLines/>
        <w:widowControl w:val="0"/>
        <w:tabs>
          <w:tab w:val="left" w:pos="1358"/>
        </w:tabs>
        <w:spacing w:after="0" w:line="240" w:lineRule="auto"/>
        <w:ind w:left="960" w:right="420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461EF7" w:rsidRPr="00461EF7" w:rsidRDefault="00461EF7" w:rsidP="00461EF7">
      <w:pPr>
        <w:widowControl w:val="0"/>
        <w:spacing w:after="0" w:line="240" w:lineRule="auto"/>
        <w:ind w:left="80" w:right="80" w:firstLine="8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Пассажирский транспорт является важне</w:t>
      </w:r>
      <w:r w:rsidRPr="00461EF7">
        <w:rPr>
          <w:rFonts w:ascii="Arial" w:eastAsia="Times New Roman" w:hAnsi="Arial" w:cs="Arial"/>
          <w:color w:val="000000"/>
          <w:sz w:val="24"/>
          <w:szCs w:val="24"/>
        </w:rPr>
        <w:t>йш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461EF7" w:rsidRPr="00461EF7" w:rsidRDefault="00461EF7" w:rsidP="008005B8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Основным пассажирским транспортом является автобус  и</w:t>
      </w:r>
      <w:r w:rsidR="008005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ж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елезнодорожный транспорт (электропоезда).</w:t>
      </w:r>
    </w:p>
    <w:p w:rsidR="00461EF7" w:rsidRPr="00461EF7" w:rsidRDefault="00461EF7" w:rsidP="00461EF7">
      <w:pPr>
        <w:widowControl w:val="0"/>
        <w:spacing w:after="0" w:line="240" w:lineRule="auto"/>
        <w:ind w:left="80" w:right="80" w:firstLine="6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Автобусные перевозки пассажиров осуществляет ОАО «Кантемировское автотранспортное предприятие».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Журавском сельском поселении Кантемировского муниципального района Воронежской области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года.</w:t>
      </w:r>
    </w:p>
    <w:p w:rsidR="00461EF7" w:rsidRPr="00461EF7" w:rsidRDefault="00461EF7" w:rsidP="00461EF7">
      <w:pPr>
        <w:widowControl w:val="0"/>
        <w:spacing w:after="0" w:line="240" w:lineRule="auto"/>
        <w:ind w:left="80" w:right="80" w:firstLine="6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Для доставки детей организован школьный автобус.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widowControl w:val="0"/>
        <w:spacing w:after="0" w:line="240" w:lineRule="auto"/>
        <w:ind w:left="80" w:right="80" w:firstLine="6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left="851" w:right="80"/>
        <w:jc w:val="center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2.7. Характеристика условий  пешеходного и велосипедного движения</w:t>
      </w:r>
    </w:p>
    <w:p w:rsidR="00461EF7" w:rsidRPr="00461EF7" w:rsidRDefault="00461EF7" w:rsidP="00461EF7">
      <w:pPr>
        <w:widowControl w:val="0"/>
        <w:spacing w:after="0" w:line="240" w:lineRule="auto"/>
        <w:ind w:left="1211" w:right="80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Специализированные  дорожки для пешеходного и велосипедного передвижения по территории поселения не предусмотрены. Движение пешеходов и велосипедистов осуществляется в соответствии с требованиями ПДД по дорогам общего пользования. 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left="851" w:right="80" w:firstLine="3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right="8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461EF7" w:rsidRPr="00461EF7" w:rsidRDefault="00461EF7" w:rsidP="00461EF7">
      <w:pPr>
        <w:widowControl w:val="0"/>
        <w:spacing w:after="0" w:line="240" w:lineRule="auto"/>
        <w:ind w:left="1211" w:right="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Грузовые перевозки на территории поселения осуществляют: ОАО «Журавский Охровый Завод», индивидуальные предприниматели.</w:t>
      </w:r>
    </w:p>
    <w:p w:rsidR="00461EF7" w:rsidRPr="00461EF7" w:rsidRDefault="00461EF7" w:rsidP="00461EF7">
      <w:pPr>
        <w:widowControl w:val="0"/>
        <w:spacing w:after="0" w:line="240" w:lineRule="auto"/>
        <w:ind w:left="851" w:right="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right="8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Анализ уровня безопасности  дорожного движения</w:t>
      </w:r>
    </w:p>
    <w:p w:rsidR="00461EF7" w:rsidRPr="00461EF7" w:rsidRDefault="00461EF7" w:rsidP="00461EF7">
      <w:pPr>
        <w:widowControl w:val="0"/>
        <w:spacing w:after="0" w:line="240" w:lineRule="auto"/>
        <w:ind w:left="1211" w:right="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Проблема  аварийности,  связанная  с  автомобильным  транспортом  приобрела особую  остроту  в  связи  с  несоответствием  дорожно-транспортной  инфраструктуры потребностям  общества  и  государства  в  безопасном  дорожном  движении, недостаточной  эффективностью  </w:t>
      </w:r>
      <w:proofErr w:type="gramStart"/>
      <w:r w:rsidRPr="00461EF7">
        <w:rPr>
          <w:rFonts w:ascii="Arial" w:eastAsia="Calibri" w:hAnsi="Arial" w:cs="Arial"/>
          <w:sz w:val="24"/>
          <w:szCs w:val="24"/>
        </w:rPr>
        <w:t>функционирования  системы  обеспечения безопасности  дорожного  движения</w:t>
      </w:r>
      <w:proofErr w:type="gramEnd"/>
      <w:r w:rsidRPr="00461EF7">
        <w:rPr>
          <w:rFonts w:ascii="Arial" w:eastAsia="Calibri" w:hAnsi="Arial" w:cs="Arial"/>
          <w:sz w:val="24"/>
          <w:szCs w:val="24"/>
        </w:rPr>
        <w:t xml:space="preserve">  и  крайне  низкой  дисциплиной    участников дорожного движения.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Увеличение  парка  транспортных  средств,  при  снижении  объемов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строительства,  реконструкции  и  </w:t>
      </w:r>
      <w:proofErr w:type="gramStart"/>
      <w:r w:rsidRPr="00461EF7">
        <w:rPr>
          <w:rFonts w:ascii="Arial" w:eastAsia="Calibri" w:hAnsi="Arial" w:cs="Arial"/>
          <w:sz w:val="24"/>
          <w:szCs w:val="24"/>
        </w:rPr>
        <w:t>ремонта</w:t>
      </w:r>
      <w:proofErr w:type="gramEnd"/>
      <w:r w:rsidRPr="00461EF7">
        <w:rPr>
          <w:rFonts w:ascii="Arial" w:eastAsia="Calibri" w:hAnsi="Arial" w:cs="Arial"/>
          <w:sz w:val="24"/>
          <w:szCs w:val="24"/>
        </w:rPr>
        <w:t xml:space="preserve">  автомобильных  дорог,  недостаточном финансировании по содержанию автомобильных дорог привели к ухудшению условий движения.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            Обеспечение безопасности дорожного движения на улицах населенных пунктов и  автомобильных  дорогах  поселения,  предупреждение  дорожно-транспортных происшествий  (ДТП) и снижение тяжести их последствий является на сегодня одной из актуальных задач.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Несмотря  на  то,  что  на  сегодняшний  день  на  территории  Журавского сельского  поселения 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461EF7">
        <w:rPr>
          <w:rFonts w:ascii="Arial" w:eastAsia="Calibri" w:hAnsi="Arial" w:cs="Arial"/>
          <w:sz w:val="24"/>
          <w:szCs w:val="24"/>
        </w:rPr>
        <w:t xml:space="preserve"> дорожно-транспортных  происшествий  не  зафиксировано,  в перспективе  из-за  неудовлетворительного  состояния  автомобильных  дорог, увеличения    количества  личного  автотранспорта    у  жителей  и  несовершенства  технических  средств  организации  дорожного  движения  возможно  ухудшение ситуации.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61EF7">
        <w:rPr>
          <w:rFonts w:ascii="Arial" w:eastAsia="Calibri" w:hAnsi="Arial" w:cs="Arial"/>
          <w:sz w:val="24"/>
          <w:szCs w:val="24"/>
        </w:rPr>
        <w:t xml:space="preserve">Основными  причинами совершении ДТП с тяжкими последствиями  по данным Государственной  инспекции  безопасности  дорожного  движения  Воронежской области являются  несоответствие  скорости  движения  конкретным  дорожным  условиям, нарушение  скоростного  режима,  нарушение  правил  обгона  и  нарушение  правил дорожного движения пешеходами.  </w:t>
      </w:r>
      <w:proofErr w:type="gramEnd"/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Одним  из  важных  технических  средств  организации  дорожного  движения являются  дорожные  знаки,  информационные  указатели,  предназначенные  для информирования  об  условиях  и  режимах  движения  водителей  и  пешеходов.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Качественное  изготовление  дорожных  знаков,  правильная  их  расстановка  в необходимом  объеме  и  информативность  оказывают  значительное  влияние  на снижение  количества  дорожно-транспортных  происшествий  и  в  целом  повышают комфортабельность движения.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В  связи  с  рисками  ухудшения  обстановки  с  аварийностью  и  наличием проблемы  обеспечения  безопасности  дорожного  движения  требуются  выработка  и реализация  долгосрочной  стратегии,  координация  усилий  всех  заинтересованных служб и населения, органов местного самоуправления.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С  целью  снижения  остроты  создавшейся  проблемы  применение  программно - целевого метода позволит добиться: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           -  координации  деятельности  органов  местного  самоуправления  в  области обеспечения безопасности дорожного движения;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           -  реализации  комплекса  мероприятий,  в  том  числе  профилактического характера,  по  снижению  числа  дорожно-транспортных  происшествий  с пострадавшими,  обусловленных  дорожными  условиями,  а  также  снижению  числа погибших в результате ДТП.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            Для эффективного решения проблем с дорожно-транспортной аварийностью и обеспечения  снижения  ее  показателей  необходимы  продолжение  системной реализации  мероприятий  по  повышению  безопасности  дорожного  движения  и  их обеспеченность финансовыми ресурсами.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lastRenderedPageBreak/>
        <w:t xml:space="preserve">            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           Реализация Программы позволит: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    - установить необходимые виды и объемы дорожных работ,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    - обеспечить  безопасность дорожного движения;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EF7">
        <w:rPr>
          <w:rFonts w:ascii="Arial" w:eastAsia="Calibri" w:hAnsi="Arial" w:cs="Arial"/>
          <w:sz w:val="24"/>
          <w:szCs w:val="24"/>
        </w:rPr>
        <w:t xml:space="preserve">   - сформировать расходные обязательства по  задачам, сконцентрировав финансовые ресурсы на реализации приоритетных задач.  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right="79" w:firstLine="72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461EF7" w:rsidRPr="00461EF7" w:rsidRDefault="00461EF7" w:rsidP="00461EF7">
      <w:pPr>
        <w:widowControl w:val="0"/>
        <w:spacing w:after="0" w:line="240" w:lineRule="auto"/>
        <w:ind w:right="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воздействие шума – примерно 30% населения  России подвергается воздействию шума от автомобильного транспорта с уровнем выше 55 дБ, что приводит к росту </w:t>
      </w:r>
      <w:proofErr w:type="gram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сердечно-сосудистых</w:t>
      </w:r>
      <w:proofErr w:type="gram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и эндокринных заболеваний.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Учитывая сложившуюся планировочную структуру Журавского сельского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2.11.</w:t>
      </w:r>
      <w:r w:rsidRPr="00461EF7">
        <w:rPr>
          <w:rFonts w:ascii="Arial" w:eastAsia="Times New Roman" w:hAnsi="Arial" w:cs="Arial"/>
          <w:sz w:val="24"/>
          <w:szCs w:val="24"/>
        </w:rPr>
        <w:t xml:space="preserve"> Х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61EF7">
        <w:rPr>
          <w:rFonts w:ascii="Arial" w:eastAsia="Times New Roman" w:hAnsi="Arial" w:cs="Arial"/>
          <w:bCs/>
          <w:iCs/>
          <w:sz w:val="24"/>
          <w:szCs w:val="24"/>
        </w:rPr>
        <w:t>Природно-климатические условия благоприятны для развития сельского хозяйства, для возделывания основных районированных сельскохозяйственных культур (зерновых и зернобобовых, технических, кормовых культур, овощей, картофеля и пр.).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61EF7">
        <w:rPr>
          <w:rFonts w:ascii="Arial" w:eastAsia="Times New Roman" w:hAnsi="Arial" w:cs="Arial"/>
          <w:bCs/>
          <w:iCs/>
          <w:sz w:val="24"/>
          <w:szCs w:val="24"/>
        </w:rPr>
        <w:t xml:space="preserve">Перспективы развития сельского хозяйства определены исходя из экономических и природных условий, ресурсного потенциала поселения, на основании анализа динамики, современного состояния и достижений сельскохозяйственной науки. В работе учтены положения Стратегии, областных целевых программ по развитию АПК области.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61EF7">
        <w:rPr>
          <w:rFonts w:ascii="Arial" w:eastAsia="Times New Roman" w:hAnsi="Arial" w:cs="Arial"/>
          <w:bCs/>
          <w:iCs/>
          <w:sz w:val="24"/>
          <w:szCs w:val="24"/>
        </w:rPr>
        <w:t xml:space="preserve">Стратегической целью развития агропромышленного комплекса Журавского сельского поселения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bCs/>
          <w:iCs/>
          <w:sz w:val="24"/>
          <w:szCs w:val="24"/>
        </w:rPr>
        <w:t xml:space="preserve"> является «проведение системной работы по восстановлению сельского хозяйства, в том числе плодородия земель </w:t>
      </w:r>
      <w:proofErr w:type="spellStart"/>
      <w:r w:rsidRPr="00461EF7">
        <w:rPr>
          <w:rFonts w:ascii="Arial" w:eastAsia="Times New Roman" w:hAnsi="Arial" w:cs="Arial"/>
          <w:bCs/>
          <w:iCs/>
          <w:sz w:val="24"/>
          <w:szCs w:val="24"/>
        </w:rPr>
        <w:t>сельхозназначения</w:t>
      </w:r>
      <w:proofErr w:type="spellEnd"/>
      <w:r w:rsidRPr="00461EF7">
        <w:rPr>
          <w:rFonts w:ascii="Arial" w:eastAsia="Times New Roman" w:hAnsi="Arial" w:cs="Arial"/>
          <w:bCs/>
          <w:iCs/>
          <w:sz w:val="24"/>
          <w:szCs w:val="24"/>
        </w:rPr>
        <w:t>, продуктивности сельскохозяйственных животных, строительства инженерной и транспортной инфраструктур, создания условий для комфортного проживания жителей в сельской местности, закрепления молодых специалистов в селе в рамках областных целевых программ и национального проекта «Развитие АПК».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61EF7">
        <w:rPr>
          <w:rFonts w:ascii="Arial" w:eastAsia="Times New Roman" w:hAnsi="Arial" w:cs="Arial"/>
          <w:bCs/>
          <w:iCs/>
          <w:sz w:val="24"/>
          <w:szCs w:val="24"/>
        </w:rPr>
        <w:t xml:space="preserve">Основными направлениями развития сельского хозяйства являются восстановление, стабилизация и выход из кризиса, создание благоприятных условий для устойчивого развития отрасли, обеспечивающего продовольственную </w:t>
      </w:r>
      <w:r w:rsidRPr="00461EF7">
        <w:rPr>
          <w:rFonts w:ascii="Arial" w:eastAsia="Times New Roman" w:hAnsi="Arial" w:cs="Arial"/>
          <w:bCs/>
          <w:iCs/>
          <w:sz w:val="24"/>
          <w:szCs w:val="24"/>
        </w:rPr>
        <w:lastRenderedPageBreak/>
        <w:t>безопасность, уменьшение продовольственной зависимости от муниципальных образований.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Для обеспечения социального и экономического развития в Журавском сельском поселении требуется разработать мероприятия, направленные на: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1. Восстановление предприятий агропромышленного комплекса – молочных и </w:t>
      </w:r>
      <w:proofErr w:type="spellStart"/>
      <w:r w:rsidRPr="00461EF7">
        <w:rPr>
          <w:rFonts w:ascii="Arial" w:eastAsia="Times New Roman" w:hAnsi="Arial" w:cs="Arial"/>
          <w:sz w:val="24"/>
          <w:szCs w:val="24"/>
        </w:rPr>
        <w:t>овцекомплексов</w:t>
      </w:r>
      <w:proofErr w:type="spellEnd"/>
      <w:r w:rsidRPr="00461EF7">
        <w:rPr>
          <w:rFonts w:ascii="Arial" w:eastAsia="Times New Roman" w:hAnsi="Arial" w:cs="Arial"/>
          <w:sz w:val="24"/>
          <w:szCs w:val="24"/>
        </w:rPr>
        <w:t>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2. Привлечение инвестиций в промышленный сектор экономики.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3. Содействие в обновлении сельскохозяйственной техники, организации закупки и сбыта сельхозпродукции.</w:t>
      </w:r>
    </w:p>
    <w:p w:rsidR="00461EF7" w:rsidRPr="00461EF7" w:rsidRDefault="00461EF7" w:rsidP="00461E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4. Организацию мини-производств по переработке сельхозпродукции.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Большую роль в развитии отрасли промышленности так же, как и в других сферах деятельности, должно сыграть более активное включение в экономику поселения новых нетрадиционных форм экономической деятельности, в том числе развитие предпринимательской деятельности (сферы малого и среднего бизнеса).</w:t>
      </w:r>
    </w:p>
    <w:p w:rsidR="00461EF7" w:rsidRPr="00461EF7" w:rsidRDefault="00461EF7" w:rsidP="00461EF7">
      <w:pPr>
        <w:widowControl w:val="0"/>
        <w:spacing w:after="0" w:line="240" w:lineRule="auto"/>
        <w:ind w:left="851" w:right="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left="851" w:right="8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461EF7" w:rsidRPr="00461EF7" w:rsidRDefault="00461EF7" w:rsidP="00461EF7">
      <w:pPr>
        <w:widowControl w:val="0"/>
        <w:spacing w:after="0" w:line="240" w:lineRule="auto"/>
        <w:ind w:left="851" w:right="8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</w:t>
      </w:r>
      <w:proofErr w:type="gramEnd"/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461EF7" w:rsidRPr="00461EF7" w:rsidRDefault="00461EF7" w:rsidP="00461EF7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Градостроительный кодекс РФ от 29.12.2004 №190-ФЗ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2.Федеральный закон от 06.10.2003 № 131-ФЗ «Об общих принципах организации местного самоуправления в Российской Федерации» 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</w:p>
    <w:p w:rsidR="00461EF7" w:rsidRPr="00461EF7" w:rsidRDefault="00461EF7" w:rsidP="00461EF7">
      <w:pPr>
        <w:widowControl w:val="0"/>
        <w:spacing w:after="0" w:line="240" w:lineRule="auto"/>
        <w:ind w:right="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5.Устав Журавского сельского поселения</w:t>
      </w:r>
    </w:p>
    <w:p w:rsidR="00461EF7" w:rsidRPr="00461EF7" w:rsidRDefault="00461EF7" w:rsidP="00461EF7">
      <w:pPr>
        <w:widowControl w:val="0"/>
        <w:spacing w:after="0" w:line="240" w:lineRule="auto"/>
        <w:ind w:right="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 xml:space="preserve">6.Генеральный план Журавского  сельского поселения, утвержден </w:t>
      </w:r>
      <w:r w:rsidRPr="00461EF7">
        <w:rPr>
          <w:rFonts w:ascii="Arial" w:eastAsia="Times New Roman" w:hAnsi="Arial" w:cs="Arial"/>
          <w:sz w:val="24"/>
          <w:szCs w:val="24"/>
        </w:rPr>
        <w:t>решением Совета народных депутатов Журавского сельского поселения № 96 от 20.08.2012г.</w:t>
      </w:r>
    </w:p>
    <w:p w:rsidR="00461EF7" w:rsidRPr="00461EF7" w:rsidRDefault="00461EF7" w:rsidP="00461EF7">
      <w:pPr>
        <w:widowControl w:val="0"/>
        <w:spacing w:after="0" w:line="240" w:lineRule="auto"/>
        <w:ind w:left="80" w:right="80" w:firstLine="6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461EF7" w:rsidRPr="00461EF7" w:rsidRDefault="00461EF7" w:rsidP="00461EF7">
      <w:pPr>
        <w:widowControl w:val="0"/>
        <w:spacing w:after="0" w:line="240" w:lineRule="auto"/>
        <w:ind w:left="80" w:right="80" w:firstLine="6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left="80" w:right="80" w:firstLine="6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61EF7" w:rsidRPr="00461EF7" w:rsidRDefault="00461EF7" w:rsidP="00461EF7">
      <w:pPr>
        <w:widowControl w:val="0"/>
        <w:spacing w:after="0" w:line="240" w:lineRule="auto"/>
        <w:ind w:left="80" w:right="80" w:firstLine="640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3.</w:t>
      </w:r>
      <w:r w:rsidRPr="00461EF7">
        <w:rPr>
          <w:rFonts w:ascii="Arial" w:eastAsia="Times New Roman" w:hAnsi="Arial" w:cs="Arial"/>
          <w:sz w:val="24"/>
          <w:szCs w:val="24"/>
        </w:rPr>
        <w:tab/>
      </w:r>
      <w:r w:rsidRPr="00461EF7">
        <w:rPr>
          <w:rFonts w:ascii="Arial" w:eastAsia="Times New Roman" w:hAnsi="Arial" w:cs="Arial"/>
          <w:b/>
          <w:sz w:val="24"/>
          <w:szCs w:val="24"/>
        </w:rPr>
        <w:t>Прогноз транспортного спроса, изменения объемов и характера передвижения населения и перевозок грузов на территории Журавского  сельского поселения</w:t>
      </w:r>
      <w:r w:rsidRPr="00461EF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3.1. Прогноз социально-экономического и градостроительного  развития сельского поселения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При анализе показателей текущего уровня социально-экономического и градостроительного развития Журавского сельского поселения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sz w:val="24"/>
          <w:szCs w:val="24"/>
        </w:rPr>
        <w:t>, отмечается следующее: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транспортная доступность населенных пунктов поселения средняя;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наличие трудовых ресурсов позволяет обеспечить потребности населения и расширение производства;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 -   доходы населения – средние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оплата услуг водоснабжения, вывоза и утилизации ТБО доступна для населения и осуществляется регулярно;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Демографический прогноз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 городского населения.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Экономический прогноз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Развитие Журавского сельского поселения по вероятностному сценарию учитывает развитие следующих приоритетных секторов экономики: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сельского хозяйства;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социальной сферы в рамках реализации Национальных проектов.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Устойчивое экономическое развитие Журавского сельского поселения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sz w:val="24"/>
          <w:szCs w:val="24"/>
        </w:rPr>
        <w:t>, в перспективе, может быть достигнуто за счет развития малого предпринимательства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Мероприятия по направлению развития малого предпринимательства: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оказание организационной и консультативной помощи начинающим предпринимателям;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разработка мер по адресной поддержке предпринимателей и малых предприятий;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снижение уровня административных барьеров;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формирование конкурентной среды;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расширение информационно-консультационного поля в сфере предпринимательства.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Журавского  сельского поселения не планируется.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Журавском сельском поселении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sz w:val="24"/>
          <w:szCs w:val="24"/>
        </w:rPr>
        <w:t xml:space="preserve"> в ближайшей перспективе.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Воздушные перевозки на территории поселения не осуществляются.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Водный транспорт на территории поселения не развит.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Автомобильный транспорт - важнейшая составная часть инфраструктуры Журавского  сельского поселения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sz w:val="24"/>
          <w:szCs w:val="24"/>
        </w:rPr>
        <w:t xml:space="preserve">, удовлетворяющая потребностям всех отраслей экономики </w:t>
      </w:r>
      <w:r w:rsidRPr="00461EF7">
        <w:rPr>
          <w:rFonts w:ascii="Arial" w:eastAsia="Times New Roman" w:hAnsi="Arial" w:cs="Arial"/>
          <w:sz w:val="24"/>
          <w:szCs w:val="24"/>
        </w:rPr>
        <w:lastRenderedPageBreak/>
        <w:t>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В результате реализации Программы планируется достигнуть следующие показатели: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 протяженность сети автомобильных дорог общего пользования местного значения,31,0  км</w:t>
      </w:r>
      <w:proofErr w:type="gramStart"/>
      <w:r w:rsidRPr="00461EF7">
        <w:rPr>
          <w:rFonts w:ascii="Arial" w:eastAsia="Times New Roman" w:hAnsi="Arial" w:cs="Arial"/>
          <w:sz w:val="24"/>
          <w:szCs w:val="24"/>
        </w:rPr>
        <w:t>.;</w:t>
      </w:r>
      <w:proofErr w:type="gramEnd"/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 объемы ввода в эксплуатацию после строительства и реконструкции автомобильных дорог общего пользования местного значения,3,2 км.;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 прирост протяженности сети автомобильных дорог общего пользования местного значения в результате строительства новых автомобильных дорог, 3,2 км.;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0,8 км.;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461EF7">
        <w:rPr>
          <w:rFonts w:ascii="Arial" w:eastAsia="Times New Roman" w:hAnsi="Arial" w:cs="Arial"/>
          <w:sz w:val="24"/>
          <w:szCs w:val="24"/>
        </w:rPr>
        <w:t>ремонта</w:t>
      </w:r>
      <w:proofErr w:type="gramEnd"/>
      <w:r w:rsidRPr="00461EF7">
        <w:rPr>
          <w:rFonts w:ascii="Arial" w:eastAsia="Times New Roman" w:hAnsi="Arial" w:cs="Arial"/>
          <w:sz w:val="24"/>
          <w:szCs w:val="24"/>
        </w:rPr>
        <w:t xml:space="preserve"> автомобильных дорог,2,2  км.;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года,11,8 км.;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38,0%.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Существующие риски по возможности достижения прогнозируемых результатов;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 xml:space="preserve"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</w:t>
      </w:r>
      <w:r w:rsidRPr="00461EF7">
        <w:rPr>
          <w:rFonts w:ascii="Arial" w:eastAsia="Times New Roman" w:hAnsi="Arial" w:cs="Arial"/>
          <w:sz w:val="24"/>
          <w:szCs w:val="24"/>
        </w:rPr>
        <w:lastRenderedPageBreak/>
        <w:t>сети автомобильных дорог общего пользования и достичь запланированных в Программе величин показателей.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По прогнозу на долгосрочный период до 2026 года обеспеченность жителей поселения индивидуальными легковыми автомобилями составит: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в 2017 году- 211 автомобилей на 1000. жителей, в 2026  году - 290 автомобилей на 1000 жителей.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В перспективе возможно ухудшение показателей дорожного движения из-за следующих причин: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постоянно возрастающая мобильность населения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неудовлетворительное состояние автомобильных дорог;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недостаточный технический уровень дорожного хозяйства;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несовершенство технических средств организации дорожного движения.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Чтобы не допустить негативного развития ситуации необходимо: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Журавского сельского поселения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sz w:val="24"/>
          <w:szCs w:val="24"/>
        </w:rPr>
        <w:t>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 xml:space="preserve">мотивация перехода транспортных средств на экологически чистые виды топлива.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461EF7">
        <w:rPr>
          <w:rFonts w:ascii="Arial" w:eastAsia="Times New Roman" w:hAnsi="Arial" w:cs="Arial"/>
          <w:sz w:val="24"/>
          <w:szCs w:val="24"/>
        </w:rPr>
        <w:t>противогололедных</w:t>
      </w:r>
      <w:proofErr w:type="spellEnd"/>
      <w:r w:rsidRPr="00461EF7">
        <w:rPr>
          <w:rFonts w:ascii="Arial" w:eastAsia="Times New Roman" w:hAnsi="Arial" w:cs="Arial"/>
          <w:sz w:val="24"/>
          <w:szCs w:val="24"/>
        </w:rPr>
        <w:t xml:space="preserve">  материалов;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lastRenderedPageBreak/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Для снижения вредного воздействия автомобильного транспорта на окружающую среду необходимо: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-</w:t>
      </w:r>
      <w:r w:rsidRPr="00461EF7">
        <w:rPr>
          <w:rFonts w:ascii="Arial" w:eastAsia="Times New Roman" w:hAnsi="Arial" w:cs="Arial"/>
          <w:sz w:val="24"/>
          <w:szCs w:val="24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ab/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3.3. Прогноз развития транспортной инфраструктуры по видам транспорта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3.4. Прогноз развития дорожной сети поселения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3.5. Прогноз уровня автомобилизации, параметров дорожного движения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При сохранившейся тенденции к увеличению уровня автомобилизации населения к  2026 году ожидается прирост числа автомобилей на 1000 чел. населения до 290 ед. С учетом прогнозируемого увеличения количества транспортных сре</w:t>
      </w:r>
      <w:proofErr w:type="gramStart"/>
      <w:r w:rsidRPr="00461EF7">
        <w:rPr>
          <w:rFonts w:ascii="Arial" w:eastAsia="Times New Roman" w:hAnsi="Arial" w:cs="Arial"/>
          <w:sz w:val="24"/>
          <w:szCs w:val="24"/>
        </w:rPr>
        <w:t>дств в пр</w:t>
      </w:r>
      <w:proofErr w:type="gramEnd"/>
      <w:r w:rsidRPr="00461EF7">
        <w:rPr>
          <w:rFonts w:ascii="Arial" w:eastAsia="Times New Roman" w:hAnsi="Arial" w:cs="Arial"/>
          <w:sz w:val="24"/>
          <w:szCs w:val="24"/>
        </w:rPr>
        <w:t>еделах до 300 ед., без изменения пропускной способности автомобильных дорог, предполагается повышение интенсивности движения по основным  направлениям к объектам тяготения.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Прогноз изменения уровня автомобилизации и количества автомобилей у населения на территории поселения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95" w:type="dxa"/>
        <w:jc w:val="center"/>
        <w:tblLook w:val="04A0"/>
      </w:tblPr>
      <w:tblGrid>
        <w:gridCol w:w="675"/>
        <w:gridCol w:w="5264"/>
        <w:gridCol w:w="1155"/>
        <w:gridCol w:w="1235"/>
        <w:gridCol w:w="1266"/>
      </w:tblGrid>
      <w:tr w:rsidR="00461EF7" w:rsidRPr="008005B8" w:rsidTr="00461EF7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461EF7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461EF7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5E1F4D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2D1F2C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  <w:r w:rsidR="005E1F4D" w:rsidRPr="002D1F2C"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  <w:r w:rsidRPr="002D1F2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год (прогноз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2D1F2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  <w:r w:rsidR="002D1F2C" w:rsidRPr="002D1F2C"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  <w:r w:rsidRPr="002D1F2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2D1F2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  <w:r w:rsidR="002D1F2C" w:rsidRPr="002D1F2C">
              <w:rPr>
                <w:rFonts w:ascii="Arial" w:eastAsia="Times New Roman" w:hAnsi="Arial" w:cs="Arial"/>
                <w:bCs/>
                <w:sz w:val="24"/>
                <w:szCs w:val="24"/>
              </w:rPr>
              <w:t>23</w:t>
            </w:r>
            <w:r w:rsidRPr="002D1F2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год (прогноз)</w:t>
            </w:r>
          </w:p>
        </w:tc>
      </w:tr>
      <w:tr w:rsidR="00461EF7" w:rsidRPr="008005B8" w:rsidTr="00461EF7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461EF7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461EF7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2D1F2C" w:rsidP="002D1F2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1900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2D1F2C" w:rsidP="00461EF7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1910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2D1F2C" w:rsidP="00461EF7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1912</w:t>
            </w:r>
          </w:p>
        </w:tc>
      </w:tr>
      <w:tr w:rsidR="00461EF7" w:rsidRPr="008005B8" w:rsidTr="00461EF7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461EF7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461EF7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2D1F2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2D1F2C" w:rsidRPr="002D1F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2D1F2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D1F2C" w:rsidRPr="002D1F2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2D1F2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D1F2C" w:rsidRPr="002D1F2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461EF7" w:rsidRPr="008005B8" w:rsidTr="00461EF7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461EF7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461EF7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2D1F2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D1F2C" w:rsidRPr="002D1F2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2D1F2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D1F2C" w:rsidRPr="002D1F2C">
              <w:rPr>
                <w:rFonts w:ascii="Arial" w:eastAsia="Times New Roman" w:hAnsi="Arial" w:cs="Arial"/>
                <w:sz w:val="24"/>
                <w:szCs w:val="24"/>
              </w:rPr>
              <w:t>21,5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F7" w:rsidRPr="002D1F2C" w:rsidRDefault="00461EF7" w:rsidP="002D1F2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1F2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2D1F2C" w:rsidRPr="002D1F2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3.6. Прогноз показателей безопасности дорожного движения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Факторами, влияющими  на снижение аварийности станут обеспечение </w:t>
      </w:r>
      <w:proofErr w:type="gramStart"/>
      <w:r w:rsidRPr="00461EF7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61EF7">
        <w:rPr>
          <w:rFonts w:ascii="Arial" w:eastAsia="Times New Roman" w:hAnsi="Arial" w:cs="Arial"/>
          <w:sz w:val="24"/>
          <w:szCs w:val="24"/>
        </w:rPr>
        <w:t xml:space="preserve"> выполнением мероприятий по обеспечению безопасности дорожного движения, развитие систем </w:t>
      </w:r>
      <w:proofErr w:type="spellStart"/>
      <w:r w:rsidRPr="00461EF7">
        <w:rPr>
          <w:rFonts w:ascii="Arial" w:eastAsia="Times New Roman" w:hAnsi="Arial" w:cs="Arial"/>
          <w:sz w:val="24"/>
          <w:szCs w:val="24"/>
        </w:rPr>
        <w:t>видеофиксации</w:t>
      </w:r>
      <w:proofErr w:type="spellEnd"/>
      <w:r w:rsidRPr="00461EF7">
        <w:rPr>
          <w:rFonts w:ascii="Arial" w:eastAsia="Times New Roman" w:hAnsi="Arial" w:cs="Arial"/>
          <w:sz w:val="24"/>
          <w:szCs w:val="24"/>
        </w:rPr>
        <w:t xml:space="preserve">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</w:t>
      </w:r>
      <w:proofErr w:type="gramStart"/>
      <w:r w:rsidRPr="00461EF7">
        <w:rPr>
          <w:rFonts w:ascii="Arial" w:eastAsia="Times New Roman" w:hAnsi="Arial" w:cs="Arial"/>
          <w:sz w:val="24"/>
          <w:szCs w:val="24"/>
        </w:rPr>
        <w:t>связи</w:t>
      </w:r>
      <w:proofErr w:type="gramEnd"/>
      <w:r w:rsidRPr="00461EF7">
        <w:rPr>
          <w:rFonts w:ascii="Arial" w:eastAsia="Times New Roman" w:hAnsi="Arial" w:cs="Arial"/>
          <w:sz w:val="24"/>
          <w:szCs w:val="24"/>
        </w:rPr>
        <w:t xml:space="preserve">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4. </w:t>
      </w:r>
      <w:r w:rsidRPr="00461EF7">
        <w:rPr>
          <w:rFonts w:ascii="Arial" w:eastAsia="Times New Roman" w:hAnsi="Arial" w:cs="Arial"/>
          <w:b/>
          <w:sz w:val="24"/>
          <w:szCs w:val="24"/>
        </w:rPr>
        <w:t>Принципиальные варианты развития транспортной инфраструктуры и выбор предлагаемого к реализации варианта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ab/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</w:t>
      </w:r>
      <w:proofErr w:type="gramStart"/>
      <w:r w:rsidRPr="00461EF7">
        <w:rPr>
          <w:rFonts w:ascii="Arial" w:eastAsia="Times New Roman" w:hAnsi="Arial" w:cs="Arial"/>
          <w:sz w:val="24"/>
          <w:szCs w:val="24"/>
        </w:rPr>
        <w:t>ремонта</w:t>
      </w:r>
      <w:proofErr w:type="gramEnd"/>
      <w:r w:rsidRPr="00461EF7">
        <w:rPr>
          <w:rFonts w:ascii="Arial" w:eastAsia="Times New Roman" w:hAnsi="Arial" w:cs="Arial"/>
          <w:sz w:val="24"/>
          <w:szCs w:val="24"/>
        </w:rPr>
        <w:t xml:space="preserve"> автомобильных дорог общего пользования местного значения. </w:t>
      </w:r>
      <w:proofErr w:type="gramStart"/>
      <w:r w:rsidRPr="00461EF7">
        <w:rPr>
          <w:rFonts w:ascii="Arial" w:eastAsia="Times New Roman" w:hAnsi="Arial" w:cs="Arial"/>
          <w:sz w:val="24"/>
          <w:szCs w:val="24"/>
        </w:rPr>
        <w:t>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  <w:proofErr w:type="gramEnd"/>
    </w:p>
    <w:p w:rsidR="00461EF7" w:rsidRPr="00461EF7" w:rsidRDefault="00461EF7" w:rsidP="00461EF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lastRenderedPageBreak/>
        <w:t>5.</w:t>
      </w:r>
      <w:r w:rsidRPr="00461EF7">
        <w:rPr>
          <w:rFonts w:ascii="Arial" w:eastAsia="Times New Roman" w:hAnsi="Arial" w:cs="Arial"/>
          <w:b/>
          <w:sz w:val="24"/>
          <w:szCs w:val="24"/>
        </w:rPr>
        <w:t>Перечень мероприятий  (инвестиционных проектов)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1EF7">
        <w:rPr>
          <w:rFonts w:ascii="Arial" w:eastAsia="Times New Roman" w:hAnsi="Arial" w:cs="Arial"/>
          <w:b/>
          <w:sz w:val="24"/>
          <w:szCs w:val="24"/>
        </w:rPr>
        <w:t>по проектированию, строительству, реконструкции объектов транспортной инфраструктуры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ab/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Мероприятия  по развитию сети дорог Журавского сельского  поселения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61EF7">
        <w:rPr>
          <w:rFonts w:ascii="Arial" w:eastAsia="Times New Roman" w:hAnsi="Arial" w:cs="Arial"/>
          <w:sz w:val="24"/>
          <w:szCs w:val="24"/>
        </w:rPr>
        <w:t>В целях повышения качественного уровня дорожной сети Журавского сельского поселения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sz w:val="24"/>
          <w:szCs w:val="24"/>
        </w:rPr>
        <w:t>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Журавского сельского поселения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Перечень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программных мероприятий Программы  комплексного  развития транспортной инфраструктуры Журавского сельского поселения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314"/>
        <w:gridCol w:w="1902"/>
        <w:gridCol w:w="1902"/>
      </w:tblGrid>
      <w:tr w:rsidR="00461EF7" w:rsidRPr="00461EF7" w:rsidTr="00461EF7">
        <w:tc>
          <w:tcPr>
            <w:tcW w:w="648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№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п/п</w:t>
            </w:r>
          </w:p>
        </w:tc>
        <w:tc>
          <w:tcPr>
            <w:tcW w:w="3194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 xml:space="preserve">Наименование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мероприятия</w:t>
            </w:r>
          </w:p>
        </w:tc>
        <w:tc>
          <w:tcPr>
            <w:tcW w:w="1902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Мощность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02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 xml:space="preserve">Сроки </w:t>
            </w:r>
          </w:p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реализации</w:t>
            </w:r>
          </w:p>
        </w:tc>
      </w:tr>
      <w:tr w:rsidR="00461EF7" w:rsidRPr="00461EF7" w:rsidTr="00461EF7">
        <w:tc>
          <w:tcPr>
            <w:tcW w:w="648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94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Устройство щебеночных дорог по ул. Советская, Садовая и Театральная с. Касьяновка</w:t>
            </w:r>
          </w:p>
        </w:tc>
        <w:tc>
          <w:tcPr>
            <w:tcW w:w="1902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1902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2019-2022</w:t>
            </w:r>
          </w:p>
        </w:tc>
      </w:tr>
      <w:tr w:rsidR="00461EF7" w:rsidRPr="00461EF7" w:rsidTr="00461EF7">
        <w:tc>
          <w:tcPr>
            <w:tcW w:w="648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94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Ямочный ремонт по улицам п.Охрового Завода</w:t>
            </w:r>
          </w:p>
        </w:tc>
        <w:tc>
          <w:tcPr>
            <w:tcW w:w="1902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1902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2021-2027</w:t>
            </w:r>
          </w:p>
        </w:tc>
      </w:tr>
      <w:tr w:rsidR="00461EF7" w:rsidRPr="00461EF7" w:rsidTr="00461EF7">
        <w:tc>
          <w:tcPr>
            <w:tcW w:w="648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194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 xml:space="preserve">Устройство щебеночных дорог по ул. 50 лет Октября, Луговая, им.Крупской, Пролетарская с. Журавка; </w:t>
            </w:r>
            <w:proofErr w:type="spellStart"/>
            <w:r w:rsidRPr="00461EF7">
              <w:rPr>
                <w:rFonts w:ascii="Arial" w:eastAsia="Times New Roman" w:hAnsi="Arial" w:cs="Arial"/>
              </w:rPr>
              <w:t>ул.Октябрьскаях.Казимировка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1902" w:type="dxa"/>
          </w:tcPr>
          <w:p w:rsidR="00461EF7" w:rsidRPr="00461EF7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1EF7">
              <w:rPr>
                <w:rFonts w:ascii="Arial" w:eastAsia="Times New Roman" w:hAnsi="Arial" w:cs="Arial"/>
              </w:rPr>
              <w:t>2017-2027</w:t>
            </w:r>
          </w:p>
        </w:tc>
      </w:tr>
    </w:tbl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ab/>
      </w:r>
      <w:r w:rsidRPr="00461EF7">
        <w:rPr>
          <w:rFonts w:ascii="Arial" w:eastAsia="Times New Roman" w:hAnsi="Arial" w:cs="Arial"/>
          <w:sz w:val="24"/>
          <w:szCs w:val="24"/>
        </w:rPr>
        <w:tab/>
      </w:r>
      <w:r w:rsidRPr="00461EF7">
        <w:rPr>
          <w:rFonts w:ascii="Arial" w:eastAsia="Times New Roman" w:hAnsi="Arial" w:cs="Arial"/>
          <w:sz w:val="24"/>
          <w:szCs w:val="24"/>
        </w:rPr>
        <w:tab/>
        <w:t>6.</w:t>
      </w:r>
      <w:r w:rsidRPr="00461EF7">
        <w:rPr>
          <w:rFonts w:ascii="Arial" w:eastAsia="Times New Roman" w:hAnsi="Arial" w:cs="Arial"/>
          <w:b/>
          <w:sz w:val="24"/>
          <w:szCs w:val="24"/>
        </w:rPr>
        <w:t>Оценка объемов и источников финансирования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1EF7">
        <w:rPr>
          <w:rFonts w:ascii="Arial" w:eastAsia="Times New Roman" w:hAnsi="Arial" w:cs="Arial"/>
          <w:b/>
          <w:sz w:val="24"/>
          <w:szCs w:val="24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составляет  </w:t>
      </w:r>
      <w:r w:rsidR="00AE4025">
        <w:rPr>
          <w:rFonts w:ascii="Arial" w:eastAsia="Times New Roman" w:hAnsi="Arial" w:cs="Arial"/>
          <w:sz w:val="24"/>
          <w:szCs w:val="24"/>
        </w:rPr>
        <w:t>32 678</w:t>
      </w:r>
      <w:r w:rsidRPr="00461EF7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lastRenderedPageBreak/>
        <w:t xml:space="preserve">Объемы и источники финансирования Программы уточняются при формировании  бюджета Журавского сельского поселения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Перспективы Журавского сельского поселения </w:t>
      </w:r>
      <w:r w:rsidRPr="00461E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Кантемировского муниципального района Воронежской области</w:t>
      </w:r>
      <w:r w:rsidRPr="00461EF7">
        <w:rPr>
          <w:rFonts w:ascii="Arial" w:eastAsia="Times New Roman" w:hAnsi="Arial" w:cs="Arial"/>
          <w:sz w:val="24"/>
          <w:szCs w:val="24"/>
        </w:rPr>
        <w:t xml:space="preserve"> связаны с расширением производства в сельском хозяйстве, растениеводстве, животноводстве, личных подсобных хозяйств.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7. </w:t>
      </w:r>
      <w:r w:rsidRPr="00461EF7">
        <w:rPr>
          <w:rFonts w:ascii="Arial" w:eastAsia="Times New Roman" w:hAnsi="Arial" w:cs="Arial"/>
          <w:b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ab/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Целевые показатели и индикаторы Программы представлены в таблице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506"/>
        <w:gridCol w:w="1532"/>
        <w:gridCol w:w="782"/>
        <w:gridCol w:w="787"/>
        <w:gridCol w:w="806"/>
        <w:gridCol w:w="2613"/>
      </w:tblGrid>
      <w:tr w:rsidR="00461EF7" w:rsidRPr="006D4BCA" w:rsidTr="00461EF7">
        <w:tc>
          <w:tcPr>
            <w:tcW w:w="550" w:type="dxa"/>
            <w:vMerge w:val="restart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№</w:t>
            </w:r>
          </w:p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6D4BCA">
              <w:rPr>
                <w:rFonts w:ascii="Arial" w:eastAsia="Times New Roman" w:hAnsi="Arial" w:cs="Arial"/>
              </w:rPr>
              <w:t>п</w:t>
            </w:r>
            <w:proofErr w:type="gramEnd"/>
            <w:r w:rsidRPr="006D4BCA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Наименование индикатора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Единица измерения</w:t>
            </w:r>
          </w:p>
        </w:tc>
        <w:tc>
          <w:tcPr>
            <w:tcW w:w="5177" w:type="dxa"/>
            <w:gridSpan w:val="4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Показатели по годам</w:t>
            </w:r>
          </w:p>
        </w:tc>
      </w:tr>
      <w:tr w:rsidR="00461EF7" w:rsidRPr="006D4BCA" w:rsidTr="00461EF7">
        <w:tc>
          <w:tcPr>
            <w:tcW w:w="550" w:type="dxa"/>
            <w:vMerge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800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822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2761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Последующие годы</w:t>
            </w:r>
          </w:p>
        </w:tc>
      </w:tr>
      <w:tr w:rsidR="00461EF7" w:rsidRPr="006D4BCA" w:rsidTr="00461EF7">
        <w:tc>
          <w:tcPr>
            <w:tcW w:w="550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4BC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61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66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км</w:t>
            </w:r>
          </w:p>
        </w:tc>
        <w:tc>
          <w:tcPr>
            <w:tcW w:w="794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31,0</w:t>
            </w:r>
          </w:p>
        </w:tc>
        <w:tc>
          <w:tcPr>
            <w:tcW w:w="800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31,0</w:t>
            </w:r>
          </w:p>
        </w:tc>
        <w:tc>
          <w:tcPr>
            <w:tcW w:w="822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31,0</w:t>
            </w:r>
          </w:p>
        </w:tc>
        <w:tc>
          <w:tcPr>
            <w:tcW w:w="2761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31,0</w:t>
            </w:r>
          </w:p>
        </w:tc>
      </w:tr>
      <w:tr w:rsidR="00461EF7" w:rsidRPr="006D4BCA" w:rsidTr="00461EF7">
        <w:tc>
          <w:tcPr>
            <w:tcW w:w="550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4BC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561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 xml:space="preserve"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6D4BCA">
              <w:rPr>
                <w:rFonts w:ascii="Arial" w:eastAsia="Times New Roman" w:hAnsi="Arial" w:cs="Arial"/>
              </w:rPr>
              <w:t>ремонта</w:t>
            </w:r>
            <w:proofErr w:type="gramEnd"/>
            <w:r w:rsidRPr="006D4BCA">
              <w:rPr>
                <w:rFonts w:ascii="Arial" w:eastAsia="Times New Roman" w:hAnsi="Arial" w:cs="Arial"/>
              </w:rPr>
              <w:t xml:space="preserve"> автомобильных дорог</w:t>
            </w:r>
          </w:p>
        </w:tc>
        <w:tc>
          <w:tcPr>
            <w:tcW w:w="1566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км</w:t>
            </w:r>
          </w:p>
        </w:tc>
        <w:tc>
          <w:tcPr>
            <w:tcW w:w="794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0,3</w:t>
            </w:r>
          </w:p>
        </w:tc>
        <w:tc>
          <w:tcPr>
            <w:tcW w:w="800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822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0,3</w:t>
            </w:r>
          </w:p>
        </w:tc>
        <w:tc>
          <w:tcPr>
            <w:tcW w:w="2761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1,1</w:t>
            </w:r>
          </w:p>
        </w:tc>
      </w:tr>
      <w:tr w:rsidR="00461EF7" w:rsidRPr="006D4BCA" w:rsidTr="00461EF7">
        <w:tc>
          <w:tcPr>
            <w:tcW w:w="550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4BC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561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 xml:space="preserve">Общая протяженность </w:t>
            </w:r>
            <w:r w:rsidRPr="006D4BCA">
              <w:rPr>
                <w:rFonts w:ascii="Arial" w:eastAsia="Times New Roman" w:hAnsi="Arial" w:cs="Arial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66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lastRenderedPageBreak/>
              <w:t>км</w:t>
            </w:r>
          </w:p>
        </w:tc>
        <w:tc>
          <w:tcPr>
            <w:tcW w:w="794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11,8</w:t>
            </w:r>
          </w:p>
        </w:tc>
        <w:tc>
          <w:tcPr>
            <w:tcW w:w="800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11,8</w:t>
            </w:r>
          </w:p>
        </w:tc>
        <w:tc>
          <w:tcPr>
            <w:tcW w:w="822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11,8</w:t>
            </w:r>
          </w:p>
        </w:tc>
        <w:tc>
          <w:tcPr>
            <w:tcW w:w="2761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12,0</w:t>
            </w:r>
          </w:p>
        </w:tc>
      </w:tr>
      <w:tr w:rsidR="00461EF7" w:rsidRPr="006D4BCA" w:rsidTr="00461EF7">
        <w:tc>
          <w:tcPr>
            <w:tcW w:w="550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4B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61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66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4BC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794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38,0</w:t>
            </w:r>
          </w:p>
        </w:tc>
        <w:tc>
          <w:tcPr>
            <w:tcW w:w="800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38,0</w:t>
            </w:r>
          </w:p>
        </w:tc>
        <w:tc>
          <w:tcPr>
            <w:tcW w:w="822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38,0</w:t>
            </w:r>
          </w:p>
        </w:tc>
        <w:tc>
          <w:tcPr>
            <w:tcW w:w="2761" w:type="dxa"/>
            <w:shd w:val="clear" w:color="auto" w:fill="auto"/>
          </w:tcPr>
          <w:p w:rsidR="00461EF7" w:rsidRPr="006D4BCA" w:rsidRDefault="00461EF7" w:rsidP="00461E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D4BCA">
              <w:rPr>
                <w:rFonts w:ascii="Arial" w:eastAsia="Times New Roman" w:hAnsi="Arial" w:cs="Arial"/>
              </w:rPr>
              <w:t>38,0</w:t>
            </w:r>
          </w:p>
        </w:tc>
      </w:tr>
    </w:tbl>
    <w:p w:rsidR="00461EF7" w:rsidRPr="00461EF7" w:rsidRDefault="00461EF7" w:rsidP="00461EF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8</w:t>
      </w:r>
      <w:r w:rsidRPr="00461EF7">
        <w:rPr>
          <w:rFonts w:ascii="Arial" w:eastAsia="Times New Roman" w:hAnsi="Arial" w:cs="Arial"/>
          <w:b/>
          <w:sz w:val="24"/>
          <w:szCs w:val="24"/>
        </w:rPr>
        <w:t>. Предложения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1EF7">
        <w:rPr>
          <w:rFonts w:ascii="Arial" w:eastAsia="Times New Roman" w:hAnsi="Arial" w:cs="Arial"/>
          <w:b/>
          <w:sz w:val="24"/>
          <w:szCs w:val="24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Журавского сельского поселения</w:t>
      </w:r>
      <w:r w:rsidRPr="00461EF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Кантемировского муниципального района Воронежской области</w:t>
      </w:r>
    </w:p>
    <w:p w:rsidR="00461EF7" w:rsidRPr="00461EF7" w:rsidRDefault="00461EF7" w:rsidP="00461E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1EF7" w:rsidRPr="00461EF7" w:rsidRDefault="00461EF7" w:rsidP="00461EF7">
      <w:pPr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61EF7">
        <w:rPr>
          <w:rFonts w:ascii="Arial" w:eastAsia="Times New Roman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</w:t>
      </w:r>
      <w:r w:rsidRPr="00461EF7">
        <w:rPr>
          <w:rFonts w:ascii="Arial" w:eastAsia="Times New Roman" w:hAnsi="Arial" w:cs="Arial"/>
          <w:sz w:val="24"/>
          <w:szCs w:val="24"/>
          <w:lang w:eastAsia="en-US"/>
        </w:rPr>
        <w:t xml:space="preserve"> Журавского</w:t>
      </w:r>
      <w:r w:rsidRPr="00461EF7">
        <w:rPr>
          <w:rFonts w:ascii="Arial" w:eastAsia="Times New Roman" w:hAnsi="Arial" w:cs="Arial"/>
          <w:sz w:val="24"/>
          <w:szCs w:val="24"/>
        </w:rPr>
        <w:t xml:space="preserve"> сельского поселения осуществляет общий контроль за ходом реализации мероприятий Программы, а также  организационные, методические, контрольные функции</w:t>
      </w:r>
      <w:proofErr w:type="gramStart"/>
      <w:r w:rsidRPr="00461EF7">
        <w:rPr>
          <w:rFonts w:ascii="Arial" w:eastAsia="Times New Roman" w:hAnsi="Arial" w:cs="Arial"/>
          <w:sz w:val="24"/>
          <w:szCs w:val="24"/>
        </w:rPr>
        <w:t>.</w:t>
      </w:r>
      <w:r w:rsidR="00AE4025">
        <w:rPr>
          <w:rFonts w:ascii="Arial" w:eastAsia="Times New Roman" w:hAnsi="Arial" w:cs="Arial"/>
          <w:sz w:val="24"/>
          <w:szCs w:val="24"/>
        </w:rPr>
        <w:t>»</w:t>
      </w:r>
      <w:proofErr w:type="gramEnd"/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461EF7" w:rsidRPr="00461EF7" w:rsidRDefault="00461EF7" w:rsidP="00461EF7">
      <w:pPr>
        <w:shd w:val="clear" w:color="auto" w:fill="FFFFFF"/>
        <w:autoSpaceDE w:val="0"/>
        <w:autoSpaceDN w:val="0"/>
        <w:spacing w:after="0" w:line="274" w:lineRule="exact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sectPr w:rsidR="00461EF7" w:rsidRPr="00461EF7" w:rsidSect="0043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46A734D"/>
    <w:multiLevelType w:val="hybridMultilevel"/>
    <w:tmpl w:val="324C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F4928"/>
    <w:multiLevelType w:val="hybridMultilevel"/>
    <w:tmpl w:val="EC7CE72A"/>
    <w:lvl w:ilvl="0" w:tplc="AAD89710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10C75D0E"/>
    <w:multiLevelType w:val="hybridMultilevel"/>
    <w:tmpl w:val="1D92D44A"/>
    <w:lvl w:ilvl="0" w:tplc="42EE3ABE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13182CFE"/>
    <w:multiLevelType w:val="hybridMultilevel"/>
    <w:tmpl w:val="F9DC33C2"/>
    <w:lvl w:ilvl="0" w:tplc="3D86CAF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8">
    <w:nsid w:val="1BCB6B2A"/>
    <w:multiLevelType w:val="multilevel"/>
    <w:tmpl w:val="D2C0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9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16A8F"/>
    <w:multiLevelType w:val="hybridMultilevel"/>
    <w:tmpl w:val="59C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6">
    <w:nsid w:val="355546F3"/>
    <w:multiLevelType w:val="hybridMultilevel"/>
    <w:tmpl w:val="144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F2585E"/>
    <w:multiLevelType w:val="hybridMultilevel"/>
    <w:tmpl w:val="14649CD2"/>
    <w:lvl w:ilvl="0" w:tplc="F3000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455B8"/>
    <w:multiLevelType w:val="multilevel"/>
    <w:tmpl w:val="A91C0A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1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8290D5E"/>
    <w:multiLevelType w:val="hybridMultilevel"/>
    <w:tmpl w:val="2716C1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534C7"/>
    <w:multiLevelType w:val="hybridMultilevel"/>
    <w:tmpl w:val="C9F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B46E73"/>
    <w:multiLevelType w:val="multilevel"/>
    <w:tmpl w:val="4FBE9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417370D"/>
    <w:multiLevelType w:val="hybridMultilevel"/>
    <w:tmpl w:val="9C98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>
    <w:nsid w:val="6A7A126F"/>
    <w:multiLevelType w:val="multilevel"/>
    <w:tmpl w:val="BB1EDE4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AFB611A"/>
    <w:multiLevelType w:val="hybridMultilevel"/>
    <w:tmpl w:val="D6D08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1D36E3F"/>
    <w:multiLevelType w:val="multilevel"/>
    <w:tmpl w:val="5A001B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A654F15"/>
    <w:multiLevelType w:val="multilevel"/>
    <w:tmpl w:val="61BE4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4">
    <w:nsid w:val="7B320AF2"/>
    <w:multiLevelType w:val="hybridMultilevel"/>
    <w:tmpl w:val="CB68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1"/>
  </w:num>
  <w:num w:numId="12">
    <w:abstractNumId w:val="18"/>
  </w:num>
  <w:num w:numId="13">
    <w:abstractNumId w:val="26"/>
  </w:num>
  <w:num w:numId="14">
    <w:abstractNumId w:val="29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25"/>
  </w:num>
  <w:num w:numId="20">
    <w:abstractNumId w:val="16"/>
  </w:num>
  <w:num w:numId="21">
    <w:abstractNumId w:val="24"/>
  </w:num>
  <w:num w:numId="22">
    <w:abstractNumId w:val="30"/>
  </w:num>
  <w:num w:numId="23">
    <w:abstractNumId w:val="0"/>
  </w:num>
  <w:num w:numId="24">
    <w:abstractNumId w:val="23"/>
  </w:num>
  <w:num w:numId="25">
    <w:abstractNumId w:val="1"/>
  </w:num>
  <w:num w:numId="26">
    <w:abstractNumId w:val="2"/>
  </w:num>
  <w:num w:numId="27">
    <w:abstractNumId w:val="15"/>
  </w:num>
  <w:num w:numId="28">
    <w:abstractNumId w:val="8"/>
  </w:num>
  <w:num w:numId="29">
    <w:abstractNumId w:val="33"/>
  </w:num>
  <w:num w:numId="30">
    <w:abstractNumId w:val="7"/>
  </w:num>
  <w:num w:numId="31">
    <w:abstractNumId w:val="1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A5"/>
    <w:rsid w:val="000D4921"/>
    <w:rsid w:val="002D1F2C"/>
    <w:rsid w:val="00432071"/>
    <w:rsid w:val="00461EF7"/>
    <w:rsid w:val="004A2EA5"/>
    <w:rsid w:val="005E1F4D"/>
    <w:rsid w:val="006D4BCA"/>
    <w:rsid w:val="0072409E"/>
    <w:rsid w:val="00772218"/>
    <w:rsid w:val="007F4EB3"/>
    <w:rsid w:val="008005B8"/>
    <w:rsid w:val="0082413E"/>
    <w:rsid w:val="00862BAD"/>
    <w:rsid w:val="00A87260"/>
    <w:rsid w:val="00AE4025"/>
    <w:rsid w:val="00B12189"/>
    <w:rsid w:val="00BC3A63"/>
    <w:rsid w:val="00C3758D"/>
    <w:rsid w:val="00CB5E86"/>
    <w:rsid w:val="00E8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6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1EF7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EF7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1EF7"/>
    <w:pPr>
      <w:keepNext/>
      <w:autoSpaceDE w:val="0"/>
      <w:autoSpaceDN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1EF7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1EF7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61E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1EF7"/>
    <w:pPr>
      <w:autoSpaceDE w:val="0"/>
      <w:autoSpaceDN w:val="0"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726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A8726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A87260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72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1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61E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61E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61E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61E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61EF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61EF7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61EF7"/>
  </w:style>
  <w:style w:type="paragraph" w:customStyle="1" w:styleId="12">
    <w:name w:val="1"/>
    <w:basedOn w:val="a"/>
    <w:uiPriority w:val="99"/>
    <w:rsid w:val="00461EF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461EF7"/>
    <w:pPr>
      <w:autoSpaceDE w:val="0"/>
      <w:autoSpaceDN w:val="0"/>
      <w:spacing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61EF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461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basedOn w:val="a"/>
    <w:next w:val="a8"/>
    <w:link w:val="a9"/>
    <w:uiPriority w:val="99"/>
    <w:qFormat/>
    <w:rsid w:val="00461E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link w:val="a7"/>
    <w:uiPriority w:val="99"/>
    <w:locked/>
    <w:rsid w:val="00461EF7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461EF7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EF7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uiPriority w:val="99"/>
    <w:rsid w:val="00461E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99"/>
    <w:rsid w:val="0046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1EF7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61EF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61EF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61EF7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нак1"/>
    <w:basedOn w:val="a"/>
    <w:uiPriority w:val="99"/>
    <w:rsid w:val="00461EF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461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61EF7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61EF7"/>
    <w:pPr>
      <w:widowControl w:val="0"/>
      <w:autoSpaceDE w:val="0"/>
      <w:autoSpaceDN w:val="0"/>
      <w:adjustRightInd w:val="0"/>
      <w:spacing w:after="0" w:line="328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61EF7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61EF7"/>
    <w:pPr>
      <w:widowControl w:val="0"/>
      <w:autoSpaceDE w:val="0"/>
      <w:autoSpaceDN w:val="0"/>
      <w:adjustRightInd w:val="0"/>
      <w:spacing w:after="0" w:line="322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61E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61EF7"/>
    <w:pPr>
      <w:widowControl w:val="0"/>
      <w:autoSpaceDE w:val="0"/>
      <w:autoSpaceDN w:val="0"/>
      <w:adjustRightInd w:val="0"/>
      <w:spacing w:after="0" w:line="358" w:lineRule="exact"/>
      <w:ind w:firstLine="6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461EF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461E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461EF7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461EF7"/>
    <w:pPr>
      <w:autoSpaceDE w:val="0"/>
      <w:autoSpaceDN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1EF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461EF7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461E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461EF7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uiPriority w:val="99"/>
    <w:rsid w:val="0046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461EF7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шрифт"/>
    <w:uiPriority w:val="99"/>
    <w:rsid w:val="00461EF7"/>
  </w:style>
  <w:style w:type="paragraph" w:styleId="af0">
    <w:name w:val="header"/>
    <w:basedOn w:val="a"/>
    <w:link w:val="af1"/>
    <w:uiPriority w:val="99"/>
    <w:rsid w:val="00461E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461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3"/>
    <w:uiPriority w:val="99"/>
    <w:locked/>
    <w:rsid w:val="00461EF7"/>
    <w:rPr>
      <w:sz w:val="24"/>
      <w:szCs w:val="24"/>
      <w:lang w:eastAsia="ru-RU"/>
    </w:rPr>
  </w:style>
  <w:style w:type="paragraph" w:styleId="af3">
    <w:name w:val="Normal (Web)"/>
    <w:basedOn w:val="a"/>
    <w:link w:val="af2"/>
    <w:uiPriority w:val="99"/>
    <w:rsid w:val="00461EF7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character" w:styleId="af4">
    <w:name w:val="page number"/>
    <w:uiPriority w:val="99"/>
    <w:rsid w:val="00461EF7"/>
  </w:style>
  <w:style w:type="paragraph" w:styleId="af5">
    <w:name w:val="footer"/>
    <w:basedOn w:val="a"/>
    <w:link w:val="af6"/>
    <w:uiPriority w:val="99"/>
    <w:rsid w:val="00461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461EF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461E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7">
    <w:name w:val="Strong"/>
    <w:uiPriority w:val="99"/>
    <w:qFormat/>
    <w:rsid w:val="00461EF7"/>
    <w:rPr>
      <w:b/>
      <w:bCs/>
    </w:rPr>
  </w:style>
  <w:style w:type="paragraph" w:styleId="HTML">
    <w:name w:val="HTML Preformatted"/>
    <w:basedOn w:val="a"/>
    <w:link w:val="HTML0"/>
    <w:uiPriority w:val="99"/>
    <w:rsid w:val="00461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1EF7"/>
    <w:rPr>
      <w:rFonts w:ascii="Courier New" w:eastAsia="Times New Roman" w:hAnsi="Courier New" w:cs="Times New Roman"/>
      <w:sz w:val="20"/>
      <w:szCs w:val="20"/>
    </w:rPr>
  </w:style>
  <w:style w:type="paragraph" w:customStyle="1" w:styleId="af8">
    <w:name w:val="Знак"/>
    <w:basedOn w:val="a"/>
    <w:next w:val="a"/>
    <w:uiPriority w:val="99"/>
    <w:semiHidden/>
    <w:rsid w:val="00461EF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4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Document Map"/>
    <w:basedOn w:val="a"/>
    <w:link w:val="afa"/>
    <w:uiPriority w:val="99"/>
    <w:semiHidden/>
    <w:rsid w:val="00461EF7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461EF7"/>
    <w:rPr>
      <w:rFonts w:ascii="Tahoma" w:eastAsia="Times New Roman" w:hAnsi="Tahoma" w:cs="Times New Roman"/>
      <w:sz w:val="16"/>
      <w:szCs w:val="16"/>
      <w:shd w:val="clear" w:color="auto" w:fill="000080"/>
    </w:rPr>
  </w:style>
  <w:style w:type="character" w:styleId="afb">
    <w:name w:val="line number"/>
    <w:uiPriority w:val="99"/>
    <w:semiHidden/>
    <w:rsid w:val="00461EF7"/>
  </w:style>
  <w:style w:type="character" w:styleId="afc">
    <w:name w:val="Hyperlink"/>
    <w:rsid w:val="00461EF7"/>
    <w:rPr>
      <w:color w:val="0000FF"/>
      <w:u w:val="single"/>
    </w:rPr>
  </w:style>
  <w:style w:type="character" w:customStyle="1" w:styleId="WW8Num10z0">
    <w:name w:val="WW8Num10z0"/>
    <w:rsid w:val="00461EF7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461E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Стиль пункта схемы"/>
    <w:basedOn w:val="a"/>
    <w:link w:val="afe"/>
    <w:rsid w:val="00461EF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e">
    <w:name w:val="Стиль пункта схемы Знак"/>
    <w:link w:val="afd"/>
    <w:locked/>
    <w:rsid w:val="00461EF7"/>
    <w:rPr>
      <w:rFonts w:ascii="Arial" w:eastAsia="Times New Roman" w:hAnsi="Arial" w:cs="Times New Roman"/>
      <w:sz w:val="28"/>
      <w:szCs w:val="28"/>
      <w:lang w:eastAsia="ar-SA"/>
    </w:rPr>
  </w:style>
  <w:style w:type="paragraph" w:styleId="aff">
    <w:name w:val="caption"/>
    <w:basedOn w:val="a"/>
    <w:next w:val="a"/>
    <w:unhideWhenUsed/>
    <w:qFormat/>
    <w:rsid w:val="00461E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61EF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1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6">
    <w:name w:val="2Название Знак"/>
    <w:basedOn w:val="a0"/>
    <w:link w:val="27"/>
    <w:locked/>
    <w:rsid w:val="00461EF7"/>
    <w:rPr>
      <w:rFonts w:ascii="Arial" w:hAnsi="Arial" w:cs="Arial"/>
      <w:b/>
      <w:sz w:val="28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461EF7"/>
    <w:pPr>
      <w:spacing w:after="0" w:line="240" w:lineRule="auto"/>
      <w:jc w:val="center"/>
    </w:pPr>
    <w:rPr>
      <w:rFonts w:ascii="Arial" w:eastAsiaTheme="minorHAnsi" w:hAnsi="Arial" w:cs="Arial"/>
      <w:b/>
      <w:sz w:val="28"/>
      <w:szCs w:val="28"/>
      <w:lang w:eastAsia="ar-SA"/>
    </w:rPr>
  </w:style>
  <w:style w:type="character" w:customStyle="1" w:styleId="14">
    <w:name w:val="1Орган_ПР Знак"/>
    <w:basedOn w:val="a0"/>
    <w:link w:val="15"/>
    <w:locked/>
    <w:rsid w:val="00461EF7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461EF7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8"/>
      <w:szCs w:val="28"/>
      <w:lang w:eastAsia="ar-SA"/>
    </w:rPr>
  </w:style>
  <w:style w:type="paragraph" w:customStyle="1" w:styleId="16">
    <w:name w:val="Нижний колонтитул1"/>
    <w:basedOn w:val="a"/>
    <w:rsid w:val="00461E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"/>
    <w:rsid w:val="00461EF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Title"/>
    <w:basedOn w:val="a"/>
    <w:next w:val="a"/>
    <w:link w:val="18"/>
    <w:uiPriority w:val="10"/>
    <w:qFormat/>
    <w:rsid w:val="00461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8"/>
    <w:uiPriority w:val="10"/>
    <w:rsid w:val="00461EF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8320</Words>
  <Characters>47428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ЖуравскоеСП</dc:creator>
  <cp:keywords/>
  <dc:description/>
  <cp:lastModifiedBy>Admin</cp:lastModifiedBy>
  <cp:revision>13</cp:revision>
  <cp:lastPrinted>2020-05-25T05:48:00Z</cp:lastPrinted>
  <dcterms:created xsi:type="dcterms:W3CDTF">2020-05-17T09:38:00Z</dcterms:created>
  <dcterms:modified xsi:type="dcterms:W3CDTF">2020-05-25T05:49:00Z</dcterms:modified>
</cp:coreProperties>
</file>