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9A" w:rsidRDefault="00D2229A" w:rsidP="00D2229A">
      <w:pPr>
        <w:shd w:val="clear" w:color="auto" w:fill="FFFFFF"/>
        <w:tabs>
          <w:tab w:val="left" w:pos="123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D2229A" w:rsidRPr="00260DB6" w:rsidRDefault="0043230C" w:rsidP="00D222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229A" w:rsidRPr="00260DB6">
        <w:rPr>
          <w:rFonts w:ascii="Times New Roman" w:hAnsi="Times New Roman" w:cs="Times New Roman"/>
          <w:b/>
          <w:sz w:val="28"/>
          <w:szCs w:val="28"/>
        </w:rPr>
        <w:t>РОССЙСКАЯ ФЕДЕРАЦИЯ</w:t>
      </w:r>
      <w:r w:rsidR="00EF55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Проект</w:t>
      </w:r>
    </w:p>
    <w:p w:rsidR="00D2229A" w:rsidRPr="00260DB6" w:rsidRDefault="00D2229A" w:rsidP="00D222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0DB6">
        <w:rPr>
          <w:rFonts w:ascii="Times New Roman" w:hAnsi="Times New Roman" w:cs="Times New Roman"/>
          <w:b/>
          <w:sz w:val="28"/>
          <w:szCs w:val="28"/>
        </w:rPr>
        <w:t xml:space="preserve">         Администрация</w:t>
      </w:r>
    </w:p>
    <w:p w:rsidR="00D2229A" w:rsidRPr="00260DB6" w:rsidRDefault="00D2229A" w:rsidP="00D222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0DB6">
        <w:rPr>
          <w:rFonts w:ascii="Times New Roman" w:hAnsi="Times New Roman" w:cs="Times New Roman"/>
          <w:b/>
          <w:sz w:val="28"/>
          <w:szCs w:val="28"/>
        </w:rPr>
        <w:t xml:space="preserve">      сельского поселения </w:t>
      </w:r>
    </w:p>
    <w:p w:rsidR="00D2229A" w:rsidRPr="00260DB6" w:rsidRDefault="00D2229A" w:rsidP="00D222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0D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3230C">
        <w:rPr>
          <w:rFonts w:ascii="Times New Roman" w:hAnsi="Times New Roman" w:cs="Times New Roman"/>
          <w:b/>
          <w:sz w:val="28"/>
          <w:szCs w:val="28"/>
        </w:rPr>
        <w:t>ДАВЫДОВКА</w:t>
      </w:r>
    </w:p>
    <w:p w:rsidR="00D2229A" w:rsidRPr="00260DB6" w:rsidRDefault="00D2229A" w:rsidP="00D222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0DB6">
        <w:rPr>
          <w:rFonts w:ascii="Times New Roman" w:hAnsi="Times New Roman" w:cs="Times New Roman"/>
          <w:b/>
          <w:sz w:val="28"/>
          <w:szCs w:val="28"/>
        </w:rPr>
        <w:t xml:space="preserve">   муниципального района </w:t>
      </w:r>
      <w:proofErr w:type="gramStart"/>
      <w:r w:rsidRPr="00260DB6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D2229A" w:rsidRPr="00260DB6" w:rsidRDefault="00D2229A" w:rsidP="00D222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0DB6">
        <w:rPr>
          <w:rFonts w:ascii="Times New Roman" w:hAnsi="Times New Roman" w:cs="Times New Roman"/>
          <w:b/>
          <w:sz w:val="28"/>
          <w:szCs w:val="28"/>
        </w:rPr>
        <w:t xml:space="preserve">         Самарской области</w:t>
      </w:r>
    </w:p>
    <w:p w:rsidR="00D2229A" w:rsidRPr="00260DB6" w:rsidRDefault="00D2229A" w:rsidP="00D222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229A" w:rsidRPr="00260DB6" w:rsidRDefault="00EF551D" w:rsidP="00D222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ПОСТАНОВЛЕНИЕ  № _____</w:t>
      </w:r>
      <w:r w:rsidR="00D2229A" w:rsidRPr="00260D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D2229A" w:rsidRPr="00260DB6" w:rsidRDefault="0043230C" w:rsidP="00D222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от </w:t>
      </w:r>
      <w:r w:rsidR="00EF551D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D2229A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предоставлении преимуществ организациям инвалидов при определении поставщика (подрядчика, исполнителя) в отношении предлагаемой ими цены контракта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частью 3 статьи 29 Федерального закона «О контрактной системе в сфере закупок товаров, работ, услуг для обеспечения государственных и муниципальн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ых нужд», администрация сельского поселения </w:t>
      </w:r>
      <w:r w:rsidR="00432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Давыдовка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Приволжский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</w:t>
      </w:r>
    </w:p>
    <w:p w:rsidR="00D2229A" w:rsidRPr="00260DB6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</w:t>
      </w:r>
      <w:r w:rsidRPr="00260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Утвердить Правила предоставления преимуществ организациям инвалидов при определении поставщика (подрядчика, исполнителя) в отношении предлагаемой ими цены контракта согласно Приложению 1.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 Утвердить перечень товаров, работ, услуг, при закупке которых предоставляются преимущества организациям инвалидов согласно Приложению 2.</w:t>
      </w:r>
    </w:p>
    <w:p w:rsidR="00D2229A" w:rsidRPr="00260DB6" w:rsidRDefault="00D2229A" w:rsidP="00D222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color w:val="333333"/>
        </w:rPr>
        <w:t xml:space="preserve">3. Опубликовать настоящее решение в информационном бюллетене «Вестник сельского поселения </w:t>
      </w:r>
      <w:r w:rsidR="0043230C">
        <w:rPr>
          <w:bCs/>
          <w:color w:val="333333"/>
        </w:rPr>
        <w:t>Давыдовка</w:t>
      </w:r>
      <w:r>
        <w:rPr>
          <w:bCs/>
          <w:color w:val="333333"/>
        </w:rPr>
        <w:t xml:space="preserve">» и на официальном сайте сельского поселения </w:t>
      </w:r>
      <w:r w:rsidR="0043230C">
        <w:rPr>
          <w:bCs/>
          <w:color w:val="333333"/>
        </w:rPr>
        <w:t>Давыдовка</w:t>
      </w:r>
      <w:r>
        <w:rPr>
          <w:bCs/>
          <w:color w:val="333333"/>
        </w:rPr>
        <w:t xml:space="preserve"> муниципального района Приволжский Самарской области.</w:t>
      </w:r>
      <w:r w:rsidRPr="00260DB6">
        <w:rPr>
          <w:b/>
          <w:bCs/>
          <w:color w:val="333333"/>
        </w:rPr>
        <w:br w:type="textWrapping" w:clear="all"/>
      </w:r>
    </w:p>
    <w:p w:rsidR="00D2229A" w:rsidRDefault="00D2229A" w:rsidP="00D222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3230C" w:rsidRDefault="0043230C" w:rsidP="00D2229A">
      <w:pPr>
        <w:pStyle w:val="a3"/>
        <w:shd w:val="clear" w:color="auto" w:fill="FFFFFF"/>
        <w:tabs>
          <w:tab w:val="left" w:pos="6375"/>
        </w:tabs>
        <w:spacing w:before="0" w:beforeAutospacing="0" w:after="150" w:afterAutospacing="0"/>
        <w:rPr>
          <w:b/>
          <w:color w:val="333333"/>
        </w:rPr>
      </w:pPr>
    </w:p>
    <w:p w:rsidR="0043230C" w:rsidRDefault="0043230C" w:rsidP="00D2229A">
      <w:pPr>
        <w:pStyle w:val="a3"/>
        <w:shd w:val="clear" w:color="auto" w:fill="FFFFFF"/>
        <w:tabs>
          <w:tab w:val="left" w:pos="6375"/>
        </w:tabs>
        <w:spacing w:before="0" w:beforeAutospacing="0" w:after="150" w:afterAutospacing="0"/>
        <w:rPr>
          <w:b/>
          <w:color w:val="333333"/>
        </w:rPr>
      </w:pPr>
    </w:p>
    <w:p w:rsidR="0043230C" w:rsidRDefault="0043230C" w:rsidP="00D2229A">
      <w:pPr>
        <w:pStyle w:val="a3"/>
        <w:shd w:val="clear" w:color="auto" w:fill="FFFFFF"/>
        <w:tabs>
          <w:tab w:val="left" w:pos="6375"/>
        </w:tabs>
        <w:spacing w:before="0" w:beforeAutospacing="0" w:after="150" w:afterAutospacing="0"/>
        <w:rPr>
          <w:b/>
          <w:color w:val="333333"/>
        </w:rPr>
      </w:pPr>
    </w:p>
    <w:p w:rsidR="00D2229A" w:rsidRDefault="00D2229A" w:rsidP="0043230C">
      <w:pPr>
        <w:pStyle w:val="a3"/>
        <w:shd w:val="clear" w:color="auto" w:fill="FFFFFF"/>
        <w:tabs>
          <w:tab w:val="left" w:pos="6375"/>
        </w:tabs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Глава с</w:t>
      </w:r>
      <w:r w:rsidR="0043230C">
        <w:rPr>
          <w:b/>
          <w:color w:val="333333"/>
        </w:rPr>
        <w:t>ельского поселения</w:t>
      </w:r>
      <w:r w:rsidR="0043230C">
        <w:rPr>
          <w:b/>
          <w:color w:val="333333"/>
        </w:rPr>
        <w:tab/>
        <w:t>Е.Ю. Митина</w:t>
      </w:r>
    </w:p>
    <w:p w:rsidR="00D2229A" w:rsidRPr="00260DB6" w:rsidRDefault="00D2229A" w:rsidP="0043230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           </w:t>
      </w:r>
      <w:r w:rsidR="0043230C">
        <w:rPr>
          <w:b/>
          <w:color w:val="333333"/>
        </w:rPr>
        <w:t>Давыдовка</w:t>
      </w:r>
    </w:p>
    <w:p w:rsidR="00D2229A" w:rsidRDefault="00D2229A" w:rsidP="00D222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2229A" w:rsidRDefault="00D2229A" w:rsidP="00D222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2229A" w:rsidRDefault="00D2229A" w:rsidP="00D222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2229A" w:rsidRDefault="00D2229A" w:rsidP="00D222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2229A" w:rsidRDefault="00D2229A" w:rsidP="00D222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2229A" w:rsidRDefault="00D2229A" w:rsidP="00D2229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43230C" w:rsidRDefault="0043230C" w:rsidP="00D2229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D2229A" w:rsidRPr="00260DB6" w:rsidRDefault="00D2229A" w:rsidP="00D2229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  <w:r w:rsidRPr="00260DB6">
        <w:rPr>
          <w:b/>
          <w:color w:val="333333"/>
        </w:rPr>
        <w:lastRenderedPageBreak/>
        <w:t>Приложение 1</w:t>
      </w:r>
    </w:p>
    <w:p w:rsidR="00D2229A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DB6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D2229A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3230C">
        <w:rPr>
          <w:rFonts w:ascii="Times New Roman" w:hAnsi="Times New Roman" w:cs="Times New Roman"/>
          <w:b/>
          <w:sz w:val="24"/>
          <w:szCs w:val="24"/>
        </w:rPr>
        <w:t>Давыдовка</w:t>
      </w:r>
    </w:p>
    <w:p w:rsidR="00D2229A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29A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D2229A" w:rsidRPr="00260DB6" w:rsidRDefault="00EF551D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______________№ __</w:t>
      </w: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Pr="00260DB6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</w:t>
      </w:r>
    </w:p>
    <w:p w:rsidR="00D2229A" w:rsidRPr="00260DB6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предоставления преимуществ организациям инвалидов при определении поставщика (подрядчика, исполнителя) в отношении предлагаемой ими цены контракта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  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организациям инвалидов, утвержденным настоящим постановлением.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      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инвалидов</w:t>
      </w:r>
      <w:proofErr w:type="gramEnd"/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которых по отношению к другим работникам составляет не менее чем 50 процентов, а доля оплаты труда инвалидов в фонде оплаты труда — не менее чем 25 процентов.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частью 2 статьи 29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статьей 29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случае уклонения победителя конкурса, запроса предложений от заключения контракта положения, предусмотренные пунктами 4 — 5 настоящих Правил, распространяются на участника закупки, соответствующего критериям, указанным в пункте 2 настоящих Правил, заявке которого присвоен 2-й номер.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7. В случае уклонения победителя аукциона, запроса котировок от заключения контракта положения, предусмотренные пунктами 4 — 5 настоящих Правил, распространяются на участника закупки, соответствующего критериям, указанным в пункте 2 настоящих Правил, который предложил такую же, как и победитель аукциона, запроса котировок цену контракта или </w:t>
      </w:r>
      <w:proofErr w:type="gramStart"/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</w:t>
      </w:r>
      <w:proofErr w:type="gramEnd"/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Pr="00AE755E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55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2229A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DB6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D2229A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3230C">
        <w:rPr>
          <w:rFonts w:ascii="Times New Roman" w:hAnsi="Times New Roman" w:cs="Times New Roman"/>
          <w:b/>
          <w:sz w:val="24"/>
          <w:szCs w:val="24"/>
        </w:rPr>
        <w:t>Давыдовка</w:t>
      </w:r>
    </w:p>
    <w:p w:rsidR="00D2229A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29A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D2229A" w:rsidRPr="00260DB6" w:rsidRDefault="00EF551D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№ _____</w:t>
      </w:r>
    </w:p>
    <w:p w:rsidR="00D2229A" w:rsidRDefault="00D2229A" w:rsidP="00D2229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Pr="00260DB6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</w:p>
    <w:p w:rsidR="00D2229A" w:rsidRPr="00260DB6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товаров, работ, услуг, при закупке которых предоставляются преимущества организациям инвалидов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6729"/>
      </w:tblGrid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 по Общероссийскому классификатору продукции по видам экономической деятельности (ОКПД) ОК 034-2007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15.13.12.215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Полуфабрикаты</w:t>
            </w:r>
            <w:proofErr w:type="gramEnd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охлажденные в тесте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15.32.10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Соки фруктовые и овощные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15.33.15.110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Овощи</w:t>
            </w:r>
            <w:proofErr w:type="gramEnd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консервированные с уксусом или уксусной кислотой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15.81.11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хлебобулочные недлительного хранения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15.82.11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хлебобулочные длительного хранения, изделия хлебобулочные пониженной влажности, полуфабрикаты хлебобулочные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15.98.11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Воды минеральные и газированные неподслащенные и </w:t>
            </w:r>
            <w:proofErr w:type="spellStart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неароматизированные</w:t>
            </w:r>
            <w:proofErr w:type="spellEnd"/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17.40.11.110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Одеяла трикотажные (кроме </w:t>
            </w:r>
            <w:proofErr w:type="gramStart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электрических</w:t>
            </w:r>
            <w:proofErr w:type="gramEnd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пледы дорожные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17.40.12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Белье постельное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17.40.13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Белье столовое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17.40.14.110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Белье туалетное из тканей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17.40.15.110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Занавеси (включая портьеры) и шторы из тканей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17.40.16.110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Гобелены и ткани мебельно-декоративные рисунчатые ручной работы типа гобеленов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17.40.21.110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Мешки и пакеты упаковочные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17.52.12.213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Сетки-сумки хозяйственные, плетенные из бечевок, шнуров или веревок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17.53.10.110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Материалы нетканые из химических нитей с поверхностной плотностью не более 25 г/м</w:t>
            </w:r>
            <w:proofErr w:type="gramStart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(кроме ватинов)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17.54.31.210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из ваты из хлопка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17.71.10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Колготы, рейтузы, чулки, гольфы, носки и прочие изделия </w:t>
            </w: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чулочно-носочные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18.21.11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Джемперы, пуловеры, кардиганы, жилеты трикотажные и алогичные изделия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18.24.13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Комплекты и костюмы, куртки (пиджаки) и блейзеры мужские, производственные и профессиональные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18.24.13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Перчатки, рукавицы (варежки) и митенки, трикотажные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19.20.12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Чемоданы, сумки дамские и аналогичные изделия из любого материала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20.40.1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 деревянная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21.21.11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Бумага и картон </w:t>
            </w:r>
            <w:proofErr w:type="gramStart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гофрированные</w:t>
            </w:r>
            <w:proofErr w:type="gramEnd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 рулонах или листах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21.22.11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Бумага туалетная, платки носовые, салфетки и полотенца гигиенические или косметические, скатерти и салфетки для стола, бумажные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21.25.12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Ярлыки и этикетки из бумаги или картона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22.11.10.210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Книги, брошюры, листовки печатные и аналогичные материалы печатные в виде отдельных листов для слепых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22.11.41.810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Атласы и прочие сборники карт, схем и планов для слепых печатные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22.11.51.810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Карты, карты-схемы, схемы и планы, глобусы, кроме изданий в виде книг для слепых, печатные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25.24.28.790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из полимеров в первичных формах прочие, не включенные в другие группировки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28.73.14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Гвозди, кнопки, кнопки чертежные, скобы и аналогичные изделия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28.74.1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крепежные, винты мелкие крепежные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31.20.2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Устройства коммутации и защиты электрических цепей на напряжение не более 1 кВ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31.20.3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Комплекты электрической аппаратуры коммутации и (или) защиты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31.50.2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Светильники и устройства осветительные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31.50.4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 ламп, комплектующие изделия к осветительному оборудованию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34.30.30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Ремни безопасности, подушки аварийные предохранительные и части и принадлежности кузовов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36.11.1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Мебель для сидения и ее части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36.12.1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 т.п., кроме мебели для сидения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36.62.11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Метлы и щетки для домашней уборки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36.62.12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Щетки зубные, щетки для волос и прочие туалетные щетки для ухода за внешностью; кисти художественные, кисточки для письма, кисточки косметические</w:t>
            </w:r>
          </w:p>
        </w:tc>
      </w:tr>
    </w:tbl>
    <w:p w:rsidR="00D2229A" w:rsidRPr="00260DB6" w:rsidRDefault="00D2229A" w:rsidP="00D2229A">
      <w:pPr>
        <w:rPr>
          <w:rFonts w:ascii="Times New Roman" w:hAnsi="Times New Roman" w:cs="Times New Roman"/>
          <w:sz w:val="24"/>
          <w:szCs w:val="24"/>
        </w:rPr>
      </w:pPr>
    </w:p>
    <w:p w:rsidR="00F9027D" w:rsidRDefault="00F9027D" w:rsidP="00D2229A">
      <w:pPr>
        <w:ind w:firstLine="708"/>
      </w:pPr>
    </w:p>
    <w:sectPr w:rsidR="00F9027D" w:rsidSect="00AC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29A"/>
    <w:rsid w:val="001C1421"/>
    <w:rsid w:val="001F1ED2"/>
    <w:rsid w:val="0043230C"/>
    <w:rsid w:val="009129D2"/>
    <w:rsid w:val="00D2229A"/>
    <w:rsid w:val="00EF551D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9A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229A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D2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2021-04-22T09:24:00Z</cp:lastPrinted>
  <dcterms:created xsi:type="dcterms:W3CDTF">2021-04-14T09:09:00Z</dcterms:created>
  <dcterms:modified xsi:type="dcterms:W3CDTF">2021-04-22T09:30:00Z</dcterms:modified>
</cp:coreProperties>
</file>