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A1" w:rsidRPr="00D41FED" w:rsidRDefault="00C0255B" w:rsidP="002C46A1">
      <w:pPr>
        <w:jc w:val="both"/>
        <w:rPr>
          <w:rFonts w:ascii="Times New Roman" w:hAnsi="Times New Roman" w:cs="Times New Roman"/>
          <w:sz w:val="28"/>
          <w:szCs w:val="28"/>
        </w:rPr>
      </w:pPr>
      <w:r>
        <w:rPr>
          <w:noProof/>
          <w:sz w:val="26"/>
          <w:szCs w:val="26"/>
        </w:rPr>
        <w:drawing>
          <wp:anchor distT="0" distB="0" distL="114300" distR="114300" simplePos="0" relativeHeight="251660288" behindDoc="0" locked="0" layoutInCell="1" allowOverlap="1">
            <wp:simplePos x="0" y="0"/>
            <wp:positionH relativeFrom="column">
              <wp:posOffset>2633345</wp:posOffset>
            </wp:positionH>
            <wp:positionV relativeFrom="paragraph">
              <wp:posOffset>-150495</wp:posOffset>
            </wp:positionV>
            <wp:extent cx="546100" cy="75247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6100" cy="752475"/>
                    </a:xfrm>
                    <a:prstGeom prst="rect">
                      <a:avLst/>
                    </a:prstGeom>
                    <a:noFill/>
                  </pic:spPr>
                </pic:pic>
              </a:graphicData>
            </a:graphic>
          </wp:anchor>
        </w:drawing>
      </w:r>
      <w:r w:rsidR="00D41FED">
        <w:rPr>
          <w:sz w:val="26"/>
          <w:szCs w:val="26"/>
        </w:rPr>
        <w:t xml:space="preserve">                                                                                        </w:t>
      </w:r>
      <w:r w:rsidR="006F6501">
        <w:rPr>
          <w:sz w:val="26"/>
          <w:szCs w:val="26"/>
        </w:rPr>
        <w:t xml:space="preserve">                                        </w:t>
      </w:r>
      <w:r w:rsidR="006F6501" w:rsidRPr="00D41FED">
        <w:rPr>
          <w:rFonts w:ascii="Times New Roman" w:hAnsi="Times New Roman" w:cs="Times New Roman"/>
          <w:sz w:val="28"/>
          <w:szCs w:val="28"/>
        </w:rPr>
        <w:t>проект</w:t>
      </w:r>
      <w:r w:rsidR="00D41FED">
        <w:rPr>
          <w:sz w:val="26"/>
          <w:szCs w:val="26"/>
        </w:rPr>
        <w:t xml:space="preserve">                                                           </w:t>
      </w:r>
      <w:r w:rsidR="006F6501">
        <w:rPr>
          <w:sz w:val="26"/>
          <w:szCs w:val="26"/>
        </w:rPr>
        <w:t xml:space="preserve">   </w:t>
      </w:r>
      <w:r w:rsidR="006F6501">
        <w:rPr>
          <w:rFonts w:ascii="Times New Roman" w:hAnsi="Times New Roman" w:cs="Times New Roman"/>
          <w:sz w:val="28"/>
          <w:szCs w:val="28"/>
        </w:rPr>
        <w:t xml:space="preserve"> </w:t>
      </w:r>
    </w:p>
    <w:p w:rsidR="002C46A1" w:rsidRPr="00C0255B" w:rsidRDefault="002C46A1" w:rsidP="00C0255B">
      <w:pPr>
        <w:spacing w:after="0"/>
        <w:jc w:val="center"/>
        <w:rPr>
          <w:rFonts w:ascii="Times New Roman" w:hAnsi="Times New Roman" w:cs="Times New Roman"/>
          <w:b/>
          <w:sz w:val="28"/>
          <w:szCs w:val="28"/>
        </w:rPr>
      </w:pPr>
    </w:p>
    <w:p w:rsidR="00D41FED" w:rsidRPr="002760FE" w:rsidRDefault="00D41FED" w:rsidP="00D41FED">
      <w:pPr>
        <w:pStyle w:val="2"/>
        <w:rPr>
          <w:bCs/>
          <w:color w:val="000000" w:themeColor="text1"/>
          <w:sz w:val="28"/>
          <w:szCs w:val="28"/>
        </w:rPr>
      </w:pPr>
      <w:r>
        <w:rPr>
          <w:b/>
          <w:sz w:val="28"/>
          <w:szCs w:val="28"/>
        </w:rPr>
        <w:t xml:space="preserve"> </w:t>
      </w:r>
      <w:r w:rsidRPr="002760FE">
        <w:rPr>
          <w:b/>
          <w:bCs/>
          <w:color w:val="000000" w:themeColor="text1"/>
          <w:sz w:val="40"/>
        </w:rPr>
        <w:t xml:space="preserve">                                                                                </w:t>
      </w:r>
      <w:r w:rsidRPr="002760FE">
        <w:rPr>
          <w:bCs/>
          <w:color w:val="000000" w:themeColor="text1"/>
          <w:sz w:val="40"/>
        </w:rPr>
        <w:t xml:space="preserve"> </w:t>
      </w:r>
      <w:r w:rsidRPr="002760FE">
        <w:rPr>
          <w:bCs/>
          <w:color w:val="000000" w:themeColor="text1"/>
          <w:sz w:val="28"/>
          <w:szCs w:val="28"/>
        </w:rPr>
        <w:t xml:space="preserve"> </w:t>
      </w:r>
    </w:p>
    <w:p w:rsidR="00D41FED" w:rsidRPr="00D41FED" w:rsidRDefault="00D41FED" w:rsidP="00D41FED">
      <w:pPr>
        <w:pStyle w:val="2"/>
        <w:rPr>
          <w:b/>
          <w:color w:val="000000" w:themeColor="text1"/>
        </w:rPr>
      </w:pPr>
      <w:r w:rsidRPr="00D41FED">
        <w:rPr>
          <w:b/>
          <w:bCs/>
          <w:color w:val="000000" w:themeColor="text1"/>
          <w:sz w:val="40"/>
        </w:rPr>
        <w:t>ПОСТАНОВЛЕНИЕ</w:t>
      </w:r>
    </w:p>
    <w:p w:rsidR="00D41FED" w:rsidRPr="00D41FED" w:rsidRDefault="00D41FED" w:rsidP="00D41FED">
      <w:pPr>
        <w:spacing w:after="0"/>
        <w:jc w:val="center"/>
        <w:rPr>
          <w:rFonts w:ascii="Times New Roman" w:hAnsi="Times New Roman" w:cs="Times New Roman"/>
          <w:b/>
          <w:bCs/>
          <w:color w:val="000000" w:themeColor="text1"/>
          <w:sz w:val="32"/>
          <w:szCs w:val="32"/>
        </w:rPr>
      </w:pPr>
      <w:r w:rsidRPr="00D41FED">
        <w:rPr>
          <w:rFonts w:ascii="Times New Roman" w:hAnsi="Times New Roman" w:cs="Times New Roman"/>
          <w:b/>
          <w:bCs/>
          <w:color w:val="000000" w:themeColor="text1"/>
          <w:sz w:val="32"/>
          <w:szCs w:val="32"/>
        </w:rPr>
        <w:t xml:space="preserve"> администрации городского поселения р.п. Октябрьский</w:t>
      </w:r>
    </w:p>
    <w:p w:rsidR="00D41FED" w:rsidRPr="00D41FED" w:rsidRDefault="00D41FED" w:rsidP="00D41FED">
      <w:pPr>
        <w:pStyle w:val="3"/>
        <w:spacing w:before="0"/>
        <w:rPr>
          <w:rFonts w:ascii="Times New Roman" w:hAnsi="Times New Roman" w:cs="Times New Roman"/>
          <w:color w:val="000000" w:themeColor="text1"/>
          <w:sz w:val="32"/>
          <w:szCs w:val="32"/>
        </w:rPr>
      </w:pPr>
      <w:r w:rsidRPr="00D41FED">
        <w:rPr>
          <w:rFonts w:ascii="Times New Roman" w:hAnsi="Times New Roman" w:cs="Times New Roman"/>
          <w:color w:val="000000" w:themeColor="text1"/>
          <w:sz w:val="32"/>
          <w:szCs w:val="32"/>
        </w:rPr>
        <w:t>Октябрьского муниципального  района Волгоградской области</w:t>
      </w:r>
    </w:p>
    <w:p w:rsidR="00D41FED" w:rsidRPr="00D41FED" w:rsidRDefault="00D41FED" w:rsidP="00D41FED">
      <w:pPr>
        <w:spacing w:after="0"/>
        <w:jc w:val="center"/>
        <w:rPr>
          <w:rFonts w:ascii="Times New Roman" w:hAnsi="Times New Roman" w:cs="Times New Roman"/>
          <w:b/>
          <w:bCs/>
          <w:color w:val="000000" w:themeColor="text1"/>
          <w:sz w:val="32"/>
          <w:szCs w:val="28"/>
        </w:rPr>
      </w:pPr>
    </w:p>
    <w:p w:rsidR="00D41FED" w:rsidRPr="002760FE" w:rsidRDefault="00D41FED" w:rsidP="00D41FED">
      <w:pPr>
        <w:spacing w:after="0"/>
        <w:rPr>
          <w:b/>
          <w:color w:val="000000" w:themeColor="text1"/>
          <w:sz w:val="28"/>
          <w:szCs w:val="28"/>
        </w:rPr>
      </w:pPr>
      <w:r>
        <w:rPr>
          <w:b/>
          <w:color w:val="000000" w:themeColor="text1"/>
          <w:sz w:val="28"/>
          <w:szCs w:val="28"/>
        </w:rPr>
        <w:t>от «   »  _______</w:t>
      </w:r>
      <w:r w:rsidRPr="002760FE">
        <w:rPr>
          <w:b/>
          <w:color w:val="000000" w:themeColor="text1"/>
          <w:sz w:val="28"/>
          <w:szCs w:val="28"/>
        </w:rPr>
        <w:t xml:space="preserve"> 201</w:t>
      </w:r>
      <w:r>
        <w:rPr>
          <w:b/>
          <w:color w:val="000000" w:themeColor="text1"/>
          <w:sz w:val="28"/>
          <w:szCs w:val="28"/>
        </w:rPr>
        <w:t>8</w:t>
      </w:r>
      <w:r w:rsidRPr="002760FE">
        <w:rPr>
          <w:b/>
          <w:color w:val="000000" w:themeColor="text1"/>
          <w:sz w:val="28"/>
          <w:szCs w:val="28"/>
        </w:rPr>
        <w:t xml:space="preserve"> года                                                    № </w:t>
      </w:r>
      <w:r>
        <w:rPr>
          <w:b/>
          <w:color w:val="000000" w:themeColor="text1"/>
          <w:sz w:val="28"/>
          <w:szCs w:val="28"/>
        </w:rPr>
        <w:t>_______</w:t>
      </w:r>
      <w:r w:rsidRPr="002760FE">
        <w:rPr>
          <w:b/>
          <w:color w:val="000000" w:themeColor="text1"/>
          <w:sz w:val="28"/>
          <w:szCs w:val="28"/>
        </w:rPr>
        <w:t xml:space="preserve"> </w:t>
      </w:r>
    </w:p>
    <w:p w:rsidR="00D41FED" w:rsidRPr="002760FE" w:rsidRDefault="00D41FED" w:rsidP="00D41FED">
      <w:pPr>
        <w:spacing w:after="0"/>
        <w:rPr>
          <w:b/>
          <w:color w:val="000000" w:themeColor="text1"/>
          <w:sz w:val="28"/>
          <w:szCs w:val="28"/>
        </w:rPr>
      </w:pPr>
      <w:r>
        <w:rPr>
          <w:b/>
          <w:color w:val="000000" w:themeColor="text1"/>
          <w:sz w:val="28"/>
          <w:szCs w:val="28"/>
        </w:rPr>
        <w:t xml:space="preserve"> </w:t>
      </w:r>
    </w:p>
    <w:p w:rsidR="00D41FED" w:rsidRPr="00B233C3" w:rsidRDefault="00D41FED" w:rsidP="00B233C3">
      <w:pPr>
        <w:pStyle w:val="1"/>
        <w:ind w:right="281"/>
        <w:jc w:val="left"/>
        <w:rPr>
          <w:rStyle w:val="a5"/>
          <w:bCs w:val="0"/>
          <w:color w:val="000000" w:themeColor="text1"/>
          <w:sz w:val="28"/>
          <w:szCs w:val="28"/>
        </w:rPr>
      </w:pPr>
      <w:r w:rsidRPr="002760FE">
        <w:rPr>
          <w:rStyle w:val="a5"/>
          <w:color w:val="000000" w:themeColor="text1"/>
          <w:szCs w:val="24"/>
        </w:rPr>
        <w:br/>
      </w:r>
      <w:r w:rsidRPr="00B233C3">
        <w:rPr>
          <w:rStyle w:val="a5"/>
          <w:color w:val="000000" w:themeColor="text1"/>
          <w:sz w:val="28"/>
          <w:szCs w:val="28"/>
        </w:rPr>
        <w:t xml:space="preserve"> О внесении изменений в  административный регламент </w:t>
      </w:r>
    </w:p>
    <w:p w:rsidR="00D41FED" w:rsidRPr="00B233C3" w:rsidRDefault="00D41FED" w:rsidP="00B233C3">
      <w:pPr>
        <w:pStyle w:val="1"/>
        <w:ind w:right="281"/>
        <w:jc w:val="left"/>
        <w:rPr>
          <w:rStyle w:val="a5"/>
          <w:bCs w:val="0"/>
          <w:color w:val="000000" w:themeColor="text1"/>
          <w:sz w:val="28"/>
          <w:szCs w:val="28"/>
        </w:rPr>
      </w:pPr>
      <w:r w:rsidRPr="00B233C3">
        <w:rPr>
          <w:rStyle w:val="a5"/>
          <w:color w:val="000000" w:themeColor="text1"/>
          <w:sz w:val="28"/>
          <w:szCs w:val="28"/>
        </w:rPr>
        <w:t xml:space="preserve"> предоставления муниципальной услуги</w:t>
      </w:r>
    </w:p>
    <w:p w:rsidR="00D41FED" w:rsidRPr="00B233C3" w:rsidRDefault="00D41FED" w:rsidP="00B233C3">
      <w:pPr>
        <w:pStyle w:val="1"/>
        <w:ind w:right="281"/>
        <w:jc w:val="left"/>
        <w:rPr>
          <w:b/>
          <w:sz w:val="28"/>
          <w:szCs w:val="28"/>
        </w:rPr>
      </w:pPr>
      <w:r w:rsidRPr="00B233C3">
        <w:rPr>
          <w:rStyle w:val="a5"/>
          <w:color w:val="000000" w:themeColor="text1"/>
          <w:sz w:val="28"/>
          <w:szCs w:val="28"/>
        </w:rPr>
        <w:t xml:space="preserve"> </w:t>
      </w:r>
      <w:r w:rsidRPr="00B233C3">
        <w:rPr>
          <w:b/>
          <w:sz w:val="28"/>
          <w:szCs w:val="28"/>
        </w:rPr>
        <w:t>«Присвоение адреса объекту недвижимости »,</w:t>
      </w:r>
    </w:p>
    <w:p w:rsidR="00B233C3" w:rsidRPr="00B233C3" w:rsidRDefault="00B233C3" w:rsidP="00B233C3">
      <w:pPr>
        <w:spacing w:after="0"/>
        <w:ind w:right="281"/>
        <w:rPr>
          <w:rFonts w:ascii="Times New Roman" w:hAnsi="Times New Roman" w:cs="Times New Roman"/>
          <w:b/>
          <w:sz w:val="28"/>
          <w:szCs w:val="28"/>
        </w:rPr>
      </w:pPr>
      <w:proofErr w:type="gramStart"/>
      <w:r w:rsidRPr="00B233C3">
        <w:rPr>
          <w:rFonts w:ascii="Times New Roman" w:hAnsi="Times New Roman" w:cs="Times New Roman"/>
          <w:b/>
          <w:sz w:val="28"/>
          <w:szCs w:val="28"/>
        </w:rPr>
        <w:t>у</w:t>
      </w:r>
      <w:r w:rsidR="00D41FED" w:rsidRPr="00B233C3">
        <w:rPr>
          <w:rFonts w:ascii="Times New Roman" w:hAnsi="Times New Roman" w:cs="Times New Roman"/>
          <w:b/>
          <w:sz w:val="28"/>
          <w:szCs w:val="28"/>
        </w:rPr>
        <w:t>твержденного</w:t>
      </w:r>
      <w:proofErr w:type="gramEnd"/>
      <w:r w:rsidR="00D41FED" w:rsidRPr="00B233C3">
        <w:rPr>
          <w:rFonts w:ascii="Times New Roman" w:hAnsi="Times New Roman" w:cs="Times New Roman"/>
          <w:b/>
          <w:sz w:val="28"/>
          <w:szCs w:val="28"/>
        </w:rPr>
        <w:t xml:space="preserve"> постановлением </w:t>
      </w:r>
      <w:r w:rsidRPr="00B233C3">
        <w:rPr>
          <w:rFonts w:ascii="Times New Roman" w:hAnsi="Times New Roman" w:cs="Times New Roman"/>
          <w:b/>
          <w:sz w:val="28"/>
          <w:szCs w:val="28"/>
        </w:rPr>
        <w:t xml:space="preserve"> администрации</w:t>
      </w:r>
    </w:p>
    <w:p w:rsidR="00B233C3" w:rsidRPr="00B233C3" w:rsidRDefault="00B233C3" w:rsidP="00B233C3">
      <w:pPr>
        <w:spacing w:after="0"/>
        <w:ind w:right="281"/>
        <w:rPr>
          <w:rFonts w:ascii="Times New Roman" w:hAnsi="Times New Roman" w:cs="Times New Roman"/>
          <w:b/>
          <w:sz w:val="28"/>
          <w:szCs w:val="28"/>
        </w:rPr>
      </w:pPr>
      <w:r w:rsidRPr="00B233C3">
        <w:rPr>
          <w:rFonts w:ascii="Times New Roman" w:hAnsi="Times New Roman" w:cs="Times New Roman"/>
          <w:b/>
          <w:sz w:val="28"/>
          <w:szCs w:val="28"/>
        </w:rPr>
        <w:t xml:space="preserve"> городского поселения р.п. Октябрьский </w:t>
      </w:r>
    </w:p>
    <w:p w:rsidR="00D41FED" w:rsidRPr="00B233C3" w:rsidRDefault="00B233C3" w:rsidP="00B233C3">
      <w:pPr>
        <w:spacing w:after="0"/>
        <w:ind w:right="281"/>
        <w:rPr>
          <w:rFonts w:ascii="Times New Roman" w:hAnsi="Times New Roman" w:cs="Times New Roman"/>
          <w:b/>
          <w:sz w:val="28"/>
          <w:szCs w:val="28"/>
        </w:rPr>
      </w:pPr>
      <w:r w:rsidRPr="00B233C3">
        <w:rPr>
          <w:rFonts w:ascii="Times New Roman" w:hAnsi="Times New Roman" w:cs="Times New Roman"/>
          <w:b/>
          <w:sz w:val="28"/>
          <w:szCs w:val="28"/>
        </w:rPr>
        <w:t xml:space="preserve">Октябрьского муниципального района Волгоградской  области </w:t>
      </w:r>
    </w:p>
    <w:p w:rsidR="00B233C3" w:rsidRPr="00B233C3" w:rsidRDefault="00B233C3" w:rsidP="00B233C3">
      <w:pPr>
        <w:pStyle w:val="Default"/>
        <w:ind w:right="281"/>
        <w:rPr>
          <w:b/>
          <w:sz w:val="28"/>
          <w:szCs w:val="28"/>
        </w:rPr>
      </w:pPr>
      <w:r w:rsidRPr="00B233C3">
        <w:rPr>
          <w:b/>
          <w:sz w:val="28"/>
          <w:szCs w:val="28"/>
        </w:rPr>
        <w:t>от 10 октября 2012 № 10/167</w:t>
      </w:r>
    </w:p>
    <w:p w:rsidR="00D41FED" w:rsidRPr="002760FE" w:rsidRDefault="00D41FED" w:rsidP="00B233C3">
      <w:pPr>
        <w:spacing w:after="0"/>
        <w:ind w:right="281"/>
        <w:rPr>
          <w:color w:val="000000" w:themeColor="text1"/>
        </w:rPr>
      </w:pPr>
    </w:p>
    <w:p w:rsidR="00D41FED" w:rsidRPr="009C523C" w:rsidRDefault="00D41FED" w:rsidP="00494B4A">
      <w:pPr>
        <w:pStyle w:val="ConsPlusNormal"/>
        <w:tabs>
          <w:tab w:val="left" w:pos="9356"/>
        </w:tabs>
        <w:ind w:right="-1" w:firstLine="0"/>
        <w:jc w:val="both"/>
        <w:rPr>
          <w:rFonts w:ascii="Times New Roman" w:hAnsi="Times New Roman"/>
          <w:color w:val="000000" w:themeColor="text1"/>
          <w:sz w:val="28"/>
          <w:szCs w:val="28"/>
        </w:rPr>
      </w:pPr>
      <w:r w:rsidRPr="009C523C">
        <w:rPr>
          <w:rFonts w:ascii="Times New Roman" w:hAnsi="Times New Roman"/>
          <w:color w:val="000000" w:themeColor="text1"/>
          <w:sz w:val="28"/>
          <w:szCs w:val="28"/>
        </w:rPr>
        <w:t xml:space="preserve">      </w:t>
      </w:r>
      <w:proofErr w:type="gramStart"/>
      <w:r w:rsidRPr="009C523C">
        <w:rPr>
          <w:rFonts w:ascii="Times New Roman" w:hAnsi="Times New Roman"/>
          <w:color w:val="000000" w:themeColor="text1"/>
          <w:sz w:val="28"/>
          <w:szCs w:val="28"/>
        </w:rPr>
        <w:t xml:space="preserve">В целях </w:t>
      </w:r>
      <w:r w:rsidRPr="009C523C">
        <w:rPr>
          <w:rFonts w:ascii="Times New Roman" w:hAnsi="Times New Roman"/>
          <w:bCs/>
          <w:sz w:val="28"/>
          <w:szCs w:val="28"/>
        </w:rPr>
        <w:t xml:space="preserve">повышения инвестиционной привлекательности региона,                                                                                                        в </w:t>
      </w:r>
      <w:r w:rsidRPr="009C523C">
        <w:rPr>
          <w:rFonts w:ascii="Times New Roman" w:hAnsi="Times New Roman"/>
          <w:color w:val="000000" w:themeColor="text1"/>
          <w:sz w:val="28"/>
          <w:szCs w:val="28"/>
        </w:rPr>
        <w:t xml:space="preserve">соответствии с Земельным </w:t>
      </w:r>
      <w:hyperlink r:id="rId6" w:history="1">
        <w:r w:rsidRPr="009C523C">
          <w:rPr>
            <w:rFonts w:ascii="Times New Roman" w:hAnsi="Times New Roman"/>
            <w:color w:val="000000" w:themeColor="text1"/>
            <w:sz w:val="28"/>
            <w:szCs w:val="28"/>
          </w:rPr>
          <w:t>кодексом</w:t>
        </w:r>
      </w:hyperlink>
      <w:r w:rsidRPr="009C523C">
        <w:rPr>
          <w:rFonts w:ascii="Times New Roman" w:hAnsi="Times New Roman"/>
          <w:color w:val="000000" w:themeColor="text1"/>
          <w:sz w:val="28"/>
          <w:szCs w:val="28"/>
        </w:rPr>
        <w:t xml:space="preserve"> РФ, Федеральным </w:t>
      </w:r>
      <w:hyperlink r:id="rId7" w:history="1">
        <w:r w:rsidRPr="009C523C">
          <w:rPr>
            <w:rFonts w:ascii="Times New Roman" w:hAnsi="Times New Roman"/>
            <w:color w:val="000000" w:themeColor="text1"/>
            <w:sz w:val="28"/>
            <w:szCs w:val="28"/>
          </w:rPr>
          <w:t>законом</w:t>
        </w:r>
      </w:hyperlink>
      <w:r w:rsidRPr="009C523C">
        <w:rPr>
          <w:rFonts w:ascii="Times New Roman" w:hAnsi="Times New Roman"/>
          <w:color w:val="000000" w:themeColor="text1"/>
          <w:sz w:val="28"/>
          <w:szCs w:val="28"/>
        </w:rPr>
        <w:t xml:space="preserve"> от 27.07.2010 N 210-ФЗ "Об организации предоставления государственных и муниципальных услуг", </w:t>
      </w:r>
      <w:hyperlink r:id="rId8" w:history="1">
        <w:r w:rsidRPr="009C523C">
          <w:rPr>
            <w:rFonts w:ascii="Times New Roman" w:hAnsi="Times New Roman"/>
            <w:color w:val="000000" w:themeColor="text1"/>
            <w:sz w:val="28"/>
            <w:szCs w:val="28"/>
          </w:rPr>
          <w:t>постановлением</w:t>
        </w:r>
      </w:hyperlink>
      <w:r w:rsidRPr="009C523C">
        <w:rPr>
          <w:rFonts w:ascii="Times New Roman" w:hAnsi="Times New Roman"/>
          <w:color w:val="000000" w:themeColor="text1"/>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городского поселения р.п.</w:t>
      </w:r>
      <w:proofErr w:type="gramEnd"/>
      <w:r w:rsidRPr="009C523C">
        <w:rPr>
          <w:rFonts w:ascii="Times New Roman" w:hAnsi="Times New Roman"/>
          <w:color w:val="000000" w:themeColor="text1"/>
          <w:sz w:val="28"/>
          <w:szCs w:val="28"/>
        </w:rPr>
        <w:t xml:space="preserve"> </w:t>
      </w:r>
      <w:proofErr w:type="gramStart"/>
      <w:r w:rsidRPr="009C523C">
        <w:rPr>
          <w:rFonts w:ascii="Times New Roman" w:hAnsi="Times New Roman"/>
          <w:color w:val="000000" w:themeColor="text1"/>
          <w:sz w:val="28"/>
          <w:szCs w:val="28"/>
        </w:rPr>
        <w:t>Октябрьский</w:t>
      </w:r>
      <w:proofErr w:type="gramEnd"/>
      <w:r w:rsidRPr="009C523C">
        <w:rPr>
          <w:rFonts w:ascii="Times New Roman" w:hAnsi="Times New Roman"/>
          <w:color w:val="000000" w:themeColor="text1"/>
          <w:sz w:val="28"/>
          <w:szCs w:val="28"/>
        </w:rPr>
        <w:t xml:space="preserve"> Октябрьского муниципального района Волгоградской области </w:t>
      </w:r>
    </w:p>
    <w:p w:rsidR="00D41FED" w:rsidRPr="009C523C" w:rsidRDefault="00D41FED" w:rsidP="00494B4A">
      <w:pPr>
        <w:pStyle w:val="ConsPlusNormal"/>
        <w:tabs>
          <w:tab w:val="left" w:pos="9356"/>
        </w:tabs>
        <w:ind w:right="-1" w:firstLine="0"/>
        <w:jc w:val="both"/>
        <w:rPr>
          <w:rFonts w:ascii="Times New Roman" w:hAnsi="Times New Roman"/>
          <w:color w:val="000000" w:themeColor="text1"/>
          <w:sz w:val="28"/>
          <w:szCs w:val="28"/>
        </w:rPr>
      </w:pPr>
      <w:r w:rsidRPr="009C523C">
        <w:rPr>
          <w:rFonts w:ascii="Times New Roman" w:hAnsi="Times New Roman"/>
          <w:color w:val="000000" w:themeColor="text1"/>
          <w:sz w:val="28"/>
          <w:szCs w:val="28"/>
        </w:rPr>
        <w:t xml:space="preserve"> постановляет:</w:t>
      </w:r>
    </w:p>
    <w:p w:rsidR="00D41FED" w:rsidRPr="009C523C" w:rsidRDefault="00D41FED" w:rsidP="00494B4A">
      <w:pPr>
        <w:pStyle w:val="ConsPlusNormal"/>
        <w:tabs>
          <w:tab w:val="left" w:pos="9356"/>
        </w:tabs>
        <w:ind w:right="-1" w:firstLine="0"/>
        <w:jc w:val="both"/>
        <w:rPr>
          <w:rFonts w:ascii="Times New Roman" w:hAnsi="Times New Roman"/>
          <w:color w:val="000000" w:themeColor="text1"/>
          <w:sz w:val="28"/>
          <w:szCs w:val="28"/>
        </w:rPr>
      </w:pPr>
      <w:r w:rsidRPr="009C523C">
        <w:rPr>
          <w:rFonts w:ascii="Times New Roman" w:hAnsi="Times New Roman"/>
          <w:color w:val="000000" w:themeColor="text1"/>
          <w:sz w:val="28"/>
          <w:szCs w:val="28"/>
        </w:rPr>
        <w:t xml:space="preserve"> </w:t>
      </w:r>
    </w:p>
    <w:p w:rsidR="00D41FED" w:rsidRPr="009C523C" w:rsidRDefault="00D41FED" w:rsidP="00494B4A">
      <w:pPr>
        <w:pStyle w:val="1"/>
        <w:tabs>
          <w:tab w:val="left" w:pos="9356"/>
        </w:tabs>
        <w:ind w:right="-1"/>
        <w:jc w:val="both"/>
        <w:rPr>
          <w:sz w:val="28"/>
          <w:szCs w:val="28"/>
        </w:rPr>
      </w:pPr>
      <w:r w:rsidRPr="009C523C">
        <w:rPr>
          <w:color w:val="000000" w:themeColor="text1"/>
          <w:sz w:val="28"/>
          <w:szCs w:val="28"/>
        </w:rPr>
        <w:t xml:space="preserve">     1.</w:t>
      </w:r>
      <w:r w:rsidRPr="009C523C">
        <w:rPr>
          <w:sz w:val="28"/>
          <w:szCs w:val="28"/>
        </w:rPr>
        <w:t xml:space="preserve"> Внести  в </w:t>
      </w:r>
      <w:r w:rsidRPr="009C523C">
        <w:rPr>
          <w:bCs/>
          <w:sz w:val="28"/>
          <w:szCs w:val="28"/>
        </w:rPr>
        <w:t xml:space="preserve">административный регламент предоставления муниципальной услуги  </w:t>
      </w:r>
      <w:r w:rsidRPr="009C523C">
        <w:rPr>
          <w:rStyle w:val="a5"/>
          <w:color w:val="000000" w:themeColor="text1"/>
          <w:sz w:val="28"/>
          <w:szCs w:val="28"/>
        </w:rPr>
        <w:t xml:space="preserve"> «</w:t>
      </w:r>
      <w:r w:rsidR="00B233C3" w:rsidRPr="00B233C3">
        <w:rPr>
          <w:b/>
          <w:sz w:val="28"/>
          <w:szCs w:val="28"/>
        </w:rPr>
        <w:t>«Присвоение адреса объекту недвижимости »,</w:t>
      </w:r>
      <w:r w:rsidR="00B233C3">
        <w:rPr>
          <w:b/>
          <w:sz w:val="28"/>
          <w:szCs w:val="28"/>
        </w:rPr>
        <w:t xml:space="preserve"> </w:t>
      </w:r>
      <w:r w:rsidR="00B233C3" w:rsidRPr="00B233C3">
        <w:rPr>
          <w:b/>
          <w:sz w:val="28"/>
          <w:szCs w:val="28"/>
        </w:rPr>
        <w:t>у</w:t>
      </w:r>
      <w:r w:rsidR="00B233C3">
        <w:rPr>
          <w:b/>
          <w:sz w:val="28"/>
          <w:szCs w:val="28"/>
        </w:rPr>
        <w:t>твержденный</w:t>
      </w:r>
      <w:r w:rsidR="00B233C3" w:rsidRPr="00B233C3">
        <w:rPr>
          <w:b/>
          <w:sz w:val="28"/>
          <w:szCs w:val="28"/>
        </w:rPr>
        <w:t xml:space="preserve"> постановлением  администрации</w:t>
      </w:r>
      <w:r w:rsidR="00B233C3">
        <w:rPr>
          <w:b/>
          <w:sz w:val="28"/>
          <w:szCs w:val="28"/>
        </w:rPr>
        <w:t xml:space="preserve"> </w:t>
      </w:r>
      <w:r w:rsidR="00B233C3" w:rsidRPr="00B233C3">
        <w:rPr>
          <w:b/>
          <w:sz w:val="28"/>
          <w:szCs w:val="28"/>
        </w:rPr>
        <w:t xml:space="preserve"> городского поселения р.п.</w:t>
      </w:r>
      <w:r w:rsidR="00B233C3">
        <w:rPr>
          <w:b/>
          <w:sz w:val="28"/>
          <w:szCs w:val="28"/>
        </w:rPr>
        <w:t xml:space="preserve"> О</w:t>
      </w:r>
      <w:r w:rsidR="00B233C3" w:rsidRPr="00B233C3">
        <w:rPr>
          <w:b/>
          <w:sz w:val="28"/>
          <w:szCs w:val="28"/>
        </w:rPr>
        <w:t>ктябрьский</w:t>
      </w:r>
      <w:r w:rsidR="00B233C3">
        <w:rPr>
          <w:b/>
          <w:sz w:val="28"/>
          <w:szCs w:val="28"/>
        </w:rPr>
        <w:t xml:space="preserve"> </w:t>
      </w:r>
      <w:r w:rsidR="00B233C3" w:rsidRPr="00B233C3">
        <w:rPr>
          <w:b/>
          <w:sz w:val="28"/>
          <w:szCs w:val="28"/>
        </w:rPr>
        <w:t>Октябрьского муниципального района Волгоградской  области</w:t>
      </w:r>
      <w:r w:rsidR="00B233C3">
        <w:rPr>
          <w:b/>
          <w:sz w:val="28"/>
          <w:szCs w:val="28"/>
        </w:rPr>
        <w:t xml:space="preserve">  </w:t>
      </w:r>
      <w:r w:rsidR="00B233C3" w:rsidRPr="00B233C3">
        <w:rPr>
          <w:b/>
          <w:sz w:val="28"/>
          <w:szCs w:val="28"/>
        </w:rPr>
        <w:t>от 10 октября 2012 № 10/167</w:t>
      </w:r>
      <w:r w:rsidR="00B233C3">
        <w:rPr>
          <w:b/>
          <w:sz w:val="28"/>
          <w:szCs w:val="28"/>
        </w:rPr>
        <w:t xml:space="preserve"> </w:t>
      </w:r>
      <w:r w:rsidR="00B233C3">
        <w:rPr>
          <w:rStyle w:val="a5"/>
          <w:color w:val="000000" w:themeColor="text1"/>
          <w:sz w:val="28"/>
          <w:szCs w:val="28"/>
        </w:rPr>
        <w:t xml:space="preserve"> </w:t>
      </w:r>
      <w:r w:rsidRPr="009C523C">
        <w:rPr>
          <w:sz w:val="28"/>
          <w:szCs w:val="28"/>
        </w:rPr>
        <w:t xml:space="preserve">  (далее Регламент) следующие изменения</w:t>
      </w:r>
      <w:r>
        <w:rPr>
          <w:sz w:val="28"/>
          <w:szCs w:val="28"/>
        </w:rPr>
        <w:t xml:space="preserve">: </w:t>
      </w:r>
      <w:r w:rsidRPr="009C523C">
        <w:rPr>
          <w:sz w:val="28"/>
          <w:szCs w:val="28"/>
        </w:rPr>
        <w:t xml:space="preserve">  </w:t>
      </w:r>
    </w:p>
    <w:p w:rsidR="00B45200" w:rsidRPr="00C033AB" w:rsidRDefault="003C2540" w:rsidP="00494B4A">
      <w:pPr>
        <w:pStyle w:val="ConsPlusNormal"/>
        <w:tabs>
          <w:tab w:val="left" w:pos="9356"/>
        </w:tabs>
        <w:ind w:right="-1" w:firstLine="0"/>
        <w:jc w:val="both"/>
        <w:rPr>
          <w:rFonts w:ascii="Times New Roman" w:hAnsi="Times New Roman" w:cs="Times New Roman"/>
          <w:sz w:val="28"/>
          <w:szCs w:val="28"/>
        </w:rPr>
      </w:pPr>
      <w:r>
        <w:rPr>
          <w:rFonts w:ascii="Times New Roman" w:hAnsi="Times New Roman"/>
          <w:sz w:val="28"/>
          <w:szCs w:val="28"/>
        </w:rPr>
        <w:t xml:space="preserve">  </w:t>
      </w:r>
      <w:r w:rsidR="00B233C3">
        <w:rPr>
          <w:rFonts w:ascii="Times New Roman" w:hAnsi="Times New Roman"/>
          <w:sz w:val="28"/>
          <w:szCs w:val="28"/>
        </w:rPr>
        <w:t xml:space="preserve"> 1.1. </w:t>
      </w:r>
      <w:r w:rsidR="00B45200" w:rsidRPr="00770D7F">
        <w:rPr>
          <w:rFonts w:ascii="Times New Roman" w:hAnsi="Times New Roman" w:cs="Times New Roman"/>
          <w:sz w:val="28"/>
          <w:szCs w:val="28"/>
        </w:rPr>
        <w:t xml:space="preserve"> </w:t>
      </w:r>
      <w:r w:rsidR="00B45200" w:rsidRPr="00B45200">
        <w:rPr>
          <w:rFonts w:ascii="Times New Roman" w:hAnsi="Times New Roman" w:cs="Times New Roman"/>
          <w:sz w:val="28"/>
          <w:szCs w:val="28"/>
        </w:rPr>
        <w:t>В п.2.3.1 регламента</w:t>
      </w:r>
      <w:r w:rsidR="00B45200" w:rsidRPr="00C033AB">
        <w:rPr>
          <w:rFonts w:ascii="Times New Roman" w:hAnsi="Times New Roman" w:cs="Times New Roman"/>
          <w:sz w:val="28"/>
          <w:szCs w:val="28"/>
        </w:rPr>
        <w:t xml:space="preserve"> </w:t>
      </w:r>
      <w:r w:rsidR="00494B4A">
        <w:rPr>
          <w:rFonts w:ascii="Times New Roman" w:hAnsi="Times New Roman" w:cs="Times New Roman"/>
          <w:sz w:val="28"/>
          <w:szCs w:val="28"/>
        </w:rPr>
        <w:t xml:space="preserve">слова «в месячный срок </w:t>
      </w:r>
      <w:proofErr w:type="gramStart"/>
      <w:r w:rsidR="00494B4A">
        <w:rPr>
          <w:rFonts w:ascii="Times New Roman" w:hAnsi="Times New Roman" w:cs="Times New Roman"/>
          <w:sz w:val="28"/>
          <w:szCs w:val="28"/>
        </w:rPr>
        <w:t xml:space="preserve">с </w:t>
      </w:r>
      <w:r w:rsidR="00B45200" w:rsidRPr="00C033AB">
        <w:rPr>
          <w:rFonts w:ascii="Times New Roman" w:hAnsi="Times New Roman" w:cs="Times New Roman"/>
          <w:sz w:val="28"/>
          <w:szCs w:val="28"/>
        </w:rPr>
        <w:t>даты  поступления</w:t>
      </w:r>
      <w:proofErr w:type="gramEnd"/>
      <w:r w:rsidR="00B45200" w:rsidRPr="00C033AB">
        <w:rPr>
          <w:rFonts w:ascii="Times New Roman" w:hAnsi="Times New Roman" w:cs="Times New Roman"/>
          <w:sz w:val="28"/>
          <w:szCs w:val="28"/>
        </w:rPr>
        <w:t xml:space="preserve"> документов» заменить на </w:t>
      </w:r>
      <w:r w:rsidR="00B45200">
        <w:rPr>
          <w:rFonts w:ascii="Times New Roman" w:hAnsi="Times New Roman" w:cs="Times New Roman"/>
          <w:sz w:val="28"/>
          <w:szCs w:val="28"/>
        </w:rPr>
        <w:t xml:space="preserve">слова </w:t>
      </w:r>
      <w:r w:rsidR="00B45200" w:rsidRPr="00C033AB">
        <w:rPr>
          <w:rFonts w:ascii="Times New Roman" w:hAnsi="Times New Roman" w:cs="Times New Roman"/>
          <w:sz w:val="28"/>
          <w:szCs w:val="28"/>
        </w:rPr>
        <w:t>«в срок не более чем 1</w:t>
      </w:r>
      <w:r w:rsidR="00B45200">
        <w:rPr>
          <w:rFonts w:ascii="Times New Roman" w:hAnsi="Times New Roman" w:cs="Times New Roman"/>
          <w:sz w:val="28"/>
          <w:szCs w:val="28"/>
        </w:rPr>
        <w:t xml:space="preserve">1 </w:t>
      </w:r>
      <w:r w:rsidR="00B45200" w:rsidRPr="00C033AB">
        <w:rPr>
          <w:rFonts w:ascii="Times New Roman" w:hAnsi="Times New Roman" w:cs="Times New Roman"/>
          <w:sz w:val="28"/>
          <w:szCs w:val="28"/>
        </w:rPr>
        <w:t>рабочих дней со дня поступления заявления»;</w:t>
      </w:r>
    </w:p>
    <w:p w:rsidR="00B45200" w:rsidRDefault="003C2540" w:rsidP="00494B4A">
      <w:pPr>
        <w:pStyle w:val="ConsPlusNormal"/>
        <w:tabs>
          <w:tab w:val="left" w:pos="9356"/>
        </w:tabs>
        <w:ind w:right="-1" w:firstLine="0"/>
        <w:jc w:val="both"/>
        <w:rPr>
          <w:rFonts w:ascii="Times New Roman" w:hAnsi="Times New Roman"/>
          <w:b/>
          <w:sz w:val="28"/>
          <w:szCs w:val="28"/>
        </w:rPr>
      </w:pPr>
      <w:r>
        <w:rPr>
          <w:rStyle w:val="a5"/>
          <w:rFonts w:ascii="Times New Roman" w:hAnsi="Times New Roman"/>
          <w:color w:val="000000" w:themeColor="text1"/>
          <w:sz w:val="28"/>
          <w:szCs w:val="28"/>
        </w:rPr>
        <w:t xml:space="preserve"> </w:t>
      </w:r>
      <w:r w:rsidR="00B45200">
        <w:rPr>
          <w:rStyle w:val="a5"/>
          <w:rFonts w:ascii="Times New Roman" w:hAnsi="Times New Roman"/>
          <w:color w:val="000000" w:themeColor="text1"/>
          <w:sz w:val="28"/>
          <w:szCs w:val="28"/>
        </w:rPr>
        <w:t xml:space="preserve"> </w:t>
      </w:r>
      <w:r w:rsidR="00B45200" w:rsidRPr="003C2540">
        <w:rPr>
          <w:rStyle w:val="a5"/>
          <w:rFonts w:ascii="Times New Roman" w:hAnsi="Times New Roman"/>
          <w:b w:val="0"/>
          <w:color w:val="000000" w:themeColor="text1"/>
          <w:sz w:val="28"/>
          <w:szCs w:val="28"/>
        </w:rPr>
        <w:t>1 .2.</w:t>
      </w:r>
      <w:r w:rsidR="00B45200" w:rsidRPr="00FB32C1">
        <w:rPr>
          <w:rFonts w:ascii="Times New Roman" w:hAnsi="Times New Roman"/>
          <w:sz w:val="28"/>
          <w:szCs w:val="28"/>
        </w:rPr>
        <w:t xml:space="preserve">   Раздел </w:t>
      </w:r>
      <w:r w:rsidR="00B45200">
        <w:rPr>
          <w:rFonts w:ascii="Times New Roman" w:hAnsi="Times New Roman"/>
          <w:sz w:val="28"/>
          <w:szCs w:val="28"/>
        </w:rPr>
        <w:t xml:space="preserve"> </w:t>
      </w:r>
      <w:r w:rsidR="00B45200">
        <w:rPr>
          <w:rFonts w:ascii="Times New Roman" w:hAnsi="Times New Roman"/>
          <w:sz w:val="28"/>
          <w:szCs w:val="28"/>
          <w:lang w:val="en-US"/>
        </w:rPr>
        <w:t>V</w:t>
      </w:r>
      <w:r w:rsidR="00B45200" w:rsidRPr="00FB32C1">
        <w:rPr>
          <w:rFonts w:ascii="Times New Roman" w:hAnsi="Times New Roman"/>
          <w:sz w:val="28"/>
          <w:szCs w:val="28"/>
        </w:rPr>
        <w:t xml:space="preserve">  Регламента изложить в новой редакции</w:t>
      </w:r>
      <w:r w:rsidR="00B45200">
        <w:rPr>
          <w:rFonts w:ascii="Times New Roman" w:hAnsi="Times New Roman"/>
          <w:sz w:val="28"/>
          <w:szCs w:val="28"/>
        </w:rPr>
        <w:t xml:space="preserve">: </w:t>
      </w:r>
    </w:p>
    <w:p w:rsidR="00B45200" w:rsidRDefault="00B45200" w:rsidP="00494B4A">
      <w:pPr>
        <w:pStyle w:val="ConsPlusNormal"/>
        <w:tabs>
          <w:tab w:val="left" w:pos="9356"/>
        </w:tabs>
        <w:ind w:right="-1" w:firstLine="0"/>
        <w:jc w:val="both"/>
      </w:pPr>
    </w:p>
    <w:p w:rsidR="00B45200" w:rsidRPr="00B45200" w:rsidRDefault="00B45200" w:rsidP="00494B4A">
      <w:pPr>
        <w:tabs>
          <w:tab w:val="left" w:pos="9356"/>
        </w:tabs>
        <w:autoSpaceDE w:val="0"/>
        <w:autoSpaceDN w:val="0"/>
        <w:adjustRightInd w:val="0"/>
        <w:spacing w:after="0"/>
        <w:ind w:right="-1"/>
        <w:jc w:val="both"/>
        <w:outlineLvl w:val="0"/>
        <w:rPr>
          <w:rFonts w:ascii="Times New Roman" w:hAnsi="Times New Roman" w:cs="Times New Roman"/>
          <w:b/>
          <w:bCs/>
          <w:sz w:val="28"/>
          <w:szCs w:val="28"/>
        </w:rPr>
      </w:pPr>
      <w:r w:rsidRPr="00B45200">
        <w:rPr>
          <w:rFonts w:ascii="Times New Roman" w:hAnsi="Times New Roman" w:cs="Times New Roman"/>
          <w:sz w:val="28"/>
          <w:szCs w:val="28"/>
        </w:rPr>
        <w:t xml:space="preserve">« </w:t>
      </w:r>
      <w:r w:rsidRPr="00B45200">
        <w:rPr>
          <w:rFonts w:ascii="Times New Roman" w:hAnsi="Times New Roman" w:cs="Times New Roman"/>
          <w:b/>
          <w:bCs/>
          <w:sz w:val="28"/>
          <w:szCs w:val="28"/>
          <w:lang w:val="en-US"/>
        </w:rPr>
        <w:t>V</w:t>
      </w:r>
      <w:r w:rsidRPr="00B45200">
        <w:rPr>
          <w:rFonts w:ascii="Times New Roman" w:hAnsi="Times New Roman" w:cs="Times New Roman"/>
          <w:b/>
          <w:bCs/>
          <w:sz w:val="28"/>
          <w:szCs w:val="28"/>
        </w:rPr>
        <w:t>. Досудебный (внесудебный) порядок обжалования решений</w:t>
      </w:r>
    </w:p>
    <w:p w:rsidR="00B45200" w:rsidRPr="00B45200" w:rsidRDefault="00B45200" w:rsidP="00494B4A">
      <w:pPr>
        <w:tabs>
          <w:tab w:val="left" w:pos="9356"/>
        </w:tabs>
        <w:autoSpaceDE w:val="0"/>
        <w:autoSpaceDN w:val="0"/>
        <w:adjustRightInd w:val="0"/>
        <w:spacing w:after="0"/>
        <w:ind w:right="-1"/>
        <w:jc w:val="both"/>
        <w:rPr>
          <w:rFonts w:ascii="Times New Roman" w:hAnsi="Times New Roman" w:cs="Times New Roman"/>
          <w:sz w:val="28"/>
          <w:szCs w:val="28"/>
        </w:rPr>
      </w:pPr>
      <w:r w:rsidRPr="00B45200">
        <w:rPr>
          <w:rFonts w:ascii="Times New Roman" w:hAnsi="Times New Roman" w:cs="Times New Roman"/>
          <w:b/>
          <w:bCs/>
          <w:sz w:val="28"/>
          <w:szCs w:val="28"/>
        </w:rPr>
        <w:t>и действий (бездействия) администрации городского поселения р.п. Октябрьский Октябрьского муниципального района Волгоградской области</w:t>
      </w:r>
      <w:proofErr w:type="gramStart"/>
      <w:r w:rsidRPr="00B45200">
        <w:rPr>
          <w:rFonts w:ascii="Times New Roman" w:hAnsi="Times New Roman" w:cs="Times New Roman"/>
          <w:b/>
          <w:bCs/>
          <w:sz w:val="28"/>
          <w:szCs w:val="28"/>
        </w:rPr>
        <w:t xml:space="preserve"> ,</w:t>
      </w:r>
      <w:proofErr w:type="gramEnd"/>
      <w:r w:rsidRPr="00B45200">
        <w:rPr>
          <w:rFonts w:ascii="Times New Roman" w:hAnsi="Times New Roman" w:cs="Times New Roman"/>
          <w:b/>
          <w:bCs/>
          <w:sz w:val="28"/>
          <w:szCs w:val="28"/>
        </w:rPr>
        <w:t xml:space="preserve"> МФЦ  и организаций , привлекаемых МФЦ а также должностных лиц  администрации городского поселения р.п. </w:t>
      </w:r>
      <w:proofErr w:type="gramStart"/>
      <w:r w:rsidRPr="00B45200">
        <w:rPr>
          <w:rFonts w:ascii="Times New Roman" w:hAnsi="Times New Roman" w:cs="Times New Roman"/>
          <w:b/>
          <w:bCs/>
          <w:sz w:val="28"/>
          <w:szCs w:val="28"/>
        </w:rPr>
        <w:lastRenderedPageBreak/>
        <w:t>Октябрьский</w:t>
      </w:r>
      <w:proofErr w:type="gramEnd"/>
      <w:r w:rsidRPr="00B45200">
        <w:rPr>
          <w:rFonts w:ascii="Times New Roman" w:hAnsi="Times New Roman" w:cs="Times New Roman"/>
          <w:b/>
          <w:bCs/>
          <w:sz w:val="28"/>
          <w:szCs w:val="28"/>
        </w:rPr>
        <w:t xml:space="preserve"> Октябрьского муниципального района Волгоградской области и МФЦ </w:t>
      </w:r>
      <w:r w:rsidRPr="00B45200">
        <w:rPr>
          <w:rFonts w:ascii="Times New Roman" w:hAnsi="Times New Roman" w:cs="Times New Roman"/>
          <w:sz w:val="28"/>
          <w:szCs w:val="28"/>
        </w:rPr>
        <w:t xml:space="preserve"> </w:t>
      </w:r>
    </w:p>
    <w:p w:rsidR="00B45200" w:rsidRPr="00B45200" w:rsidRDefault="00B45200" w:rsidP="00B45200">
      <w:pPr>
        <w:autoSpaceDE w:val="0"/>
        <w:autoSpaceDN w:val="0"/>
        <w:adjustRightInd w:val="0"/>
        <w:spacing w:after="0"/>
        <w:jc w:val="both"/>
        <w:rPr>
          <w:rFonts w:ascii="Times New Roman" w:hAnsi="Times New Roman" w:cs="Times New Roman"/>
          <w:sz w:val="28"/>
          <w:szCs w:val="28"/>
        </w:rPr>
      </w:pPr>
    </w:p>
    <w:p w:rsidR="00B45200" w:rsidRPr="00B45200" w:rsidRDefault="00B45200" w:rsidP="00B45200">
      <w:pPr>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5.1. 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государственной услуги.</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"5.2. Сведения о предмете досудебного (внесудебного) обжалования.</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Предметом досудебного (внесудебного) обжалования являются:</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 нарушение срока регистрации запроса заявителя о предоставлении государственной услуги, запроса о предоставлении двух и более государственных услуг в МФЦ при однократном обращении заявителя;</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 нарушение срока предоставления государственной услуги;</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требование у заявителя документов или информации </w:t>
      </w:r>
      <w:r w:rsidRPr="00B45200">
        <w:rPr>
          <w:rFonts w:ascii="Times New Roman" w:hAnsi="Times New Roman" w:cs="Times New Roman"/>
          <w:sz w:val="28"/>
          <w:szCs w:val="28"/>
        </w:rPr>
        <w:br/>
        <w:t>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нормативными правовыми актами администрации городского поселения р.п. </w:t>
      </w:r>
      <w:proofErr w:type="gramStart"/>
      <w:r w:rsidRPr="00B45200">
        <w:rPr>
          <w:rFonts w:ascii="Times New Roman" w:hAnsi="Times New Roman" w:cs="Times New Roman"/>
          <w:sz w:val="28"/>
          <w:szCs w:val="28"/>
        </w:rPr>
        <w:t>Октябрьский, Октябрьского муниципального района Волгоградской области  для предоставления государственной услуги, у заявителя;</w:t>
      </w:r>
      <w:proofErr w:type="gramEnd"/>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w:t>
      </w:r>
      <w:r w:rsidRPr="00B45200">
        <w:rPr>
          <w:rFonts w:ascii="Times New Roman" w:hAnsi="Times New Roman" w:cs="Times New Roman"/>
          <w:sz w:val="28"/>
          <w:szCs w:val="28"/>
        </w:rPr>
        <w:br/>
        <w:t>в соответствии с ними иными нормативными правовыми актами Российской Федерации, нормативными правовыми актами Волгоградской области, нормативными правовыми актами администрации городского поселения р.п.</w:t>
      </w:r>
      <w:proofErr w:type="gramEnd"/>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Октябрьский</w:t>
      </w:r>
      <w:proofErr w:type="gramEnd"/>
      <w:r w:rsidRPr="00B45200">
        <w:rPr>
          <w:rFonts w:ascii="Times New Roman" w:hAnsi="Times New Roman" w:cs="Times New Roman"/>
          <w:sz w:val="28"/>
          <w:szCs w:val="28"/>
        </w:rPr>
        <w:t>, Октябрьского муниципального района Волгоградской области</w:t>
      </w:r>
      <w:r w:rsidR="006F6501">
        <w:rPr>
          <w:rFonts w:ascii="Times New Roman" w:hAnsi="Times New Roman" w:cs="Times New Roman"/>
          <w:sz w:val="28"/>
          <w:szCs w:val="28"/>
        </w:rPr>
        <w:t>;</w:t>
      </w:r>
      <w:r w:rsidRPr="00B45200">
        <w:rPr>
          <w:rFonts w:ascii="Times New Roman" w:hAnsi="Times New Roman" w:cs="Times New Roman"/>
          <w:sz w:val="28"/>
          <w:szCs w:val="28"/>
        </w:rPr>
        <w:t xml:space="preserve">  </w:t>
      </w:r>
      <w:r w:rsidR="006F6501">
        <w:rPr>
          <w:rFonts w:ascii="Times New Roman" w:hAnsi="Times New Roman" w:cs="Times New Roman"/>
          <w:sz w:val="28"/>
          <w:szCs w:val="28"/>
        </w:rPr>
        <w:t xml:space="preserve"> </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  затребование с заявителя при предоставлении государственной услуги платы, не предусмотренной нормативными правовыми актами Российской Федерации, законами и иными нормативными правовыми актами Волгоградской области, нормативными правовыми актами администрации городского поселения р.п. Октябрьский, Октябрьского муниципального района Волгоградской области</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w:t>
      </w:r>
    </w:p>
    <w:p w:rsidR="00B45200" w:rsidRPr="00B45200" w:rsidRDefault="006F6501"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45200" w:rsidRPr="00B45200">
        <w:rPr>
          <w:rFonts w:ascii="Times New Roman" w:hAnsi="Times New Roman" w:cs="Times New Roman"/>
          <w:sz w:val="28"/>
          <w:szCs w:val="28"/>
        </w:rPr>
        <w:t xml:space="preserve">отказ органа, предоставляющего государственную услугу, должностного лица органа, предоставляющего государственную услугу, МФЦ и организаций, привлекаемых МФЦ, или их работников  в исправлении допущенных ими опечаток и ошибок </w:t>
      </w:r>
      <w:r w:rsidR="00B45200" w:rsidRPr="00B45200">
        <w:rPr>
          <w:rFonts w:ascii="Times New Roman" w:hAnsi="Times New Roman" w:cs="Times New Roman"/>
          <w:sz w:val="28"/>
          <w:szCs w:val="28"/>
        </w:rPr>
        <w:br/>
        <w:t>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lastRenderedPageBreak/>
        <w:t xml:space="preserve">    - нарушение срока или порядка выдачи документов по результатам предоставления государственной услуги;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 xml:space="preserve">- приостановление предоставления государственной услуги, если основания приостановления не предусмотрены федеральными законами </w:t>
      </w:r>
      <w:r w:rsidRPr="00B45200">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нормативными правовыми актами администрации городского поселения р.п.</w:t>
      </w:r>
      <w:proofErr w:type="gramEnd"/>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Октябрьский</w:t>
      </w:r>
      <w:proofErr w:type="gramEnd"/>
      <w:r w:rsidRPr="00B45200">
        <w:rPr>
          <w:rFonts w:ascii="Times New Roman" w:hAnsi="Times New Roman" w:cs="Times New Roman"/>
          <w:sz w:val="28"/>
          <w:szCs w:val="28"/>
        </w:rPr>
        <w:t>, Октябрьского муниципального района Волгоградской области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5.3. Заявители имеют право на получение информации и документов, необходимых для обоснования и рассмотрения жалобы, если не имеется установленных федеральным законодательством ограничений на информацию, содержащуюся в этих документах, материалах.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 Общие требования к порядку подачи и рассмотрения жалобы.</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 Жалоба на решения и действия (бездействие) администрации городского поселения р.п. Октябрьский Октябрьского муниципального района Волгоградской области</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 или их работников, должностных лиц органа,  предоставляющих государственную услугу, подается в письменной форме на бумажном носителе, в электронной форме: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1)  Администрация городского поселения р.п. Октябрьский, Октябрьского муниципального района Волгоградской области</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Место нахождения: 404321, Волгоградская область, Октябрьский район, р.п. Октябрьский, ул. Круглякова,165.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Электронный адрес администрации  для направления в администрацию  электронных обращений по вопросам предоставления государственной услуги: (</w:t>
      </w:r>
      <w:hyperlink r:id="rId9" w:history="1">
        <w:r w:rsidRPr="00B45200">
          <w:rPr>
            <w:rStyle w:val="a3"/>
            <w:rFonts w:ascii="Times New Roman" w:hAnsi="Times New Roman" w:cs="Times New Roman"/>
            <w:sz w:val="28"/>
            <w:szCs w:val="28"/>
            <w:lang w:val="en-US"/>
          </w:rPr>
          <w:t>gorposok</w:t>
        </w:r>
        <w:r w:rsidRPr="00B45200">
          <w:rPr>
            <w:rStyle w:val="a3"/>
            <w:rFonts w:ascii="Times New Roman" w:hAnsi="Times New Roman" w:cs="Times New Roman"/>
            <w:sz w:val="28"/>
            <w:szCs w:val="28"/>
          </w:rPr>
          <w:t>@</w:t>
        </w:r>
        <w:r w:rsidRPr="00B45200">
          <w:rPr>
            <w:rStyle w:val="a3"/>
            <w:rFonts w:ascii="Times New Roman" w:hAnsi="Times New Roman" w:cs="Times New Roman"/>
            <w:sz w:val="28"/>
            <w:szCs w:val="28"/>
            <w:lang w:val="en-US"/>
          </w:rPr>
          <w:t>yandex</w:t>
        </w:r>
        <w:r w:rsidRPr="00B45200">
          <w:rPr>
            <w:rStyle w:val="a3"/>
            <w:rFonts w:ascii="Times New Roman" w:hAnsi="Times New Roman" w:cs="Times New Roman"/>
            <w:sz w:val="28"/>
            <w:szCs w:val="28"/>
          </w:rPr>
          <w:t>.</w:t>
        </w:r>
        <w:r w:rsidRPr="00B45200">
          <w:rPr>
            <w:rStyle w:val="a3"/>
            <w:rFonts w:ascii="Times New Roman" w:hAnsi="Times New Roman" w:cs="Times New Roman"/>
            <w:sz w:val="28"/>
            <w:szCs w:val="28"/>
            <w:lang w:val="en-US"/>
          </w:rPr>
          <w:t>ru</w:t>
        </w:r>
      </w:hyperlink>
      <w:r w:rsidRPr="00B45200">
        <w:rPr>
          <w:rFonts w:ascii="Times New Roman" w:hAnsi="Times New Roman" w:cs="Times New Roman"/>
          <w:sz w:val="28"/>
          <w:szCs w:val="28"/>
        </w:rPr>
        <w:t xml:space="preserve">) . Адрес в сети Интернет:  </w:t>
      </w:r>
      <w:proofErr w:type="spellStart"/>
      <w:r w:rsidRPr="00B45200">
        <w:rPr>
          <w:rFonts w:ascii="Times New Roman" w:hAnsi="Times New Roman" w:cs="Times New Roman"/>
          <w:sz w:val="28"/>
          <w:szCs w:val="28"/>
          <w:lang w:val="en-US"/>
        </w:rPr>
        <w:t>gpoktyabr</w:t>
      </w:r>
      <w:proofErr w:type="spellEnd"/>
      <w:r w:rsidRPr="00B45200">
        <w:rPr>
          <w:rFonts w:ascii="Times New Roman" w:hAnsi="Times New Roman" w:cs="Times New Roman"/>
          <w:sz w:val="28"/>
          <w:szCs w:val="28"/>
        </w:rPr>
        <w:t>.</w:t>
      </w:r>
      <w:proofErr w:type="spellStart"/>
      <w:r w:rsidRPr="00B45200">
        <w:rPr>
          <w:rFonts w:ascii="Times New Roman" w:hAnsi="Times New Roman" w:cs="Times New Roman"/>
          <w:sz w:val="28"/>
          <w:szCs w:val="28"/>
          <w:lang w:val="en-US"/>
        </w:rPr>
        <w:t>ru</w:t>
      </w:r>
      <w:proofErr w:type="spellEnd"/>
      <w:r w:rsidRPr="00B45200">
        <w:rPr>
          <w:rFonts w:ascii="Times New Roman" w:hAnsi="Times New Roman" w:cs="Times New Roman"/>
          <w:sz w:val="28"/>
          <w:szCs w:val="28"/>
        </w:rPr>
        <w:t xml:space="preserve">.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2) Муниципальное бюджетное учреждение "</w:t>
      </w:r>
      <w:proofErr w:type="spellStart"/>
      <w:r w:rsidRPr="00B45200">
        <w:rPr>
          <w:rFonts w:ascii="Times New Roman" w:hAnsi="Times New Roman" w:cs="Times New Roman"/>
          <w:sz w:val="28"/>
          <w:szCs w:val="28"/>
        </w:rPr>
        <w:t>Многоункциональный</w:t>
      </w:r>
      <w:proofErr w:type="spellEnd"/>
      <w:r w:rsidRPr="00B45200">
        <w:rPr>
          <w:rFonts w:ascii="Times New Roman" w:hAnsi="Times New Roman" w:cs="Times New Roman"/>
          <w:sz w:val="28"/>
          <w:szCs w:val="28"/>
        </w:rPr>
        <w:t xml:space="preserve"> центр по предоставлению государственных и муниципальных услуг":  </w:t>
      </w:r>
    </w:p>
    <w:p w:rsidR="00B45200" w:rsidRPr="00B45200" w:rsidRDefault="00B45200" w:rsidP="00B45200">
      <w:pPr>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Электронный адрес МФЦ для направления электронных обращений по вопросам предоставления государственной услуги:  </w:t>
      </w:r>
      <w:proofErr w:type="spellStart"/>
      <w:r w:rsidRPr="00B45200">
        <w:rPr>
          <w:rFonts w:ascii="Times New Roman" w:hAnsi="Times New Roman" w:cs="Times New Roman"/>
          <w:sz w:val="28"/>
          <w:szCs w:val="28"/>
          <w:lang w:val="en-US"/>
        </w:rPr>
        <w:t>mfc</w:t>
      </w:r>
      <w:proofErr w:type="spellEnd"/>
      <w:r w:rsidRPr="00B45200">
        <w:rPr>
          <w:rFonts w:ascii="Times New Roman" w:hAnsi="Times New Roman" w:cs="Times New Roman"/>
          <w:sz w:val="28"/>
          <w:szCs w:val="28"/>
        </w:rPr>
        <w:t>251@</w:t>
      </w:r>
      <w:proofErr w:type="spellStart"/>
      <w:r w:rsidRPr="00B45200">
        <w:rPr>
          <w:rFonts w:ascii="Times New Roman" w:hAnsi="Times New Roman" w:cs="Times New Roman"/>
          <w:sz w:val="28"/>
          <w:szCs w:val="28"/>
          <w:lang w:val="en-US"/>
        </w:rPr>
        <w:t>volganet</w:t>
      </w:r>
      <w:proofErr w:type="spellEnd"/>
      <w:r w:rsidRPr="00B45200">
        <w:rPr>
          <w:rFonts w:ascii="Times New Roman" w:hAnsi="Times New Roman" w:cs="Times New Roman"/>
          <w:sz w:val="28"/>
          <w:szCs w:val="28"/>
        </w:rPr>
        <w:t>.</w:t>
      </w:r>
      <w:proofErr w:type="spellStart"/>
      <w:r w:rsidRPr="00B45200">
        <w:rPr>
          <w:rFonts w:ascii="Times New Roman" w:hAnsi="Times New Roman" w:cs="Times New Roman"/>
          <w:sz w:val="28"/>
          <w:szCs w:val="28"/>
          <w:lang w:val="en-US"/>
        </w:rPr>
        <w:t>ru</w:t>
      </w:r>
      <w:proofErr w:type="spellEnd"/>
      <w:r w:rsidRPr="00B45200">
        <w:rPr>
          <w:rFonts w:ascii="Times New Roman" w:hAnsi="Times New Roman" w:cs="Times New Roman"/>
          <w:sz w:val="28"/>
          <w:szCs w:val="28"/>
        </w:rPr>
        <w:t xml:space="preserve">, </w:t>
      </w:r>
      <w:proofErr w:type="spellStart"/>
      <w:r w:rsidRPr="00B45200">
        <w:rPr>
          <w:rFonts w:ascii="Times New Roman" w:hAnsi="Times New Roman" w:cs="Times New Roman"/>
          <w:sz w:val="28"/>
          <w:szCs w:val="28"/>
          <w:lang w:val="en-US"/>
        </w:rPr>
        <w:t>mfc</w:t>
      </w:r>
      <w:proofErr w:type="spellEnd"/>
      <w:r w:rsidRPr="00B45200">
        <w:rPr>
          <w:rFonts w:ascii="Times New Roman" w:hAnsi="Times New Roman" w:cs="Times New Roman"/>
          <w:sz w:val="28"/>
          <w:szCs w:val="28"/>
        </w:rPr>
        <w:t>.</w:t>
      </w:r>
      <w:proofErr w:type="spellStart"/>
      <w:r w:rsidRPr="00B45200">
        <w:rPr>
          <w:rFonts w:ascii="Times New Roman" w:hAnsi="Times New Roman" w:cs="Times New Roman"/>
          <w:sz w:val="28"/>
          <w:szCs w:val="28"/>
          <w:lang w:val="en-US"/>
        </w:rPr>
        <w:t>okt</w:t>
      </w:r>
      <w:proofErr w:type="spellEnd"/>
      <w:r w:rsidRPr="00B45200">
        <w:rPr>
          <w:rFonts w:ascii="Times New Roman" w:hAnsi="Times New Roman" w:cs="Times New Roman"/>
          <w:sz w:val="28"/>
          <w:szCs w:val="28"/>
        </w:rPr>
        <w:t xml:space="preserve"> @</w:t>
      </w:r>
      <w:proofErr w:type="spellStart"/>
      <w:r w:rsidRPr="00B45200">
        <w:rPr>
          <w:rFonts w:ascii="Times New Roman" w:hAnsi="Times New Roman" w:cs="Times New Roman"/>
          <w:sz w:val="28"/>
          <w:szCs w:val="28"/>
          <w:lang w:val="en-US"/>
        </w:rPr>
        <w:t>yandex</w:t>
      </w:r>
      <w:proofErr w:type="spellEnd"/>
      <w:r w:rsidRPr="00B45200">
        <w:rPr>
          <w:rFonts w:ascii="Times New Roman" w:hAnsi="Times New Roman" w:cs="Times New Roman"/>
          <w:sz w:val="28"/>
          <w:szCs w:val="28"/>
        </w:rPr>
        <w:t>.</w:t>
      </w:r>
      <w:proofErr w:type="spellStart"/>
      <w:r w:rsidRPr="00B45200">
        <w:rPr>
          <w:rFonts w:ascii="Times New Roman" w:hAnsi="Times New Roman" w:cs="Times New Roman"/>
          <w:sz w:val="28"/>
          <w:szCs w:val="28"/>
          <w:lang w:val="en-US"/>
        </w:rPr>
        <w:t>ru</w:t>
      </w:r>
      <w:proofErr w:type="spellEnd"/>
      <w:r w:rsidRPr="00B45200">
        <w:rPr>
          <w:rFonts w:ascii="Times New Roman" w:hAnsi="Times New Roman" w:cs="Times New Roman"/>
          <w:sz w:val="28"/>
          <w:szCs w:val="28"/>
        </w:rPr>
        <w:t xml:space="preserve">/   </w:t>
      </w:r>
    </w:p>
    <w:p w:rsidR="00B45200" w:rsidRPr="00B45200" w:rsidRDefault="00B45200" w:rsidP="00B45200">
      <w:pPr>
        <w:widowControl w:val="0"/>
        <w:tabs>
          <w:tab w:val="left" w:pos="0"/>
        </w:tabs>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Почтовый адрес   нахождения МФЦ Октябрьского муниципального района Волгоградской области</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w:t>
      </w:r>
    </w:p>
    <w:p w:rsidR="00B45200" w:rsidRPr="00B45200" w:rsidRDefault="00B45200" w:rsidP="00B45200">
      <w:pPr>
        <w:widowControl w:val="0"/>
        <w:tabs>
          <w:tab w:val="left" w:pos="0"/>
        </w:tabs>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404321 Волгоградская область Октябрьский район</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р.п. </w:t>
      </w:r>
      <w:proofErr w:type="gramStart"/>
      <w:r w:rsidRPr="00B45200">
        <w:rPr>
          <w:rFonts w:ascii="Times New Roman" w:hAnsi="Times New Roman" w:cs="Times New Roman"/>
          <w:sz w:val="28"/>
          <w:szCs w:val="28"/>
        </w:rPr>
        <w:t>Октябрьский</w:t>
      </w:r>
      <w:proofErr w:type="gramEnd"/>
      <w:r w:rsidRPr="00B45200">
        <w:rPr>
          <w:rFonts w:ascii="Times New Roman" w:hAnsi="Times New Roman" w:cs="Times New Roman"/>
          <w:sz w:val="28"/>
          <w:szCs w:val="28"/>
        </w:rPr>
        <w:t xml:space="preserve"> ул.  Дзержинского,42.  </w:t>
      </w:r>
    </w:p>
    <w:p w:rsidR="00B45200" w:rsidRPr="00B45200" w:rsidRDefault="00B45200" w:rsidP="00B45200">
      <w:pPr>
        <w:widowControl w:val="0"/>
        <w:tabs>
          <w:tab w:val="left" w:pos="0"/>
        </w:tabs>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Жалобы на решения и действия (бездействие) работника МФЦ и организаций, привлекаемых МФЦ или их работников, должностных лиц органа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B45200" w:rsidRPr="00B45200" w:rsidRDefault="00B45200" w:rsidP="00B45200">
      <w:pPr>
        <w:widowControl w:val="0"/>
        <w:tabs>
          <w:tab w:val="left" w:pos="0"/>
        </w:tabs>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5.4.2. </w:t>
      </w:r>
      <w:proofErr w:type="gramStart"/>
      <w:r w:rsidRPr="00B45200">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государственного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w:t>
      </w:r>
      <w:r w:rsidRPr="00B45200">
        <w:rPr>
          <w:rFonts w:ascii="Times New Roman" w:hAnsi="Times New Roman" w:cs="Times New Roman"/>
          <w:sz w:val="28"/>
          <w:szCs w:val="28"/>
        </w:rPr>
        <w:lastRenderedPageBreak/>
        <w:t>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принята</w:t>
      </w:r>
      <w:proofErr w:type="gramEnd"/>
      <w:r w:rsidRPr="00B45200">
        <w:rPr>
          <w:rFonts w:ascii="Times New Roman" w:hAnsi="Times New Roman" w:cs="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5200">
        <w:rPr>
          <w:rFonts w:ascii="Times New Roman" w:hAnsi="Times New Roman" w:cs="Times New Roman"/>
          <w:sz w:val="28"/>
          <w:szCs w:val="28"/>
        </w:rPr>
        <w:t>Жалоба на решения и действия (бездействие) МФЦ и организаций, привлекаемых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r w:rsidRPr="00B45200">
        <w:rPr>
          <w:rFonts w:ascii="Times New Roman" w:hAnsi="Times New Roman" w:cs="Times New Roman"/>
          <w:spacing w:val="-4"/>
          <w:sz w:val="28"/>
          <w:szCs w:val="28"/>
        </w:rPr>
        <w:t>Жалоба рассматривается органом, предоставляющим</w:t>
      </w:r>
      <w:r w:rsidRPr="00B45200">
        <w:rPr>
          <w:rFonts w:ascii="Times New Roman" w:hAnsi="Times New Roman" w:cs="Times New Roman"/>
          <w:sz w:val="28"/>
          <w:szCs w:val="28"/>
        </w:rPr>
        <w:t xml:space="preserve"> государственную услугу, порядок предоставления которой был нарушен вследствие решений и действий</w:t>
      </w:r>
      <w:r w:rsidRPr="00B45200">
        <w:rPr>
          <w:rFonts w:ascii="Times New Roman" w:hAnsi="Times New Roman" w:cs="Times New Roman"/>
          <w:spacing w:val="-10"/>
          <w:sz w:val="28"/>
          <w:szCs w:val="28"/>
        </w:rPr>
        <w:t xml:space="preserve"> (бездействия) администрации, его</w:t>
      </w:r>
      <w:r w:rsidRPr="00B45200">
        <w:rPr>
          <w:rFonts w:ascii="Times New Roman" w:hAnsi="Times New Roman" w:cs="Times New Roman"/>
          <w:sz w:val="28"/>
          <w:szCs w:val="28"/>
        </w:rPr>
        <w:t xml:space="preserve"> должностного лица.  </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 случае если обжалуются решения и действия (бездействие) руководителя МФЦ или привлекаемой организации,  жалоба может быть подана учредителю МФЦ или иному лицу, уполномоченному на рассмотрение жалоб нормативным правовым актом субъекта Российской Федерации. </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5.4.3. Жалоба должна содержать: </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их руководителей и (или) работников, решения и действия (бездействие) которых обжалуются; </w:t>
      </w:r>
      <w:proofErr w:type="gramEnd"/>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w:t>
      </w:r>
    </w:p>
    <w:p w:rsidR="00B45200" w:rsidRPr="00B45200" w:rsidRDefault="00B45200" w:rsidP="00B45200">
      <w:pPr>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организаций, привлекаемых МФЦ, их работников.   Заявителем могут быть представлены документы (при наличии), подтверждающие доводы заявителя, либо их копии.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B45200">
        <w:rPr>
          <w:rFonts w:ascii="Times New Roman" w:hAnsi="Times New Roman" w:cs="Times New Roman"/>
          <w:sz w:val="28"/>
          <w:szCs w:val="28"/>
        </w:rPr>
        <w:lastRenderedPageBreak/>
        <w:t xml:space="preserve">полномочия на осуществление действий от имени заявителя, может быть </w:t>
      </w:r>
      <w:proofErr w:type="gramStart"/>
      <w:r w:rsidRPr="00B45200">
        <w:rPr>
          <w:rFonts w:ascii="Times New Roman" w:hAnsi="Times New Roman" w:cs="Times New Roman"/>
          <w:sz w:val="28"/>
          <w:szCs w:val="28"/>
        </w:rPr>
        <w:t>представлена</w:t>
      </w:r>
      <w:proofErr w:type="gramEnd"/>
      <w:r w:rsidRPr="00B45200">
        <w:rPr>
          <w:rFonts w:ascii="Times New Roman" w:hAnsi="Times New Roman" w:cs="Times New Roman"/>
          <w:sz w:val="28"/>
          <w:szCs w:val="28"/>
        </w:rPr>
        <w:t>:</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 копия решения о назначении или об избрании либо приказа </w:t>
      </w:r>
      <w:r w:rsidRPr="00B45200">
        <w:rPr>
          <w:rFonts w:ascii="Times New Roman" w:hAnsi="Times New Roman" w:cs="Times New Roman"/>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B45200">
        <w:rPr>
          <w:rFonts w:ascii="Times New Roman" w:hAnsi="Times New Roman" w:cs="Times New Roman"/>
          <w:sz w:val="28"/>
          <w:szCs w:val="28"/>
        </w:rPr>
        <w:br/>
        <w:t>без доверенности.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Прием жалоб в письменной форме осуществляется администрацией городского поселения р.п. Октябрьский Октябрьского муниципального района, МФЦ,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w:t>
      </w:r>
      <w:r w:rsidRPr="00B45200">
        <w:rPr>
          <w:rFonts w:ascii="Times New Roman" w:hAnsi="Times New Roman" w:cs="Times New Roman"/>
          <w:sz w:val="28"/>
          <w:szCs w:val="28"/>
        </w:rPr>
        <w:br/>
        <w:t>в месте, где заявителем получен результат указанной государственной услуги).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Время приема жалоб должно совпадать со временем предоставления государственных услуг.</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Жалоба в письменной форме может быть также направлена по почте.</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w:t>
      </w:r>
      <w:r w:rsidRPr="00B45200">
        <w:rPr>
          <w:rFonts w:ascii="Times New Roman" w:hAnsi="Times New Roman" w:cs="Times New Roman"/>
          <w:sz w:val="28"/>
          <w:szCs w:val="28"/>
        </w:rPr>
        <w:br/>
        <w:t>с законодательством Российской Федерации.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Прием жалоб в письменной форме осуществляется учредителем МФЦ в месте фактического нахождения учредителя.</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Время приема жалоб учредителем МФЦ должно совпадать </w:t>
      </w:r>
      <w:r w:rsidRPr="00B45200">
        <w:rPr>
          <w:rFonts w:ascii="Times New Roman" w:hAnsi="Times New Roman" w:cs="Times New Roman"/>
          <w:sz w:val="28"/>
          <w:szCs w:val="28"/>
        </w:rPr>
        <w:br/>
        <w:t>со временем работы учредителя.</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 электронном виде жалоба может быть подана заявителем посредством:</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а) официального сайта администрации</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привлекаемой организации, учредителя МФЦ в информационно-телекоммуникационной сети "Интернет";</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б) федеральной государственной информационной системы ЕПГУ </w:t>
      </w:r>
      <w:r w:rsidRPr="00B45200">
        <w:rPr>
          <w:rFonts w:ascii="Times New Roman" w:hAnsi="Times New Roman" w:cs="Times New Roman"/>
          <w:sz w:val="28"/>
          <w:szCs w:val="28"/>
        </w:rPr>
        <w:br/>
        <w:t>(за исключением жалоб на решения и действия (бездействие) привлекаемых организаций, МФЦ и их должностных лиц и работников);</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государственными органами, предоставляющими государственные услуги, их должностными лицами,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МФЦ и их должностных лиц и работников).</w:t>
      </w:r>
      <w:proofErr w:type="gramEnd"/>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B45200">
        <w:rPr>
          <w:rFonts w:ascii="Times New Roman" w:hAnsi="Times New Roman" w:cs="Times New Roman"/>
          <w:sz w:val="28"/>
          <w:szCs w:val="28"/>
        </w:rPr>
        <w:br/>
        <w:t xml:space="preserve">не требуется. </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5.4.4. Информация о сроках рассмотрения жалобы. </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 xml:space="preserve">Жалоба, поступившая в орган, предоставляющий государственную услугу, МФЦ, учредителю МФЦ, МФЦ и организаций, привлекаемых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w:t>
      </w:r>
      <w:r w:rsidRPr="00B45200">
        <w:rPr>
          <w:rFonts w:ascii="Times New Roman" w:hAnsi="Times New Roman" w:cs="Times New Roman"/>
          <w:sz w:val="28"/>
          <w:szCs w:val="28"/>
        </w:rPr>
        <w:lastRenderedPageBreak/>
        <w:t>МФЦ и организаций, привлекаемых МФЦ, в приеме документов у заявителя либо в исправлении допущенных опечаток и ошибок или в</w:t>
      </w:r>
      <w:proofErr w:type="gramEnd"/>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случае</w:t>
      </w:r>
      <w:proofErr w:type="gramEnd"/>
      <w:r w:rsidRPr="00B45200">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B45200" w:rsidRPr="00B45200" w:rsidRDefault="00B45200" w:rsidP="00B45200">
      <w:pPr>
        <w:shd w:val="clear" w:color="auto" w:fill="FFFFFF" w:themeFill="background1"/>
        <w:autoSpaceDE w:val="0"/>
        <w:autoSpaceDN w:val="0"/>
        <w:adjustRightInd w:val="0"/>
        <w:spacing w:after="0"/>
        <w:ind w:hanging="284"/>
        <w:jc w:val="both"/>
        <w:rPr>
          <w:rFonts w:ascii="Times New Roman" w:hAnsi="Times New Roman" w:cs="Times New Roman"/>
          <w:sz w:val="28"/>
          <w:szCs w:val="28"/>
        </w:rPr>
      </w:pPr>
      <w:r w:rsidRPr="00B45200">
        <w:rPr>
          <w:rFonts w:ascii="Times New Roman" w:hAnsi="Times New Roman" w:cs="Times New Roman"/>
          <w:sz w:val="28"/>
          <w:szCs w:val="28"/>
        </w:rPr>
        <w:t xml:space="preserve">     5.4.5.   В случае если жалоба подана заявителем в орган, предоставляющий государственные услуги,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администрацию городского поселения р.п. </w:t>
      </w:r>
      <w:proofErr w:type="gramStart"/>
      <w:r w:rsidRPr="00B45200">
        <w:rPr>
          <w:rFonts w:ascii="Times New Roman" w:hAnsi="Times New Roman" w:cs="Times New Roman"/>
          <w:sz w:val="28"/>
          <w:szCs w:val="28"/>
        </w:rPr>
        <w:t>Октябрьский</w:t>
      </w:r>
      <w:proofErr w:type="gramEnd"/>
      <w:r w:rsidRPr="00B45200">
        <w:rPr>
          <w:rFonts w:ascii="Times New Roman" w:hAnsi="Times New Roman" w:cs="Times New Roman"/>
          <w:sz w:val="28"/>
          <w:szCs w:val="28"/>
        </w:rPr>
        <w:t>, МФЦ, привлекаемую организацию, учредителю МФЦ.</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При этом администрация городского поселения р.п. Октябрьский, МФЦ, привлекаемая организация, учредитель МФЦ, перенаправившие жалобу в письменной форме, информируют  о перенаправлении жалобы заявителя.</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Срок рассмотрения жалобы исчисляется со дня регистрации такой жалобы в уполномоченном на ее рассмотрение органе</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уполномоченной привлекаемой организации, у уполномоченного </w:t>
      </w:r>
      <w:r w:rsidRPr="00B45200">
        <w:rPr>
          <w:rFonts w:ascii="Times New Roman" w:hAnsi="Times New Roman" w:cs="Times New Roman"/>
          <w:sz w:val="28"/>
          <w:szCs w:val="28"/>
        </w:rPr>
        <w:br/>
        <w:t>на ее рассмотрение учредителя МФЦ.</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5.4.6. В случае обжалования отказа администрации городского поселения р.п. Октябрьский</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его должностного лица, МФЦ,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5.4.7. Сведения о решении, принятом по результатам рассмотрения жалобы.</w:t>
      </w:r>
    </w:p>
    <w:p w:rsidR="00B45200" w:rsidRPr="00B45200" w:rsidRDefault="00B45200" w:rsidP="00B45200">
      <w:pPr>
        <w:shd w:val="clear" w:color="auto" w:fill="FFFFFF" w:themeFill="background1"/>
        <w:autoSpaceDE w:val="0"/>
        <w:autoSpaceDN w:val="0"/>
        <w:adjustRightInd w:val="0"/>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По результатам рассмотрения администрация городского поселения р.п. Октябрьский</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привлекаемая организация, учредитель МФЦ принимают решение об удовлетворении жалобы либо об отказе в ее удовлетворении.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Указанное решение принимается в форме акта уполномоченного </w:t>
      </w:r>
      <w:r w:rsidRPr="00B45200">
        <w:rPr>
          <w:rFonts w:ascii="Times New Roman" w:hAnsi="Times New Roman" w:cs="Times New Roman"/>
          <w:sz w:val="28"/>
          <w:szCs w:val="28"/>
        </w:rPr>
        <w:br/>
        <w:t>на ее рассмотрение органа: администрации городского поселения р.п. Октябрьский</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привлекаемой организации, учредителя МФЦ.</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При удовлетворении жалобы администрация городского поселения р.п. Октябрьский</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привлекаемая организация, учредитель МФЦ принимают исчерпывающие меры </w:t>
      </w:r>
      <w:r w:rsidRPr="00B45200">
        <w:rPr>
          <w:rFonts w:ascii="Times New Roman" w:hAnsi="Times New Roman" w:cs="Times New Roman"/>
          <w:sz w:val="28"/>
          <w:szCs w:val="28"/>
        </w:rPr>
        <w:br/>
        <w:t xml:space="preserve">по устранению выявленных нарушений, в том числе по выдаче заявителю результата государственной услуги, не позднее 5 рабочих дней </w:t>
      </w:r>
      <w:r w:rsidRPr="00B45200">
        <w:rPr>
          <w:rFonts w:ascii="Times New Roman" w:hAnsi="Times New Roman" w:cs="Times New Roman"/>
          <w:sz w:val="28"/>
          <w:szCs w:val="28"/>
        </w:rPr>
        <w:br/>
        <w:t>со дня принятия решения, если иное не установлено законодательством Российской Федерации.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Уполномоченный на рассмотрение жалобы орган, МФЦ, привлекаемая организация, учредитель МФЦ сообщают заявителю </w:t>
      </w:r>
      <w:r w:rsidRPr="00B45200">
        <w:rPr>
          <w:rFonts w:ascii="Times New Roman" w:hAnsi="Times New Roman" w:cs="Times New Roman"/>
          <w:sz w:val="28"/>
          <w:szCs w:val="28"/>
        </w:rPr>
        <w:br/>
        <w:t xml:space="preserve">об оставлении жалобы без ответа в течение 3 рабочих дней </w:t>
      </w:r>
      <w:r w:rsidRPr="00B45200">
        <w:rPr>
          <w:rFonts w:ascii="Times New Roman" w:hAnsi="Times New Roman" w:cs="Times New Roman"/>
          <w:sz w:val="28"/>
          <w:szCs w:val="28"/>
        </w:rPr>
        <w:br/>
        <w:t>со дня регистрации жалобы.</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5.4.8. В случае признания жалобы подлежащей удовлетворению </w:t>
      </w:r>
      <w:r w:rsidRPr="00B45200">
        <w:rPr>
          <w:rFonts w:ascii="Times New Roman" w:hAnsi="Times New Roman" w:cs="Times New Roman"/>
          <w:sz w:val="28"/>
          <w:szCs w:val="28"/>
        </w:rPr>
        <w:br/>
        <w:t>в ответе заявителю дается информация о действиях, осуществляемых администрацией городского поселения р.п. Октябрьский</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органом, МФЦ </w:t>
      </w:r>
      <w:r w:rsidRPr="00B45200">
        <w:rPr>
          <w:rFonts w:ascii="Times New Roman" w:hAnsi="Times New Roman" w:cs="Times New Roman"/>
          <w:sz w:val="28"/>
          <w:szCs w:val="28"/>
        </w:rPr>
        <w:lastRenderedPageBreak/>
        <w:t>либо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5.4.9. В случае признания </w:t>
      </w:r>
      <w:proofErr w:type="gramStart"/>
      <w:r w:rsidRPr="00B45200">
        <w:rPr>
          <w:rFonts w:ascii="Times New Roman" w:hAnsi="Times New Roman" w:cs="Times New Roman"/>
          <w:sz w:val="28"/>
          <w:szCs w:val="28"/>
        </w:rPr>
        <w:t>жалобы</w:t>
      </w:r>
      <w:proofErr w:type="gramEnd"/>
      <w:r w:rsidRPr="00B45200">
        <w:rPr>
          <w:rFonts w:ascii="Times New Roman" w:hAnsi="Times New Roman" w:cs="Times New Roman"/>
          <w:sz w:val="28"/>
          <w:szCs w:val="28"/>
        </w:rPr>
        <w:t xml:space="preserve"> не подлежащей удовлетворению </w:t>
      </w:r>
      <w:r w:rsidRPr="00B45200">
        <w:rPr>
          <w:rFonts w:ascii="Times New Roman" w:hAnsi="Times New Roman" w:cs="Times New Roman"/>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5.4.11. В ответе по результатам рассмотрения жалобы указываются:</w:t>
      </w:r>
    </w:p>
    <w:p w:rsidR="00B45200" w:rsidRPr="00B45200" w:rsidRDefault="00B45200" w:rsidP="00B45200">
      <w:pPr>
        <w:shd w:val="clear" w:color="auto" w:fill="FFFFFF" w:themeFill="background1"/>
        <w:autoSpaceDE w:val="0"/>
        <w:autoSpaceDN w:val="0"/>
        <w:adjustRightInd w:val="0"/>
        <w:spacing w:after="0" w:line="280" w:lineRule="exact"/>
        <w:rPr>
          <w:rFonts w:ascii="Times New Roman" w:hAnsi="Times New Roman" w:cs="Times New Roman"/>
          <w:sz w:val="28"/>
          <w:szCs w:val="28"/>
        </w:rPr>
      </w:pPr>
      <w:proofErr w:type="gramStart"/>
      <w:r w:rsidRPr="00B45200">
        <w:rPr>
          <w:rFonts w:ascii="Times New Roman" w:hAnsi="Times New Roman" w:cs="Times New Roman"/>
          <w:sz w:val="28"/>
          <w:szCs w:val="28"/>
        </w:rPr>
        <w:t>а) наименование органа, предоставляющего государственную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б) номер, дата, место принятия решения, включая сведения </w:t>
      </w:r>
      <w:r w:rsidRPr="00B45200">
        <w:rPr>
          <w:rFonts w:ascii="Times New Roman" w:hAnsi="Times New Roman" w:cs="Times New Roman"/>
          <w:sz w:val="28"/>
          <w:szCs w:val="28"/>
        </w:rPr>
        <w:br/>
        <w:t>о должностном лице, работнике, решение или действие (бездействие) которого обжалуется;</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 фамилия, имя, отчество (при наличии) или наименование заявителя;</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г) основания для принятия решения по жалобе;</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spellStart"/>
      <w:r w:rsidRPr="00B45200">
        <w:rPr>
          <w:rFonts w:ascii="Times New Roman" w:hAnsi="Times New Roman" w:cs="Times New Roman"/>
          <w:sz w:val="28"/>
          <w:szCs w:val="28"/>
        </w:rPr>
        <w:t>д</w:t>
      </w:r>
      <w:proofErr w:type="spellEnd"/>
      <w:r w:rsidRPr="00B45200">
        <w:rPr>
          <w:rFonts w:ascii="Times New Roman" w:hAnsi="Times New Roman" w:cs="Times New Roman"/>
          <w:sz w:val="28"/>
          <w:szCs w:val="28"/>
        </w:rPr>
        <w:t>) принятое по жалобе решение;</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ж) сведения о порядке обжалования принятого по жалобе решения.</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5.4.12. Ответ по результатам рассмотрения жалобы подписывается уполномоченным на рассмотрение жалобы должностным лицом администрации городского поселения р.п. Октябрьский</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учредителя МФЦ, работником привлекаемой организации.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B45200">
        <w:rPr>
          <w:rFonts w:ascii="Times New Roman" w:hAnsi="Times New Roman" w:cs="Times New Roman"/>
          <w:sz w:val="28"/>
          <w:szCs w:val="28"/>
        </w:rPr>
        <w:br/>
        <w:t>и (или) уполномоченного на рассмотрение жалобы органа, предоставляющего государственную услугу, МФЦ, учредителя МФЦ  и (или) уполномоченной на рассмотрение жалобы привлекаемой организации, уполномоченного на рассмотрение жалобы работника привлекаемой организации</w:t>
      </w:r>
      <w:proofErr w:type="gramEnd"/>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вид</w:t>
      </w:r>
      <w:proofErr w:type="gramEnd"/>
      <w:r w:rsidRPr="00B45200">
        <w:rPr>
          <w:rFonts w:ascii="Times New Roman" w:hAnsi="Times New Roman" w:cs="Times New Roman"/>
          <w:sz w:val="28"/>
          <w:szCs w:val="28"/>
        </w:rPr>
        <w:t xml:space="preserve"> которой установлен законодательством Российской Федерации.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5.4.13. Уполномоченный на рассмотрение жалобы орган</w:t>
      </w:r>
      <w:proofErr w:type="gramStart"/>
      <w:r w:rsidRPr="00B45200">
        <w:rPr>
          <w:rFonts w:ascii="Times New Roman" w:hAnsi="Times New Roman" w:cs="Times New Roman"/>
          <w:sz w:val="28"/>
          <w:szCs w:val="28"/>
        </w:rPr>
        <w:t xml:space="preserve">  ,</w:t>
      </w:r>
      <w:proofErr w:type="gramEnd"/>
      <w:r w:rsidRPr="00B45200">
        <w:rPr>
          <w:rFonts w:ascii="Times New Roman" w:hAnsi="Times New Roman" w:cs="Times New Roman"/>
          <w:sz w:val="28"/>
          <w:szCs w:val="28"/>
        </w:rPr>
        <w:t xml:space="preserve"> МФЦ, привлекаемая организация, учредитель МФЦ отказывают </w:t>
      </w:r>
      <w:r w:rsidRPr="00B45200">
        <w:rPr>
          <w:rFonts w:ascii="Times New Roman" w:hAnsi="Times New Roman" w:cs="Times New Roman"/>
          <w:sz w:val="28"/>
          <w:szCs w:val="28"/>
        </w:rPr>
        <w:br/>
        <w:t xml:space="preserve">       в удовлетворении жалобы в следующих случаях:</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б) подача жалобы лицом, полномочия которого не подтверждены </w:t>
      </w:r>
      <w:r w:rsidRPr="00B45200">
        <w:rPr>
          <w:rFonts w:ascii="Times New Roman" w:hAnsi="Times New Roman" w:cs="Times New Roman"/>
          <w:sz w:val="28"/>
          <w:szCs w:val="28"/>
        </w:rPr>
        <w:br/>
        <w:t>в порядке, установленном законодательством Российской Федерации;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в) наличие решения по жалобе в отношении того же заявителя </w:t>
      </w:r>
      <w:r w:rsidRPr="00B45200">
        <w:rPr>
          <w:rFonts w:ascii="Times New Roman" w:hAnsi="Times New Roman" w:cs="Times New Roman"/>
          <w:sz w:val="28"/>
          <w:szCs w:val="28"/>
        </w:rPr>
        <w:br/>
        <w:t>и по тому же предмету жалобы.</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5.4.14. Уполномоченный на рассмотрение жалобы  орган, МФЦ, привлекаемая организация, учредитель МФЦ вправе оставить жалобу </w:t>
      </w:r>
      <w:r w:rsidRPr="00B45200">
        <w:rPr>
          <w:rFonts w:ascii="Times New Roman" w:hAnsi="Times New Roman" w:cs="Times New Roman"/>
          <w:sz w:val="28"/>
          <w:szCs w:val="28"/>
        </w:rPr>
        <w:br/>
        <w:t>без ответа в следующих случаях:</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а) наличие в жалобе нецензурных либо оскорбительных выражений, угроз жизни, здоровью и имуществу должностного лица, работника, </w:t>
      </w:r>
      <w:r w:rsidRPr="00B45200">
        <w:rPr>
          <w:rFonts w:ascii="Times New Roman" w:hAnsi="Times New Roman" w:cs="Times New Roman"/>
          <w:sz w:val="28"/>
          <w:szCs w:val="28"/>
        </w:rPr>
        <w:br/>
        <w:t>а также членов его семьи;</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lastRenderedPageBreak/>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5.4.15. В случае установления в ходе или по результатам </w:t>
      </w:r>
      <w:proofErr w:type="gramStart"/>
      <w:r w:rsidRPr="00B4520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4520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5.4.16. Порядок рассмотрения жалоб на нарушения прав граждан </w:t>
      </w:r>
      <w:r w:rsidRPr="00B45200">
        <w:rPr>
          <w:rFonts w:ascii="Times New Roman" w:hAnsi="Times New Roman" w:cs="Times New Roman"/>
          <w:sz w:val="28"/>
          <w:szCs w:val="28"/>
        </w:rPr>
        <w:br/>
        <w:t xml:space="preserve">и организаций при предоставлении государственных услуг </w:t>
      </w:r>
      <w:r w:rsidRPr="00B45200">
        <w:rPr>
          <w:rFonts w:ascii="Times New Roman" w:hAnsi="Times New Roman" w:cs="Times New Roman"/>
          <w:sz w:val="28"/>
          <w:szCs w:val="28"/>
        </w:rPr>
        <w:br/>
        <w:t xml:space="preserve">не распространяется на отношения, регулируемые Федеральным законом </w:t>
      </w:r>
      <w:r w:rsidRPr="00B45200">
        <w:rPr>
          <w:rFonts w:ascii="Times New Roman" w:hAnsi="Times New Roman" w:cs="Times New Roman"/>
          <w:sz w:val="28"/>
          <w:szCs w:val="28"/>
        </w:rPr>
        <w:br/>
        <w:t>от 02 мая 2006 г. № 59-ФЗ "О порядке рассмотрения обращений граждан Российской Федерации</w:t>
      </w:r>
      <w:proofErr w:type="gramStart"/>
      <w:r w:rsidRPr="00B45200">
        <w:rPr>
          <w:rFonts w:ascii="Times New Roman" w:hAnsi="Times New Roman" w:cs="Times New Roman"/>
          <w:sz w:val="28"/>
          <w:szCs w:val="28"/>
        </w:rPr>
        <w:t xml:space="preserve">."   </w:t>
      </w:r>
      <w:r w:rsidRPr="00B45200">
        <w:rPr>
          <w:rFonts w:ascii="Times New Roman" w:hAnsi="Times New Roman" w:cs="Times New Roman"/>
          <w:b/>
          <w:sz w:val="28"/>
          <w:szCs w:val="28"/>
        </w:rPr>
        <w:t xml:space="preserve">    </w:t>
      </w:r>
      <w:proofErr w:type="gramEnd"/>
    </w:p>
    <w:p w:rsidR="00B45200" w:rsidRPr="00B45200" w:rsidRDefault="00B45200" w:rsidP="00B45200">
      <w:pPr>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w:t>
      </w:r>
      <w:r w:rsidRPr="00B45200">
        <w:rPr>
          <w:rFonts w:ascii="Times New Roman" w:hAnsi="Times New Roman" w:cs="Times New Roman"/>
          <w:b/>
          <w:sz w:val="28"/>
          <w:szCs w:val="28"/>
        </w:rPr>
        <w:t>2</w:t>
      </w:r>
      <w:r w:rsidRPr="00B45200">
        <w:rPr>
          <w:rFonts w:ascii="Times New Roman" w:hAnsi="Times New Roman" w:cs="Times New Roman"/>
          <w:sz w:val="28"/>
          <w:szCs w:val="28"/>
        </w:rPr>
        <w:t xml:space="preserve">.Настоящее постановление обнародовать в установленном порядке и разместить на официальном сайте муниципального образования городское поселение р.п. Октябрьский.  </w:t>
      </w:r>
    </w:p>
    <w:p w:rsidR="00B45200" w:rsidRPr="00B45200" w:rsidRDefault="00B45200" w:rsidP="00B45200">
      <w:pPr>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w:t>
      </w:r>
      <w:r w:rsidRPr="00B45200">
        <w:rPr>
          <w:rFonts w:ascii="Times New Roman" w:hAnsi="Times New Roman" w:cs="Times New Roman"/>
          <w:b/>
          <w:sz w:val="28"/>
          <w:szCs w:val="28"/>
        </w:rPr>
        <w:t xml:space="preserve"> 3</w:t>
      </w:r>
      <w:r w:rsidRPr="00B45200">
        <w:rPr>
          <w:rFonts w:ascii="Times New Roman" w:hAnsi="Times New Roman" w:cs="Times New Roman"/>
          <w:sz w:val="28"/>
          <w:szCs w:val="28"/>
        </w:rPr>
        <w:t xml:space="preserve">. </w:t>
      </w:r>
      <w:proofErr w:type="gramStart"/>
      <w:r w:rsidRPr="00B45200">
        <w:rPr>
          <w:rFonts w:ascii="Times New Roman" w:hAnsi="Times New Roman" w:cs="Times New Roman"/>
          <w:sz w:val="28"/>
          <w:szCs w:val="28"/>
        </w:rPr>
        <w:t>Контроль за</w:t>
      </w:r>
      <w:proofErr w:type="gramEnd"/>
      <w:r w:rsidRPr="00B45200">
        <w:rPr>
          <w:rFonts w:ascii="Times New Roman" w:hAnsi="Times New Roman" w:cs="Times New Roman"/>
          <w:sz w:val="28"/>
          <w:szCs w:val="28"/>
        </w:rPr>
        <w:t xml:space="preserve"> выполнением постановления оставляю за собой.</w:t>
      </w:r>
    </w:p>
    <w:p w:rsidR="00B45200" w:rsidRPr="00B45200" w:rsidRDefault="00B45200" w:rsidP="00B45200">
      <w:pPr>
        <w:keepNext/>
        <w:spacing w:after="0"/>
        <w:jc w:val="both"/>
        <w:outlineLvl w:val="0"/>
        <w:rPr>
          <w:rFonts w:ascii="Times New Roman" w:hAnsi="Times New Roman" w:cs="Times New Roman"/>
          <w:sz w:val="28"/>
          <w:szCs w:val="28"/>
        </w:rPr>
      </w:pPr>
    </w:p>
    <w:p w:rsidR="00B45200" w:rsidRPr="00B45200" w:rsidRDefault="00B45200" w:rsidP="00B45200">
      <w:pPr>
        <w:keepNext/>
        <w:spacing w:after="0"/>
        <w:jc w:val="both"/>
        <w:outlineLvl w:val="0"/>
        <w:rPr>
          <w:rFonts w:ascii="Times New Roman" w:hAnsi="Times New Roman" w:cs="Times New Roman"/>
          <w:sz w:val="28"/>
          <w:szCs w:val="28"/>
        </w:rPr>
      </w:pPr>
    </w:p>
    <w:p w:rsidR="00B45200" w:rsidRPr="00B45200" w:rsidRDefault="00B45200" w:rsidP="00B45200">
      <w:pPr>
        <w:keepNext/>
        <w:spacing w:after="0"/>
        <w:jc w:val="both"/>
        <w:outlineLvl w:val="0"/>
        <w:rPr>
          <w:rFonts w:ascii="Times New Roman" w:hAnsi="Times New Roman" w:cs="Times New Roman"/>
          <w:sz w:val="28"/>
          <w:szCs w:val="28"/>
        </w:rPr>
      </w:pPr>
    </w:p>
    <w:p w:rsidR="00B45200" w:rsidRPr="00B45200" w:rsidRDefault="00B45200" w:rsidP="00B45200">
      <w:pPr>
        <w:keepNext/>
        <w:spacing w:after="0"/>
        <w:jc w:val="both"/>
        <w:outlineLvl w:val="0"/>
        <w:rPr>
          <w:rFonts w:ascii="Times New Roman" w:hAnsi="Times New Roman" w:cs="Times New Roman"/>
          <w:sz w:val="28"/>
          <w:szCs w:val="28"/>
        </w:rPr>
      </w:pPr>
      <w:r w:rsidRPr="00B45200">
        <w:rPr>
          <w:rFonts w:ascii="Times New Roman" w:hAnsi="Times New Roman" w:cs="Times New Roman"/>
          <w:sz w:val="28"/>
          <w:szCs w:val="28"/>
        </w:rPr>
        <w:t xml:space="preserve"> Глава  </w:t>
      </w:r>
      <w:proofErr w:type="gramStart"/>
      <w:r w:rsidRPr="00B45200">
        <w:rPr>
          <w:rFonts w:ascii="Times New Roman" w:hAnsi="Times New Roman" w:cs="Times New Roman"/>
          <w:sz w:val="28"/>
          <w:szCs w:val="28"/>
        </w:rPr>
        <w:t>городского</w:t>
      </w:r>
      <w:proofErr w:type="gramEnd"/>
      <w:r w:rsidRPr="00B45200">
        <w:rPr>
          <w:rFonts w:ascii="Times New Roman" w:hAnsi="Times New Roman" w:cs="Times New Roman"/>
          <w:sz w:val="28"/>
          <w:szCs w:val="28"/>
        </w:rPr>
        <w:t xml:space="preserve">                                                                  А.С. Стариков</w:t>
      </w:r>
    </w:p>
    <w:p w:rsidR="00B45200" w:rsidRPr="00B45200" w:rsidRDefault="00B45200" w:rsidP="00B45200">
      <w:pPr>
        <w:tabs>
          <w:tab w:val="left" w:pos="1335"/>
        </w:tabs>
        <w:spacing w:after="0"/>
        <w:rPr>
          <w:rFonts w:ascii="Times New Roman" w:hAnsi="Times New Roman" w:cs="Times New Roman"/>
          <w:sz w:val="28"/>
          <w:szCs w:val="28"/>
        </w:rPr>
      </w:pPr>
      <w:r w:rsidRPr="00B45200">
        <w:rPr>
          <w:rFonts w:ascii="Times New Roman" w:hAnsi="Times New Roman" w:cs="Times New Roman"/>
          <w:sz w:val="28"/>
          <w:szCs w:val="28"/>
        </w:rPr>
        <w:t xml:space="preserve"> поселения р.п. Октябрьский                                                              </w:t>
      </w:r>
    </w:p>
    <w:p w:rsidR="00B45200" w:rsidRPr="00B45200" w:rsidRDefault="00B45200" w:rsidP="00B45200">
      <w:pPr>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w:t>
      </w:r>
    </w:p>
    <w:p w:rsidR="00B45200" w:rsidRPr="00B45200" w:rsidRDefault="00B45200" w:rsidP="00B45200">
      <w:pPr>
        <w:spacing w:after="0"/>
        <w:jc w:val="center"/>
        <w:rPr>
          <w:rFonts w:ascii="Times New Roman" w:hAnsi="Times New Roman" w:cs="Times New Roman"/>
          <w:sz w:val="28"/>
          <w:szCs w:val="28"/>
        </w:rPr>
      </w:pPr>
      <w:r w:rsidRPr="00B45200">
        <w:rPr>
          <w:rFonts w:ascii="Times New Roman" w:hAnsi="Times New Roman" w:cs="Times New Roman"/>
          <w:bCs/>
          <w:sz w:val="28"/>
          <w:szCs w:val="28"/>
        </w:rPr>
        <w:t xml:space="preserve">     </w:t>
      </w:r>
    </w:p>
    <w:p w:rsidR="00B45200" w:rsidRPr="00B45200" w:rsidRDefault="00B45200" w:rsidP="00B45200">
      <w:pPr>
        <w:autoSpaceDE w:val="0"/>
        <w:autoSpaceDN w:val="0"/>
        <w:adjustRightInd w:val="0"/>
        <w:spacing w:after="0"/>
        <w:jc w:val="both"/>
        <w:rPr>
          <w:rFonts w:ascii="Times New Roman" w:hAnsi="Times New Roman" w:cs="Times New Roman"/>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color w:val="FF0000"/>
          <w:sz w:val="28"/>
          <w:szCs w:val="28"/>
        </w:rPr>
      </w:pP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
    <w:p w:rsidR="00B45200" w:rsidRPr="00B45200" w:rsidRDefault="00B45200" w:rsidP="00B45200">
      <w:pPr>
        <w:shd w:val="clear" w:color="auto" w:fill="FFFFFF" w:themeFill="background1"/>
        <w:autoSpaceDE w:val="0"/>
        <w:autoSpaceDN w:val="0"/>
        <w:adjustRightInd w:val="0"/>
        <w:spacing w:after="0" w:line="280" w:lineRule="exact"/>
        <w:jc w:val="both"/>
        <w:rPr>
          <w:rFonts w:ascii="Times New Roman" w:hAnsi="Times New Roman" w:cs="Times New Roman"/>
          <w:sz w:val="28"/>
          <w:szCs w:val="28"/>
        </w:rPr>
      </w:pPr>
      <w:r w:rsidRPr="00B45200">
        <w:rPr>
          <w:rFonts w:ascii="Times New Roman" w:hAnsi="Times New Roman" w:cs="Times New Roman"/>
          <w:sz w:val="28"/>
          <w:szCs w:val="28"/>
        </w:rPr>
        <w:t xml:space="preserve"> </w:t>
      </w:r>
    </w:p>
    <w:p w:rsidR="00B45200" w:rsidRPr="00B45200" w:rsidRDefault="00B45200" w:rsidP="00B45200">
      <w:pPr>
        <w:pStyle w:val="1"/>
        <w:tabs>
          <w:tab w:val="left" w:pos="9072"/>
        </w:tabs>
        <w:jc w:val="both"/>
        <w:rPr>
          <w:rStyle w:val="a5"/>
          <w:b w:val="0"/>
          <w:bCs w:val="0"/>
          <w:color w:val="000000" w:themeColor="text1"/>
          <w:sz w:val="28"/>
          <w:szCs w:val="28"/>
        </w:rPr>
      </w:pPr>
    </w:p>
    <w:p w:rsidR="00B45200" w:rsidRPr="00B45200" w:rsidRDefault="00B45200" w:rsidP="00B45200">
      <w:pPr>
        <w:spacing w:after="0"/>
        <w:rPr>
          <w:rFonts w:ascii="Times New Roman" w:hAnsi="Times New Roman" w:cs="Times New Roman"/>
          <w:sz w:val="28"/>
          <w:szCs w:val="28"/>
        </w:rPr>
      </w:pPr>
    </w:p>
    <w:p w:rsidR="00B45200" w:rsidRPr="00B45200" w:rsidRDefault="00B45200" w:rsidP="00B45200">
      <w:pPr>
        <w:tabs>
          <w:tab w:val="left" w:pos="9072"/>
        </w:tabs>
        <w:spacing w:after="0"/>
        <w:jc w:val="both"/>
        <w:rPr>
          <w:rFonts w:ascii="Times New Roman" w:hAnsi="Times New Roman" w:cs="Times New Roman"/>
          <w:color w:val="000000" w:themeColor="text1"/>
          <w:sz w:val="28"/>
          <w:szCs w:val="28"/>
        </w:rPr>
      </w:pPr>
      <w:bookmarkStart w:id="0" w:name="sub_2"/>
      <w:r w:rsidRPr="00B45200">
        <w:rPr>
          <w:rFonts w:ascii="Times New Roman" w:hAnsi="Times New Roman" w:cs="Times New Roman"/>
          <w:color w:val="000000" w:themeColor="text1"/>
          <w:sz w:val="28"/>
          <w:szCs w:val="28"/>
        </w:rPr>
        <w:t xml:space="preserve">    </w:t>
      </w:r>
      <w:bookmarkEnd w:id="0"/>
      <w:r w:rsidRPr="00B45200">
        <w:rPr>
          <w:rFonts w:ascii="Times New Roman" w:hAnsi="Times New Roman" w:cs="Times New Roman"/>
          <w:color w:val="000000" w:themeColor="text1"/>
          <w:sz w:val="28"/>
          <w:szCs w:val="28"/>
        </w:rPr>
        <w:t xml:space="preserve"> </w:t>
      </w:r>
    </w:p>
    <w:p w:rsidR="00B45200" w:rsidRPr="00B45200" w:rsidRDefault="00B45200" w:rsidP="00B45200">
      <w:pPr>
        <w:spacing w:after="0"/>
        <w:rPr>
          <w:rFonts w:ascii="Times New Roman" w:hAnsi="Times New Roman" w:cs="Times New Roman"/>
          <w:color w:val="000000" w:themeColor="text1"/>
          <w:sz w:val="28"/>
          <w:szCs w:val="28"/>
        </w:rPr>
      </w:pPr>
    </w:p>
    <w:p w:rsidR="00B45200" w:rsidRPr="00B45200" w:rsidRDefault="00B45200" w:rsidP="00B45200">
      <w:pPr>
        <w:spacing w:after="0"/>
        <w:rPr>
          <w:rFonts w:ascii="Times New Roman" w:hAnsi="Times New Roman" w:cs="Times New Roman"/>
          <w:color w:val="000000" w:themeColor="text1"/>
          <w:sz w:val="28"/>
          <w:szCs w:val="28"/>
        </w:rPr>
      </w:pPr>
    </w:p>
    <w:p w:rsidR="00B45200" w:rsidRPr="00B45200" w:rsidRDefault="00B45200" w:rsidP="00B45200">
      <w:pPr>
        <w:spacing w:after="0"/>
        <w:rPr>
          <w:rFonts w:ascii="Times New Roman" w:hAnsi="Times New Roman" w:cs="Times New Roman"/>
          <w:color w:val="000000" w:themeColor="text1"/>
          <w:sz w:val="28"/>
          <w:szCs w:val="28"/>
        </w:rPr>
      </w:pPr>
    </w:p>
    <w:p w:rsidR="00B45200" w:rsidRPr="00B45200" w:rsidRDefault="00B45200" w:rsidP="00B45200">
      <w:pPr>
        <w:spacing w:after="0"/>
        <w:rPr>
          <w:rFonts w:ascii="Times New Roman" w:hAnsi="Times New Roman" w:cs="Times New Roman"/>
          <w:color w:val="000000" w:themeColor="text1"/>
          <w:sz w:val="28"/>
          <w:szCs w:val="28"/>
        </w:rPr>
      </w:pPr>
    </w:p>
    <w:tbl>
      <w:tblPr>
        <w:tblW w:w="13463" w:type="dxa"/>
        <w:tblLook w:val="0000"/>
      </w:tblPr>
      <w:tblGrid>
        <w:gridCol w:w="10031"/>
        <w:gridCol w:w="3432"/>
      </w:tblGrid>
      <w:tr w:rsidR="00B45200" w:rsidRPr="00B45200" w:rsidTr="00EC33DC">
        <w:tc>
          <w:tcPr>
            <w:tcW w:w="10031" w:type="dxa"/>
            <w:tcBorders>
              <w:top w:val="nil"/>
              <w:left w:val="nil"/>
              <w:bottom w:val="nil"/>
              <w:right w:val="nil"/>
            </w:tcBorders>
            <w:vAlign w:val="bottom"/>
          </w:tcPr>
          <w:p w:rsidR="00B45200" w:rsidRPr="00B45200" w:rsidRDefault="00B45200" w:rsidP="00B45200">
            <w:pPr>
              <w:pStyle w:val="a7"/>
              <w:rPr>
                <w:rFonts w:ascii="Times New Roman" w:hAnsi="Times New Roman" w:cs="Times New Roman"/>
                <w:color w:val="000000" w:themeColor="text1"/>
                <w:sz w:val="28"/>
                <w:szCs w:val="28"/>
              </w:rPr>
            </w:pPr>
            <w:r w:rsidRPr="00B45200">
              <w:rPr>
                <w:rFonts w:ascii="Times New Roman" w:hAnsi="Times New Roman" w:cs="Times New Roman"/>
                <w:color w:val="000000" w:themeColor="text1"/>
                <w:sz w:val="28"/>
                <w:szCs w:val="28"/>
              </w:rPr>
              <w:t xml:space="preserve"> </w:t>
            </w:r>
          </w:p>
        </w:tc>
        <w:tc>
          <w:tcPr>
            <w:tcW w:w="3432" w:type="dxa"/>
            <w:tcBorders>
              <w:top w:val="nil"/>
              <w:left w:val="nil"/>
              <w:bottom w:val="nil"/>
              <w:right w:val="nil"/>
            </w:tcBorders>
            <w:vAlign w:val="bottom"/>
          </w:tcPr>
          <w:p w:rsidR="00B45200" w:rsidRPr="00B45200" w:rsidRDefault="00B45200" w:rsidP="00B45200">
            <w:pPr>
              <w:pStyle w:val="a6"/>
              <w:jc w:val="right"/>
              <w:rPr>
                <w:rFonts w:ascii="Times New Roman" w:hAnsi="Times New Roman" w:cs="Times New Roman"/>
                <w:color w:val="000000" w:themeColor="text1"/>
                <w:sz w:val="28"/>
                <w:szCs w:val="28"/>
              </w:rPr>
            </w:pPr>
          </w:p>
        </w:tc>
      </w:tr>
    </w:tbl>
    <w:p w:rsidR="00D41FED" w:rsidRPr="00B45200" w:rsidRDefault="00D41FED" w:rsidP="00B45200">
      <w:pPr>
        <w:pStyle w:val="ConsPlusNormal"/>
        <w:tabs>
          <w:tab w:val="left" w:pos="9072"/>
        </w:tabs>
        <w:ind w:firstLine="0"/>
        <w:jc w:val="both"/>
        <w:rPr>
          <w:rFonts w:ascii="Times New Roman" w:hAnsi="Times New Roman" w:cs="Times New Roman"/>
          <w:sz w:val="28"/>
          <w:szCs w:val="28"/>
        </w:rPr>
      </w:pPr>
    </w:p>
    <w:p w:rsidR="002C46A1" w:rsidRPr="00B45200" w:rsidRDefault="003C2540" w:rsidP="00B452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C46A1" w:rsidRPr="00B45200" w:rsidRDefault="002C46A1" w:rsidP="00B45200">
      <w:pPr>
        <w:spacing w:after="0"/>
        <w:ind w:firstLine="1080"/>
        <w:jc w:val="both"/>
        <w:rPr>
          <w:rFonts w:ascii="Times New Roman" w:hAnsi="Times New Roman" w:cs="Times New Roman"/>
          <w:sz w:val="28"/>
          <w:szCs w:val="28"/>
        </w:rPr>
      </w:pPr>
    </w:p>
    <w:p w:rsidR="002C46A1" w:rsidRPr="00B45200" w:rsidRDefault="002C46A1" w:rsidP="00B45200">
      <w:pPr>
        <w:spacing w:after="0"/>
        <w:ind w:firstLine="1080"/>
        <w:jc w:val="both"/>
        <w:rPr>
          <w:rFonts w:ascii="Times New Roman" w:hAnsi="Times New Roman" w:cs="Times New Roman"/>
          <w:sz w:val="28"/>
          <w:szCs w:val="28"/>
        </w:rPr>
      </w:pPr>
    </w:p>
    <w:p w:rsidR="002C46A1" w:rsidRPr="00B45200" w:rsidRDefault="002C46A1" w:rsidP="00B45200">
      <w:pPr>
        <w:spacing w:after="0"/>
        <w:ind w:firstLine="1080"/>
        <w:jc w:val="both"/>
        <w:rPr>
          <w:rFonts w:ascii="Times New Roman" w:hAnsi="Times New Roman" w:cs="Times New Roman"/>
          <w:sz w:val="28"/>
          <w:szCs w:val="28"/>
        </w:rPr>
      </w:pPr>
    </w:p>
    <w:p w:rsidR="002C46A1" w:rsidRPr="00B45200" w:rsidRDefault="00B45200" w:rsidP="00B45200">
      <w:pPr>
        <w:spacing w:after="0"/>
        <w:jc w:val="both"/>
        <w:rPr>
          <w:rFonts w:ascii="Times New Roman" w:hAnsi="Times New Roman" w:cs="Times New Roman"/>
          <w:sz w:val="28"/>
          <w:szCs w:val="28"/>
        </w:rPr>
      </w:pPr>
      <w:r w:rsidRPr="00B45200">
        <w:rPr>
          <w:rFonts w:ascii="Times New Roman" w:hAnsi="Times New Roman" w:cs="Times New Roman"/>
          <w:sz w:val="28"/>
          <w:szCs w:val="28"/>
        </w:rPr>
        <w:t xml:space="preserve"> </w:t>
      </w:r>
    </w:p>
    <w:p w:rsidR="002C46A1" w:rsidRPr="00B45200" w:rsidRDefault="002C46A1" w:rsidP="00B45200">
      <w:pPr>
        <w:tabs>
          <w:tab w:val="left" w:pos="1860"/>
        </w:tabs>
        <w:spacing w:after="0"/>
        <w:jc w:val="right"/>
        <w:rPr>
          <w:rFonts w:ascii="Times New Roman" w:hAnsi="Times New Roman" w:cs="Times New Roman"/>
          <w:sz w:val="28"/>
          <w:szCs w:val="28"/>
        </w:rPr>
      </w:pPr>
    </w:p>
    <w:p w:rsidR="002C46A1" w:rsidRPr="00B45200" w:rsidRDefault="002C46A1" w:rsidP="00B45200">
      <w:pPr>
        <w:tabs>
          <w:tab w:val="left" w:pos="1860"/>
        </w:tabs>
        <w:spacing w:after="0"/>
        <w:jc w:val="right"/>
        <w:rPr>
          <w:rFonts w:ascii="Times New Roman" w:hAnsi="Times New Roman" w:cs="Times New Roman"/>
          <w:sz w:val="28"/>
          <w:szCs w:val="28"/>
        </w:rPr>
      </w:pPr>
    </w:p>
    <w:p w:rsidR="002C46A1" w:rsidRPr="00B45200" w:rsidRDefault="002C46A1" w:rsidP="00B45200">
      <w:pPr>
        <w:tabs>
          <w:tab w:val="left" w:pos="1860"/>
        </w:tabs>
        <w:spacing w:after="0"/>
        <w:jc w:val="right"/>
        <w:rPr>
          <w:rFonts w:ascii="Times New Roman" w:hAnsi="Times New Roman" w:cs="Times New Roman"/>
          <w:sz w:val="28"/>
          <w:szCs w:val="28"/>
        </w:rPr>
      </w:pPr>
    </w:p>
    <w:p w:rsidR="002C46A1" w:rsidRPr="00B45200" w:rsidRDefault="002C46A1" w:rsidP="00B45200">
      <w:pPr>
        <w:tabs>
          <w:tab w:val="left" w:pos="1860"/>
        </w:tabs>
        <w:spacing w:after="0"/>
        <w:jc w:val="right"/>
        <w:rPr>
          <w:rFonts w:ascii="Times New Roman" w:hAnsi="Times New Roman" w:cs="Times New Roman"/>
          <w:sz w:val="28"/>
          <w:szCs w:val="28"/>
        </w:rPr>
      </w:pPr>
    </w:p>
    <w:p w:rsidR="002C46A1" w:rsidRDefault="002C46A1" w:rsidP="002C46A1">
      <w:pPr>
        <w:tabs>
          <w:tab w:val="left" w:pos="1860"/>
        </w:tabs>
        <w:jc w:val="right"/>
      </w:pPr>
    </w:p>
    <w:p w:rsidR="002C46A1" w:rsidRDefault="002C46A1" w:rsidP="002C46A1">
      <w:pPr>
        <w:tabs>
          <w:tab w:val="left" w:pos="1860"/>
        </w:tabs>
        <w:jc w:val="right"/>
      </w:pPr>
    </w:p>
    <w:p w:rsidR="002C46A1" w:rsidRDefault="002C46A1" w:rsidP="002C46A1">
      <w:pPr>
        <w:tabs>
          <w:tab w:val="left" w:pos="1860"/>
        </w:tabs>
        <w:jc w:val="right"/>
      </w:pPr>
    </w:p>
    <w:p w:rsidR="002C46A1" w:rsidRDefault="00B45200" w:rsidP="002C46A1">
      <w:pPr>
        <w:ind w:firstLine="720"/>
        <w:contextualSpacing/>
        <w:jc w:val="both"/>
        <w:rPr>
          <w:sz w:val="26"/>
          <w:szCs w:val="26"/>
        </w:rPr>
      </w:pPr>
      <w:r>
        <w:t xml:space="preserve"> </w:t>
      </w:r>
    </w:p>
    <w:p w:rsidR="000A0979" w:rsidRDefault="000A0979"/>
    <w:sectPr w:rsidR="000A0979" w:rsidSect="003C2540">
      <w:pgSz w:w="11906" w:h="16838"/>
      <w:pgMar w:top="357" w:right="1133"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377C"/>
    <w:multiLevelType w:val="multilevel"/>
    <w:tmpl w:val="97D4052A"/>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1038" w:hanging="108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716" w:hanging="1800"/>
      </w:pPr>
      <w:rPr>
        <w:rFonts w:hint="default"/>
      </w:rPr>
    </w:lvl>
    <w:lvl w:ilvl="7">
      <w:start w:val="1"/>
      <w:numFmt w:val="decimal"/>
      <w:lvlText w:val="%1.%2.%3.%4.%5.%6.%7.%8."/>
      <w:lvlJc w:val="left"/>
      <w:pPr>
        <w:ind w:left="1702" w:hanging="1800"/>
      </w:pPr>
      <w:rPr>
        <w:rFonts w:hint="default"/>
      </w:rPr>
    </w:lvl>
    <w:lvl w:ilvl="8">
      <w:start w:val="1"/>
      <w:numFmt w:val="decimal"/>
      <w:lvlText w:val="%1.%2.%3.%4.%5.%6.%7.%8.%9."/>
      <w:lvlJc w:val="left"/>
      <w:pPr>
        <w:ind w:left="2048" w:hanging="2160"/>
      </w:pPr>
      <w:rPr>
        <w:rFonts w:hint="default"/>
      </w:rPr>
    </w:lvl>
  </w:abstractNum>
  <w:abstractNum w:abstractNumId="1">
    <w:nsid w:val="62761233"/>
    <w:multiLevelType w:val="multilevel"/>
    <w:tmpl w:val="D05CE73E"/>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46A1"/>
    <w:rsid w:val="000A0979"/>
    <w:rsid w:val="001C1062"/>
    <w:rsid w:val="00243A62"/>
    <w:rsid w:val="002C46A1"/>
    <w:rsid w:val="003C2540"/>
    <w:rsid w:val="00494B4A"/>
    <w:rsid w:val="006F6501"/>
    <w:rsid w:val="00B233C3"/>
    <w:rsid w:val="00B45200"/>
    <w:rsid w:val="00C0255B"/>
    <w:rsid w:val="00D4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79"/>
  </w:style>
  <w:style w:type="paragraph" w:styleId="1">
    <w:name w:val="heading 1"/>
    <w:basedOn w:val="a"/>
    <w:next w:val="a"/>
    <w:link w:val="10"/>
    <w:qFormat/>
    <w:rsid w:val="00D41FED"/>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D41FED"/>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D41F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46A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rsid w:val="002C46A1"/>
    <w:rPr>
      <w:color w:val="0000FF"/>
      <w:u w:val="single"/>
    </w:rPr>
  </w:style>
  <w:style w:type="character" w:customStyle="1" w:styleId="FontStyle46">
    <w:name w:val="Font Style46"/>
    <w:rsid w:val="002C46A1"/>
    <w:rPr>
      <w:rFonts w:ascii="Times New Roman" w:hAnsi="Times New Roman" w:cs="Times New Roman"/>
      <w:sz w:val="22"/>
      <w:szCs w:val="22"/>
    </w:rPr>
  </w:style>
  <w:style w:type="paragraph" w:customStyle="1" w:styleId="Style7">
    <w:name w:val="Style7"/>
    <w:basedOn w:val="a"/>
    <w:rsid w:val="002C4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2C46A1"/>
    <w:rPr>
      <w:rFonts w:ascii="Times New Roman" w:hAnsi="Times New Roman" w:cs="Times New Roman"/>
      <w:i/>
      <w:iCs/>
      <w:sz w:val="22"/>
      <w:szCs w:val="22"/>
    </w:rPr>
  </w:style>
  <w:style w:type="paragraph" w:customStyle="1" w:styleId="Style3">
    <w:name w:val="Style3"/>
    <w:basedOn w:val="a"/>
    <w:rsid w:val="002C4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1">
    <w:name w:val="Body Text 3"/>
    <w:basedOn w:val="a"/>
    <w:link w:val="32"/>
    <w:rsid w:val="002C46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C46A1"/>
    <w:rPr>
      <w:rFonts w:ascii="Times New Roman" w:eastAsia="Times New Roman" w:hAnsi="Times New Roman" w:cs="Times New Roman"/>
      <w:sz w:val="16"/>
      <w:szCs w:val="16"/>
    </w:rPr>
  </w:style>
  <w:style w:type="paragraph" w:styleId="a4">
    <w:name w:val="Normal (Web)"/>
    <w:basedOn w:val="a"/>
    <w:rsid w:val="002C46A1"/>
    <w:pPr>
      <w:spacing w:after="0" w:line="240" w:lineRule="auto"/>
    </w:pPr>
    <w:rPr>
      <w:rFonts w:ascii="Times New Roman" w:eastAsia="Times New Roman" w:hAnsi="Times New Roman" w:cs="Times New Roman"/>
      <w:sz w:val="24"/>
      <w:szCs w:val="24"/>
    </w:rPr>
  </w:style>
  <w:style w:type="paragraph" w:customStyle="1" w:styleId="Default">
    <w:name w:val="Default"/>
    <w:rsid w:val="002C46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D41FED"/>
    <w:rPr>
      <w:rFonts w:ascii="Times New Roman" w:eastAsia="Times New Roman" w:hAnsi="Times New Roman" w:cs="Times New Roman"/>
      <w:sz w:val="24"/>
      <w:szCs w:val="20"/>
    </w:rPr>
  </w:style>
  <w:style w:type="character" w:customStyle="1" w:styleId="20">
    <w:name w:val="Заголовок 2 Знак"/>
    <w:basedOn w:val="a0"/>
    <w:link w:val="2"/>
    <w:rsid w:val="00D41FED"/>
    <w:rPr>
      <w:rFonts w:ascii="Times New Roman" w:eastAsia="Times New Roman" w:hAnsi="Times New Roman" w:cs="Times New Roman"/>
      <w:sz w:val="24"/>
      <w:szCs w:val="20"/>
    </w:rPr>
  </w:style>
  <w:style w:type="character" w:customStyle="1" w:styleId="30">
    <w:name w:val="Заголовок 3 Знак"/>
    <w:basedOn w:val="a0"/>
    <w:link w:val="3"/>
    <w:rsid w:val="00D41FED"/>
    <w:rPr>
      <w:rFonts w:asciiTheme="majorHAnsi" w:eastAsiaTheme="majorEastAsia" w:hAnsiTheme="majorHAnsi" w:cstheme="majorBidi"/>
      <w:b/>
      <w:bCs/>
      <w:color w:val="4F81BD" w:themeColor="accent1"/>
      <w:sz w:val="24"/>
      <w:szCs w:val="24"/>
    </w:rPr>
  </w:style>
  <w:style w:type="character" w:customStyle="1" w:styleId="ConsPlusNormal0">
    <w:name w:val="ConsPlusNormal Знак"/>
    <w:link w:val="ConsPlusNormal"/>
    <w:locked/>
    <w:rsid w:val="00D41FED"/>
    <w:rPr>
      <w:rFonts w:ascii="Arial" w:eastAsia="Times New Roman" w:hAnsi="Arial" w:cs="Arial"/>
      <w:sz w:val="20"/>
      <w:szCs w:val="20"/>
    </w:rPr>
  </w:style>
  <w:style w:type="character" w:customStyle="1" w:styleId="a5">
    <w:name w:val="Гипертекстовая ссылка"/>
    <w:basedOn w:val="a0"/>
    <w:uiPriority w:val="99"/>
    <w:rsid w:val="00D41FED"/>
    <w:rPr>
      <w:b/>
      <w:bCs/>
      <w:color w:val="106BBE"/>
    </w:rPr>
  </w:style>
  <w:style w:type="paragraph" w:customStyle="1" w:styleId="a6">
    <w:name w:val="Нормальный (таблица)"/>
    <w:basedOn w:val="a"/>
    <w:next w:val="a"/>
    <w:uiPriority w:val="99"/>
    <w:rsid w:val="00B4520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7">
    <w:name w:val="Прижатый влево"/>
    <w:basedOn w:val="a"/>
    <w:next w:val="a"/>
    <w:uiPriority w:val="99"/>
    <w:rsid w:val="00B45200"/>
    <w:pPr>
      <w:widowControl w:val="0"/>
      <w:autoSpaceDE w:val="0"/>
      <w:autoSpaceDN w:val="0"/>
      <w:adjustRightInd w:val="0"/>
      <w:spacing w:after="0" w:line="240"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0A1490E1067AE74B55322096A89B45E9AA59A12B2D845324FBAC1BB15K" TargetMode="External"/><Relationship Id="rId3" Type="http://schemas.openxmlformats.org/officeDocument/2006/relationships/settings" Target="settings.xml"/><Relationship Id="rId7" Type="http://schemas.openxmlformats.org/officeDocument/2006/relationships/hyperlink" Target="consultantplus://offline/ref=7CE0A1490E1067AE74B55322096A89B45C94A7991CB2D845324FBAC1B5070A4156405ACC4A3684BA1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E0A1490E1067AE74B55322096A89B45390AD9C1FB2D845324FBAC1B5070A41564058CAB41B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poso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3238</Words>
  <Characters>18462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надя</cp:lastModifiedBy>
  <cp:revision>9</cp:revision>
  <cp:lastPrinted>2018-10-23T11:07:00Z</cp:lastPrinted>
  <dcterms:created xsi:type="dcterms:W3CDTF">2016-11-14T06:59:00Z</dcterms:created>
  <dcterms:modified xsi:type="dcterms:W3CDTF">2018-10-23T11:17:00Z</dcterms:modified>
</cp:coreProperties>
</file>