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A7" w:rsidRPr="004E13ED" w:rsidRDefault="007B2BA7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2BA7" w:rsidRPr="004E13ED" w:rsidRDefault="007B2BA7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>ЧЕГЛАКОВСКОГО СЕЛЬСКОГО ПОСЕЛЕНИЯ</w:t>
      </w:r>
    </w:p>
    <w:p w:rsidR="007B2BA7" w:rsidRPr="004E13ED" w:rsidRDefault="007B2BA7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 xml:space="preserve">НАГОРСКОГО РАЙОНА </w:t>
      </w:r>
    </w:p>
    <w:p w:rsidR="007B2BA7" w:rsidRPr="004E13ED" w:rsidRDefault="007B2BA7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B2BA7" w:rsidRPr="004E13ED" w:rsidRDefault="007B2BA7" w:rsidP="007B2BA7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BA7" w:rsidRPr="004E13ED" w:rsidRDefault="007B2BA7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2BA7" w:rsidRPr="004E13ED" w:rsidRDefault="007B2BA7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BA7" w:rsidRPr="004E13ED" w:rsidRDefault="00722FA4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sz w:val="28"/>
          <w:szCs w:val="28"/>
        </w:rPr>
        <w:t xml:space="preserve"> </w:t>
      </w:r>
      <w:r w:rsidR="00730305" w:rsidRPr="004E13ED">
        <w:rPr>
          <w:rFonts w:ascii="Times New Roman" w:hAnsi="Times New Roman" w:cs="Times New Roman"/>
          <w:sz w:val="28"/>
          <w:szCs w:val="28"/>
        </w:rPr>
        <w:t>18</w:t>
      </w:r>
      <w:r w:rsidRPr="004E13ED">
        <w:rPr>
          <w:rFonts w:ascii="Times New Roman" w:hAnsi="Times New Roman" w:cs="Times New Roman"/>
          <w:sz w:val="28"/>
          <w:szCs w:val="28"/>
        </w:rPr>
        <w:t>.12.2017</w:t>
      </w:r>
      <w:r w:rsidR="007B2BA7" w:rsidRPr="004E1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E13E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730305" w:rsidRPr="004E13ED">
        <w:rPr>
          <w:rFonts w:ascii="Times New Roman" w:hAnsi="Times New Roman" w:cs="Times New Roman"/>
          <w:sz w:val="28"/>
          <w:szCs w:val="28"/>
        </w:rPr>
        <w:t>181</w:t>
      </w:r>
    </w:p>
    <w:p w:rsidR="007B2BA7" w:rsidRPr="004E13ED" w:rsidRDefault="007B2BA7" w:rsidP="007B2B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13E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4E13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E13ED">
        <w:rPr>
          <w:rFonts w:ascii="Times New Roman" w:hAnsi="Times New Roman" w:cs="Times New Roman"/>
          <w:sz w:val="28"/>
          <w:szCs w:val="28"/>
        </w:rPr>
        <w:t>агорск</w:t>
      </w:r>
      <w:proofErr w:type="spellEnd"/>
    </w:p>
    <w:p w:rsidR="007B2BA7" w:rsidRPr="004E13ED" w:rsidRDefault="007B2BA7" w:rsidP="007B2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BA7" w:rsidRPr="004E13ED" w:rsidRDefault="007B2BA7" w:rsidP="007B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A7" w:rsidRPr="004E13ED" w:rsidRDefault="007B2BA7" w:rsidP="007B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BA7" w:rsidRPr="004E13ED" w:rsidRDefault="007B2BA7" w:rsidP="007B2B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4E13E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4E13ED"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7B2BA7" w:rsidRPr="004E13ED" w:rsidRDefault="007B2BA7" w:rsidP="007B2B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сводной бюджетной росписи бюджета поселения </w:t>
      </w:r>
    </w:p>
    <w:p w:rsidR="007B2BA7" w:rsidRPr="004E13ED" w:rsidRDefault="007B2BA7" w:rsidP="007B2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B2BA7" w:rsidRPr="004E13ED" w:rsidRDefault="007B2BA7" w:rsidP="007B2BA7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4E13ED">
        <w:rPr>
          <w:rFonts w:ascii="Times New Roman" w:hAnsi="Times New Roman" w:cs="Times New Roman"/>
          <w:b/>
          <w:smallCaps/>
          <w:sz w:val="28"/>
          <w:szCs w:val="28"/>
        </w:rPr>
        <w:tab/>
      </w:r>
    </w:p>
    <w:p w:rsidR="007B2BA7" w:rsidRPr="004E13ED" w:rsidRDefault="007B2BA7" w:rsidP="007B2BA7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B2BA7" w:rsidRPr="004E13ED" w:rsidRDefault="007B2BA7" w:rsidP="007B2B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4E13ED">
        <w:rPr>
          <w:rFonts w:ascii="Times New Roman" w:hAnsi="Times New Roman" w:cs="Times New Roman"/>
          <w:sz w:val="28"/>
          <w:szCs w:val="28"/>
        </w:rPr>
        <w:t>Чеглаковском</w:t>
      </w:r>
      <w:proofErr w:type="spellEnd"/>
      <w:r w:rsidRPr="004E13ED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</w:t>
      </w:r>
      <w:proofErr w:type="spellStart"/>
      <w:r w:rsidRPr="004E13ED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Pr="004E13ED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Pr="004E13ED">
        <w:rPr>
          <w:rFonts w:ascii="Times New Roman" w:hAnsi="Times New Roman" w:cs="Times New Roman"/>
          <w:color w:val="0000FF"/>
          <w:sz w:val="28"/>
          <w:szCs w:val="28"/>
        </w:rPr>
        <w:t>19.02.2016 № 5/2,</w:t>
      </w:r>
      <w:r w:rsidRPr="004E13E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4E13ED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B2BA7" w:rsidRPr="004E13ED" w:rsidRDefault="007B2BA7" w:rsidP="007B2B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sz w:val="28"/>
          <w:szCs w:val="28"/>
        </w:rPr>
        <w:t>1.Утвердить Порядок составления и ведения сводной бюджетной росписи бюджета поселения. Прилагается.</w:t>
      </w:r>
    </w:p>
    <w:p w:rsidR="007B2BA7" w:rsidRPr="004E13ED" w:rsidRDefault="007B2BA7" w:rsidP="007B2B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E13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13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-</w:t>
      </w:r>
      <w:r w:rsidR="004E13ED">
        <w:rPr>
          <w:rFonts w:ascii="Times New Roman" w:hAnsi="Times New Roman" w:cs="Times New Roman"/>
          <w:sz w:val="28"/>
          <w:szCs w:val="28"/>
        </w:rPr>
        <w:t xml:space="preserve"> </w:t>
      </w:r>
      <w:r w:rsidRPr="004E13ED">
        <w:rPr>
          <w:rFonts w:ascii="Times New Roman" w:hAnsi="Times New Roman" w:cs="Times New Roman"/>
          <w:sz w:val="28"/>
          <w:szCs w:val="28"/>
        </w:rPr>
        <w:t xml:space="preserve">финансиста </w:t>
      </w:r>
      <w:r w:rsidR="00730305" w:rsidRPr="004E13ED">
        <w:rPr>
          <w:rFonts w:ascii="Times New Roman" w:hAnsi="Times New Roman" w:cs="Times New Roman"/>
          <w:sz w:val="28"/>
          <w:szCs w:val="28"/>
        </w:rPr>
        <w:t>Попову Оксану Леонидовну</w:t>
      </w:r>
      <w:r w:rsidRPr="004E13ED">
        <w:rPr>
          <w:rFonts w:ascii="Times New Roman" w:hAnsi="Times New Roman" w:cs="Times New Roman"/>
          <w:sz w:val="28"/>
          <w:szCs w:val="28"/>
        </w:rPr>
        <w:t>.</w:t>
      </w:r>
    </w:p>
    <w:p w:rsidR="007B2BA7" w:rsidRPr="004E13ED" w:rsidRDefault="007B2BA7" w:rsidP="007B2B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BA7" w:rsidRPr="004E13ED" w:rsidRDefault="007B2BA7" w:rsidP="007B2B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BA7" w:rsidRPr="004E13ED" w:rsidRDefault="007B2BA7" w:rsidP="007B2B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BA7" w:rsidRPr="004E13ED" w:rsidRDefault="007B2BA7" w:rsidP="007B2BA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BA7" w:rsidRPr="004E13ED" w:rsidRDefault="00B50C1F" w:rsidP="007B2B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E13ED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</w:p>
    <w:p w:rsidR="007B2BA7" w:rsidRPr="004E13ED" w:rsidRDefault="007B2BA7" w:rsidP="007B2B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D8752D" w:rsidRPr="004E13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13ED">
        <w:rPr>
          <w:rFonts w:ascii="Times New Roman" w:hAnsi="Times New Roman" w:cs="Times New Roman"/>
          <w:sz w:val="28"/>
          <w:szCs w:val="28"/>
        </w:rPr>
        <w:t>Л.Н.Кашина</w:t>
      </w:r>
    </w:p>
    <w:p w:rsidR="007B2BA7" w:rsidRPr="004E13ED" w:rsidRDefault="007B2BA7" w:rsidP="007B2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BA7" w:rsidRPr="004E13ED" w:rsidRDefault="007B2BA7" w:rsidP="007B2BA7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ab/>
      </w:r>
    </w:p>
    <w:p w:rsidR="004E13ED" w:rsidRPr="004E13ED" w:rsidRDefault="007B2BA7" w:rsidP="004E13ED">
      <w:pPr>
        <w:spacing w:after="0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4E13ED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  <w:r w:rsidR="004E13ED" w:rsidRPr="004E13ED">
        <w:rPr>
          <w:rFonts w:ascii="Times New Roman" w:hAnsi="Times New Roman" w:cs="Times New Roman"/>
          <w:smallCaps/>
          <w:sz w:val="24"/>
          <w:szCs w:val="24"/>
        </w:rPr>
        <w:lastRenderedPageBreak/>
        <w:t>УТВЕРЖДЕН</w:t>
      </w:r>
    </w:p>
    <w:p w:rsidR="004E13ED" w:rsidRPr="004E13ED" w:rsidRDefault="004E13ED" w:rsidP="004E1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ab/>
      </w:r>
      <w:r w:rsidRPr="004E13ED">
        <w:rPr>
          <w:rFonts w:ascii="Times New Roman" w:hAnsi="Times New Roman" w:cs="Times New Roman"/>
          <w:sz w:val="24"/>
          <w:szCs w:val="24"/>
        </w:rPr>
        <w:tab/>
      </w:r>
      <w:r w:rsidRPr="004E13ED">
        <w:rPr>
          <w:rFonts w:ascii="Times New Roman" w:hAnsi="Times New Roman" w:cs="Times New Roman"/>
          <w:sz w:val="24"/>
          <w:szCs w:val="24"/>
        </w:rPr>
        <w:tab/>
      </w:r>
      <w:r w:rsidRPr="004E13ED">
        <w:rPr>
          <w:rFonts w:ascii="Times New Roman" w:hAnsi="Times New Roman" w:cs="Times New Roman"/>
          <w:sz w:val="24"/>
          <w:szCs w:val="24"/>
        </w:rPr>
        <w:tab/>
      </w:r>
      <w:r w:rsidRPr="004E13ED">
        <w:rPr>
          <w:rFonts w:ascii="Times New Roman" w:hAnsi="Times New Roman" w:cs="Times New Roman"/>
          <w:sz w:val="24"/>
          <w:szCs w:val="24"/>
        </w:rPr>
        <w:tab/>
      </w:r>
      <w:r w:rsidRPr="004E13ED">
        <w:rPr>
          <w:rFonts w:ascii="Times New Roman" w:hAnsi="Times New Roman" w:cs="Times New Roman"/>
          <w:sz w:val="24"/>
          <w:szCs w:val="24"/>
        </w:rPr>
        <w:tab/>
      </w:r>
      <w:r w:rsidRPr="004E13ED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4E13ED" w:rsidRPr="004E13ED" w:rsidRDefault="004E13ED" w:rsidP="004E13ED">
      <w:pPr>
        <w:spacing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E13ED" w:rsidRPr="004E13ED" w:rsidRDefault="004E13ED" w:rsidP="004E13ED">
      <w:pPr>
        <w:spacing w:after="0"/>
        <w:ind w:left="4956"/>
        <w:jc w:val="right"/>
        <w:rPr>
          <w:rFonts w:ascii="Times New Roman" w:hAnsi="Times New Roman" w:cs="Times New Roman"/>
          <w:smallCaps/>
          <w:color w:val="002060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E13ED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2060"/>
          <w:sz w:val="24"/>
          <w:szCs w:val="24"/>
        </w:rPr>
        <w:t>18</w:t>
      </w:r>
      <w:r w:rsidRPr="004E13ED">
        <w:rPr>
          <w:rFonts w:ascii="Times New Roman" w:hAnsi="Times New Roman" w:cs="Times New Roman"/>
          <w:color w:val="002060"/>
          <w:sz w:val="24"/>
          <w:szCs w:val="24"/>
        </w:rPr>
        <w:t>.12.201</w:t>
      </w:r>
      <w:r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4E13ED">
        <w:rPr>
          <w:rFonts w:ascii="Times New Roman" w:hAnsi="Times New Roman" w:cs="Times New Roman"/>
          <w:color w:val="00206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2060"/>
          <w:sz w:val="24"/>
          <w:szCs w:val="24"/>
        </w:rPr>
        <w:t>181</w:t>
      </w:r>
    </w:p>
    <w:p w:rsidR="004E13ED" w:rsidRPr="004E13ED" w:rsidRDefault="004E13ED" w:rsidP="004E13ED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smallCaps/>
          <w:sz w:val="24"/>
          <w:szCs w:val="24"/>
        </w:rPr>
        <w:tab/>
      </w: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4E13ED" w:rsidRPr="004E13ED" w:rsidRDefault="004E13ED" w:rsidP="004E13ED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E13ED">
        <w:rPr>
          <w:rFonts w:ascii="Times New Roman" w:hAnsi="Times New Roman" w:cs="Times New Roman"/>
          <w:b/>
          <w:smallCaps/>
          <w:sz w:val="24"/>
          <w:szCs w:val="24"/>
        </w:rPr>
        <w:t xml:space="preserve">ПОРЯДОК </w:t>
      </w:r>
    </w:p>
    <w:p w:rsidR="004E13ED" w:rsidRPr="004E13ED" w:rsidRDefault="004E13ED" w:rsidP="004E1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ED">
        <w:rPr>
          <w:rFonts w:ascii="Times New Roman" w:hAnsi="Times New Roman" w:cs="Times New Roman"/>
          <w:b/>
          <w:sz w:val="24"/>
          <w:szCs w:val="24"/>
        </w:rPr>
        <w:t>составления и ведения сводной бюджетной росписи бюджета</w:t>
      </w:r>
    </w:p>
    <w:p w:rsidR="004E13ED" w:rsidRPr="004E13ED" w:rsidRDefault="004E13ED" w:rsidP="004E1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13ED">
        <w:rPr>
          <w:rFonts w:ascii="Times New Roman" w:hAnsi="Times New Roman" w:cs="Times New Roman"/>
          <w:b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13ED" w:rsidRPr="004E13ED" w:rsidRDefault="004E13ED" w:rsidP="004E13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3ED" w:rsidRPr="004E13ED" w:rsidRDefault="004E13ED" w:rsidP="004E13ED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3E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13ED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сводной бюджетной росписи бюджета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Порядок) разработан в соответствии  с Бюджетным Кодексом Российской Федерации (далее – Бюджетный Кодекс) и решением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Чеглаковской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сельской Думы от  19.02.2016 № 5/2 «Об утверждении положения о бюджетном процессе  в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Чеглаковском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района  Кировской области» (далее - Положение) в целях организации исполнения бюджета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E13ED">
        <w:rPr>
          <w:rFonts w:ascii="Times New Roman" w:hAnsi="Times New Roman" w:cs="Times New Roman"/>
          <w:sz w:val="24"/>
          <w:szCs w:val="24"/>
        </w:rPr>
        <w:t xml:space="preserve"> Кировской области (далее – бюджет поселения)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(далее – сводная роспись)  и лимитов бюджетных обязательств (далее - ЛБО). 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 xml:space="preserve">2. Составление и ведение сводной росписи и ЛБО, доведение до главных распорядителей средств бюджета поселения (далее – ГРБС) показателей сводной росписи и ЛБО осуществляется администрацией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 в программном комплексе «Бюджет – СМАРТ», являющимся составной частью автоматизированной системы управления бюджетным процессом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ПК «Бюджет – СМАРТ»)</w:t>
      </w:r>
    </w:p>
    <w:p w:rsidR="004E13ED" w:rsidRPr="004E13ED" w:rsidRDefault="004E13ED" w:rsidP="004E13E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3ED">
        <w:rPr>
          <w:rFonts w:ascii="Times New Roman" w:hAnsi="Times New Roman" w:cs="Times New Roman"/>
          <w:b/>
          <w:sz w:val="24"/>
          <w:szCs w:val="24"/>
        </w:rPr>
        <w:t xml:space="preserve">2. СОСТАВЛЕНИЕ  И УТВЕРЖДЕНИЕ СВОДНОЙ РОСПИСИ 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ab/>
        <w:t>2.1. Сводная роспись составляется по форме согласно приложению № 1 к настоящему Порядку и включает в себя: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ab/>
        <w:t xml:space="preserve">2.1.1. Бюджетные ассигнования по расходам бюджета поселения на текущий финансовый год и на плановый период в разрезе ГРБС, разделов, подразделов, целевых статей (муниципальных программ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4E13ED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4E13ED">
        <w:rPr>
          <w:rFonts w:ascii="Times New Roman" w:hAnsi="Times New Roman" w:cs="Times New Roman"/>
          <w:sz w:val="24"/>
          <w:szCs w:val="24"/>
        </w:rPr>
        <w:t>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ab/>
        <w:t xml:space="preserve">2.1.2.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текущий финансовый год и на плановый период в разрезе </w:t>
      </w:r>
      <w:proofErr w:type="gramStart"/>
      <w:r w:rsidRPr="004E13ED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дефицитов бюджетов</w:t>
      </w:r>
      <w:proofErr w:type="gramEnd"/>
      <w:r w:rsidRPr="004E13ED">
        <w:rPr>
          <w:rFonts w:ascii="Times New Roman" w:hAnsi="Times New Roman" w:cs="Times New Roman"/>
          <w:sz w:val="24"/>
          <w:szCs w:val="24"/>
        </w:rPr>
        <w:t>.</w:t>
      </w:r>
    </w:p>
    <w:p w:rsidR="004E13ED" w:rsidRPr="004E13ED" w:rsidRDefault="004E13ED" w:rsidP="004E13ED">
      <w:pPr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сводной росписи бюджетные ассигнования на осуществление бюджетных инвестиций в объекты капитального строительства муниципальной собственности администрации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соответствии с инвестиционными проектами отражаются в составе бюджетных ассигнований на соответствующую муниципальную программу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раздельно по каждому инвестиционному проекту и соответствующей ему целевой статье расходов бюджета поселения, устанавливаемой администрацией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proofErr w:type="gramEnd"/>
    </w:p>
    <w:p w:rsidR="004E13ED" w:rsidRPr="004E13ED" w:rsidRDefault="004E13ED" w:rsidP="004E13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2.3. 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формирует сводную роспись в соответствии с решением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Чеглаковской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о бюджете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(далее – Решение о бюджете поселения) и не позднее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18 декабря,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вносит ее на утверждение главе администрации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(далее – глава поселения).</w:t>
      </w:r>
    </w:p>
    <w:p w:rsidR="004E13ED" w:rsidRPr="004E13ED" w:rsidRDefault="004E13ED" w:rsidP="004E1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2.4. Сводная роспись утверждается главой поселения в рамках его исключительных полномочий, установленных пунктом 1 части 1 статьи 21 Положения (далее - исключительные полномочия), не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позднее 19 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3ED" w:rsidRPr="004E13ED" w:rsidRDefault="004E13ED" w:rsidP="004E13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13E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Утвержденные показатели сводной росписи должны соответствовать Решению о бюджете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E13ED" w:rsidRPr="004E13ED" w:rsidRDefault="004E13ED" w:rsidP="004E13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b/>
          <w:color w:val="000000"/>
          <w:sz w:val="24"/>
          <w:szCs w:val="24"/>
        </w:rPr>
        <w:t>3. СОСТАВЛЕНИЕ И УТВЕРЖДЕНИЕ ЛБО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ГРБС в соответствии с подпунктом 6 пункта 1 статьи 158 Бюджетного кодекса в срок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 20 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предложения по распределению ЛБО (далее – предложения) по разделам, подразделам, целевым статьям (муниципальным программам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бюджетов,  доведенных в соответствии с пунктом 4 настоящего Порядка.</w:t>
      </w:r>
      <w:proofErr w:type="gramEnd"/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3.2. Предложения формируются в ПК «Бюджет – СМАРТ»: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3.2.1. в электронном документе «Черновик – лимит бюджетных обязательств».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3.3. Предложения подписываются усиленной квалификационной электронной подписью (далее – ЭЦП) руководителя ГРБС 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3.4.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срок до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22 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анализируют обоснованность распределения ЛБО в разрезе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подгрупп видов расходов классификации расходов бюджетов</w:t>
      </w:r>
      <w:proofErr w:type="gram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ГРБС.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>3.5. При наличии замечаний по результатам анализа,  электронные документы, указанные в подпункте 3.2 настоящего Порядка</w:t>
      </w:r>
      <w:r w:rsidRPr="004E13ED">
        <w:rPr>
          <w:rFonts w:ascii="Times New Roman" w:hAnsi="Times New Roman" w:cs="Times New Roman"/>
          <w:sz w:val="24"/>
          <w:szCs w:val="24"/>
        </w:rPr>
        <w:t>,</w:t>
      </w:r>
      <w:r w:rsidRPr="004E13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13ED">
        <w:rPr>
          <w:rFonts w:ascii="Times New Roman" w:hAnsi="Times New Roman" w:cs="Times New Roman"/>
          <w:sz w:val="24"/>
          <w:szCs w:val="24"/>
        </w:rPr>
        <w:t>подлежат корректировке ГРБС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в срок до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25декабря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3.6.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основании проверенных электронных документов, формирует ЛБО в пределах бюджетных ассигнований, утвержденных сводной росписью, по форме согласно приложению № 2 к настоящему Порядку и не позднее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26 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вносит их на утверждение главе поселения.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3.7. ЛБО утверждаются главой поселения  в рамках его исключительных полномочий не позднее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27 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>ЛБО по расходам на исполнение публичных нормативных обязательств не утверждаются.</w:t>
      </w:r>
    </w:p>
    <w:p w:rsidR="004E13ED" w:rsidRPr="004E13ED" w:rsidRDefault="004E13ED" w:rsidP="004E13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b/>
          <w:color w:val="000000"/>
          <w:sz w:val="24"/>
          <w:szCs w:val="24"/>
        </w:rPr>
        <w:t>4. ДОВЕДЕНИЕ ПОКАЗАТЕЛЕЙ СВОДНОЙ РОСПИСИ И ЛБО ДО ГРБС</w:t>
      </w:r>
    </w:p>
    <w:p w:rsidR="004E13ED" w:rsidRPr="004E13ED" w:rsidRDefault="004E13ED" w:rsidP="004E1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4.1. В соответствии с пунктом 5 статьи 217 Бюджетного кодекса утвержденные показатели сводной бюджетной росписи не позднее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19 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доводятся администрацией поселения:</w:t>
      </w:r>
    </w:p>
    <w:p w:rsidR="004E13ED" w:rsidRPr="004E13ED" w:rsidRDefault="004E13ED" w:rsidP="004E13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4.1.1. По расходам – до ГРБС  в форме уведомлений согласно приложению № 3 к настоящему Порядку, в электронном документе «Уведомление о лимитах и бюджетных ассигнованиях», подписанном ЭЦП работника администрации, являющегося  уполномоченным пользователем в информационной системе управления бюджетным процессом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правом постановки ЭЦП (далее – уполномоченный работник администрации поселения).</w:t>
      </w:r>
    </w:p>
    <w:p w:rsidR="004E13ED" w:rsidRPr="004E13ED" w:rsidRDefault="004E13ED" w:rsidP="004E1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4.1.2. По источникам финансирования дефицита бюджета поселения (кроме операций по управлению остатками средств на едином счете по учету средств поселения) - до главных администраторов источников финансирования дефицита бюджета поселения (далее – ГАИФД) в форме уведомления согласно приложению № 4 к настоящему Порядку.</w:t>
      </w:r>
    </w:p>
    <w:p w:rsidR="004E13ED" w:rsidRPr="004E13ED" w:rsidRDefault="004E13ED" w:rsidP="004E1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4.2. ЛБО, не позднее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29 декабря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, доводятся администрацией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ГРБС  </w:t>
      </w:r>
      <w:r w:rsidRPr="004E13ED">
        <w:rPr>
          <w:rFonts w:ascii="Times New Roman" w:hAnsi="Times New Roman" w:cs="Times New Roman"/>
          <w:sz w:val="24"/>
          <w:szCs w:val="24"/>
        </w:rPr>
        <w:t xml:space="preserve">в форме уведомлений согласно приложению № 5 к настоящему Порядку 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в электронном документе «Уведомление о лимитах и бюджетных ассигнованиях», подписанном ЭЦП уполномоченного работника администрации поселения.</w:t>
      </w:r>
    </w:p>
    <w:p w:rsidR="004E13ED" w:rsidRPr="004E13ED" w:rsidRDefault="004E13ED" w:rsidP="004E13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b/>
          <w:color w:val="000000"/>
          <w:sz w:val="24"/>
          <w:szCs w:val="24"/>
        </w:rPr>
        <w:t>5. ВЕДЕНИЕ СВОДНОЙ РОСПИСИ И ЛБО</w:t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>5.1. Ведение сводной росписи и ЛБО осуществляется посредством внесения изменений в показатели сводной росписи и ЛБО (далее - изменение сводной росписи и ЛБО).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5.2. Изменение сводной росписи и ЛБО осуществляется: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5.2.1. В случае принятия решения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Чеглаковской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о внесении изменений в бюджет поселения (далее – Решение о внесении изменений в бюджет).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5.2.2. В соответствии с пунктом 3 статьи 217 Бюджетного кодекса.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5.2.3. В соответствии со статьей 232 Бюджетного кодекса.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5.2.4. В соответствии со статьей 43 Положения.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5.2.5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перераспределения ЛБО между кодами подгрупп соответствующих групп видов расходов классификации расходов бюджетов.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5.2.6. В случае сокращения ЛБО при их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неосвоении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>, в  том числе неосуществлении закупок, в результате экономии бюджетных средств по итогам проведенных конкурентных процедур.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5.3. В случае принятия решения о внесении изменений в бюджет устанавливается следующий порядок изменения сводной росписи и ЛБО: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5.3.1.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соответствии с указанным </w:t>
      </w:r>
      <w:r w:rsidRPr="004E13ED">
        <w:rPr>
          <w:rFonts w:ascii="Times New Roman" w:hAnsi="Times New Roman" w:cs="Times New Roman"/>
          <w:sz w:val="24"/>
          <w:szCs w:val="24"/>
        </w:rPr>
        <w:t>решением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 и предложениями ГРБС о распределении бюджетных ассигнований  на бюджетные инвестиции в разрезе инвестиционных проектов формирует изменения в сводную роспись по форме согласно приложению № 6 к настоящему Порядку и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 позднее 5 рабочих дней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принятия решения о внесении изменений в бюджет вносит их на утверждение главе поселения.</w:t>
      </w:r>
      <w:proofErr w:type="gramEnd"/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При этом в изменения в сводную роспись не включаются бюджетные ассигнования, ранее доведенные до ГРБС в соответствии с пунктами 5.2.2 – 5.2.4 настоящего Порядка.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5.3.2. ГРБС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 позднее 7 рабочих дней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принятия указанного решения формируют предложения по изменению ЛБО (далее - предложения по поправкам) по разделам, подразделам, целевым статьям (муниципальным программам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4E13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При этом в предложения по поправкам не включаются ЛБО, ранее доведенные до ГРБС в соответствии с пунктами 5.2.2 -5.2.5 настоящего Порядка.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Предложения по поправкам формируются в ПК «Бюджет – СМАРТ»: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ГРБС в электронном документе «Черновик – Лимит бюджетных обязательств (изменения)».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3ED">
        <w:rPr>
          <w:rFonts w:ascii="Times New Roman" w:hAnsi="Times New Roman" w:cs="Times New Roman"/>
          <w:sz w:val="24"/>
          <w:szCs w:val="24"/>
        </w:rPr>
        <w:t>Предложения по поправкам подписываются ЭЦП руководителя ГРБС.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5.3.3.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 позднее 10 рабочих дней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принятия решения о внесении изменений в бюджет анализируют обоснованность распределения ЛБО в разрезе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подгрупп видов расходов классификации  расходов бюджетов</w:t>
      </w:r>
      <w:proofErr w:type="gram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ГРБС.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наличии замечаний по результатам анализа, проведенного администрацией поселения, электронные документы, указанные в подпункте 5.3.2 настоящего Порядка, подлежат корректировке ГРБС не позднее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12 рабочих дней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принятия решения о внесении изменений в бюджет.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5.3.4.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на основании проверенных электронных документов, формирует изменения ЛБО по форме согласно приложению № 7 к настоящему Порядку и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 позднее 14 рабочих дней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принятия решения о внесении изменений в бюджет вносит их на утверждение главе поселения.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5.3.5.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 позднее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 рабочих дней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после утверждения изменений сводной росписи и ЛБО главой поселения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5.3.5.1.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уведомляет ГРБС  о соответствующих изменениях по форме согласно приложениям № 8 (№9) к настоящему Порядку, в электронном документе «Уведомление о лимитах и бюджетных ассигнованиях», подписанном ЭЦП уполномоченного работника поселения.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        Датой уведомления ГРБС об изменениях сводной росписи и ЛБО является дата подписания электронного документа, </w:t>
      </w:r>
      <w:r w:rsidRPr="004E13ED">
        <w:rPr>
          <w:rFonts w:ascii="Times New Roman" w:hAnsi="Times New Roman" w:cs="Times New Roman"/>
          <w:sz w:val="24"/>
          <w:szCs w:val="24"/>
        </w:rPr>
        <w:t>указанного в настоящем подпункте, ЭЦП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работника.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Уведомления о внесении изменений в сводную роспись по расходам и уведомления об изменении ЛБО, ранее доведенные до ГРБС в соответствии с пунктом 5.2.2 – 5.2.4 настоящего Порядка, в части уменьшения бюджетных ассигнований, в соответствии с приказом администрации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подлежат отмене.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5.3.5.2.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уведомляет ГАИФД об изменении сводной росписи в части источников финансирования дефицита бюджета поселения (кроме операций по управлению остатками средств на едином счете по учету средств бюджета поселения) по форме согласно приложению № 10 к настоящему Порядку.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5.4. Изменения сводной росписи и ЛБО по основаниям, указанным в пунктах 5.2.2 -5.2.5 настоящего Порядка, осуществляется без внесения изменений в решение о бюджете поселения в пределах объема бюджетных ассигнований, утвержденных решением о бюджете поселения, за исключением оснований, установленных абзацем 13 пункта 3 статьи 217 Бюджетного кодекса.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долга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без внесения соответствующих изменений в решение о бюджете поселения.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Перераспределение ЛБО между кодами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подгрупп вида расходов классификации расходов бюджетов</w:t>
      </w:r>
      <w:proofErr w:type="gram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пределах  ЛБО, утвержденных ГРБС по соответствующему разделу, подразделу, целевой статье (муниципальной программе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деятельности) и группе вида расходов классификации расходов бюджетов.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5.5. Устанавливается следующий порядок изменения сводной росписи и ЛБО по основаниям, указанным в пунктах 5.2.2 – 5.2.5 настоящего Порядка: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E13ED">
        <w:rPr>
          <w:rFonts w:ascii="Times New Roman" w:hAnsi="Times New Roman" w:cs="Times New Roman"/>
          <w:sz w:val="24"/>
          <w:szCs w:val="24"/>
        </w:rPr>
        <w:t xml:space="preserve">5.5.1 ГРБС  направляют в администрацию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 просьбы об изменении сводной росписи и ЛБО (копии судебных актов, предусматривающих обращение взыскания на средства бюджета поселения, копии правовых актов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поселения, предусматривающих предоставление средств из резервного фонда администрации </w:t>
      </w:r>
      <w:proofErr w:type="spellStart"/>
      <w:r w:rsidRPr="004E13ED">
        <w:rPr>
          <w:rFonts w:ascii="Times New Roman" w:hAnsi="Times New Roman" w:cs="Times New Roman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sz w:val="24"/>
          <w:szCs w:val="24"/>
        </w:rPr>
        <w:t xml:space="preserve"> сельского поселения, копии </w:t>
      </w:r>
      <w:r w:rsidRPr="004E13ED">
        <w:rPr>
          <w:rFonts w:ascii="Times New Roman" w:hAnsi="Times New Roman" w:cs="Times New Roman"/>
          <w:sz w:val="24"/>
          <w:szCs w:val="24"/>
        </w:rPr>
        <w:lastRenderedPageBreak/>
        <w:t>платежного документа, согласно которого на лицевой счет главного администратора доходов бюджета поселения зачислены субсидии, субвенции, иные межбюджетные трансферты</w:t>
      </w:r>
      <w:proofErr w:type="gramEnd"/>
      <w:r w:rsidRPr="004E13ED">
        <w:rPr>
          <w:rFonts w:ascii="Times New Roman" w:hAnsi="Times New Roman" w:cs="Times New Roman"/>
          <w:sz w:val="24"/>
          <w:szCs w:val="24"/>
        </w:rPr>
        <w:t xml:space="preserve"> и безвозмездные поступления от физических и юридических лиц, имеющих целевое значение, сверх объемов, утвержденных решением о бюджете поселения).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>Одновременно с ПК «Бюджет – СМАРТ» формируются и подписываются ЭЦП руководителя ГРБС электронные документы: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«Черновик – Справка об изменении бюджетной росписи (форма 2)» и «Черновик – Лимит бюджетных обязательств (изменения)» ГРБС.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5.5.2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 позднее 5 рабочих дней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получения документов, указанных в абзаце первом подпункта 5.5.1 настоящего Порядка, анализирует обоснованность перераспределения бюджетных ассигнований и ЛБО готовит приказа об изменении  сводной росписи и ЛБО.</w:t>
      </w:r>
      <w:proofErr w:type="gramEnd"/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5.5.3 Администрация </w:t>
      </w:r>
      <w:proofErr w:type="spell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3 рабочих дней со дня издания приказа об изменении сводной росписи и ЛБО, на основании проверенных электронных документов, формирует соответствующие изменения и уведомляет о них ГРБС  по форме согласно приложениям № 8 (№9) к настоящему Порядку в электронном документе «Уведомление о лимитах и бюджетных ассигнованиях», подписанными ЭЦП уполномоченного работника поселения.</w:t>
      </w:r>
      <w:proofErr w:type="gramEnd"/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        Датой уведомления ГРБС об изменениях сводной росписи и ЛБО является дата подписания электронного документа, указанная в настоящем подпункте, ЭЦП уполномоченного работника.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5.5.4 Изменения в сводную роспись и ЛБО по основаниям, указанным в пунктах 5.2.2, 5.2.4 и 5.2.5 вносятся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 чаще 2 раз в квартал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, но не позднее 25 числа третьего месяца соответствующего квартала.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исключительных случаях изменения могут </w:t>
      </w:r>
      <w:proofErr w:type="gramStart"/>
      <w:r w:rsidRPr="004E13ED">
        <w:rPr>
          <w:rFonts w:ascii="Times New Roman" w:hAnsi="Times New Roman" w:cs="Times New Roman"/>
          <w:color w:val="000000"/>
          <w:sz w:val="24"/>
          <w:szCs w:val="24"/>
        </w:rPr>
        <w:t>вносится</w:t>
      </w:r>
      <w:proofErr w:type="gramEnd"/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 более 2 раз в квартал.</w:t>
      </w:r>
      <w:r w:rsidRPr="004E13ED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2060"/>
          <w:sz w:val="24"/>
          <w:szCs w:val="24"/>
        </w:rPr>
        <w:t xml:space="preserve">  5.6.Администрация </w:t>
      </w:r>
      <w:proofErr w:type="spellStart"/>
      <w:r w:rsidRPr="004E13ED">
        <w:rPr>
          <w:rFonts w:ascii="Times New Roman" w:hAnsi="Times New Roman" w:cs="Times New Roman"/>
          <w:color w:val="002060"/>
          <w:sz w:val="24"/>
          <w:szCs w:val="24"/>
        </w:rPr>
        <w:t>Чеглаковского</w:t>
      </w:r>
      <w:proofErr w:type="spellEnd"/>
      <w:r w:rsidRPr="004E13ED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по основанию</w:t>
      </w:r>
    </w:p>
    <w:p w:rsidR="004E13ED" w:rsidRPr="004E13ED" w:rsidRDefault="004E13ED" w:rsidP="004E13ED">
      <w:pPr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>, указанному в подпункте 5.2.7. настоящего Порядка, формирует соответствующие изменения и уведомляет о них ГРБС по форме согласно приложению №9 к настоящему Порядку в электронном документе «Уведомление о лимитах и бюджетных ассигнованиях», подписанном ЭЦП уполномоченного работника.</w:t>
      </w:r>
    </w:p>
    <w:p w:rsidR="004E13ED" w:rsidRPr="004E13ED" w:rsidRDefault="004E13ED" w:rsidP="004E13ED">
      <w:pPr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ab/>
        <w:t>Датой уведомления ГРБС об изменениях сводной росписи и ЛБО является дата подписания электронного документа, указанного в настоящем подпункте, ЭЦП уполномоченного работника.</w:t>
      </w:r>
    </w:p>
    <w:p w:rsidR="004E13ED" w:rsidRPr="004E13ED" w:rsidRDefault="004E13ED" w:rsidP="004E13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ab/>
        <w:t>5.7. Изменение сводной бюджетной росписи и ЛБО в связи с приня</w:t>
      </w:r>
      <w:r w:rsidRPr="004E13ED">
        <w:rPr>
          <w:rFonts w:ascii="Times New Roman" w:hAnsi="Times New Roman" w:cs="Times New Roman"/>
          <w:color w:val="000000"/>
          <w:sz w:val="24"/>
          <w:szCs w:val="24"/>
        </w:rPr>
        <w:t>тием решения о бюджете 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на второй год планового периода в порядке, установленном разделами 2 и 3 настоящего Порядка.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Доведение показателей сводной росписи и ЛБО осуществляется в порядке, установленном разделом 4 настоящего Порядка.</w:t>
      </w:r>
    </w:p>
    <w:p w:rsidR="004E13ED" w:rsidRPr="004E13ED" w:rsidRDefault="004E13ED" w:rsidP="004E1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b/>
          <w:color w:val="000000"/>
          <w:sz w:val="24"/>
          <w:szCs w:val="24"/>
        </w:rPr>
        <w:t>6. ЗАКЛЮЧИТЕЛЬНЫЕ ПОЛОЖЕНИЯ</w:t>
      </w:r>
      <w:r w:rsidRPr="004E13E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E13ED" w:rsidRPr="004E13ED" w:rsidRDefault="004E13ED" w:rsidP="004E13E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E13ED" w:rsidRPr="004E13ED" w:rsidRDefault="004E13ED" w:rsidP="004E13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3ED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и ЛБО прекращают свое действие </w:t>
      </w:r>
      <w:r w:rsidRPr="004E13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31 декабря.</w:t>
      </w:r>
    </w:p>
    <w:p w:rsidR="004E13ED" w:rsidRPr="004E13ED" w:rsidRDefault="004E13ED" w:rsidP="004E1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3ED" w:rsidRPr="004E13ED" w:rsidRDefault="004E13ED" w:rsidP="004E1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3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675A3" w:rsidRPr="004E13ED" w:rsidRDefault="005675A3" w:rsidP="007B2BA7">
      <w:pPr>
        <w:spacing w:after="0" w:line="240" w:lineRule="auto"/>
        <w:rPr>
          <w:sz w:val="24"/>
          <w:szCs w:val="24"/>
        </w:rPr>
      </w:pPr>
    </w:p>
    <w:sectPr w:rsidR="005675A3" w:rsidRPr="004E13ED" w:rsidSect="00C9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BA7"/>
    <w:rsid w:val="004A30F1"/>
    <w:rsid w:val="004E13ED"/>
    <w:rsid w:val="005675A3"/>
    <w:rsid w:val="00722FA4"/>
    <w:rsid w:val="00730305"/>
    <w:rsid w:val="007B2BA7"/>
    <w:rsid w:val="00B50C1F"/>
    <w:rsid w:val="00C9396A"/>
    <w:rsid w:val="00CE28BA"/>
    <w:rsid w:val="00CE5E75"/>
    <w:rsid w:val="00D8752D"/>
    <w:rsid w:val="00DA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2397</Words>
  <Characters>13669</Characters>
  <Application>Microsoft Office Word</Application>
  <DocSecurity>0</DocSecurity>
  <Lines>113</Lines>
  <Paragraphs>32</Paragraphs>
  <ScaleCrop>false</ScaleCrop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ZamGlavyPos</dc:creator>
  <cp:keywords/>
  <dc:description/>
  <cp:lastModifiedBy>ZamGlavyPos</cp:lastModifiedBy>
  <cp:revision>13</cp:revision>
  <dcterms:created xsi:type="dcterms:W3CDTF">2017-03-29T13:04:00Z</dcterms:created>
  <dcterms:modified xsi:type="dcterms:W3CDTF">2018-12-19T10:56:00Z</dcterms:modified>
</cp:coreProperties>
</file>