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7" w:rsidRDefault="00E24492" w:rsidP="00E24492">
      <w:pPr>
        <w:pStyle w:val="ConsPlusNormal"/>
        <w:jc w:val="right"/>
        <w:outlineLvl w:val="0"/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  <w:t>ПРОЕКТ</w:t>
      </w:r>
    </w:p>
    <w:p w:rsidR="006B1A42" w:rsidRPr="00326555" w:rsidRDefault="006B1A42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5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</w:t>
      </w:r>
      <w:r w:rsidRPr="00326555">
        <w:rPr>
          <w:rFonts w:ascii="Times New Roman" w:hAnsi="Times New Roman" w:cs="Times New Roman"/>
          <w:b/>
          <w:sz w:val="24"/>
          <w:szCs w:val="24"/>
        </w:rPr>
        <w:br/>
        <w:t>САМАРСКАЯ ОБЛАСТЬ</w:t>
      </w:r>
    </w:p>
    <w:p w:rsidR="006B1A42" w:rsidRPr="00326555" w:rsidRDefault="006B1A42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6555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 </w:t>
      </w:r>
      <w:r w:rsidR="00842960"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326555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"Название_района" </w:instrText>
      </w:r>
      <w:r w:rsidR="00842960"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326555">
        <w:rPr>
          <w:rFonts w:ascii="Times New Roman" w:hAnsi="Times New Roman" w:cs="Times New Roman"/>
          <w:b/>
          <w:caps/>
          <w:noProof/>
          <w:sz w:val="24"/>
          <w:szCs w:val="24"/>
        </w:rPr>
        <w:t>Безенчукский</w:t>
      </w:r>
      <w:r w:rsidR="00842960"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:rsidR="006B1A42" w:rsidRPr="00326555" w:rsidRDefault="006B1A42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55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</w:t>
      </w:r>
    </w:p>
    <w:p w:rsidR="006B1A42" w:rsidRPr="00326555" w:rsidRDefault="00842960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="006B1A42" w:rsidRPr="00326555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"Название_поселения" </w:instrText>
      </w:r>
      <w:r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="00F22370">
        <w:rPr>
          <w:rFonts w:ascii="Times New Roman" w:hAnsi="Times New Roman" w:cs="Times New Roman"/>
          <w:b/>
          <w:caps/>
          <w:noProof/>
          <w:sz w:val="24"/>
          <w:szCs w:val="24"/>
        </w:rPr>
        <w:t>Прибой</w:t>
      </w:r>
      <w:r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  <w:r w:rsidR="006B1A42" w:rsidRPr="00326555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6B1A42" w:rsidRPr="00326555">
        <w:rPr>
          <w:rFonts w:ascii="Times New Roman" w:hAnsi="Times New Roman" w:cs="Times New Roman"/>
          <w:b/>
          <w:sz w:val="24"/>
          <w:szCs w:val="24"/>
        </w:rPr>
        <w:t>ТРЕТЬЕГО  СОЗЫВА</w:t>
      </w:r>
    </w:p>
    <w:p w:rsidR="006B1A42" w:rsidRPr="00326555" w:rsidRDefault="006B1A42" w:rsidP="006B1A42">
      <w:pPr>
        <w:rPr>
          <w:rFonts w:eastAsia="Calibri"/>
          <w:sz w:val="24"/>
          <w:szCs w:val="24"/>
        </w:rPr>
      </w:pPr>
    </w:p>
    <w:p w:rsidR="006B1A42" w:rsidRPr="00A97722" w:rsidRDefault="006B1A42" w:rsidP="006B1A42">
      <w:pPr>
        <w:pStyle w:val="1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A97722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</w:t>
      </w:r>
      <w:r w:rsidRPr="00A97722">
        <w:rPr>
          <w:sz w:val="24"/>
          <w:szCs w:val="24"/>
        </w:rPr>
        <w:t xml:space="preserve">   РЕШЕНИЕ</w:t>
      </w:r>
    </w:p>
    <w:p w:rsidR="006B1A42" w:rsidRPr="006B1A42" w:rsidRDefault="006B1A42" w:rsidP="006B1A42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722">
        <w:rPr>
          <w:sz w:val="24"/>
          <w:szCs w:val="24"/>
          <w:lang w:eastAsia="ar-SA"/>
        </w:rPr>
        <w:t xml:space="preserve">        </w:t>
      </w:r>
      <w:r>
        <w:rPr>
          <w:sz w:val="24"/>
          <w:szCs w:val="24"/>
          <w:lang w:eastAsia="ar-SA"/>
        </w:rPr>
        <w:t xml:space="preserve">    </w:t>
      </w:r>
      <w:r w:rsidRPr="00A97722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    </w:t>
      </w:r>
      <w:r w:rsidRPr="00A97722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    </w:t>
      </w:r>
      <w:r w:rsidRPr="00A97722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r w:rsidR="00E24492">
        <w:rPr>
          <w:sz w:val="24"/>
          <w:szCs w:val="24"/>
          <w:lang w:eastAsia="ar-SA"/>
        </w:rPr>
        <w:t>___</w:t>
      </w:r>
      <w:r w:rsidRPr="006B1A42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E244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__. </w:t>
      </w:r>
      <w:r w:rsidRPr="006B1A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2017                                                         № </w:t>
      </w:r>
      <w:r w:rsidR="00E24492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6B1A42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r w:rsidR="00E24492">
        <w:rPr>
          <w:rFonts w:ascii="Times New Roman" w:hAnsi="Times New Roman" w:cs="Times New Roman"/>
          <w:b/>
          <w:sz w:val="24"/>
          <w:szCs w:val="24"/>
          <w:lang w:eastAsia="ar-SA"/>
        </w:rPr>
        <w:t>___</w:t>
      </w:r>
    </w:p>
    <w:p w:rsidR="00192CF9" w:rsidRPr="000262B5" w:rsidRDefault="00192C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0A04" w:rsidRDefault="00192CF9" w:rsidP="00E10A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О</w:t>
      </w:r>
      <w:r w:rsidR="000262B5" w:rsidRPr="007244CD">
        <w:rPr>
          <w:rFonts w:ascii="Times New Roman" w:hAnsi="Times New Roman" w:cs="Times New Roman"/>
          <w:sz w:val="24"/>
          <w:szCs w:val="24"/>
        </w:rPr>
        <w:t>Б УТВЕРЖДЕНИИ  ПОРЯДКА И УСЛОВИЙ</w:t>
      </w:r>
      <w:r w:rsidRPr="007244C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192CF9" w:rsidRPr="007244CD" w:rsidRDefault="00192CF9" w:rsidP="00E10A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262B5" w:rsidRPr="007244CD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0262B5" w:rsidRPr="007244CD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E10A04">
        <w:rPr>
          <w:rFonts w:ascii="Times New Roman" w:hAnsi="Times New Roman" w:cs="Times New Roman"/>
          <w:sz w:val="24"/>
          <w:szCs w:val="24"/>
        </w:rPr>
        <w:t xml:space="preserve">  </w:t>
      </w:r>
      <w:r w:rsidRPr="007244CD">
        <w:rPr>
          <w:rFonts w:ascii="Times New Roman" w:hAnsi="Times New Roman" w:cs="Times New Roman"/>
          <w:sz w:val="24"/>
          <w:szCs w:val="24"/>
        </w:rPr>
        <w:t>ПОМЕЩЕНИЯ ДЛЯ ОСУЩЕСТВЛЕНИЯ</w:t>
      </w:r>
    </w:p>
    <w:p w:rsidR="00192CF9" w:rsidRPr="007244CD" w:rsidRDefault="00192CF9" w:rsidP="00E10A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ДЕПУТАТСКОЙ ДЕЯТЕЛЬНОСТИ И РАБОТЫ С ИЗБИРАТЕЛЯМИ</w:t>
      </w:r>
    </w:p>
    <w:p w:rsidR="00192CF9" w:rsidRPr="000262B5" w:rsidRDefault="00192C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2CF9" w:rsidRPr="006B1A42" w:rsidRDefault="000262B5" w:rsidP="006B1A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A42">
        <w:rPr>
          <w:rFonts w:ascii="Times New Roman" w:hAnsi="Times New Roman" w:cs="Times New Roman"/>
          <w:sz w:val="24"/>
          <w:szCs w:val="24"/>
        </w:rPr>
        <w:t>В</w:t>
      </w:r>
      <w:r w:rsidR="00192CF9" w:rsidRPr="006B1A42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8432B2" w:rsidRPr="006B1A42">
        <w:rPr>
          <w:rFonts w:ascii="Times New Roman" w:hAnsi="Times New Roman" w:cs="Times New Roman"/>
          <w:sz w:val="24"/>
          <w:szCs w:val="24"/>
        </w:rPr>
        <w:t>о</w:t>
      </w:r>
      <w:r w:rsidR="00356EF6" w:rsidRPr="006B1A42">
        <w:rPr>
          <w:rFonts w:ascii="Times New Roman" w:hAnsi="Times New Roman" w:cs="Times New Roman"/>
          <w:sz w:val="24"/>
          <w:szCs w:val="24"/>
        </w:rPr>
        <w:t xml:space="preserve"> ст. 11 Федерального закона от 09.10.1999 № 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ст.13 Закона Самарской области от 10.07.2008 N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="00192CF9" w:rsidRPr="006B1A4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="00192CF9" w:rsidRPr="006B1A4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B1A42" w:rsidRPr="006B1A42">
        <w:rPr>
          <w:sz w:val="24"/>
          <w:szCs w:val="24"/>
        </w:rPr>
        <w:t xml:space="preserve">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0B01AC" w:rsidRPr="006B1A4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B01AC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B01AC" w:rsidRPr="006B1A42">
        <w:rPr>
          <w:rFonts w:ascii="Times New Roman" w:hAnsi="Times New Roman" w:cs="Times New Roman"/>
          <w:sz w:val="24"/>
          <w:szCs w:val="24"/>
        </w:rPr>
        <w:t>, Собрание</w:t>
      </w:r>
      <w:proofErr w:type="gramEnd"/>
      <w:r w:rsidR="000B01AC" w:rsidRPr="006B1A42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0B01AC"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B01AC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0B01AC" w:rsidRDefault="000B0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01AC" w:rsidRDefault="000B01AC" w:rsidP="007244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4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D5077" w:rsidRPr="006B1A42" w:rsidRDefault="008D5077" w:rsidP="007244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 xml:space="preserve">Утвердить Порядок и условия предоставления депутату Собрания представителей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1A42">
        <w:rPr>
          <w:rFonts w:ascii="Times New Roman" w:hAnsi="Times New Roman" w:cs="Times New Roman"/>
          <w:sz w:val="24"/>
          <w:szCs w:val="24"/>
        </w:rPr>
        <w:t xml:space="preserve"> Самарской области помещения для осуществления депутатской деятельности и работы с избирателями согласно приложению к настоящему Решению.</w:t>
      </w: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Pr="006B1A42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1A4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A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1A42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6B1A42" w:rsidRPr="006B1A42">
        <w:rPr>
          <w:rFonts w:ascii="Times New Roman" w:hAnsi="Times New Roman" w:cs="Times New Roman"/>
          <w:sz w:val="24"/>
          <w:szCs w:val="24"/>
        </w:rPr>
        <w:t>го</w:t>
      </w:r>
      <w:r w:rsidRPr="006B1A42">
        <w:rPr>
          <w:rFonts w:ascii="Times New Roman" w:hAnsi="Times New Roman" w:cs="Times New Roman"/>
          <w:sz w:val="24"/>
          <w:szCs w:val="24"/>
        </w:rPr>
        <w:t xml:space="preserve"> Решения возложить на председателя Собрания представителей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Pr="006B1A42">
        <w:rPr>
          <w:rFonts w:ascii="Times New Roman" w:hAnsi="Times New Roman" w:cs="Times New Roman"/>
          <w:sz w:val="24"/>
          <w:szCs w:val="24"/>
        </w:rPr>
        <w:t xml:space="preserve"> муни</w:t>
      </w:r>
      <w:r w:rsidR="00E81AE0" w:rsidRPr="006B1A42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proofErr w:type="spellStart"/>
      <w:r w:rsidR="00E81AE0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E81AE0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A42" w:rsidRPr="006B1A42">
        <w:rPr>
          <w:rFonts w:ascii="Times New Roman" w:hAnsi="Times New Roman" w:cs="Times New Roman"/>
          <w:sz w:val="24"/>
          <w:szCs w:val="24"/>
        </w:rPr>
        <w:t>Ю.В.Евдокимова</w:t>
      </w:r>
      <w:proofErr w:type="spellEnd"/>
      <w:r w:rsidRPr="006B1A42">
        <w:rPr>
          <w:rFonts w:ascii="Times New Roman" w:hAnsi="Times New Roman" w:cs="Times New Roman"/>
          <w:sz w:val="24"/>
          <w:szCs w:val="24"/>
        </w:rPr>
        <w:t>.</w:t>
      </w:r>
    </w:p>
    <w:p w:rsidR="00732658" w:rsidRDefault="00732658" w:rsidP="006B1A4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77" w:rsidRPr="006B1A42" w:rsidRDefault="008D5077" w:rsidP="006B1A4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42" w:rsidRPr="006B1A42" w:rsidRDefault="00C94C1E" w:rsidP="00356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>Глава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6" w:rsidRPr="006B1A42" w:rsidRDefault="006B1A42" w:rsidP="006B1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>м</w:t>
      </w:r>
      <w:r w:rsidR="00356EF6" w:rsidRPr="006B1A42">
        <w:rPr>
          <w:rFonts w:ascii="Times New Roman" w:hAnsi="Times New Roman" w:cs="Times New Roman"/>
          <w:sz w:val="24"/>
          <w:szCs w:val="24"/>
        </w:rPr>
        <w:t>униципального</w:t>
      </w:r>
      <w:r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356EF6" w:rsidRPr="006B1A42">
        <w:rPr>
          <w:rFonts w:ascii="Times New Roman" w:hAnsi="Times New Roman" w:cs="Times New Roman"/>
          <w:sz w:val="24"/>
          <w:szCs w:val="24"/>
        </w:rPr>
        <w:t>района</w:t>
      </w:r>
      <w:r w:rsidRPr="006B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EF6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356EF6" w:rsidRPr="006B1A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1A42">
        <w:rPr>
          <w:rFonts w:ascii="Times New Roman" w:hAnsi="Times New Roman" w:cs="Times New Roman"/>
          <w:sz w:val="24"/>
          <w:szCs w:val="24"/>
        </w:rPr>
        <w:t xml:space="preserve">                 В.</w:t>
      </w:r>
      <w:r w:rsidR="00F22370">
        <w:rPr>
          <w:rFonts w:ascii="Times New Roman" w:hAnsi="Times New Roman" w:cs="Times New Roman"/>
          <w:sz w:val="24"/>
          <w:szCs w:val="24"/>
        </w:rPr>
        <w:t>В. Пахомо</w:t>
      </w:r>
      <w:r w:rsidRPr="006B1A42">
        <w:rPr>
          <w:rFonts w:ascii="Times New Roman" w:hAnsi="Times New Roman" w:cs="Times New Roman"/>
          <w:sz w:val="24"/>
          <w:szCs w:val="24"/>
        </w:rPr>
        <w:t>в</w:t>
      </w:r>
      <w:r w:rsidR="00356EF6" w:rsidRPr="006B1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94C1E" w:rsidRPr="006B1A4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262B5" w:rsidRPr="006B1A42" w:rsidRDefault="000262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B5" w:rsidRPr="006B1A42" w:rsidRDefault="000262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4C1E" w:rsidRDefault="00C94C1E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Приложение </w:t>
      </w: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>к решению Собрания представителей</w:t>
      </w:r>
    </w:p>
    <w:p w:rsid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 </w:t>
      </w:r>
      <w:r w:rsidR="006B1A42">
        <w:rPr>
          <w:rFonts w:ascii="Times New Roman" w:hAnsi="Times New Roman" w:cs="Times New Roman"/>
          <w:szCs w:val="22"/>
        </w:rPr>
        <w:t xml:space="preserve">сельского поселения </w:t>
      </w:r>
      <w:r w:rsidR="00F22370">
        <w:rPr>
          <w:rFonts w:ascii="Times New Roman" w:hAnsi="Times New Roman" w:cs="Times New Roman"/>
          <w:szCs w:val="22"/>
        </w:rPr>
        <w:t>Прибой</w:t>
      </w:r>
    </w:p>
    <w:p w:rsidR="007A4C27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Pr="006B1A42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6B1A42">
        <w:rPr>
          <w:rFonts w:ascii="Times New Roman" w:hAnsi="Times New Roman" w:cs="Times New Roman"/>
          <w:szCs w:val="22"/>
        </w:rPr>
        <w:t xml:space="preserve"> </w:t>
      </w: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>Самарской области</w:t>
      </w:r>
    </w:p>
    <w:p w:rsidR="000262B5" w:rsidRPr="006B1A42" w:rsidRDefault="00732658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 от  .</w:t>
      </w:r>
      <w:r w:rsidR="006B1A42">
        <w:rPr>
          <w:rFonts w:ascii="Times New Roman" w:hAnsi="Times New Roman" w:cs="Times New Roman"/>
          <w:szCs w:val="22"/>
        </w:rPr>
        <w:t>10</w:t>
      </w:r>
      <w:r w:rsidRPr="006B1A42">
        <w:rPr>
          <w:rFonts w:ascii="Times New Roman" w:hAnsi="Times New Roman" w:cs="Times New Roman"/>
          <w:szCs w:val="22"/>
        </w:rPr>
        <w:t>.</w:t>
      </w:r>
      <w:r w:rsidR="007A4C27" w:rsidRPr="006B1A42">
        <w:rPr>
          <w:rFonts w:ascii="Times New Roman" w:hAnsi="Times New Roman" w:cs="Times New Roman"/>
          <w:szCs w:val="22"/>
        </w:rPr>
        <w:t xml:space="preserve">2017г. №  </w:t>
      </w:r>
      <w:r w:rsidR="00F22370">
        <w:rPr>
          <w:rFonts w:ascii="Times New Roman" w:hAnsi="Times New Roman" w:cs="Times New Roman"/>
          <w:szCs w:val="22"/>
        </w:rPr>
        <w:t>____</w:t>
      </w: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6B1A42" w:rsidRDefault="00192CF9" w:rsidP="000262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CF9" w:rsidRPr="006B1A42" w:rsidRDefault="00192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B1A42">
        <w:rPr>
          <w:rFonts w:ascii="Times New Roman" w:hAnsi="Times New Roman" w:cs="Times New Roman"/>
          <w:sz w:val="24"/>
          <w:szCs w:val="24"/>
        </w:rPr>
        <w:t>ПОРЯДОК</w:t>
      </w:r>
    </w:p>
    <w:p w:rsidR="00192CF9" w:rsidRPr="006B1A42" w:rsidRDefault="00192CF9" w:rsidP="00026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 xml:space="preserve">И </w:t>
      </w:r>
      <w:r w:rsidR="000262B5" w:rsidRPr="006B1A42">
        <w:rPr>
          <w:rFonts w:ascii="Times New Roman" w:hAnsi="Times New Roman" w:cs="Times New Roman"/>
          <w:sz w:val="24"/>
          <w:szCs w:val="24"/>
        </w:rPr>
        <w:t xml:space="preserve">УСЛОВИЯ ПРЕДОСТАВЛЕНИЯ ДЕПУТАТУ СОБРАНИЯ ПРЕДСТАВИТЕЛЕЙ </w:t>
      </w:r>
      <w:r w:rsid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0262B5"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 </w:t>
      </w:r>
      <w:r w:rsidRPr="006B1A42">
        <w:rPr>
          <w:rFonts w:ascii="Times New Roman" w:hAnsi="Times New Roman" w:cs="Times New Roman"/>
          <w:sz w:val="24"/>
          <w:szCs w:val="24"/>
        </w:rPr>
        <w:t>ПОМЕЩЕНИЯ ДЛЯ ОСУЩЕСТВЛЕНИЯ ДЕПУТАТСКОЙ</w:t>
      </w:r>
      <w:r w:rsidR="000262B5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Pr="006B1A42">
        <w:rPr>
          <w:rFonts w:ascii="Times New Roman" w:hAnsi="Times New Roman" w:cs="Times New Roman"/>
          <w:sz w:val="24"/>
          <w:szCs w:val="24"/>
        </w:rPr>
        <w:t>ДЕЯТЕЛЬНОСТИ И РАБОТЫ С ИЗБИРАТЕЛЯМИ</w:t>
      </w:r>
    </w:p>
    <w:p w:rsidR="00192CF9" w:rsidRPr="000262B5" w:rsidRDefault="00192C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Pr="008D5077" w:rsidRDefault="00192CF9" w:rsidP="008D50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7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с</w:t>
      </w:r>
      <w:r w:rsidR="00BE1912" w:rsidRPr="008D5077">
        <w:rPr>
          <w:rFonts w:ascii="Times New Roman" w:hAnsi="Times New Roman" w:cs="Times New Roman"/>
          <w:sz w:val="24"/>
          <w:szCs w:val="24"/>
        </w:rPr>
        <w:t>о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ст. 11 Федерального закона </w:t>
      </w:r>
      <w:r w:rsidR="004C54FF" w:rsidRPr="008D5077">
        <w:rPr>
          <w:rFonts w:ascii="Times New Roman" w:hAnsi="Times New Roman" w:cs="Times New Roman"/>
          <w:sz w:val="24"/>
          <w:szCs w:val="24"/>
        </w:rPr>
        <w:t xml:space="preserve">от 09.10.1999 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№ </w:t>
      </w:r>
      <w:r w:rsidR="004C54FF" w:rsidRPr="008D5077">
        <w:rPr>
          <w:rFonts w:ascii="Times New Roman" w:hAnsi="Times New Roman" w:cs="Times New Roman"/>
          <w:sz w:val="24"/>
          <w:szCs w:val="24"/>
        </w:rPr>
        <w:t xml:space="preserve"> 184-ФЗ </w:t>
      </w:r>
      <w:r w:rsidR="00F320C1" w:rsidRPr="008D5077">
        <w:rPr>
          <w:rFonts w:ascii="Times New Roman" w:hAnsi="Times New Roman" w:cs="Times New Roman"/>
          <w:sz w:val="24"/>
          <w:szCs w:val="24"/>
        </w:rPr>
        <w:t>«</w:t>
      </w:r>
      <w:r w:rsidR="004C54FF" w:rsidRPr="008D5077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E1912" w:rsidRPr="008D5077">
        <w:rPr>
          <w:rFonts w:ascii="Times New Roman" w:hAnsi="Times New Roman" w:cs="Times New Roman"/>
          <w:sz w:val="24"/>
          <w:szCs w:val="24"/>
        </w:rPr>
        <w:t xml:space="preserve">, </w:t>
      </w:r>
      <w:r w:rsidR="00F320C1" w:rsidRPr="008D5077">
        <w:rPr>
          <w:rFonts w:ascii="Times New Roman" w:hAnsi="Times New Roman" w:cs="Times New Roman"/>
          <w:sz w:val="24"/>
          <w:szCs w:val="24"/>
        </w:rPr>
        <w:t>ст.13</w:t>
      </w:r>
      <w:r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8D5077">
        <w:rPr>
          <w:rFonts w:ascii="Times New Roman" w:hAnsi="Times New Roman" w:cs="Times New Roman"/>
          <w:sz w:val="24"/>
          <w:szCs w:val="24"/>
        </w:rPr>
        <w:t>Самарской</w:t>
      </w:r>
      <w:r w:rsidR="000262B5" w:rsidRPr="008D5077">
        <w:rPr>
          <w:rFonts w:ascii="Times New Roman" w:hAnsi="Times New Roman" w:cs="Times New Roman"/>
          <w:sz w:val="24"/>
          <w:szCs w:val="24"/>
        </w:rPr>
        <w:t xml:space="preserve"> области от 10.07.2008 N 67-ГД «</w:t>
      </w:r>
      <w:r w:rsidRPr="008D5077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0262B5" w:rsidRPr="008D5077">
        <w:rPr>
          <w:rFonts w:ascii="Times New Roman" w:hAnsi="Times New Roman" w:cs="Times New Roman"/>
          <w:sz w:val="24"/>
          <w:szCs w:val="24"/>
        </w:rPr>
        <w:t>оуправления в Самарской области»</w:t>
      </w:r>
      <w:r w:rsidRPr="008D5077">
        <w:rPr>
          <w:rFonts w:ascii="Times New Roman" w:hAnsi="Times New Roman" w:cs="Times New Roman"/>
          <w:sz w:val="24"/>
          <w:szCs w:val="24"/>
        </w:rPr>
        <w:t xml:space="preserve"> и определяет порядок и условия предоставления</w:t>
      </w:r>
      <w:proofErr w:type="gramEnd"/>
      <w:r w:rsidRPr="008D5077">
        <w:rPr>
          <w:rFonts w:ascii="Times New Roman" w:hAnsi="Times New Roman" w:cs="Times New Roman"/>
          <w:sz w:val="24"/>
          <w:szCs w:val="24"/>
        </w:rPr>
        <w:t xml:space="preserve"> депутату</w:t>
      </w:r>
      <w:r w:rsidR="000262B5" w:rsidRPr="008D507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8D5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0262B5" w:rsidRPr="008D50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262B5"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262B5" w:rsidRPr="008D5077">
        <w:rPr>
          <w:rFonts w:ascii="Times New Roman" w:hAnsi="Times New Roman" w:cs="Times New Roman"/>
          <w:sz w:val="24"/>
          <w:szCs w:val="24"/>
        </w:rPr>
        <w:t xml:space="preserve"> Самарской области (далее – депутат)</w:t>
      </w:r>
      <w:r w:rsidRPr="008D5077">
        <w:rPr>
          <w:rFonts w:ascii="Times New Roman" w:hAnsi="Times New Roman" w:cs="Times New Roman"/>
          <w:sz w:val="24"/>
          <w:szCs w:val="24"/>
        </w:rPr>
        <w:t xml:space="preserve"> помещения для осуществления депутатской деятельности и работы с избирателями.</w:t>
      </w:r>
    </w:p>
    <w:p w:rsidR="001D41FC" w:rsidRDefault="001D41FC" w:rsidP="00356E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Pr="008D5077" w:rsidRDefault="00F320C1" w:rsidP="008D5077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77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D50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8D5077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D5077">
        <w:rPr>
          <w:rFonts w:ascii="Times New Roman" w:hAnsi="Times New Roman" w:cs="Times New Roman"/>
          <w:sz w:val="24"/>
          <w:szCs w:val="24"/>
        </w:rPr>
        <w:t xml:space="preserve"> Уведомление  органов местного самоуправления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="0051142E" w:rsidRPr="008D50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1142E"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1142E"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hAnsi="Times New Roman" w:cs="Times New Roman"/>
          <w:sz w:val="24"/>
          <w:szCs w:val="24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356EF6" w:rsidRPr="008D5077">
        <w:rPr>
          <w:rFonts w:ascii="Times New Roman" w:hAnsi="Times New Roman" w:cs="Times New Roman"/>
          <w:sz w:val="24"/>
          <w:szCs w:val="24"/>
        </w:rPr>
        <w:t>.</w:t>
      </w:r>
    </w:p>
    <w:p w:rsidR="00356EF6" w:rsidRPr="008D5077" w:rsidRDefault="00356EF6" w:rsidP="008D5077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0C1" w:rsidRPr="008D5077" w:rsidRDefault="004C54FF" w:rsidP="008D50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 xml:space="preserve">2. Постановлением Администрации 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5077"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Администрация </w:t>
      </w:r>
      <w:r w:rsidR="008D5077">
        <w:rPr>
          <w:rFonts w:ascii="Times New Roman" w:hAnsi="Times New Roman" w:cs="Times New Roman"/>
          <w:sz w:val="24"/>
          <w:szCs w:val="24"/>
        </w:rPr>
        <w:t>поселения</w:t>
      </w:r>
      <w:r w:rsidRPr="008D5077">
        <w:rPr>
          <w:rFonts w:ascii="Times New Roman" w:hAnsi="Times New Roman" w:cs="Times New Roman"/>
          <w:sz w:val="24"/>
          <w:szCs w:val="24"/>
        </w:rPr>
        <w:t>) определяются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специально отведенные места для проведения встреч депутатов с</w:t>
      </w:r>
      <w:r w:rsidRPr="008D5077">
        <w:rPr>
          <w:rFonts w:ascii="Times New Roman" w:hAnsi="Times New Roman" w:cs="Times New Roman"/>
          <w:sz w:val="24"/>
          <w:szCs w:val="24"/>
        </w:rPr>
        <w:t xml:space="preserve"> избирателями, а также определяе</w:t>
      </w:r>
      <w:r w:rsidR="00F320C1" w:rsidRPr="008D5077">
        <w:rPr>
          <w:rFonts w:ascii="Times New Roman" w:hAnsi="Times New Roman" w:cs="Times New Roman"/>
          <w:sz w:val="24"/>
          <w:szCs w:val="24"/>
        </w:rPr>
        <w:t>т</w:t>
      </w:r>
      <w:r w:rsidRPr="008D5077">
        <w:rPr>
          <w:rFonts w:ascii="Times New Roman" w:hAnsi="Times New Roman" w:cs="Times New Roman"/>
          <w:sz w:val="24"/>
          <w:szCs w:val="24"/>
        </w:rPr>
        <w:t>ся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перечень помещений, предоставляемых </w:t>
      </w:r>
      <w:r w:rsidRPr="008D5077">
        <w:rPr>
          <w:rFonts w:ascii="Times New Roman" w:hAnsi="Times New Roman" w:cs="Times New Roman"/>
          <w:sz w:val="24"/>
          <w:szCs w:val="24"/>
        </w:rPr>
        <w:t>Администрацией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="00F320C1" w:rsidRPr="008D5077">
        <w:rPr>
          <w:rFonts w:ascii="Times New Roman" w:hAnsi="Times New Roman" w:cs="Times New Roman"/>
          <w:sz w:val="24"/>
          <w:szCs w:val="24"/>
        </w:rPr>
        <w:t>для проведения в</w:t>
      </w:r>
      <w:r w:rsidRPr="008D5077">
        <w:rPr>
          <w:rFonts w:ascii="Times New Roman" w:hAnsi="Times New Roman" w:cs="Times New Roman"/>
          <w:sz w:val="24"/>
          <w:szCs w:val="24"/>
        </w:rPr>
        <w:t xml:space="preserve">стреч депутатов с </w:t>
      </w:r>
      <w:bookmarkStart w:id="1" w:name="_GoBack"/>
      <w:r w:rsidRPr="008D5077">
        <w:rPr>
          <w:rFonts w:ascii="Times New Roman" w:hAnsi="Times New Roman" w:cs="Times New Roman"/>
          <w:sz w:val="24"/>
          <w:szCs w:val="24"/>
        </w:rPr>
        <w:t xml:space="preserve">избирателями. </w:t>
      </w:r>
    </w:p>
    <w:bookmarkEnd w:id="1"/>
    <w:p w:rsidR="00F320C1" w:rsidRPr="008D5077" w:rsidRDefault="004C54FF" w:rsidP="008D5077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320C1" w:rsidRPr="008D5077">
        <w:rPr>
          <w:rFonts w:ascii="Times New Roman" w:hAnsi="Times New Roman" w:cs="Times New Roman"/>
          <w:sz w:val="24"/>
          <w:szCs w:val="24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4</w:t>
      </w:r>
      <w:r w:rsidR="000262B5" w:rsidRPr="008D5077">
        <w:rPr>
          <w:rFonts w:ascii="Times New Roman" w:hAnsi="Times New Roman" w:cs="Times New Roman"/>
          <w:sz w:val="24"/>
          <w:szCs w:val="24"/>
        </w:rPr>
        <w:t>. Депутат</w:t>
      </w:r>
      <w:r w:rsidR="00192CF9" w:rsidRPr="008D5077">
        <w:rPr>
          <w:rFonts w:ascii="Times New Roman" w:hAnsi="Times New Roman" w:cs="Times New Roman"/>
          <w:sz w:val="24"/>
          <w:szCs w:val="24"/>
        </w:rPr>
        <w:t xml:space="preserve"> на территории его избирательного округа для осуществления депутатской деятельности и работы с избирателями предоставляется одно нежилое помещение.</w:t>
      </w:r>
    </w:p>
    <w:p w:rsidR="00192CF9" w:rsidRPr="008D5077" w:rsidRDefault="00192CF9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Порядок обеспечения депутата мебелью, оргтехникой, средствами связи определяется постановл</w:t>
      </w:r>
      <w:r w:rsidR="000B01AC" w:rsidRPr="008D5077">
        <w:rPr>
          <w:rFonts w:ascii="Times New Roman" w:hAnsi="Times New Roman" w:cs="Times New Roman"/>
          <w:sz w:val="24"/>
          <w:szCs w:val="24"/>
        </w:rPr>
        <w:t>ением Администрации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70">
        <w:rPr>
          <w:rFonts w:ascii="Times New Roman" w:hAnsi="Times New Roman" w:cs="Times New Roman"/>
          <w:sz w:val="24"/>
          <w:szCs w:val="24"/>
        </w:rPr>
        <w:t>Прибой</w:t>
      </w:r>
      <w:r w:rsidR="000B01AC" w:rsidRPr="008D50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B01AC"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B01AC" w:rsidRPr="008D5077"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Администрацией </w:t>
      </w:r>
      <w:r w:rsidR="006B1A42" w:rsidRPr="008D5077">
        <w:rPr>
          <w:rFonts w:ascii="Times New Roman" w:hAnsi="Times New Roman" w:cs="Times New Roman"/>
          <w:sz w:val="24"/>
          <w:szCs w:val="24"/>
        </w:rPr>
        <w:t>поселения</w:t>
      </w:r>
      <w:r w:rsidR="000B01AC" w:rsidRPr="008D5077">
        <w:rPr>
          <w:rFonts w:ascii="Times New Roman" w:hAnsi="Times New Roman" w:cs="Times New Roman"/>
          <w:sz w:val="24"/>
          <w:szCs w:val="24"/>
        </w:rPr>
        <w:t>).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5</w:t>
      </w:r>
      <w:r w:rsidR="00192CF9" w:rsidRPr="008D5077">
        <w:rPr>
          <w:rFonts w:ascii="Times New Roman" w:hAnsi="Times New Roman" w:cs="Times New Roman"/>
          <w:sz w:val="24"/>
          <w:szCs w:val="24"/>
        </w:rPr>
        <w:t>. Помещения для осуществления депутатской деятельности и работы с избирателями предоставляются в зданиях (помещениях), являющихся муниципальной собственностью.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6</w:t>
      </w:r>
      <w:r w:rsidR="001F1B79" w:rsidRPr="008D5077">
        <w:rPr>
          <w:rFonts w:ascii="Times New Roman" w:hAnsi="Times New Roman" w:cs="Times New Roman"/>
          <w:sz w:val="24"/>
          <w:szCs w:val="24"/>
        </w:rPr>
        <w:t xml:space="preserve">. Предоставленное депутату помещение </w:t>
      </w:r>
      <w:r w:rsidR="00192CF9" w:rsidRPr="008D5077">
        <w:rPr>
          <w:rFonts w:ascii="Times New Roman" w:hAnsi="Times New Roman" w:cs="Times New Roman"/>
          <w:sz w:val="24"/>
          <w:szCs w:val="24"/>
        </w:rPr>
        <w:t>должно соответствовать техническим, санитарным и другим нормам и правилам, установленным законодательством Российской Федерации.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7</w:t>
      </w:r>
      <w:r w:rsidR="00192CF9" w:rsidRPr="008D5077">
        <w:rPr>
          <w:rFonts w:ascii="Times New Roman" w:hAnsi="Times New Roman" w:cs="Times New Roman"/>
          <w:sz w:val="24"/>
          <w:szCs w:val="24"/>
        </w:rPr>
        <w:t>. Содержание помещений, в том числе оплата расходов за коммунальные услуги, содержание, услуги связи, производится за счет см</w:t>
      </w:r>
      <w:r w:rsidR="000262B5" w:rsidRPr="008D5077">
        <w:rPr>
          <w:rFonts w:ascii="Times New Roman" w:hAnsi="Times New Roman" w:cs="Times New Roman"/>
          <w:sz w:val="24"/>
          <w:szCs w:val="24"/>
        </w:rPr>
        <w:t>еты расходов на содержание А</w:t>
      </w:r>
      <w:r w:rsidR="000B01AC" w:rsidRPr="008D50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5077" w:rsidRPr="008D5077">
        <w:rPr>
          <w:rFonts w:ascii="Times New Roman" w:hAnsi="Times New Roman" w:cs="Times New Roman"/>
          <w:sz w:val="24"/>
          <w:szCs w:val="24"/>
        </w:rPr>
        <w:t>поселения</w:t>
      </w:r>
      <w:r w:rsidR="000B01AC" w:rsidRPr="008D5077">
        <w:rPr>
          <w:rFonts w:ascii="Times New Roman" w:hAnsi="Times New Roman" w:cs="Times New Roman"/>
          <w:sz w:val="24"/>
          <w:szCs w:val="24"/>
        </w:rPr>
        <w:t>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8</w:t>
      </w:r>
      <w:r w:rsidR="00192CF9" w:rsidRPr="008D5077">
        <w:rPr>
          <w:rFonts w:ascii="Times New Roman" w:hAnsi="Times New Roman" w:cs="Times New Roman"/>
          <w:sz w:val="24"/>
          <w:szCs w:val="24"/>
        </w:rPr>
        <w:t xml:space="preserve">. Закрепление помещений за депутатами осуществляется на основании </w:t>
      </w:r>
      <w:r w:rsidR="000262B5" w:rsidRPr="008D5077">
        <w:rPr>
          <w:rFonts w:ascii="Times New Roman" w:hAnsi="Times New Roman" w:cs="Times New Roman"/>
          <w:sz w:val="24"/>
          <w:szCs w:val="24"/>
        </w:rPr>
        <w:t>постановления Адм</w:t>
      </w:r>
      <w:r w:rsidR="000B01AC" w:rsidRPr="008D5077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8D5077" w:rsidRPr="008D5077">
        <w:rPr>
          <w:rFonts w:ascii="Times New Roman" w:hAnsi="Times New Roman" w:cs="Times New Roman"/>
          <w:sz w:val="24"/>
          <w:szCs w:val="24"/>
        </w:rPr>
        <w:t>поселения</w:t>
      </w:r>
      <w:r w:rsidR="000B01AC" w:rsidRPr="008D5077">
        <w:rPr>
          <w:rFonts w:ascii="Times New Roman" w:hAnsi="Times New Roman" w:cs="Times New Roman"/>
          <w:sz w:val="24"/>
          <w:szCs w:val="24"/>
        </w:rPr>
        <w:t>.</w:t>
      </w:r>
    </w:p>
    <w:p w:rsidR="00192CF9" w:rsidRPr="008D5077" w:rsidRDefault="00192CF9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В случае закрепления помещения за депутатами, избранными в составе списка кандидатов, отсутствия в избирательном округе помещений, находящихся в муниципальной собственности, либо если избирательный округ состоит из территорий, удаленных друг от друга, возможно закрепление одного помещения за несколькими депутатами.</w:t>
      </w:r>
    </w:p>
    <w:p w:rsidR="00192CF9" w:rsidRPr="008D5077" w:rsidRDefault="00C94C1E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9</w:t>
      </w:r>
      <w:r w:rsidR="00192CF9" w:rsidRPr="008D5077">
        <w:rPr>
          <w:rFonts w:ascii="Times New Roman" w:hAnsi="Times New Roman" w:cs="Times New Roman"/>
          <w:sz w:val="24"/>
          <w:szCs w:val="24"/>
        </w:rPr>
        <w:t>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4C54FF" w:rsidRPr="008D5077" w:rsidRDefault="00C94C1E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10</w:t>
      </w:r>
      <w:r w:rsidR="00192CF9" w:rsidRPr="008D5077">
        <w:rPr>
          <w:rFonts w:ascii="Times New Roman" w:hAnsi="Times New Roman" w:cs="Times New Roman"/>
          <w:sz w:val="24"/>
          <w:szCs w:val="24"/>
        </w:rPr>
        <w:t>. Депутат несет ответственность в соответствии с нормами действующего законодательства Российской Федерации за состояние предоставленного помещения и использование его по целевому назначению.</w:t>
      </w:r>
    </w:p>
    <w:p w:rsidR="004C54FF" w:rsidRPr="008D5077" w:rsidRDefault="00C94C1E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11</w:t>
      </w:r>
      <w:r w:rsidR="004C54FF" w:rsidRPr="008D5077">
        <w:rPr>
          <w:rFonts w:ascii="Times New Roman" w:hAnsi="Times New Roman" w:cs="Times New Roman"/>
          <w:sz w:val="24"/>
          <w:szCs w:val="24"/>
        </w:rPr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7" w:history="1">
        <w:r w:rsidR="004C54FF" w:rsidRPr="008D5077">
          <w:rPr>
            <w:rFonts w:ascii="Times New Roman" w:hAnsi="Times New Roman" w:cs="Times New Roman"/>
            <w:sz w:val="24"/>
            <w:szCs w:val="24"/>
          </w:rPr>
          <w:t>административную ответственность</w:t>
        </w:r>
      </w:hyperlink>
      <w:r w:rsidR="004C54FF" w:rsidRPr="008D507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D56756" w:rsidRPr="008D5077" w:rsidRDefault="00D56756" w:rsidP="008D5077">
      <w:pPr>
        <w:rPr>
          <w:rFonts w:ascii="Times New Roman" w:hAnsi="Times New Roman" w:cs="Times New Roman"/>
          <w:sz w:val="24"/>
          <w:szCs w:val="24"/>
        </w:rPr>
      </w:pPr>
    </w:p>
    <w:sectPr w:rsidR="00D56756" w:rsidRPr="008D5077" w:rsidSect="00A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22A91"/>
    <w:multiLevelType w:val="hybridMultilevel"/>
    <w:tmpl w:val="39944396"/>
    <w:lvl w:ilvl="0" w:tplc="D12E74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E74921"/>
    <w:multiLevelType w:val="hybridMultilevel"/>
    <w:tmpl w:val="62D28E62"/>
    <w:lvl w:ilvl="0" w:tplc="3378FBAA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A06111"/>
    <w:multiLevelType w:val="hybridMultilevel"/>
    <w:tmpl w:val="10B682B8"/>
    <w:lvl w:ilvl="0" w:tplc="3A0C5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6B32C2"/>
    <w:multiLevelType w:val="hybridMultilevel"/>
    <w:tmpl w:val="71C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F9"/>
    <w:rsid w:val="000262B5"/>
    <w:rsid w:val="000A42E2"/>
    <w:rsid w:val="000B01AC"/>
    <w:rsid w:val="00192CF9"/>
    <w:rsid w:val="001D41FC"/>
    <w:rsid w:val="001F1B79"/>
    <w:rsid w:val="00245059"/>
    <w:rsid w:val="00261B74"/>
    <w:rsid w:val="00311C40"/>
    <w:rsid w:val="00356EF6"/>
    <w:rsid w:val="003D2E97"/>
    <w:rsid w:val="004C54FF"/>
    <w:rsid w:val="0051142E"/>
    <w:rsid w:val="00632ABC"/>
    <w:rsid w:val="006B1A42"/>
    <w:rsid w:val="006D748E"/>
    <w:rsid w:val="007040A2"/>
    <w:rsid w:val="007244CD"/>
    <w:rsid w:val="00732658"/>
    <w:rsid w:val="007A4C27"/>
    <w:rsid w:val="00842960"/>
    <w:rsid w:val="008432B2"/>
    <w:rsid w:val="008D5077"/>
    <w:rsid w:val="009F3C49"/>
    <w:rsid w:val="00BE1912"/>
    <w:rsid w:val="00C1015D"/>
    <w:rsid w:val="00C94C1E"/>
    <w:rsid w:val="00D56756"/>
    <w:rsid w:val="00E10A04"/>
    <w:rsid w:val="00E24492"/>
    <w:rsid w:val="00E81AE0"/>
    <w:rsid w:val="00F01E33"/>
    <w:rsid w:val="00F22370"/>
    <w:rsid w:val="00F320C1"/>
    <w:rsid w:val="00FC218C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A4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9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356EF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32658"/>
    <w:pPr>
      <w:spacing w:after="0" w:line="240" w:lineRule="auto"/>
      <w:ind w:right="-81"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26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1A4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No Spacing"/>
    <w:qFormat/>
    <w:rsid w:val="006B1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A4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9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356EF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32658"/>
    <w:pPr>
      <w:spacing w:after="0" w:line="240" w:lineRule="auto"/>
      <w:ind w:right="-81"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26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1A4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No Spacing"/>
    <w:qFormat/>
    <w:rsid w:val="006B1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E36F816DA1327A9CBD3E6B9529A3D0A056C6E209078C21F4E6B50D5BC97D15202EFAE7A0A20325V1p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575EE8120FC573D76556EC262782808A60FB13076043F89D0DA68186AC4D83982F52C393B83BCD79D20E8N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4</cp:revision>
  <cp:lastPrinted>2017-07-27T05:44:00Z</cp:lastPrinted>
  <dcterms:created xsi:type="dcterms:W3CDTF">2017-10-06T06:47:00Z</dcterms:created>
  <dcterms:modified xsi:type="dcterms:W3CDTF">2017-10-06T07:13:00Z</dcterms:modified>
</cp:coreProperties>
</file>