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14F" w:rsidRPr="00501E17" w:rsidRDefault="0080614F" w:rsidP="0080614F">
      <w:pPr>
        <w:spacing w:after="0" w:line="240" w:lineRule="auto"/>
        <w:jc w:val="center"/>
        <w:rPr>
          <w:rFonts w:ascii="Times New Roman" w:eastAsia="Times New Roman" w:hAnsi="Times New Roman" w:cs="Times New Roman"/>
          <w:b/>
          <w:sz w:val="26"/>
          <w:szCs w:val="26"/>
          <w:lang w:eastAsia="ru-RU"/>
        </w:rPr>
      </w:pPr>
      <w:r w:rsidRPr="00501E17">
        <w:rPr>
          <w:rFonts w:ascii="Times New Roman" w:eastAsia="Times New Roman" w:hAnsi="Times New Roman" w:cs="Times New Roman"/>
          <w:b/>
          <w:sz w:val="26"/>
          <w:szCs w:val="26"/>
          <w:lang w:eastAsia="ru-RU"/>
        </w:rPr>
        <w:t>РОССИЙСКАЯ ФЕДЕРАЦИЯ</w:t>
      </w:r>
    </w:p>
    <w:p w:rsidR="0080614F" w:rsidRDefault="0080614F" w:rsidP="0080614F">
      <w:pPr>
        <w:pStyle w:val="ConsPlusNormal"/>
        <w:jc w:val="center"/>
        <w:outlineLvl w:val="0"/>
        <w:rPr>
          <w:rFonts w:ascii="Times New Roman" w:hAnsi="Times New Roman" w:cs="Times New Roman"/>
          <w:b/>
          <w:bCs/>
          <w:sz w:val="26"/>
          <w:szCs w:val="26"/>
        </w:rPr>
      </w:pPr>
      <w:r>
        <w:rPr>
          <w:rFonts w:ascii="Times New Roman" w:hAnsi="Times New Roman" w:cs="Times New Roman"/>
          <w:b/>
          <w:bCs/>
          <w:sz w:val="26"/>
          <w:szCs w:val="26"/>
        </w:rPr>
        <w:t>КАЛУЖСКАЯ ОБЛАСТЬ</w:t>
      </w:r>
    </w:p>
    <w:p w:rsidR="0080614F" w:rsidRDefault="0080614F" w:rsidP="0080614F">
      <w:pPr>
        <w:pStyle w:val="ConsPlusNormal"/>
        <w:jc w:val="center"/>
        <w:outlineLvl w:val="0"/>
        <w:rPr>
          <w:rFonts w:ascii="Times New Roman" w:hAnsi="Times New Roman" w:cs="Times New Roman"/>
          <w:b/>
          <w:bCs/>
          <w:sz w:val="26"/>
          <w:szCs w:val="26"/>
        </w:rPr>
      </w:pPr>
      <w:r>
        <w:rPr>
          <w:rFonts w:ascii="Times New Roman" w:hAnsi="Times New Roman" w:cs="Times New Roman"/>
          <w:b/>
          <w:bCs/>
          <w:sz w:val="26"/>
          <w:szCs w:val="26"/>
        </w:rPr>
        <w:t>ИЗНОСКОВСКИЙ РАЙОН</w:t>
      </w:r>
    </w:p>
    <w:p w:rsidR="0080614F" w:rsidRDefault="0080614F" w:rsidP="0080614F">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МУНИЦИПАЛЬНОЕ ОБРАЗОВАНИЕ  </w:t>
      </w:r>
    </w:p>
    <w:p w:rsidR="0080614F" w:rsidRDefault="0080614F" w:rsidP="0080614F">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СЕЛЬСКОЕ ПОСЕЛЕНИЕ "ПОСЕЛОК МЯТЛЕВО"</w:t>
      </w:r>
    </w:p>
    <w:p w:rsidR="0080614F" w:rsidRDefault="0080614F" w:rsidP="0080614F">
      <w:pPr>
        <w:pStyle w:val="ConsPlusNormal"/>
        <w:jc w:val="center"/>
        <w:rPr>
          <w:rFonts w:ascii="Times New Roman" w:hAnsi="Times New Roman" w:cs="Times New Roman"/>
          <w:b/>
          <w:bCs/>
        </w:rPr>
      </w:pPr>
    </w:p>
    <w:p w:rsidR="0080614F" w:rsidRDefault="0080614F" w:rsidP="0080614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ПОСЕЛКОВЫЙ СОВЕТ</w:t>
      </w:r>
      <w:bookmarkStart w:id="0" w:name="_GoBack"/>
      <w:bookmarkEnd w:id="0"/>
    </w:p>
    <w:p w:rsidR="0080614F" w:rsidRDefault="0080614F" w:rsidP="0080614F">
      <w:pPr>
        <w:pStyle w:val="ConsPlusNormal"/>
        <w:jc w:val="center"/>
        <w:rPr>
          <w:rFonts w:ascii="Times New Roman" w:hAnsi="Times New Roman" w:cs="Times New Roman"/>
          <w:b/>
          <w:bCs/>
          <w:sz w:val="28"/>
          <w:szCs w:val="28"/>
        </w:rPr>
      </w:pPr>
    </w:p>
    <w:p w:rsidR="0080614F" w:rsidRDefault="0080614F" w:rsidP="0080614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80614F" w:rsidRDefault="0080614F" w:rsidP="0080614F">
      <w:pPr>
        <w:pStyle w:val="ConsPlusNormal"/>
        <w:jc w:val="both"/>
        <w:rPr>
          <w:rFonts w:ascii="Times New Roman" w:hAnsi="Times New Roman" w:cs="Times New Roman"/>
          <w:b/>
          <w:bCs/>
          <w:sz w:val="26"/>
          <w:szCs w:val="26"/>
        </w:rPr>
      </w:pPr>
    </w:p>
    <w:p w:rsidR="0080614F" w:rsidRDefault="0080614F" w:rsidP="0080614F">
      <w:pPr>
        <w:pStyle w:val="ConsPlusNormal"/>
        <w:jc w:val="center"/>
        <w:rPr>
          <w:rFonts w:ascii="Times New Roman" w:hAnsi="Times New Roman" w:cs="Times New Roman"/>
          <w:b/>
          <w:bCs/>
          <w:sz w:val="26"/>
          <w:szCs w:val="26"/>
        </w:rPr>
      </w:pPr>
      <w:proofErr w:type="spellStart"/>
      <w:r>
        <w:rPr>
          <w:rFonts w:ascii="Times New Roman" w:hAnsi="Times New Roman" w:cs="Times New Roman"/>
          <w:b/>
          <w:bCs/>
          <w:sz w:val="26"/>
          <w:szCs w:val="26"/>
        </w:rPr>
        <w:t>п.Мятлево</w:t>
      </w:r>
      <w:proofErr w:type="spellEnd"/>
    </w:p>
    <w:p w:rsidR="0080614F" w:rsidRDefault="0080614F" w:rsidP="0080614F">
      <w:pPr>
        <w:pStyle w:val="ConsPlusNormal"/>
        <w:jc w:val="both"/>
        <w:rPr>
          <w:rFonts w:ascii="Times New Roman" w:hAnsi="Times New Roman" w:cs="Times New Roman"/>
          <w:b/>
          <w:bCs/>
          <w:sz w:val="24"/>
          <w:szCs w:val="24"/>
        </w:rPr>
      </w:pPr>
    </w:p>
    <w:p w:rsidR="0080614F" w:rsidRDefault="005E3836" w:rsidP="0080614F">
      <w:pPr>
        <w:pStyle w:val="ConsPlusNormal"/>
        <w:jc w:val="both"/>
        <w:rPr>
          <w:rFonts w:ascii="Times New Roman" w:hAnsi="Times New Roman" w:cs="Times New Roman"/>
          <w:b/>
          <w:bCs/>
          <w:sz w:val="24"/>
          <w:szCs w:val="24"/>
        </w:rPr>
      </w:pPr>
      <w:r>
        <w:rPr>
          <w:rFonts w:ascii="Times New Roman" w:hAnsi="Times New Roman" w:cs="Times New Roman"/>
          <w:b/>
          <w:bCs/>
          <w:sz w:val="24"/>
          <w:szCs w:val="24"/>
        </w:rPr>
        <w:t>от 28 июня 2019 г.                                                                         № 23</w:t>
      </w:r>
    </w:p>
    <w:p w:rsidR="00106FF0" w:rsidRDefault="00106FF0" w:rsidP="00106FF0"/>
    <w:p w:rsidR="0080614F" w:rsidRPr="007B739E" w:rsidRDefault="00106FF0" w:rsidP="0080614F">
      <w:pPr>
        <w:pStyle w:val="a3"/>
        <w:rPr>
          <w:rFonts w:ascii="Times New Roman" w:hAnsi="Times New Roman" w:cs="Times New Roman"/>
          <w:b/>
          <w:bCs/>
        </w:rPr>
      </w:pPr>
      <w:r w:rsidRPr="007B739E">
        <w:rPr>
          <w:rFonts w:ascii="Times New Roman" w:hAnsi="Times New Roman" w:cs="Times New Roman"/>
          <w:b/>
          <w:bCs/>
        </w:rPr>
        <w:t>Об утверждении Порядка обжалования муниципальных правовых актов</w:t>
      </w:r>
    </w:p>
    <w:p w:rsidR="0080614F" w:rsidRPr="007B739E" w:rsidRDefault="00106FF0" w:rsidP="0080614F">
      <w:pPr>
        <w:pStyle w:val="a3"/>
        <w:rPr>
          <w:rFonts w:ascii="Times New Roman" w:hAnsi="Times New Roman" w:cs="Times New Roman"/>
          <w:b/>
          <w:bCs/>
        </w:rPr>
      </w:pPr>
      <w:r w:rsidRPr="007B739E">
        <w:rPr>
          <w:rFonts w:ascii="Times New Roman" w:hAnsi="Times New Roman" w:cs="Times New Roman"/>
          <w:b/>
          <w:bCs/>
        </w:rPr>
        <w:t xml:space="preserve">и иных решений, принятых органами местного самоуправления </w:t>
      </w:r>
    </w:p>
    <w:p w:rsidR="00106FF0" w:rsidRPr="007B739E" w:rsidRDefault="0080614F" w:rsidP="0080614F">
      <w:pPr>
        <w:pStyle w:val="a3"/>
        <w:rPr>
          <w:rFonts w:ascii="Times New Roman" w:hAnsi="Times New Roman" w:cs="Times New Roman"/>
          <w:b/>
          <w:bCs/>
        </w:rPr>
      </w:pPr>
      <w:r w:rsidRPr="007B739E">
        <w:rPr>
          <w:rFonts w:ascii="Times New Roman" w:hAnsi="Times New Roman" w:cs="Times New Roman"/>
          <w:b/>
          <w:bCs/>
        </w:rPr>
        <w:t>МО СП «Поселок Мятлево»</w:t>
      </w:r>
    </w:p>
    <w:p w:rsidR="00106FF0" w:rsidRDefault="00106FF0" w:rsidP="00106FF0"/>
    <w:p w:rsidR="00106FF0" w:rsidRPr="007B739E" w:rsidRDefault="00106FF0" w:rsidP="007B739E">
      <w:pPr>
        <w:jc w:val="both"/>
        <w:rPr>
          <w:rFonts w:ascii="Times New Roman" w:hAnsi="Times New Roman" w:cs="Times New Roman"/>
          <w:sz w:val="26"/>
          <w:szCs w:val="26"/>
        </w:rPr>
      </w:pPr>
      <w:r w:rsidRPr="007B739E">
        <w:rPr>
          <w:rFonts w:ascii="Times New Roman" w:hAnsi="Times New Roman" w:cs="Times New Roman"/>
          <w:sz w:val="26"/>
          <w:szCs w:val="26"/>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sidR="0080614F" w:rsidRPr="007B739E">
        <w:rPr>
          <w:rFonts w:ascii="Times New Roman" w:hAnsi="Times New Roman" w:cs="Times New Roman"/>
          <w:sz w:val="26"/>
          <w:szCs w:val="26"/>
        </w:rPr>
        <w:t xml:space="preserve">, </w:t>
      </w:r>
      <w:r w:rsidR="007B739E" w:rsidRPr="007B739E">
        <w:rPr>
          <w:rFonts w:ascii="Times New Roman" w:hAnsi="Times New Roman" w:cs="Times New Roman"/>
          <w:sz w:val="26"/>
          <w:szCs w:val="26"/>
        </w:rPr>
        <w:t xml:space="preserve">согласно </w:t>
      </w:r>
      <w:r w:rsidR="0080614F" w:rsidRPr="007B739E">
        <w:rPr>
          <w:rFonts w:ascii="Times New Roman" w:hAnsi="Times New Roman" w:cs="Times New Roman"/>
          <w:sz w:val="26"/>
          <w:szCs w:val="26"/>
        </w:rPr>
        <w:t>Устава МО СП «Поселок Мятлево», поселковый Совет</w:t>
      </w:r>
    </w:p>
    <w:p w:rsidR="00106FF0" w:rsidRPr="007B739E" w:rsidRDefault="0080614F" w:rsidP="007B739E">
      <w:pPr>
        <w:jc w:val="both"/>
        <w:rPr>
          <w:rFonts w:ascii="Times New Roman" w:hAnsi="Times New Roman" w:cs="Times New Roman"/>
          <w:b/>
          <w:bCs/>
          <w:sz w:val="26"/>
          <w:szCs w:val="26"/>
        </w:rPr>
      </w:pPr>
      <w:r w:rsidRPr="007B739E">
        <w:rPr>
          <w:rFonts w:ascii="Times New Roman" w:hAnsi="Times New Roman" w:cs="Times New Roman"/>
          <w:b/>
          <w:bCs/>
          <w:sz w:val="26"/>
          <w:szCs w:val="26"/>
        </w:rPr>
        <w:t xml:space="preserve">     Р Е Ш И Л:</w:t>
      </w:r>
    </w:p>
    <w:p w:rsidR="00106FF0" w:rsidRPr="007B739E" w:rsidRDefault="00106FF0" w:rsidP="007B739E">
      <w:pPr>
        <w:jc w:val="both"/>
        <w:rPr>
          <w:rFonts w:ascii="Times New Roman" w:hAnsi="Times New Roman" w:cs="Times New Roman"/>
          <w:sz w:val="26"/>
          <w:szCs w:val="26"/>
        </w:rPr>
      </w:pPr>
      <w:r w:rsidRPr="007B739E">
        <w:rPr>
          <w:rFonts w:ascii="Times New Roman" w:hAnsi="Times New Roman" w:cs="Times New Roman"/>
          <w:sz w:val="26"/>
          <w:szCs w:val="26"/>
        </w:rPr>
        <w:t>1. Утвердить Порядок обжалования муниципальных правовых актов и иных решений, принятых органами местного самоуправления (прилагается).</w:t>
      </w:r>
    </w:p>
    <w:p w:rsidR="00106FF0" w:rsidRPr="007B739E" w:rsidRDefault="00106FF0" w:rsidP="007B739E">
      <w:pPr>
        <w:jc w:val="both"/>
        <w:rPr>
          <w:rFonts w:ascii="Times New Roman" w:hAnsi="Times New Roman" w:cs="Times New Roman"/>
          <w:sz w:val="26"/>
          <w:szCs w:val="26"/>
        </w:rPr>
      </w:pPr>
      <w:r w:rsidRPr="007B739E">
        <w:rPr>
          <w:rFonts w:ascii="Times New Roman" w:hAnsi="Times New Roman" w:cs="Times New Roman"/>
          <w:sz w:val="26"/>
          <w:szCs w:val="26"/>
        </w:rPr>
        <w:t xml:space="preserve">2. </w:t>
      </w:r>
      <w:r w:rsidR="007B739E" w:rsidRPr="007B739E">
        <w:rPr>
          <w:rFonts w:ascii="Times New Roman" w:hAnsi="Times New Roman" w:cs="Times New Roman"/>
          <w:sz w:val="26"/>
          <w:szCs w:val="26"/>
        </w:rPr>
        <w:t xml:space="preserve">Настоящее решение подлежит официальному опубликованию (обнародованию) и размещению на официальном сайте администрации муниципального образования сельское поселение «Поселок Мятлево». </w:t>
      </w:r>
    </w:p>
    <w:p w:rsidR="00106FF0" w:rsidRPr="007B739E" w:rsidRDefault="007B739E" w:rsidP="007B739E">
      <w:pPr>
        <w:jc w:val="both"/>
        <w:rPr>
          <w:rFonts w:ascii="Times New Roman" w:hAnsi="Times New Roman" w:cs="Times New Roman"/>
          <w:sz w:val="26"/>
          <w:szCs w:val="26"/>
        </w:rPr>
      </w:pPr>
      <w:r w:rsidRPr="007B739E">
        <w:rPr>
          <w:rFonts w:ascii="Times New Roman" w:hAnsi="Times New Roman" w:cs="Times New Roman"/>
          <w:sz w:val="26"/>
          <w:szCs w:val="26"/>
        </w:rPr>
        <w:t>3</w:t>
      </w:r>
      <w:r w:rsidR="00106FF0" w:rsidRPr="007B739E">
        <w:rPr>
          <w:rFonts w:ascii="Times New Roman" w:hAnsi="Times New Roman" w:cs="Times New Roman"/>
          <w:sz w:val="26"/>
          <w:szCs w:val="26"/>
        </w:rPr>
        <w:t xml:space="preserve">. Контроль за выполнением настоящего </w:t>
      </w:r>
      <w:r w:rsidRPr="007B739E">
        <w:rPr>
          <w:rFonts w:ascii="Times New Roman" w:hAnsi="Times New Roman" w:cs="Times New Roman"/>
          <w:sz w:val="26"/>
          <w:szCs w:val="26"/>
        </w:rPr>
        <w:t>решения</w:t>
      </w:r>
      <w:r w:rsidR="00106FF0" w:rsidRPr="007B739E">
        <w:rPr>
          <w:rFonts w:ascii="Times New Roman" w:hAnsi="Times New Roman" w:cs="Times New Roman"/>
          <w:sz w:val="26"/>
          <w:szCs w:val="26"/>
        </w:rPr>
        <w:t xml:space="preserve"> возложить на заместителя главы муниципального образования </w:t>
      </w:r>
      <w:r w:rsidRPr="007B739E">
        <w:rPr>
          <w:rFonts w:ascii="Times New Roman" w:hAnsi="Times New Roman" w:cs="Times New Roman"/>
          <w:sz w:val="26"/>
          <w:szCs w:val="26"/>
        </w:rPr>
        <w:t xml:space="preserve">сельское поселение «Поселок Мятлево» </w:t>
      </w:r>
      <w:proofErr w:type="spellStart"/>
      <w:r w:rsidRPr="007B739E">
        <w:rPr>
          <w:rFonts w:ascii="Times New Roman" w:hAnsi="Times New Roman" w:cs="Times New Roman"/>
          <w:sz w:val="26"/>
          <w:szCs w:val="26"/>
        </w:rPr>
        <w:t>Фроликову</w:t>
      </w:r>
      <w:proofErr w:type="spellEnd"/>
      <w:r w:rsidRPr="007B739E">
        <w:rPr>
          <w:rFonts w:ascii="Times New Roman" w:hAnsi="Times New Roman" w:cs="Times New Roman"/>
          <w:sz w:val="26"/>
          <w:szCs w:val="26"/>
        </w:rPr>
        <w:t xml:space="preserve"> Ольгу Владимировну.</w:t>
      </w:r>
    </w:p>
    <w:p w:rsidR="00106FF0" w:rsidRPr="007B739E" w:rsidRDefault="00106FF0" w:rsidP="007B739E">
      <w:pPr>
        <w:jc w:val="both"/>
        <w:rPr>
          <w:rFonts w:ascii="Times New Roman" w:hAnsi="Times New Roman" w:cs="Times New Roman"/>
          <w:sz w:val="26"/>
          <w:szCs w:val="26"/>
        </w:rPr>
      </w:pPr>
      <w:r w:rsidRPr="007B739E">
        <w:rPr>
          <w:rFonts w:ascii="Times New Roman" w:hAnsi="Times New Roman" w:cs="Times New Roman"/>
          <w:sz w:val="26"/>
          <w:szCs w:val="26"/>
        </w:rPr>
        <w:t xml:space="preserve">5. </w:t>
      </w:r>
      <w:r w:rsidR="007B739E" w:rsidRPr="007B739E">
        <w:rPr>
          <w:rFonts w:ascii="Times New Roman" w:hAnsi="Times New Roman" w:cs="Times New Roman"/>
          <w:sz w:val="26"/>
          <w:szCs w:val="26"/>
        </w:rPr>
        <w:t>Решение</w:t>
      </w:r>
      <w:r w:rsidRPr="007B739E">
        <w:rPr>
          <w:rFonts w:ascii="Times New Roman" w:hAnsi="Times New Roman" w:cs="Times New Roman"/>
          <w:sz w:val="26"/>
          <w:szCs w:val="26"/>
        </w:rPr>
        <w:t xml:space="preserve"> вступает в силу со дня его обнародования.</w:t>
      </w:r>
    </w:p>
    <w:p w:rsidR="00106FF0" w:rsidRPr="007B739E" w:rsidRDefault="00106FF0" w:rsidP="00106FF0">
      <w:pPr>
        <w:rPr>
          <w:rFonts w:ascii="Times New Roman" w:hAnsi="Times New Roman" w:cs="Times New Roman"/>
          <w:sz w:val="26"/>
          <w:szCs w:val="26"/>
        </w:rPr>
      </w:pPr>
    </w:p>
    <w:p w:rsidR="007B739E" w:rsidRPr="007B739E" w:rsidRDefault="00106FF0" w:rsidP="007B739E">
      <w:pPr>
        <w:pStyle w:val="a3"/>
        <w:rPr>
          <w:rFonts w:ascii="Times New Roman" w:hAnsi="Times New Roman" w:cs="Times New Roman"/>
          <w:b/>
          <w:bCs/>
          <w:sz w:val="26"/>
          <w:szCs w:val="26"/>
        </w:rPr>
      </w:pPr>
      <w:r w:rsidRPr="007B739E">
        <w:rPr>
          <w:rFonts w:ascii="Times New Roman" w:hAnsi="Times New Roman" w:cs="Times New Roman"/>
          <w:b/>
          <w:bCs/>
          <w:sz w:val="26"/>
          <w:szCs w:val="26"/>
        </w:rPr>
        <w:t>Глава муниципального образования</w:t>
      </w:r>
      <w:r w:rsidR="007B739E" w:rsidRPr="007B739E">
        <w:rPr>
          <w:rFonts w:ascii="Times New Roman" w:hAnsi="Times New Roman" w:cs="Times New Roman"/>
          <w:b/>
          <w:bCs/>
          <w:sz w:val="26"/>
          <w:szCs w:val="26"/>
        </w:rPr>
        <w:t xml:space="preserve"> </w:t>
      </w:r>
    </w:p>
    <w:p w:rsidR="00106FF0" w:rsidRPr="007B739E" w:rsidRDefault="007B739E" w:rsidP="007B739E">
      <w:pPr>
        <w:pStyle w:val="a3"/>
        <w:rPr>
          <w:rFonts w:ascii="Times New Roman" w:hAnsi="Times New Roman" w:cs="Times New Roman"/>
          <w:b/>
          <w:bCs/>
          <w:sz w:val="26"/>
          <w:szCs w:val="26"/>
        </w:rPr>
      </w:pPr>
      <w:r w:rsidRPr="007B739E">
        <w:rPr>
          <w:rFonts w:ascii="Times New Roman" w:hAnsi="Times New Roman" w:cs="Times New Roman"/>
          <w:b/>
          <w:bCs/>
          <w:sz w:val="26"/>
          <w:szCs w:val="26"/>
        </w:rPr>
        <w:t xml:space="preserve">сельское поселение «Поселок </w:t>
      </w:r>
      <w:proofErr w:type="gramStart"/>
      <w:r w:rsidRPr="007B739E">
        <w:rPr>
          <w:rFonts w:ascii="Times New Roman" w:hAnsi="Times New Roman" w:cs="Times New Roman"/>
          <w:b/>
          <w:bCs/>
          <w:sz w:val="26"/>
          <w:szCs w:val="26"/>
        </w:rPr>
        <w:t xml:space="preserve">Мятлево»   </w:t>
      </w:r>
      <w:proofErr w:type="gramEnd"/>
      <w:r w:rsidRPr="007B739E">
        <w:rPr>
          <w:rFonts w:ascii="Times New Roman" w:hAnsi="Times New Roman" w:cs="Times New Roman"/>
          <w:b/>
          <w:bCs/>
          <w:sz w:val="26"/>
          <w:szCs w:val="26"/>
        </w:rPr>
        <w:t xml:space="preserve">                                         </w:t>
      </w:r>
      <w:proofErr w:type="spellStart"/>
      <w:r w:rsidRPr="007B739E">
        <w:rPr>
          <w:rFonts w:ascii="Times New Roman" w:hAnsi="Times New Roman" w:cs="Times New Roman"/>
          <w:b/>
          <w:bCs/>
          <w:sz w:val="26"/>
          <w:szCs w:val="26"/>
        </w:rPr>
        <w:t>С.В.Кузьмина</w:t>
      </w:r>
      <w:proofErr w:type="spellEnd"/>
    </w:p>
    <w:p w:rsidR="00106FF0" w:rsidRDefault="00106FF0" w:rsidP="00106FF0"/>
    <w:p w:rsidR="00106FF0" w:rsidRDefault="00106FF0" w:rsidP="00106FF0"/>
    <w:p w:rsidR="00106FF0" w:rsidRDefault="00106FF0" w:rsidP="00106FF0">
      <w:r>
        <w:t xml:space="preserve"> </w:t>
      </w:r>
    </w:p>
    <w:p w:rsidR="00106FF0" w:rsidRDefault="00106FF0" w:rsidP="00106FF0"/>
    <w:p w:rsidR="00106FF0" w:rsidRDefault="00106FF0" w:rsidP="00106FF0">
      <w:r>
        <w:t xml:space="preserve"> </w:t>
      </w:r>
    </w:p>
    <w:p w:rsidR="00106FF0" w:rsidRDefault="007B739E" w:rsidP="007B739E">
      <w:pPr>
        <w:pStyle w:val="a3"/>
        <w:jc w:val="right"/>
        <w:rPr>
          <w:rFonts w:ascii="Times New Roman" w:hAnsi="Times New Roman" w:cs="Times New Roman"/>
          <w:b/>
          <w:bCs/>
        </w:rPr>
      </w:pPr>
      <w:r w:rsidRPr="007B739E">
        <w:rPr>
          <w:rFonts w:ascii="Times New Roman" w:hAnsi="Times New Roman" w:cs="Times New Roman"/>
          <w:b/>
          <w:bCs/>
        </w:rPr>
        <w:t>Приложение</w:t>
      </w:r>
    </w:p>
    <w:p w:rsidR="007B739E" w:rsidRDefault="007B739E" w:rsidP="007B739E">
      <w:pPr>
        <w:pStyle w:val="a3"/>
        <w:jc w:val="right"/>
        <w:rPr>
          <w:rFonts w:ascii="Times New Roman" w:hAnsi="Times New Roman" w:cs="Times New Roman"/>
          <w:b/>
          <w:bCs/>
        </w:rPr>
      </w:pPr>
      <w:r>
        <w:rPr>
          <w:rFonts w:ascii="Times New Roman" w:hAnsi="Times New Roman" w:cs="Times New Roman"/>
          <w:b/>
          <w:bCs/>
        </w:rPr>
        <w:t>к решению поселкового Совета</w:t>
      </w:r>
    </w:p>
    <w:p w:rsidR="007B739E" w:rsidRDefault="007B739E" w:rsidP="007B739E">
      <w:pPr>
        <w:pStyle w:val="a3"/>
        <w:jc w:val="right"/>
        <w:rPr>
          <w:rFonts w:ascii="Times New Roman" w:hAnsi="Times New Roman" w:cs="Times New Roman"/>
          <w:b/>
          <w:bCs/>
        </w:rPr>
      </w:pPr>
      <w:r>
        <w:rPr>
          <w:rFonts w:ascii="Times New Roman" w:hAnsi="Times New Roman" w:cs="Times New Roman"/>
          <w:b/>
          <w:bCs/>
        </w:rPr>
        <w:lastRenderedPageBreak/>
        <w:t>МО СП «Поселок Мятлево»</w:t>
      </w:r>
    </w:p>
    <w:p w:rsidR="007B739E" w:rsidRPr="007B739E" w:rsidRDefault="007B739E" w:rsidP="007B739E">
      <w:pPr>
        <w:pStyle w:val="a3"/>
        <w:jc w:val="right"/>
        <w:rPr>
          <w:rFonts w:ascii="Times New Roman" w:hAnsi="Times New Roman" w:cs="Times New Roman"/>
          <w:b/>
          <w:bCs/>
        </w:rPr>
      </w:pPr>
      <w:r>
        <w:rPr>
          <w:rFonts w:ascii="Times New Roman" w:hAnsi="Times New Roman" w:cs="Times New Roman"/>
          <w:b/>
          <w:bCs/>
        </w:rPr>
        <w:t xml:space="preserve">От 28 июня 2019 г. № 23 </w:t>
      </w:r>
    </w:p>
    <w:p w:rsidR="007B739E" w:rsidRPr="007B739E" w:rsidRDefault="007B739E" w:rsidP="007B739E">
      <w:pPr>
        <w:jc w:val="right"/>
        <w:rPr>
          <w:rFonts w:ascii="Times New Roman" w:hAnsi="Times New Roman" w:cs="Times New Roman"/>
          <w:b/>
          <w:bCs/>
        </w:rPr>
      </w:pPr>
    </w:p>
    <w:p w:rsidR="00106FF0" w:rsidRPr="007B739E" w:rsidRDefault="00106FF0" w:rsidP="007B739E">
      <w:pPr>
        <w:jc w:val="center"/>
        <w:rPr>
          <w:rFonts w:ascii="Times New Roman" w:hAnsi="Times New Roman" w:cs="Times New Roman"/>
          <w:b/>
          <w:bCs/>
          <w:sz w:val="24"/>
          <w:szCs w:val="24"/>
        </w:rPr>
      </w:pPr>
      <w:r w:rsidRPr="007B739E">
        <w:rPr>
          <w:rFonts w:ascii="Times New Roman" w:hAnsi="Times New Roman" w:cs="Times New Roman"/>
          <w:b/>
          <w:bCs/>
          <w:sz w:val="24"/>
          <w:szCs w:val="24"/>
        </w:rPr>
        <w:t>П</w:t>
      </w:r>
      <w:r w:rsidR="007B739E">
        <w:rPr>
          <w:rFonts w:ascii="Times New Roman" w:hAnsi="Times New Roman" w:cs="Times New Roman"/>
          <w:b/>
          <w:bCs/>
          <w:sz w:val="24"/>
          <w:szCs w:val="24"/>
        </w:rPr>
        <w:t xml:space="preserve"> </w:t>
      </w:r>
      <w:r w:rsidRPr="007B739E">
        <w:rPr>
          <w:rFonts w:ascii="Times New Roman" w:hAnsi="Times New Roman" w:cs="Times New Roman"/>
          <w:b/>
          <w:bCs/>
          <w:sz w:val="24"/>
          <w:szCs w:val="24"/>
        </w:rPr>
        <w:t>О</w:t>
      </w:r>
      <w:r w:rsidR="007B739E">
        <w:rPr>
          <w:rFonts w:ascii="Times New Roman" w:hAnsi="Times New Roman" w:cs="Times New Roman"/>
          <w:b/>
          <w:bCs/>
          <w:sz w:val="24"/>
          <w:szCs w:val="24"/>
        </w:rPr>
        <w:t xml:space="preserve"> </w:t>
      </w:r>
      <w:r w:rsidRPr="007B739E">
        <w:rPr>
          <w:rFonts w:ascii="Times New Roman" w:hAnsi="Times New Roman" w:cs="Times New Roman"/>
          <w:b/>
          <w:bCs/>
          <w:sz w:val="24"/>
          <w:szCs w:val="24"/>
        </w:rPr>
        <w:t>Р</w:t>
      </w:r>
      <w:r w:rsidR="007B739E">
        <w:rPr>
          <w:rFonts w:ascii="Times New Roman" w:hAnsi="Times New Roman" w:cs="Times New Roman"/>
          <w:b/>
          <w:bCs/>
          <w:sz w:val="24"/>
          <w:szCs w:val="24"/>
        </w:rPr>
        <w:t xml:space="preserve"> </w:t>
      </w:r>
      <w:r w:rsidRPr="007B739E">
        <w:rPr>
          <w:rFonts w:ascii="Times New Roman" w:hAnsi="Times New Roman" w:cs="Times New Roman"/>
          <w:b/>
          <w:bCs/>
          <w:sz w:val="24"/>
          <w:szCs w:val="24"/>
        </w:rPr>
        <w:t>Я</w:t>
      </w:r>
      <w:r w:rsidR="007B739E">
        <w:rPr>
          <w:rFonts w:ascii="Times New Roman" w:hAnsi="Times New Roman" w:cs="Times New Roman"/>
          <w:b/>
          <w:bCs/>
          <w:sz w:val="24"/>
          <w:szCs w:val="24"/>
        </w:rPr>
        <w:t xml:space="preserve"> </w:t>
      </w:r>
      <w:r w:rsidRPr="007B739E">
        <w:rPr>
          <w:rFonts w:ascii="Times New Roman" w:hAnsi="Times New Roman" w:cs="Times New Roman"/>
          <w:b/>
          <w:bCs/>
          <w:sz w:val="24"/>
          <w:szCs w:val="24"/>
        </w:rPr>
        <w:t>Д</w:t>
      </w:r>
      <w:r w:rsidR="007B739E">
        <w:rPr>
          <w:rFonts w:ascii="Times New Roman" w:hAnsi="Times New Roman" w:cs="Times New Roman"/>
          <w:b/>
          <w:bCs/>
          <w:sz w:val="24"/>
          <w:szCs w:val="24"/>
        </w:rPr>
        <w:t xml:space="preserve"> </w:t>
      </w:r>
      <w:r w:rsidRPr="007B739E">
        <w:rPr>
          <w:rFonts w:ascii="Times New Roman" w:hAnsi="Times New Roman" w:cs="Times New Roman"/>
          <w:b/>
          <w:bCs/>
          <w:sz w:val="24"/>
          <w:szCs w:val="24"/>
        </w:rPr>
        <w:t>О</w:t>
      </w:r>
      <w:r w:rsidR="007B739E">
        <w:rPr>
          <w:rFonts w:ascii="Times New Roman" w:hAnsi="Times New Roman" w:cs="Times New Roman"/>
          <w:b/>
          <w:bCs/>
          <w:sz w:val="24"/>
          <w:szCs w:val="24"/>
        </w:rPr>
        <w:t xml:space="preserve"> </w:t>
      </w:r>
      <w:r w:rsidRPr="007B739E">
        <w:rPr>
          <w:rFonts w:ascii="Times New Roman" w:hAnsi="Times New Roman" w:cs="Times New Roman"/>
          <w:b/>
          <w:bCs/>
          <w:sz w:val="24"/>
          <w:szCs w:val="24"/>
        </w:rPr>
        <w:t>К</w:t>
      </w:r>
    </w:p>
    <w:p w:rsidR="00106FF0" w:rsidRPr="007B739E" w:rsidRDefault="00106FF0" w:rsidP="007B739E">
      <w:pPr>
        <w:jc w:val="center"/>
        <w:rPr>
          <w:rFonts w:ascii="Times New Roman" w:hAnsi="Times New Roman" w:cs="Times New Roman"/>
          <w:b/>
          <w:bCs/>
          <w:sz w:val="24"/>
          <w:szCs w:val="24"/>
        </w:rPr>
      </w:pPr>
      <w:r w:rsidRPr="007B739E">
        <w:rPr>
          <w:rFonts w:ascii="Times New Roman" w:hAnsi="Times New Roman" w:cs="Times New Roman"/>
          <w:b/>
          <w:bCs/>
          <w:sz w:val="24"/>
          <w:szCs w:val="24"/>
        </w:rPr>
        <w:t>обжалования муниципальных правовых актов и иных решений, принятых органами местного самоуправления</w:t>
      </w:r>
      <w:r w:rsidR="007B739E">
        <w:rPr>
          <w:rFonts w:ascii="Times New Roman" w:hAnsi="Times New Roman" w:cs="Times New Roman"/>
          <w:b/>
          <w:bCs/>
          <w:sz w:val="24"/>
          <w:szCs w:val="24"/>
        </w:rPr>
        <w:t xml:space="preserve"> муниципального образования сельское поселение «Поселок Мятлево»</w:t>
      </w:r>
    </w:p>
    <w:p w:rsidR="00106FF0" w:rsidRPr="007B739E" w:rsidRDefault="00106FF0" w:rsidP="007B739E">
      <w:pPr>
        <w:jc w:val="both"/>
        <w:rPr>
          <w:rFonts w:ascii="Times New Roman" w:hAnsi="Times New Roman" w:cs="Times New Roman"/>
          <w:sz w:val="24"/>
          <w:szCs w:val="24"/>
        </w:rPr>
      </w:pPr>
    </w:p>
    <w:p w:rsidR="00106FF0" w:rsidRPr="007B739E" w:rsidRDefault="007B739E" w:rsidP="007B739E">
      <w:pPr>
        <w:jc w:val="both"/>
        <w:rPr>
          <w:rFonts w:ascii="Times New Roman" w:hAnsi="Times New Roman" w:cs="Times New Roman"/>
          <w:sz w:val="24"/>
          <w:szCs w:val="24"/>
        </w:rPr>
      </w:pPr>
      <w:r>
        <w:rPr>
          <w:rFonts w:ascii="Times New Roman" w:hAnsi="Times New Roman" w:cs="Times New Roman"/>
          <w:sz w:val="24"/>
          <w:szCs w:val="24"/>
        </w:rPr>
        <w:t>1.</w:t>
      </w:r>
      <w:r w:rsidR="00106FF0" w:rsidRPr="007B739E">
        <w:rPr>
          <w:rFonts w:ascii="Times New Roman" w:hAnsi="Times New Roman" w:cs="Times New Roman"/>
          <w:sz w:val="24"/>
          <w:szCs w:val="24"/>
        </w:rPr>
        <w:t>В соответствии с Федеральным законом от 6 октября 2003 года N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В соответствии с указанным законом и Уставом муниципального образования </w:t>
      </w:r>
      <w:r w:rsidR="006616E3">
        <w:rPr>
          <w:rFonts w:ascii="Times New Roman" w:hAnsi="Times New Roman" w:cs="Times New Roman"/>
          <w:sz w:val="24"/>
          <w:szCs w:val="24"/>
        </w:rPr>
        <w:t>сельское поселение «Поселок Мятлево» (</w:t>
      </w:r>
      <w:r w:rsidRPr="007B739E">
        <w:rPr>
          <w:rFonts w:ascii="Times New Roman" w:hAnsi="Times New Roman" w:cs="Times New Roman"/>
          <w:sz w:val="24"/>
          <w:szCs w:val="24"/>
        </w:rPr>
        <w:t xml:space="preserve">далее - МО </w:t>
      </w:r>
      <w:r w:rsidR="006616E3">
        <w:rPr>
          <w:rFonts w:ascii="Times New Roman" w:hAnsi="Times New Roman" w:cs="Times New Roman"/>
          <w:sz w:val="24"/>
          <w:szCs w:val="24"/>
        </w:rPr>
        <w:t>СП «Поселок Мятлево»</w:t>
      </w:r>
      <w:r w:rsidRPr="007B739E">
        <w:rPr>
          <w:rFonts w:ascii="Times New Roman" w:hAnsi="Times New Roman" w:cs="Times New Roman"/>
          <w:sz w:val="24"/>
          <w:szCs w:val="24"/>
        </w:rPr>
        <w:t>) в систему муниципальных правовых актов входят: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1) Устав муниципального образования </w:t>
      </w:r>
      <w:r w:rsidR="006616E3">
        <w:rPr>
          <w:rFonts w:ascii="Times New Roman" w:hAnsi="Times New Roman" w:cs="Times New Roman"/>
          <w:sz w:val="24"/>
          <w:szCs w:val="24"/>
        </w:rPr>
        <w:t>сельское поселение «Поселок Мятлево»</w:t>
      </w:r>
      <w:r w:rsidRPr="007B739E">
        <w:rPr>
          <w:rFonts w:ascii="Times New Roman" w:hAnsi="Times New Roman" w:cs="Times New Roman"/>
          <w:sz w:val="24"/>
          <w:szCs w:val="24"/>
        </w:rPr>
        <w:t>, правовые акты, принятые на местном референдуме;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2) нормативные и иные правовые акты представительного органа муниципального образования – решения </w:t>
      </w:r>
      <w:r w:rsidR="006616E3">
        <w:rPr>
          <w:rFonts w:ascii="Times New Roman" w:hAnsi="Times New Roman" w:cs="Times New Roman"/>
          <w:sz w:val="24"/>
          <w:szCs w:val="24"/>
        </w:rPr>
        <w:t>поселкового Совета МО СП «Поселок Мятлево»</w:t>
      </w:r>
      <w:r w:rsidRPr="007B739E">
        <w:rPr>
          <w:rFonts w:ascii="Times New Roman" w:hAnsi="Times New Roman" w:cs="Times New Roman"/>
          <w:sz w:val="24"/>
          <w:szCs w:val="24"/>
        </w:rPr>
        <w:t>;</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3) правовые акты администрации муниципального образования </w:t>
      </w:r>
      <w:r w:rsidR="006616E3" w:rsidRPr="006616E3">
        <w:rPr>
          <w:rFonts w:ascii="Times New Roman" w:hAnsi="Times New Roman" w:cs="Times New Roman"/>
          <w:sz w:val="24"/>
          <w:szCs w:val="24"/>
        </w:rPr>
        <w:t>сельское поселение «Поселок Мятлево»</w:t>
      </w:r>
      <w:r w:rsidRPr="007B739E">
        <w:rPr>
          <w:rFonts w:ascii="Times New Roman" w:hAnsi="Times New Roman" w:cs="Times New Roman"/>
          <w:sz w:val="24"/>
          <w:szCs w:val="24"/>
        </w:rPr>
        <w:t xml:space="preserve">, правовые акты контрольно-счетной палаты, правовые акты председателя контрольно-счетной </w:t>
      </w:r>
      <w:r w:rsidR="006616E3">
        <w:rPr>
          <w:rFonts w:ascii="Times New Roman" w:hAnsi="Times New Roman" w:cs="Times New Roman"/>
          <w:sz w:val="24"/>
          <w:szCs w:val="24"/>
        </w:rPr>
        <w:t>комиссии</w:t>
      </w:r>
      <w:r w:rsidRPr="007B739E">
        <w:rPr>
          <w:rFonts w:ascii="Times New Roman" w:hAnsi="Times New Roman" w:cs="Times New Roman"/>
          <w:sz w:val="24"/>
          <w:szCs w:val="24"/>
        </w:rPr>
        <w:t xml:space="preserve">, правовые акты председателя контрольно-счетной </w:t>
      </w:r>
      <w:r w:rsidR="006616E3">
        <w:rPr>
          <w:rFonts w:ascii="Times New Roman" w:hAnsi="Times New Roman" w:cs="Times New Roman"/>
          <w:sz w:val="24"/>
          <w:szCs w:val="24"/>
        </w:rPr>
        <w:t>комиссии</w:t>
      </w:r>
      <w:r w:rsidRPr="007B739E">
        <w:rPr>
          <w:rFonts w:ascii="Times New Roman" w:hAnsi="Times New Roman" w:cs="Times New Roman"/>
          <w:sz w:val="24"/>
          <w:szCs w:val="24"/>
        </w:rPr>
        <w:t xml:space="preserve">, правовые акты председателя </w:t>
      </w:r>
      <w:r w:rsidR="006616E3">
        <w:rPr>
          <w:rFonts w:ascii="Times New Roman" w:hAnsi="Times New Roman" w:cs="Times New Roman"/>
          <w:sz w:val="24"/>
          <w:szCs w:val="24"/>
        </w:rPr>
        <w:t xml:space="preserve">поселкового </w:t>
      </w:r>
      <w:r w:rsidRPr="007B739E">
        <w:rPr>
          <w:rFonts w:ascii="Times New Roman" w:hAnsi="Times New Roman" w:cs="Times New Roman"/>
          <w:sz w:val="24"/>
          <w:szCs w:val="24"/>
        </w:rPr>
        <w:t>Совета, правовые акты руководителей органов администрации, обладающих правами юридического лица.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Правовые акты могут являться нормативными правовыми или муниципальными правовыми и оформляются официальным документом.</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1.1. Муниципальный правовой акт -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Российской Федерации, принятые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Муниципальные правовые акты, принятые органами местного самоуправления </w:t>
      </w:r>
      <w:r w:rsidR="006616E3">
        <w:rPr>
          <w:rFonts w:ascii="Times New Roman" w:hAnsi="Times New Roman" w:cs="Times New Roman"/>
          <w:sz w:val="24"/>
          <w:szCs w:val="24"/>
        </w:rPr>
        <w:t>МО СП «Поселок Мятлево»</w:t>
      </w:r>
      <w:r w:rsidRPr="007B739E">
        <w:rPr>
          <w:rFonts w:ascii="Times New Roman" w:hAnsi="Times New Roman" w:cs="Times New Roman"/>
          <w:sz w:val="24"/>
          <w:szCs w:val="24"/>
        </w:rPr>
        <w:t>,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законам субъектов Российской Федерации.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1.2. Нормативно-правовой акт -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w:t>
      </w:r>
      <w:r w:rsidRPr="007B739E">
        <w:rPr>
          <w:rFonts w:ascii="Times New Roman" w:hAnsi="Times New Roman" w:cs="Times New Roman"/>
          <w:sz w:val="24"/>
          <w:szCs w:val="24"/>
        </w:rPr>
        <w:lastRenderedPageBreak/>
        <w:t>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П</w:t>
      </w:r>
      <w:r w:rsidR="00106FF0" w:rsidRPr="007B739E">
        <w:rPr>
          <w:rFonts w:ascii="Times New Roman" w:hAnsi="Times New Roman" w:cs="Times New Roman"/>
          <w:sz w:val="24"/>
          <w:szCs w:val="24"/>
        </w:rPr>
        <w:t>еречисленные акты объединяют следующие черты:</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 xml:space="preserve">* </w:t>
      </w:r>
      <w:r w:rsidR="00106FF0" w:rsidRPr="007B739E">
        <w:rPr>
          <w:rFonts w:ascii="Times New Roman" w:hAnsi="Times New Roman" w:cs="Times New Roman"/>
          <w:sz w:val="24"/>
          <w:szCs w:val="24"/>
        </w:rPr>
        <w:t>они изданы государственными или муниципальными органами или должностными лицами;</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 xml:space="preserve">* </w:t>
      </w:r>
      <w:r w:rsidR="00106FF0" w:rsidRPr="007B739E">
        <w:rPr>
          <w:rFonts w:ascii="Times New Roman" w:hAnsi="Times New Roman" w:cs="Times New Roman"/>
          <w:sz w:val="24"/>
          <w:szCs w:val="24"/>
        </w:rPr>
        <w:t>содержат в себе нормы права (правила поведения);</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 xml:space="preserve">* </w:t>
      </w:r>
      <w:r w:rsidR="00106FF0" w:rsidRPr="007B739E">
        <w:rPr>
          <w:rFonts w:ascii="Times New Roman" w:hAnsi="Times New Roman" w:cs="Times New Roman"/>
          <w:sz w:val="24"/>
          <w:szCs w:val="24"/>
        </w:rPr>
        <w:t>распространяются на неопределенный круг лиц;</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 xml:space="preserve">* </w:t>
      </w:r>
      <w:r w:rsidR="00106FF0" w:rsidRPr="007B739E">
        <w:rPr>
          <w:rFonts w:ascii="Times New Roman" w:hAnsi="Times New Roman" w:cs="Times New Roman"/>
          <w:sz w:val="24"/>
          <w:szCs w:val="24"/>
        </w:rPr>
        <w:t>рассчитаны на многократное применение.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Законодательством Российской Федерации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З</w:t>
      </w:r>
      <w:r w:rsidR="00106FF0" w:rsidRPr="007B739E">
        <w:rPr>
          <w:rFonts w:ascii="Times New Roman" w:hAnsi="Times New Roman" w:cs="Times New Roman"/>
          <w:sz w:val="24"/>
          <w:szCs w:val="24"/>
        </w:rPr>
        <w:t>аявителю принадлежит право выбора порядка административной, судебной защиты прав и свобод.</w:t>
      </w:r>
    </w:p>
    <w:p w:rsidR="006616E3" w:rsidRDefault="00106FF0" w:rsidP="006616E3">
      <w:pPr>
        <w:jc w:val="both"/>
        <w:rPr>
          <w:rFonts w:ascii="Times New Roman" w:hAnsi="Times New Roman" w:cs="Times New Roman"/>
          <w:sz w:val="24"/>
          <w:szCs w:val="24"/>
        </w:rPr>
      </w:pPr>
      <w:r w:rsidRPr="007B739E">
        <w:rPr>
          <w:rFonts w:ascii="Times New Roman" w:hAnsi="Times New Roman" w:cs="Times New Roman"/>
          <w:sz w:val="24"/>
          <w:szCs w:val="24"/>
        </w:rPr>
        <w:t>Право на обращение в суд общей юрисдикции с требованием признать нормативный акт недействительным закреплено в следующих нормативных актах:</w:t>
      </w:r>
    </w:p>
    <w:p w:rsidR="00106FF0" w:rsidRPr="006616E3" w:rsidRDefault="00106FF0" w:rsidP="006616E3">
      <w:pPr>
        <w:pStyle w:val="a4"/>
        <w:numPr>
          <w:ilvl w:val="0"/>
          <w:numId w:val="6"/>
        </w:numPr>
        <w:jc w:val="both"/>
        <w:rPr>
          <w:rFonts w:ascii="Times New Roman" w:hAnsi="Times New Roman" w:cs="Times New Roman"/>
          <w:sz w:val="24"/>
          <w:szCs w:val="24"/>
        </w:rPr>
      </w:pPr>
      <w:r w:rsidRPr="006616E3">
        <w:rPr>
          <w:rFonts w:ascii="Times New Roman" w:hAnsi="Times New Roman" w:cs="Times New Roman"/>
          <w:sz w:val="24"/>
          <w:szCs w:val="24"/>
        </w:rPr>
        <w:t xml:space="preserve">В соответствии с частью 1 статьи 46 Конституции Российской Федерации каждому гражданину гарантируется судебная защита его прав и свобод. Частью 2 статьи 46 Конституции Российской Федерации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106FF0" w:rsidRPr="007B739E" w:rsidRDefault="006616E3" w:rsidP="007B739E">
      <w:pPr>
        <w:jc w:val="both"/>
        <w:rPr>
          <w:rFonts w:ascii="Times New Roman" w:hAnsi="Times New Roman" w:cs="Times New Roman"/>
          <w:sz w:val="24"/>
          <w:szCs w:val="24"/>
        </w:rPr>
      </w:pPr>
      <w:r>
        <w:rPr>
          <w:rFonts w:ascii="Times New Roman" w:hAnsi="Times New Roman" w:cs="Times New Roman"/>
          <w:sz w:val="24"/>
          <w:szCs w:val="24"/>
        </w:rPr>
        <w:t xml:space="preserve">2) </w:t>
      </w:r>
      <w:r w:rsidR="00106FF0" w:rsidRPr="007B739E">
        <w:rPr>
          <w:rFonts w:ascii="Times New Roman" w:hAnsi="Times New Roman" w:cs="Times New Roman"/>
          <w:sz w:val="24"/>
          <w:szCs w:val="24"/>
        </w:rPr>
        <w:t xml:space="preserve">В соответствии со статьями 12,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
    <w:p w:rsidR="00106FF0" w:rsidRPr="006616E3" w:rsidRDefault="00106FF0" w:rsidP="007B739E">
      <w:pPr>
        <w:jc w:val="both"/>
        <w:rPr>
          <w:rFonts w:ascii="Times New Roman" w:hAnsi="Times New Roman" w:cs="Times New Roman"/>
          <w:b/>
          <w:bCs/>
          <w:sz w:val="24"/>
          <w:szCs w:val="24"/>
        </w:rPr>
      </w:pPr>
      <w:r w:rsidRPr="006616E3">
        <w:rPr>
          <w:rFonts w:ascii="Times New Roman" w:hAnsi="Times New Roman" w:cs="Times New Roman"/>
          <w:b/>
          <w:bCs/>
          <w:sz w:val="24"/>
          <w:szCs w:val="24"/>
        </w:rPr>
        <w:t>2. Отмена муниципальных правовых актов и приостановление их действия.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В соответствии со статьей 48 Федерального закона от 6 октября 200</w:t>
      </w:r>
      <w:r w:rsidR="006616E3">
        <w:rPr>
          <w:rFonts w:ascii="Times New Roman" w:hAnsi="Times New Roman" w:cs="Times New Roman"/>
          <w:sz w:val="24"/>
          <w:szCs w:val="24"/>
        </w:rPr>
        <w:t>3 г.</w:t>
      </w:r>
      <w:r w:rsidRPr="007B739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7B739E">
        <w:rPr>
          <w:rFonts w:ascii="Times New Roman" w:hAnsi="Times New Roman" w:cs="Times New Roman"/>
          <w:sz w:val="24"/>
          <w:szCs w:val="24"/>
        </w:rPr>
        <w:lastRenderedPageBreak/>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Статьей 1 Закона Российской Федерации от 27 апреля 1993 года N 4866-I "Об обжаловании в суд действий и решений, нарушающих права и свободы граждан",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sidR="008F06FA">
        <w:rPr>
          <w:rFonts w:ascii="Times New Roman" w:hAnsi="Times New Roman" w:cs="Times New Roman"/>
          <w:sz w:val="24"/>
          <w:szCs w:val="24"/>
        </w:rPr>
        <w:t>Износковского</w:t>
      </w:r>
      <w:proofErr w:type="spellEnd"/>
      <w:r w:rsidRPr="007B739E">
        <w:rPr>
          <w:rFonts w:ascii="Times New Roman" w:hAnsi="Times New Roman" w:cs="Times New Roman"/>
          <w:sz w:val="24"/>
          <w:szCs w:val="24"/>
        </w:rPr>
        <w:t xml:space="preserve"> 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106FF0" w:rsidRPr="008F06FA" w:rsidRDefault="00106FF0" w:rsidP="007B739E">
      <w:pPr>
        <w:jc w:val="both"/>
        <w:rPr>
          <w:rFonts w:ascii="Times New Roman" w:hAnsi="Times New Roman" w:cs="Times New Roman"/>
          <w:b/>
          <w:bCs/>
          <w:sz w:val="24"/>
          <w:szCs w:val="24"/>
        </w:rPr>
      </w:pPr>
      <w:r w:rsidRPr="008F06FA">
        <w:rPr>
          <w:rFonts w:ascii="Times New Roman" w:hAnsi="Times New Roman" w:cs="Times New Roman"/>
          <w:b/>
          <w:bCs/>
          <w:sz w:val="24"/>
          <w:szCs w:val="24"/>
        </w:rPr>
        <w:t>3. Право обращения граждан, юридических лиц в вышестоящий орган в порядке подчиненности.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органами местного самоуправления </w:t>
      </w:r>
      <w:r w:rsidR="008F06FA">
        <w:rPr>
          <w:rFonts w:ascii="Times New Roman" w:hAnsi="Times New Roman" w:cs="Times New Roman"/>
          <w:sz w:val="24"/>
          <w:szCs w:val="24"/>
        </w:rPr>
        <w:t>МО СП «Поселок Мятлево»</w:t>
      </w:r>
      <w:r w:rsidRPr="007B739E">
        <w:rPr>
          <w:rFonts w:ascii="Times New Roman" w:hAnsi="Times New Roman" w:cs="Times New Roman"/>
          <w:sz w:val="24"/>
          <w:szCs w:val="24"/>
        </w:rPr>
        <w:t>, нарушает его права и свободы.</w:t>
      </w:r>
    </w:p>
    <w:p w:rsidR="00106FF0" w:rsidRPr="008F06FA" w:rsidRDefault="00106FF0" w:rsidP="007B739E">
      <w:pPr>
        <w:jc w:val="both"/>
        <w:rPr>
          <w:rFonts w:ascii="Times New Roman" w:hAnsi="Times New Roman" w:cs="Times New Roman"/>
          <w:b/>
          <w:bCs/>
          <w:sz w:val="24"/>
          <w:szCs w:val="24"/>
        </w:rPr>
      </w:pPr>
      <w:r w:rsidRPr="008F06FA">
        <w:rPr>
          <w:rFonts w:ascii="Times New Roman" w:hAnsi="Times New Roman" w:cs="Times New Roman"/>
          <w:b/>
          <w:bCs/>
          <w:sz w:val="24"/>
          <w:szCs w:val="24"/>
        </w:rPr>
        <w:t>4. Обращение за обжалованием нормативного акта.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Для того, чтобы оспаривать нормативный правовой акт, необходимо, прежде всего, определить, в какой суд нужно обращаться. В Российской Федерации действует целая система судов, каждый из которых вправе признавать недействительными нормативные акты определенного вида.</w:t>
      </w:r>
    </w:p>
    <w:p w:rsidR="00106FF0" w:rsidRPr="008F06FA" w:rsidRDefault="00106FF0" w:rsidP="007B739E">
      <w:pPr>
        <w:jc w:val="both"/>
        <w:rPr>
          <w:rFonts w:ascii="Times New Roman" w:hAnsi="Times New Roman" w:cs="Times New Roman"/>
          <w:b/>
          <w:bCs/>
          <w:sz w:val="24"/>
          <w:szCs w:val="24"/>
        </w:rPr>
      </w:pPr>
      <w:r w:rsidRPr="008F06FA">
        <w:rPr>
          <w:rFonts w:ascii="Times New Roman" w:hAnsi="Times New Roman" w:cs="Times New Roman"/>
          <w:b/>
          <w:bCs/>
          <w:sz w:val="24"/>
          <w:szCs w:val="24"/>
        </w:rPr>
        <w:t>5. Право на обращение в суд общей юрисдикции.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w:t>
      </w:r>
      <w:r w:rsidR="008F06FA">
        <w:rPr>
          <w:rFonts w:ascii="Times New Roman" w:hAnsi="Times New Roman" w:cs="Times New Roman"/>
          <w:sz w:val="24"/>
          <w:szCs w:val="24"/>
        </w:rPr>
        <w:t xml:space="preserve">МО СП «Поселок Мятлево» </w:t>
      </w:r>
      <w:r w:rsidRPr="007B739E">
        <w:rPr>
          <w:rFonts w:ascii="Times New Roman" w:hAnsi="Times New Roman" w:cs="Times New Roman"/>
          <w:sz w:val="24"/>
          <w:szCs w:val="24"/>
        </w:rPr>
        <w:t>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Подача заявления об оспаривании нормативно-правового акта в суд не приостанавливает действие оспариваемого нормативно-правового акта.</w:t>
      </w:r>
    </w:p>
    <w:p w:rsidR="00106FF0" w:rsidRPr="007B739E" w:rsidRDefault="008F06FA" w:rsidP="007B739E">
      <w:pPr>
        <w:jc w:val="both"/>
        <w:rPr>
          <w:rFonts w:ascii="Times New Roman" w:hAnsi="Times New Roman" w:cs="Times New Roman"/>
          <w:sz w:val="24"/>
          <w:szCs w:val="24"/>
        </w:rPr>
      </w:pPr>
      <w:proofErr w:type="spellStart"/>
      <w:r>
        <w:rPr>
          <w:rFonts w:ascii="Times New Roman" w:hAnsi="Times New Roman" w:cs="Times New Roman"/>
          <w:sz w:val="24"/>
          <w:szCs w:val="24"/>
        </w:rPr>
        <w:t>Износковский</w:t>
      </w:r>
      <w:proofErr w:type="spellEnd"/>
      <w:r w:rsidR="00106FF0" w:rsidRPr="007B739E">
        <w:rPr>
          <w:rFonts w:ascii="Times New Roman" w:hAnsi="Times New Roman" w:cs="Times New Roman"/>
          <w:sz w:val="24"/>
          <w:szCs w:val="24"/>
        </w:rPr>
        <w:t xml:space="preserve"> районный суд рассматривает дела об оспаривании нормативных актов органов местного самоуправления (постановлений главы </w:t>
      </w:r>
      <w:r>
        <w:rPr>
          <w:rFonts w:ascii="Times New Roman" w:hAnsi="Times New Roman" w:cs="Times New Roman"/>
          <w:sz w:val="24"/>
          <w:szCs w:val="24"/>
        </w:rPr>
        <w:t>администрации МО СП «Поселок Мятлево»</w:t>
      </w:r>
      <w:r w:rsidR="00106FF0" w:rsidRPr="007B739E">
        <w:rPr>
          <w:rFonts w:ascii="Times New Roman" w:hAnsi="Times New Roman" w:cs="Times New Roman"/>
          <w:sz w:val="24"/>
          <w:szCs w:val="24"/>
        </w:rPr>
        <w:t xml:space="preserve">, решений </w:t>
      </w:r>
      <w:r>
        <w:rPr>
          <w:rFonts w:ascii="Times New Roman" w:hAnsi="Times New Roman" w:cs="Times New Roman"/>
          <w:sz w:val="24"/>
          <w:szCs w:val="24"/>
        </w:rPr>
        <w:t>поселкового Совета, распоряжений главы МО СП «Поселок Мятлево»,</w:t>
      </w:r>
      <w:r w:rsidR="00106FF0" w:rsidRPr="007B739E">
        <w:rPr>
          <w:rFonts w:ascii="Times New Roman" w:hAnsi="Times New Roman" w:cs="Times New Roman"/>
          <w:sz w:val="24"/>
          <w:szCs w:val="24"/>
        </w:rPr>
        <w:t xml:space="preserve"> постановлений администрации </w:t>
      </w:r>
      <w:r>
        <w:rPr>
          <w:rFonts w:ascii="Times New Roman" w:hAnsi="Times New Roman" w:cs="Times New Roman"/>
          <w:sz w:val="24"/>
          <w:szCs w:val="24"/>
        </w:rPr>
        <w:t>МО СП «Поселок Мятлево»</w:t>
      </w:r>
      <w:r w:rsidR="00106FF0" w:rsidRPr="007B739E">
        <w:rPr>
          <w:rFonts w:ascii="Times New Roman" w:hAnsi="Times New Roman" w:cs="Times New Roman"/>
          <w:sz w:val="24"/>
          <w:szCs w:val="24"/>
        </w:rPr>
        <w:t>).</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lastRenderedPageBreak/>
        <w:t>Жалоба подается по месту нахождения органа, принявшего оспариваемый акт.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Гражданин вправе обратиться в суд с заявлением в течение </w:t>
      </w:r>
      <w:r w:rsidR="008F06FA">
        <w:rPr>
          <w:rFonts w:ascii="Times New Roman" w:hAnsi="Times New Roman" w:cs="Times New Roman"/>
          <w:sz w:val="24"/>
          <w:szCs w:val="24"/>
        </w:rPr>
        <w:t>3-х</w:t>
      </w:r>
      <w:r w:rsidRPr="007B739E">
        <w:rPr>
          <w:rFonts w:ascii="Times New Roman" w:hAnsi="Times New Roman" w:cs="Times New Roman"/>
          <w:sz w:val="24"/>
          <w:szCs w:val="24"/>
        </w:rPr>
        <w:t xml:space="preserve"> месяцев со дня, когда ему стало известно о нарушении его прав и свобод.</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Пропуск трёхмесячного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Заявление об оспаривании нормативно-правового акта, или его части, изданного органами местного самоуправления </w:t>
      </w:r>
      <w:r w:rsidR="008F06FA">
        <w:rPr>
          <w:rFonts w:ascii="Times New Roman" w:hAnsi="Times New Roman" w:cs="Times New Roman"/>
          <w:sz w:val="24"/>
          <w:szCs w:val="24"/>
        </w:rPr>
        <w:t>МО СП «Поселок Мятлево»</w:t>
      </w:r>
      <w:r w:rsidRPr="007B739E">
        <w:rPr>
          <w:rFonts w:ascii="Times New Roman" w:hAnsi="Times New Roman" w:cs="Times New Roman"/>
          <w:sz w:val="24"/>
          <w:szCs w:val="24"/>
        </w:rPr>
        <w:t>, должно соответствовать требованиям, 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или его части должны быть указаны: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Содержание жалобы.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В жалобе необходимо указать:</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1) наименование суда, в который подается жалоба;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2)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3) наименование органа местного самоуправления, иного органа, должностного лица, принявшего оспариваемый нормативный правовой акт;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4)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5) в чем заключается нарушение либо угроза нарушения прав, свобод или законных интересов заявителя и его требования;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6) обстоятельства, на которых истец основывает свои требования, и доказательства, подтверждающие эти обстоятельства;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7) перечень прилагаемых к заявлению документов.</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8) требование признать акт полностью или в части (указывается, в какой) недействительным.</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Заявление подписывается истцом или его представителем при наличии у него полномочий на подписание заявления и предъявление его в суд.</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Документы, прилагаемые к жалобе: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lastRenderedPageBreak/>
        <w:t>- копии в соответствии с количеством органов и должностных лиц, издавших акт, и третьих лиц;</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документ, подтверждающий уплату государственной пошлины;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доверенность или иной документ, удостоверяющие полномочия представителя истца;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текст опубликованного нормативного правового акта;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В случае,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контроля за нормативными актами и тем, что решение суда будет касаться неопределенного круга лиц.</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Последствия рассмотрения жалобы: суд, признав, что оспариваемый нормативный правовой акт, изданный органами местного самоуправления </w:t>
      </w:r>
      <w:r w:rsidR="00AC49D3">
        <w:rPr>
          <w:rFonts w:ascii="Times New Roman" w:hAnsi="Times New Roman" w:cs="Times New Roman"/>
          <w:sz w:val="24"/>
          <w:szCs w:val="24"/>
        </w:rPr>
        <w:t>МО СП «Поселок Мятлево»</w:t>
      </w:r>
      <w:r w:rsidRPr="007B739E">
        <w:rPr>
          <w:rFonts w:ascii="Times New Roman" w:hAnsi="Times New Roman" w:cs="Times New Roman"/>
          <w:sz w:val="24"/>
          <w:szCs w:val="24"/>
        </w:rPr>
        <w:t>,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Установив, что оспариваемый нормативный правовой акт, изданный органами местного самоуправления </w:t>
      </w:r>
      <w:r w:rsidR="00AC49D3" w:rsidRPr="00AC49D3">
        <w:rPr>
          <w:rFonts w:ascii="Times New Roman" w:hAnsi="Times New Roman" w:cs="Times New Roman"/>
          <w:sz w:val="24"/>
          <w:szCs w:val="24"/>
        </w:rPr>
        <w:t xml:space="preserve">МО СП «Поселок Мятлево» </w:t>
      </w:r>
      <w:r w:rsidRPr="007B739E">
        <w:rPr>
          <w:rFonts w:ascii="Times New Roman" w:hAnsi="Times New Roman" w:cs="Times New Roman"/>
          <w:sz w:val="24"/>
          <w:szCs w:val="24"/>
        </w:rPr>
        <w:t>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Решение суда о признании нормативного правового акта недействующим не может быть преодолено повторным принятием такого же акта.</w:t>
      </w:r>
    </w:p>
    <w:p w:rsidR="00106FF0" w:rsidRPr="00AC49D3" w:rsidRDefault="00106FF0" w:rsidP="007B739E">
      <w:pPr>
        <w:jc w:val="both"/>
        <w:rPr>
          <w:rFonts w:ascii="Times New Roman" w:hAnsi="Times New Roman" w:cs="Times New Roman"/>
          <w:b/>
          <w:bCs/>
          <w:sz w:val="24"/>
          <w:szCs w:val="24"/>
        </w:rPr>
      </w:pPr>
      <w:r w:rsidRPr="00AC49D3">
        <w:rPr>
          <w:rFonts w:ascii="Times New Roman" w:hAnsi="Times New Roman" w:cs="Times New Roman"/>
          <w:b/>
          <w:bCs/>
          <w:sz w:val="24"/>
          <w:szCs w:val="24"/>
        </w:rPr>
        <w:t>6. Право на обращение в арбитражный суд.</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lastRenderedPageBreak/>
        <w:t>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В статье 29 Арбитражного процессуального кодекса Российской Федерации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Для этого необходимо обратиться в Арбитражный суд </w:t>
      </w:r>
      <w:r w:rsidR="00AC49D3">
        <w:rPr>
          <w:rFonts w:ascii="Times New Roman" w:hAnsi="Times New Roman" w:cs="Times New Roman"/>
          <w:sz w:val="24"/>
          <w:szCs w:val="24"/>
        </w:rPr>
        <w:t>Калужской области</w:t>
      </w:r>
      <w:r w:rsidRPr="007B739E">
        <w:rPr>
          <w:rFonts w:ascii="Times New Roman" w:hAnsi="Times New Roman" w:cs="Times New Roman"/>
          <w:sz w:val="24"/>
          <w:szCs w:val="24"/>
        </w:rPr>
        <w:t xml:space="preserve"> с заявлением, в котором указать:</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1) наименование арбитражного суда, в который подается исковое заявление;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3) наименование органа местного самоуправления, иного органа, должностного лица, принявшего оспариваемый нормативный правовой акт;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4) название, номер, дата принятия, источник опубликования и иные данные об оспариваемом нормативном правовом акте;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5) права и законные интересы, которые, по мнени</w:t>
      </w:r>
      <w:r w:rsidR="00AC49D3">
        <w:rPr>
          <w:rFonts w:ascii="Times New Roman" w:hAnsi="Times New Roman" w:cs="Times New Roman"/>
          <w:sz w:val="24"/>
          <w:szCs w:val="24"/>
        </w:rPr>
        <w:t>ю заявителя</w:t>
      </w:r>
      <w:r w:rsidRPr="007B739E">
        <w:rPr>
          <w:rFonts w:ascii="Times New Roman" w:hAnsi="Times New Roman" w:cs="Times New Roman"/>
          <w:sz w:val="24"/>
          <w:szCs w:val="24"/>
        </w:rPr>
        <w:t>, нарушаются этим оспариваемым актом или его отдельными положениями;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 xml:space="preserve">6) название нормативного правового акта, который имеет большую юридическую силу и </w:t>
      </w:r>
      <w:proofErr w:type="gramStart"/>
      <w:r w:rsidRPr="007B739E">
        <w:rPr>
          <w:rFonts w:ascii="Times New Roman" w:hAnsi="Times New Roman" w:cs="Times New Roman"/>
          <w:sz w:val="24"/>
          <w:szCs w:val="24"/>
        </w:rPr>
        <w:t>на соответствие</w:t>
      </w:r>
      <w:proofErr w:type="gramEnd"/>
      <w:r w:rsidRPr="007B739E">
        <w:rPr>
          <w:rFonts w:ascii="Times New Roman" w:hAnsi="Times New Roman" w:cs="Times New Roman"/>
          <w:sz w:val="24"/>
          <w:szCs w:val="24"/>
        </w:rPr>
        <w:t xml:space="preserve"> которому надлежит проверить оспариваемый акт или его отдельные положения;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7) требование о признании оспариваемого акта недействующим;</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8) перечень прилагаемых документов.</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lastRenderedPageBreak/>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К заявлению прилагаются: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3) документы, подтверждающие обстоятельства, на которых истец основывает свои требования;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4) копии свидетельства о государственной регистрации в качестве юридического лица или индивидуального предпринимателя;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5) доверенность или иные документы, подтверждающие полномочия на подписание искового заявления;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По результатам рассмотрения арбитражный суд принимает одно из решений:</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lastRenderedPageBreak/>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106FF0" w:rsidRPr="007B739E" w:rsidRDefault="00106FF0" w:rsidP="007B739E">
      <w:pPr>
        <w:jc w:val="both"/>
        <w:rPr>
          <w:rFonts w:ascii="Times New Roman" w:hAnsi="Times New Roman" w:cs="Times New Roman"/>
          <w:sz w:val="24"/>
          <w:szCs w:val="24"/>
        </w:rPr>
      </w:pPr>
      <w:r w:rsidRPr="007B739E">
        <w:rPr>
          <w:rFonts w:ascii="Times New Roman" w:hAnsi="Times New Roman" w:cs="Times New Roman"/>
          <w:sz w:val="24"/>
          <w:szCs w:val="24"/>
        </w:rPr>
        <w:t>Решение исполняется по правилам, указанным в части второй статьи 206 Гражданского процессуального кодекса Российской Федерации.</w:t>
      </w:r>
    </w:p>
    <w:p w:rsidR="004B0CAB" w:rsidRDefault="00106FF0" w:rsidP="007B739E">
      <w:pPr>
        <w:jc w:val="both"/>
      </w:pPr>
      <w:r w:rsidRPr="007B739E">
        <w:rPr>
          <w:rFonts w:ascii="Times New Roman" w:hAnsi="Times New Roman" w:cs="Times New Roman"/>
          <w:sz w:val="24"/>
          <w:szCs w:val="24"/>
        </w:rPr>
        <w:t xml:space="preserve">Вступившее в законную силу решение арбитражного суда по делу об оспаривании нормативного правового акта, изданного органами местного самоуправления </w:t>
      </w:r>
      <w:r w:rsidR="00AC49D3">
        <w:rPr>
          <w:rFonts w:ascii="Times New Roman" w:hAnsi="Times New Roman" w:cs="Times New Roman"/>
          <w:sz w:val="24"/>
          <w:szCs w:val="24"/>
        </w:rPr>
        <w:t>муниципального образования сельское поселение «Поселок Мятлево»</w:t>
      </w:r>
      <w:r w:rsidRPr="007B739E">
        <w:rPr>
          <w:rFonts w:ascii="Times New Roman" w:hAnsi="Times New Roman" w:cs="Times New Roman"/>
          <w:sz w:val="24"/>
          <w:szCs w:val="24"/>
        </w:rPr>
        <w:t xml:space="preserve">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w:t>
      </w:r>
      <w:r w:rsidRPr="00AC49D3">
        <w:rPr>
          <w:rFonts w:ascii="Times New Roman" w:hAnsi="Times New Roman" w:cs="Times New Roman"/>
          <w:sz w:val="24"/>
          <w:szCs w:val="24"/>
        </w:rPr>
        <w:t>ванию</w:t>
      </w:r>
      <w:r>
        <w:t xml:space="preserve"> </w:t>
      </w:r>
      <w:r w:rsidRPr="007B739E">
        <w:rPr>
          <w:rFonts w:ascii="Times New Roman" w:hAnsi="Times New Roman" w:cs="Times New Roman"/>
          <w:sz w:val="24"/>
          <w:szCs w:val="24"/>
        </w:rPr>
        <w:t>указанными изданиями.</w:t>
      </w:r>
    </w:p>
    <w:sectPr w:rsidR="004B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2F40"/>
    <w:multiLevelType w:val="hybridMultilevel"/>
    <w:tmpl w:val="B5F4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01DB5"/>
    <w:multiLevelType w:val="hybridMultilevel"/>
    <w:tmpl w:val="4D926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30EF8"/>
    <w:multiLevelType w:val="hybridMultilevel"/>
    <w:tmpl w:val="A4BE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A951D5"/>
    <w:multiLevelType w:val="hybridMultilevel"/>
    <w:tmpl w:val="776E3F20"/>
    <w:lvl w:ilvl="0" w:tplc="5978AD6C">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59D170E5"/>
    <w:multiLevelType w:val="hybridMultilevel"/>
    <w:tmpl w:val="50CADC6A"/>
    <w:lvl w:ilvl="0" w:tplc="65D8887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15:restartNumberingAfterBreak="0">
    <w:nsid w:val="61055B0C"/>
    <w:multiLevelType w:val="hybridMultilevel"/>
    <w:tmpl w:val="B4A00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F0"/>
    <w:rsid w:val="00106FF0"/>
    <w:rsid w:val="001358EF"/>
    <w:rsid w:val="004B0CAB"/>
    <w:rsid w:val="005E3836"/>
    <w:rsid w:val="006616E3"/>
    <w:rsid w:val="007B739E"/>
    <w:rsid w:val="0080614F"/>
    <w:rsid w:val="008319DF"/>
    <w:rsid w:val="008F06FA"/>
    <w:rsid w:val="00AC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4BD5"/>
  <w15:chartTrackingRefBased/>
  <w15:docId w15:val="{A406BA7C-7CB3-47FF-A8C4-58654213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14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80614F"/>
    <w:pPr>
      <w:spacing w:after="0" w:line="240" w:lineRule="auto"/>
    </w:pPr>
  </w:style>
  <w:style w:type="paragraph" w:styleId="a4">
    <w:name w:val="List Paragraph"/>
    <w:basedOn w:val="a"/>
    <w:uiPriority w:val="34"/>
    <w:qFormat/>
    <w:rsid w:val="007B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2019-06-24T18:06:00Z</dcterms:created>
  <dcterms:modified xsi:type="dcterms:W3CDTF">2019-06-24T19:49:00Z</dcterms:modified>
</cp:coreProperties>
</file>