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8" w:rsidRDefault="00B15B88" w:rsidP="00B15B88">
      <w:pPr>
        <w:pStyle w:val="a4"/>
        <w:rPr>
          <w:sz w:val="24"/>
        </w:rPr>
      </w:pPr>
      <w:r>
        <w:rPr>
          <w:sz w:val="24"/>
        </w:rPr>
        <w:t xml:space="preserve">Р О С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 xml:space="preserve"> И Й С К А Я   Ф Е Д Е Р А Ц И Я</w:t>
      </w:r>
    </w:p>
    <w:p w:rsidR="00B15B88" w:rsidRDefault="00B15B88" w:rsidP="00B15B88">
      <w:pPr>
        <w:pStyle w:val="a6"/>
        <w:rPr>
          <w:sz w:val="24"/>
        </w:rPr>
      </w:pPr>
      <w:r>
        <w:rPr>
          <w:sz w:val="24"/>
        </w:rPr>
        <w:t>Калужская  область</w:t>
      </w:r>
    </w:p>
    <w:p w:rsidR="00B15B88" w:rsidRDefault="00B15B88" w:rsidP="00B15B88">
      <w:pPr>
        <w:pStyle w:val="4"/>
      </w:pPr>
      <w:r>
        <w:t xml:space="preserve">АДМИНИСТРАЦИЯ  </w:t>
      </w:r>
    </w:p>
    <w:p w:rsidR="00B15B88" w:rsidRDefault="00B15B88" w:rsidP="00B15B88">
      <w:pPr>
        <w:pStyle w:val="7"/>
        <w:rPr>
          <w:sz w:val="28"/>
        </w:rPr>
      </w:pPr>
      <w:r>
        <w:rPr>
          <w:sz w:val="28"/>
        </w:rPr>
        <w:t>Городского поселения «Поселок Думиничи»</w:t>
      </w:r>
    </w:p>
    <w:p w:rsidR="00B15B88" w:rsidRDefault="00B15B88" w:rsidP="00B15B88">
      <w:pPr>
        <w:pStyle w:val="1"/>
        <w:rPr>
          <w:sz w:val="22"/>
          <w:szCs w:val="22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СТ А Н О В Л Е Н И Е</w:t>
      </w:r>
      <w:bookmarkStart w:id="0" w:name="_GoBack"/>
      <w:bookmarkEnd w:id="0"/>
    </w:p>
    <w:p w:rsidR="00B15B88" w:rsidRDefault="00B15B88" w:rsidP="00B15B88">
      <w:pPr>
        <w:jc w:val="center"/>
      </w:pPr>
    </w:p>
    <w:p w:rsidR="00B15B88" w:rsidRDefault="00B15B88" w:rsidP="00B15B88">
      <w:pPr>
        <w:jc w:val="both"/>
        <w:rPr>
          <w:sz w:val="24"/>
          <w:szCs w:val="24"/>
        </w:rPr>
      </w:pPr>
      <w:r>
        <w:rPr>
          <w:b/>
          <w:sz w:val="36"/>
        </w:rPr>
        <w:t xml:space="preserve">   </w:t>
      </w:r>
      <w:r>
        <w:rPr>
          <w:sz w:val="24"/>
          <w:szCs w:val="24"/>
        </w:rPr>
        <w:t xml:space="preserve">« 16 »  февраля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2023 г.                                                                                                    №  16</w:t>
      </w:r>
    </w:p>
    <w:p w:rsidR="00B15B88" w:rsidRDefault="00B15B88" w:rsidP="00B15B88">
      <w:pPr>
        <w:jc w:val="both"/>
        <w:rPr>
          <w:sz w:val="24"/>
          <w:szCs w:val="24"/>
          <w:u w:val="single"/>
        </w:rPr>
      </w:pPr>
    </w:p>
    <w:p w:rsidR="00B15B88" w:rsidRDefault="00B15B88" w:rsidP="00B15B88">
      <w:pPr>
        <w:tabs>
          <w:tab w:val="left" w:pos="3969"/>
        </w:tabs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введении временных ограничений движения    транспортных средств по автомобильным дорогам  местного значения в 2023 году</w:t>
      </w:r>
    </w:p>
    <w:p w:rsidR="00B15B88" w:rsidRDefault="00B15B88" w:rsidP="00B15B88">
      <w:pPr>
        <w:pStyle w:val="Style3"/>
        <w:widowControl/>
        <w:tabs>
          <w:tab w:val="left" w:pos="567"/>
          <w:tab w:val="left" w:pos="1418"/>
          <w:tab w:val="left" w:pos="1560"/>
        </w:tabs>
        <w:spacing w:before="62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В целях обеспечения сохранности автомобильных дорог местного  значения в период возникновения неблагоприятных природно-климатических условий,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rStyle w:val="FontStyle25"/>
          <w:rFonts w:ascii="Times New Roman" w:hAnsi="Times New Roman" w:cs="Times New Roman"/>
          <w:sz w:val="26"/>
          <w:szCs w:val="26"/>
        </w:rPr>
        <w:t>пунктом 2 части 1,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25.10.2011г. №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области», приказом министерства транспорта Калужской области  от 27.01.2023  № 31 «О введении временных ограничений движения  транспортных средств по автомобильным дорогам регионального и межмуниципального значения Калужской области в 2023 году» </w:t>
      </w:r>
      <w:r>
        <w:rPr>
          <w:rStyle w:val="FontStyle25"/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15B88" w:rsidRDefault="00B15B88" w:rsidP="00B15B88">
      <w:pPr>
        <w:pStyle w:val="Style5"/>
        <w:widowControl/>
        <w:numPr>
          <w:ilvl w:val="0"/>
          <w:numId w:val="1"/>
        </w:numPr>
        <w:tabs>
          <w:tab w:val="left" w:pos="709"/>
          <w:tab w:val="left" w:pos="3206"/>
          <w:tab w:val="left" w:pos="7483"/>
        </w:tabs>
        <w:spacing w:line="240" w:lineRule="auto"/>
        <w:ind w:left="0" w:firstLine="284"/>
        <w:rPr>
          <w:rStyle w:val="FontStyle2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Ограничить движение автотранспорта грузоподъемностью свыше 3-х тонн, тракторов по автомобильным дорогам  общего  пользования  местного  значения  городского  поселения  «Поселок  Думиничи»  в период с 27.03.2023г. по 25.04.</w:t>
      </w:r>
      <w:r>
        <w:rPr>
          <w:rStyle w:val="FontStyle25"/>
          <w:rFonts w:ascii="Times New Roman" w:hAnsi="Times New Roman" w:cs="Times New Roman"/>
          <w:spacing w:val="-20"/>
          <w:sz w:val="26"/>
          <w:szCs w:val="26"/>
        </w:rPr>
        <w:t>2023г. (перечень дорог местного значения прилагается).</w:t>
      </w:r>
    </w:p>
    <w:p w:rsidR="00B15B88" w:rsidRPr="00B15B88" w:rsidRDefault="00B15B88" w:rsidP="00B15B88">
      <w:pPr>
        <w:autoSpaceDE w:val="0"/>
        <w:autoSpaceDN w:val="0"/>
        <w:adjustRightInd w:val="0"/>
        <w:jc w:val="both"/>
      </w:pPr>
      <w:r>
        <w:rPr>
          <w:rStyle w:val="FontStyle25"/>
          <w:sz w:val="26"/>
          <w:szCs w:val="26"/>
        </w:rPr>
        <w:t xml:space="preserve">   </w:t>
      </w:r>
      <w:r w:rsidRPr="00B15B88">
        <w:rPr>
          <w:rStyle w:val="FontStyle25"/>
          <w:rFonts w:ascii="Times New Roman" w:hAnsi="Times New Roman" w:cs="Times New Roman"/>
          <w:sz w:val="26"/>
          <w:szCs w:val="26"/>
        </w:rPr>
        <w:t>Действие настоящего пункта не применяется в случаях, перечисленных в пункте 17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области, утвержденного Постановлением Правительства Калужской области от 25.10.2011г. № 584.</w:t>
      </w:r>
    </w:p>
    <w:p w:rsidR="00B15B88" w:rsidRDefault="00B15B88" w:rsidP="00B15B88">
      <w:pPr>
        <w:pStyle w:val="Style8"/>
        <w:widowControl/>
        <w:spacing w:line="269" w:lineRule="exact"/>
        <w:ind w:firstLine="284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2. Согласовать с ОГИБДД МО МВД России «</w:t>
      </w:r>
      <w:proofErr w:type="spellStart"/>
      <w:r>
        <w:rPr>
          <w:rStyle w:val="FontStyle25"/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Style w:val="FontStyle25"/>
          <w:rFonts w:ascii="Times New Roman" w:hAnsi="Times New Roman" w:cs="Times New Roman"/>
          <w:sz w:val="26"/>
          <w:szCs w:val="26"/>
        </w:rPr>
        <w:t>» дислокацию временных дорожных знаков и обеспечить их установку до начала срока введения этих ограничений.</w:t>
      </w:r>
    </w:p>
    <w:p w:rsidR="00B15B88" w:rsidRDefault="00B15B88" w:rsidP="00B15B88">
      <w:pPr>
        <w:pStyle w:val="Style5"/>
        <w:widowControl/>
        <w:tabs>
          <w:tab w:val="left" w:pos="1162"/>
        </w:tabs>
        <w:spacing w:before="10" w:line="269" w:lineRule="exact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3. Рекомендовать ОГИБДД МО МВД России «</w:t>
      </w:r>
      <w:proofErr w:type="spellStart"/>
      <w:r>
        <w:rPr>
          <w:rStyle w:val="FontStyle25"/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Style w:val="FontStyle25"/>
          <w:rFonts w:ascii="Times New Roman" w:hAnsi="Times New Roman" w:cs="Times New Roman"/>
          <w:sz w:val="26"/>
          <w:szCs w:val="26"/>
        </w:rPr>
        <w:t>» обеспечить контроль за соблюдением допустимых весовых параметров транспортных сре</w:t>
      </w:r>
      <w:proofErr w:type="gramStart"/>
      <w:r>
        <w:rPr>
          <w:rStyle w:val="FontStyle25"/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Style w:val="FontStyle25"/>
          <w:rFonts w:ascii="Times New Roman" w:hAnsi="Times New Roman" w:cs="Times New Roman"/>
          <w:sz w:val="26"/>
          <w:szCs w:val="26"/>
        </w:rPr>
        <w:t>я принятия мер, предусмотренных законодательством.</w:t>
      </w:r>
    </w:p>
    <w:p w:rsidR="00B15B88" w:rsidRDefault="00B15B88" w:rsidP="00B15B88">
      <w:pPr>
        <w:pStyle w:val="Style5"/>
        <w:widowControl/>
        <w:numPr>
          <w:ilvl w:val="0"/>
          <w:numId w:val="2"/>
        </w:numPr>
        <w:spacing w:before="5" w:line="269" w:lineRule="exact"/>
        <w:ind w:left="0" w:right="48" w:firstLine="284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Настоящее Постановление  подлежит обнародованию и опубликованию на официальном сайте городского  поселения  «Поселок  Думиничи»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B15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5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admduminich</w:t>
        </w:r>
        <w:proofErr w:type="spellEnd"/>
        <w:r w:rsidRPr="00B15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5B88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B15B88" w:rsidRDefault="00B15B88" w:rsidP="00B15B88">
      <w:pPr>
        <w:pStyle w:val="Style5"/>
        <w:widowControl/>
        <w:numPr>
          <w:ilvl w:val="0"/>
          <w:numId w:val="2"/>
        </w:numPr>
        <w:tabs>
          <w:tab w:val="left" w:pos="1358"/>
        </w:tabs>
        <w:spacing w:before="10" w:line="269" w:lineRule="exact"/>
        <w:rPr>
          <w:rStyle w:val="FontStyle25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2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 за  собой.</w:t>
      </w:r>
    </w:p>
    <w:p w:rsidR="00B15B88" w:rsidRDefault="00B15B88" w:rsidP="00B15B88">
      <w:pPr>
        <w:pStyle w:val="Style5"/>
        <w:widowControl/>
        <w:tabs>
          <w:tab w:val="left" w:pos="1358"/>
        </w:tabs>
        <w:spacing w:before="10" w:line="269" w:lineRule="exact"/>
      </w:pPr>
    </w:p>
    <w:p w:rsidR="00B15B88" w:rsidRDefault="00B15B88" w:rsidP="00B15B88">
      <w:pPr>
        <w:pStyle w:val="a4"/>
        <w:tabs>
          <w:tab w:val="left" w:pos="6946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Г.В.Моисеев </w:t>
      </w:r>
    </w:p>
    <w:p w:rsidR="00B15B88" w:rsidRDefault="00B15B88" w:rsidP="00B15B88">
      <w:pPr>
        <w:pStyle w:val="a4"/>
        <w:jc w:val="both"/>
        <w:rPr>
          <w:sz w:val="26"/>
          <w:szCs w:val="26"/>
        </w:rPr>
      </w:pPr>
    </w:p>
    <w:p w:rsidR="00B15B88" w:rsidRDefault="00B15B88" w:rsidP="00B15B8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15B88" w:rsidRDefault="00B15B88" w:rsidP="00B15B8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15B88" w:rsidRDefault="00B15B88" w:rsidP="00B15B8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«Поселок Думиничи»</w:t>
      </w:r>
    </w:p>
    <w:p w:rsidR="00B15B88" w:rsidRDefault="00B15B88" w:rsidP="00B15B8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16.02.2023 г.  № 16</w:t>
      </w:r>
    </w:p>
    <w:p w:rsidR="00B15B88" w:rsidRDefault="00B15B88" w:rsidP="00B15B8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 </w:t>
      </w:r>
    </w:p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автомобильных  дорог  общего  пользования,  относящихся  к   собственности  городского  поселения  «Поселок Думиничи»</w:t>
      </w:r>
    </w:p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0" w:type="dxa"/>
        <w:tblInd w:w="0" w:type="dxa"/>
        <w:tblLayout w:type="fixed"/>
        <w:tblLook w:val="04A0"/>
      </w:tblPr>
      <w:tblGrid>
        <w:gridCol w:w="644"/>
        <w:gridCol w:w="2724"/>
        <w:gridCol w:w="3541"/>
        <w:gridCol w:w="1416"/>
        <w:gridCol w:w="1275"/>
      </w:tblGrid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автомобильной дороги</w:t>
            </w:r>
          </w:p>
          <w:p w:rsidR="00B15B88" w:rsidRDefault="00B15B88">
            <w:pPr>
              <w:pStyle w:val="a8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Протяженность,</w:t>
            </w:r>
          </w:p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Покрытие 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- 001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ул.Б.</w:t>
            </w:r>
            <w:proofErr w:type="gramStart"/>
            <w:r>
              <w:t>Пролетарская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2,129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roofErr w:type="gramStart"/>
            <w:r>
              <w:t>П</w:t>
            </w:r>
            <w:proofErr w:type="gramEnd"/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орнева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roofErr w:type="gramStart"/>
            <w:r>
              <w:t>П</w:t>
            </w:r>
            <w:proofErr w:type="gramEnd"/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окоссовского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roofErr w:type="gramStart"/>
            <w:r>
              <w:t>П</w:t>
            </w:r>
            <w:proofErr w:type="gramEnd"/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proofErr w:type="gramStart"/>
            <w:r>
              <w:t>П</w:t>
            </w:r>
            <w:proofErr w:type="gramEnd"/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ул.Королева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ул.Белинского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ул.Комарова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озлова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.Н</w:t>
            </w:r>
            <w:proofErr w:type="gramEnd"/>
            <w:r>
              <w:t>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.Т</w:t>
            </w:r>
            <w:proofErr w:type="gramEnd"/>
            <w:r>
              <w:t>ургенева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ичурина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а/б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ул.Н.Кирова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.Д</w:t>
            </w:r>
            <w:proofErr w:type="gramEnd"/>
            <w:r>
              <w:t>убровского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 xml:space="preserve">П.Думиничи,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стребова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.И</w:t>
            </w:r>
            <w:proofErr w:type="gramEnd"/>
            <w:r>
              <w:t>льина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аяковского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Б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роспект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Б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</w:t>
            </w:r>
            <w:proofErr w:type="gramStart"/>
            <w:r>
              <w:t>.Д</w:t>
            </w:r>
            <w:proofErr w:type="gramEnd"/>
            <w:r>
              <w:t xml:space="preserve">уминичи, </w:t>
            </w:r>
            <w:proofErr w:type="spellStart"/>
            <w:r>
              <w:t>мкр.Градостроитель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пер.Б.</w:t>
            </w:r>
            <w:proofErr w:type="gramStart"/>
            <w:r>
              <w:t>Пролетарский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а/бет/Г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а/бет/Г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 xml:space="preserve">П.Думиничи, пер.1-й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А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 xml:space="preserve">П.Думиничи, пер.2-й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lastRenderedPageBreak/>
              <w:t>48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П.Думиничи, 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49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п</w:t>
            </w:r>
            <w:proofErr w:type="gramStart"/>
            <w:r>
              <w:t>.Д</w:t>
            </w:r>
            <w:proofErr w:type="gramEnd"/>
            <w:r>
              <w:t>уминичи, пер.Гоголя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ул.Сосновая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ул.Достоевского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 xml:space="preserve">0,3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ул.Циолковского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ул.Горького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ул.Крупской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пер.Достоевского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1-й Лесной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2-й Лесной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59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29 210 551 ОП ГП – 059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пер.1-й Привокзальный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Г</w:t>
            </w:r>
          </w:p>
        </w:tc>
      </w:tr>
      <w:tr w:rsidR="00B15B88" w:rsidTr="00B15B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88" w:rsidRDefault="00B15B88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88" w:rsidRDefault="00B15B88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88" w:rsidRDefault="00B15B8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88" w:rsidRDefault="00B15B88">
            <w:r>
              <w:t>34,737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88" w:rsidRDefault="00B15B88"/>
        </w:tc>
      </w:tr>
    </w:tbl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88" w:rsidRDefault="00B15B88" w:rsidP="00B15B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88" w:rsidRDefault="00B15B88" w:rsidP="00B15B88">
      <w:pPr>
        <w:pStyle w:val="a4"/>
        <w:jc w:val="both"/>
        <w:rPr>
          <w:b w:val="0"/>
          <w:sz w:val="24"/>
          <w:szCs w:val="24"/>
        </w:rPr>
      </w:pPr>
    </w:p>
    <w:p w:rsidR="00B15B88" w:rsidRDefault="00B15B88" w:rsidP="00B15B88">
      <w:pPr>
        <w:pStyle w:val="a4"/>
        <w:jc w:val="both"/>
        <w:rPr>
          <w:b w:val="0"/>
          <w:sz w:val="24"/>
          <w:szCs w:val="24"/>
        </w:rPr>
      </w:pPr>
    </w:p>
    <w:p w:rsidR="005F2E0D" w:rsidRDefault="005F2E0D"/>
    <w:sectPr w:rsidR="005F2E0D" w:rsidSect="005F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DE5"/>
    <w:multiLevelType w:val="hybridMultilevel"/>
    <w:tmpl w:val="E7F07B64"/>
    <w:lvl w:ilvl="0" w:tplc="824E85C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63452"/>
    <w:multiLevelType w:val="hybridMultilevel"/>
    <w:tmpl w:val="DB44521C"/>
    <w:lvl w:ilvl="0" w:tplc="260616F4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88"/>
    <w:rsid w:val="005F2E0D"/>
    <w:rsid w:val="00B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B8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B15B8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15B88"/>
    <w:pPr>
      <w:keepNext/>
      <w:tabs>
        <w:tab w:val="left" w:pos="140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5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15B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5B8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15B88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B15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15B8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15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15B88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B15B88"/>
    <w:pPr>
      <w:widowControl w:val="0"/>
      <w:autoSpaceDE w:val="0"/>
      <w:autoSpaceDN w:val="0"/>
      <w:adjustRightInd w:val="0"/>
      <w:spacing w:line="274" w:lineRule="exact"/>
      <w:ind w:firstLine="869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B15B88"/>
    <w:pPr>
      <w:widowControl w:val="0"/>
      <w:autoSpaceDE w:val="0"/>
      <w:autoSpaceDN w:val="0"/>
      <w:adjustRightInd w:val="0"/>
      <w:spacing w:line="274" w:lineRule="exact"/>
      <w:ind w:firstLine="773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B15B88"/>
    <w:pPr>
      <w:widowControl w:val="0"/>
      <w:autoSpaceDE w:val="0"/>
      <w:autoSpaceDN w:val="0"/>
      <w:adjustRightInd w:val="0"/>
      <w:spacing w:line="271" w:lineRule="exact"/>
      <w:ind w:firstLine="1224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B15B88"/>
    <w:rPr>
      <w:rFonts w:ascii="Franklin Gothic Medium Cond" w:hAnsi="Franklin Gothic Medium Cond" w:cs="Franklin Gothic Medium Cond" w:hint="default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B15B88"/>
    <w:rPr>
      <w:rFonts w:ascii="Courier New" w:hAnsi="Courier New" w:cs="Courier New" w:hint="default"/>
      <w:sz w:val="20"/>
      <w:szCs w:val="20"/>
    </w:rPr>
  </w:style>
  <w:style w:type="table" w:styleId="a9">
    <w:name w:val="Table Grid"/>
    <w:basedOn w:val="a1"/>
    <w:uiPriority w:val="59"/>
    <w:rsid w:val="00B1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min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5717</Characters>
  <Application>Microsoft Office Word</Application>
  <DocSecurity>0</DocSecurity>
  <Lines>47</Lines>
  <Paragraphs>13</Paragraphs>
  <ScaleCrop>false</ScaleCrop>
  <Company>Krokoz™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2023-02-17T04:20:00Z</dcterms:created>
  <dcterms:modified xsi:type="dcterms:W3CDTF">2023-02-17T04:26:00Z</dcterms:modified>
</cp:coreProperties>
</file>