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D4" w:rsidRPr="00367BD4" w:rsidRDefault="00367BD4" w:rsidP="00367BD4">
      <w:pPr>
        <w:overflowPunct w:val="0"/>
        <w:autoSpaceDE w:val="0"/>
        <w:spacing w:after="120" w:line="240" w:lineRule="auto"/>
        <w:ind w:left="20" w:right="5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367BD4">
        <w:rPr>
          <w:rFonts w:ascii="Times New Roman" w:eastAsia="Times New Roman" w:hAnsi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367BD4" w:rsidRPr="00367BD4" w:rsidRDefault="00367BD4" w:rsidP="00367BD4">
      <w:pPr>
        <w:spacing w:after="0" w:line="240" w:lineRule="auto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367BD4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сельского поселения </w:t>
      </w:r>
      <w:r w:rsidR="00AE1369">
        <w:rPr>
          <w:rFonts w:ascii="Times New Roman" w:eastAsia="Times New Roman" w:hAnsi="Times New Roman"/>
          <w:b/>
          <w:sz w:val="40"/>
          <w:szCs w:val="40"/>
          <w:lang w:eastAsia="ar-SA"/>
        </w:rPr>
        <w:t>Авангард</w:t>
      </w:r>
    </w:p>
    <w:p w:rsidR="00367BD4" w:rsidRPr="00367BD4" w:rsidRDefault="00367BD4" w:rsidP="00367BD4">
      <w:pPr>
        <w:keepNext/>
        <w:spacing w:after="0" w:line="240" w:lineRule="auto"/>
        <w:ind w:left="720"/>
        <w:jc w:val="center"/>
        <w:rPr>
          <w:rFonts w:ascii="Garamond" w:eastAsia="Times New Roman" w:hAnsi="Garamond" w:cs="Garamond"/>
          <w:b/>
          <w:sz w:val="40"/>
          <w:szCs w:val="20"/>
          <w:lang w:eastAsia="ar-SA"/>
        </w:rPr>
      </w:pPr>
      <w:r w:rsidRPr="00367BD4">
        <w:rPr>
          <w:rFonts w:ascii="Garamond" w:eastAsia="Times New Roman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:rsidR="00367BD4" w:rsidRPr="00367BD4" w:rsidRDefault="00367BD4" w:rsidP="00367BD4">
      <w:pPr>
        <w:keepNext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4"/>
          <w:lang w:eastAsia="ar-SA"/>
        </w:rPr>
      </w:pPr>
      <w:r w:rsidRPr="00367BD4">
        <w:rPr>
          <w:rFonts w:ascii="Garamond" w:eastAsia="Times New Roman" w:hAnsi="Garamond" w:cs="Garamond"/>
          <w:b/>
          <w:sz w:val="40"/>
          <w:szCs w:val="20"/>
          <w:lang w:eastAsia="ar-SA"/>
        </w:rPr>
        <w:t>Самарской области</w:t>
      </w:r>
    </w:p>
    <w:p w:rsidR="00367BD4" w:rsidRPr="00367BD4" w:rsidRDefault="00367BD4" w:rsidP="00367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367BD4">
        <w:rPr>
          <w:rFonts w:ascii="Times New Roman" w:eastAsia="Times New Roman" w:hAnsi="Times New Roman"/>
          <w:color w:val="000000"/>
          <w:lang w:eastAsia="ar-SA"/>
        </w:rPr>
        <w:t xml:space="preserve">     </w:t>
      </w:r>
      <w:proofErr w:type="gramStart"/>
      <w:r w:rsidRPr="00367BD4">
        <w:rPr>
          <w:rFonts w:ascii="Times New Roman" w:eastAsia="Times New Roman" w:hAnsi="Times New Roman"/>
          <w:color w:val="000000"/>
          <w:lang w:eastAsia="ar-SA"/>
        </w:rPr>
        <w:t>Россия, 44664</w:t>
      </w:r>
      <w:r w:rsidR="00AE1369">
        <w:rPr>
          <w:rFonts w:ascii="Times New Roman" w:eastAsia="Times New Roman" w:hAnsi="Times New Roman"/>
          <w:color w:val="000000"/>
          <w:lang w:eastAsia="ar-SA"/>
        </w:rPr>
        <w:t>3,</w:t>
      </w:r>
      <w:r w:rsidRPr="00367BD4">
        <w:rPr>
          <w:rFonts w:ascii="Times New Roman" w:eastAsia="Times New Roman" w:hAnsi="Times New Roman"/>
          <w:color w:val="000000"/>
          <w:lang w:eastAsia="ar-SA"/>
        </w:rPr>
        <w:t xml:space="preserve"> Самарская область, Алексеевский район</w:t>
      </w:r>
      <w:r w:rsidR="00AE1369">
        <w:rPr>
          <w:rFonts w:ascii="Times New Roman" w:eastAsia="Times New Roman" w:hAnsi="Times New Roman"/>
          <w:color w:val="000000"/>
          <w:lang w:eastAsia="ar-SA"/>
        </w:rPr>
        <w:t>,</w:t>
      </w:r>
      <w:r w:rsidRPr="00367BD4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AE1369">
        <w:rPr>
          <w:rFonts w:ascii="Times New Roman" w:eastAsia="Times New Roman" w:hAnsi="Times New Roman"/>
          <w:color w:val="000000"/>
          <w:lang w:eastAsia="ar-SA"/>
        </w:rPr>
        <w:t>п</w:t>
      </w:r>
      <w:r w:rsidRPr="00367BD4">
        <w:rPr>
          <w:rFonts w:ascii="Times New Roman" w:eastAsia="Times New Roman" w:hAnsi="Times New Roman"/>
          <w:color w:val="000000"/>
          <w:lang w:eastAsia="ar-SA"/>
        </w:rPr>
        <w:t xml:space="preserve">. </w:t>
      </w:r>
      <w:r w:rsidR="00AE1369">
        <w:rPr>
          <w:rFonts w:ascii="Times New Roman" w:eastAsia="Times New Roman" w:hAnsi="Times New Roman"/>
          <w:color w:val="000000"/>
          <w:lang w:eastAsia="ar-SA"/>
        </w:rPr>
        <w:t>Авангард</w:t>
      </w:r>
      <w:r w:rsidRPr="00367BD4">
        <w:rPr>
          <w:rFonts w:ascii="Times New Roman" w:eastAsia="Times New Roman" w:hAnsi="Times New Roman"/>
          <w:color w:val="000000"/>
          <w:lang w:eastAsia="ar-SA"/>
        </w:rPr>
        <w:t xml:space="preserve">, ул. Советская,  </w:t>
      </w:r>
      <w:r w:rsidR="00AE1369">
        <w:rPr>
          <w:rFonts w:ascii="Times New Roman" w:eastAsia="Times New Roman" w:hAnsi="Times New Roman"/>
          <w:color w:val="000000"/>
          <w:lang w:eastAsia="ar-SA"/>
        </w:rPr>
        <w:t>11</w:t>
      </w:r>
      <w:proofErr w:type="gramEnd"/>
    </w:p>
    <w:p w:rsidR="00367BD4" w:rsidRPr="00AE1369" w:rsidRDefault="00367BD4" w:rsidP="00367BD4">
      <w:pPr>
        <w:pBdr>
          <w:bottom w:val="single" w:sz="8" w:space="2" w:color="000000"/>
        </w:pBdr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AE1369">
        <w:rPr>
          <w:rFonts w:ascii="Times New Roman" w:eastAsia="Times New Roman" w:hAnsi="Times New Roman"/>
          <w:bCs/>
          <w:color w:val="000000"/>
          <w:lang w:eastAsia="ar-SA"/>
        </w:rPr>
        <w:t xml:space="preserve">т. (84671) </w:t>
      </w:r>
      <w:r w:rsidR="00AE1369" w:rsidRPr="00AE1369">
        <w:rPr>
          <w:rFonts w:ascii="Times New Roman" w:eastAsia="Times New Roman" w:hAnsi="Times New Roman"/>
          <w:bCs/>
          <w:color w:val="000000"/>
          <w:lang w:eastAsia="ar-SA"/>
        </w:rPr>
        <w:t>4-81-33,   4-81-35</w:t>
      </w:r>
    </w:p>
    <w:p w:rsidR="00AE1369" w:rsidRDefault="00AE1369" w:rsidP="00367BD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67BD4" w:rsidRPr="00367BD4" w:rsidRDefault="00367BD4" w:rsidP="00367BD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67BD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ПОСТАНОВЛЕНИЕ</w:t>
      </w:r>
    </w:p>
    <w:p w:rsidR="00367BD4" w:rsidRPr="00367BD4" w:rsidRDefault="00367BD4" w:rsidP="00367BD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367BD4" w:rsidRPr="00367BD4" w:rsidRDefault="00367BD4" w:rsidP="00367BD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14</w:t>
      </w:r>
      <w:r w:rsidRPr="00367BD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марта</w:t>
      </w:r>
      <w:r w:rsidRPr="00367BD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2023 </w:t>
      </w:r>
      <w:r w:rsidR="00AE136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года </w:t>
      </w:r>
      <w:r w:rsidRPr="00367BD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№ </w:t>
      </w:r>
      <w:r w:rsidR="00AE1369">
        <w:rPr>
          <w:rFonts w:ascii="Times New Roman" w:eastAsia="Times New Roman" w:hAnsi="Times New Roman"/>
          <w:b/>
          <w:sz w:val="28"/>
          <w:szCs w:val="28"/>
          <w:lang w:eastAsia="ar-SA"/>
        </w:rPr>
        <w:t>15</w:t>
      </w:r>
    </w:p>
    <w:p w:rsidR="00AE1369" w:rsidRDefault="00AE1369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AE1369" w:rsidRPr="00AE1369" w:rsidRDefault="00AE1369" w:rsidP="00AE1369">
      <w:pPr>
        <w:tabs>
          <w:tab w:val="left" w:pos="993"/>
        </w:tabs>
        <w:suppressAutoHyphens/>
        <w:spacing w:after="0"/>
        <w:ind w:firstLine="851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AE1369">
        <w:rPr>
          <w:rFonts w:ascii="Times New Roman" w:hAnsi="Times New Roman"/>
          <w:b/>
          <w:sz w:val="28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Авангард на 2023 год.</w:t>
      </w:r>
    </w:p>
    <w:p w:rsidR="00AE1369" w:rsidRDefault="00AE1369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</w:t>
      </w:r>
      <w:proofErr w:type="gramEnd"/>
    </w:p>
    <w:p w:rsidR="00C42408" w:rsidRPr="00E50DA5" w:rsidRDefault="00C42408" w:rsidP="00367BD4">
      <w:pPr>
        <w:tabs>
          <w:tab w:val="left" w:pos="993"/>
        </w:tabs>
        <w:suppressAutoHyphens/>
        <w:spacing w:after="0"/>
        <w:ind w:firstLine="85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Администрация </w:t>
      </w:r>
      <w:r w:rsidR="00367BD4">
        <w:rPr>
          <w:rFonts w:ascii="Times New Roman" w:hAnsi="Times New Roman"/>
          <w:sz w:val="28"/>
          <w:szCs w:val="24"/>
          <w:lang w:eastAsia="ar-SA"/>
        </w:rPr>
        <w:t xml:space="preserve">сельского поселения </w:t>
      </w:r>
      <w:r w:rsidR="00AE1369">
        <w:rPr>
          <w:rFonts w:ascii="Times New Roman" w:hAnsi="Times New Roman"/>
          <w:sz w:val="28"/>
          <w:szCs w:val="24"/>
          <w:lang w:eastAsia="ar-SA"/>
        </w:rPr>
        <w:t>Авангард</w:t>
      </w:r>
    </w:p>
    <w:p w:rsidR="00C42408" w:rsidRPr="00E50DA5" w:rsidRDefault="00C42408" w:rsidP="00367BD4">
      <w:pPr>
        <w:suppressAutoHyphens/>
        <w:spacing w:after="0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E50DA5">
        <w:rPr>
          <w:rFonts w:ascii="Times New Roman" w:hAnsi="Times New Roman"/>
          <w:b/>
          <w:sz w:val="28"/>
          <w:szCs w:val="24"/>
          <w:lang w:eastAsia="ar-SA"/>
        </w:rPr>
        <w:t>ПОСТАНОВЛЯЕТ: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>сельского поселения</w:t>
      </w:r>
      <w:r w:rsidR="00367BD4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AE1369">
        <w:rPr>
          <w:rFonts w:ascii="Times New Roman" w:hAnsi="Times New Roman"/>
          <w:sz w:val="28"/>
          <w:szCs w:val="24"/>
          <w:lang w:eastAsia="ar-SA"/>
        </w:rPr>
        <w:t>Авангард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202</w:t>
      </w:r>
      <w:r w:rsidR="00367BD4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Опубликовать постановление в </w:t>
      </w:r>
      <w:r w:rsidR="00AE1369">
        <w:rPr>
          <w:rFonts w:ascii="Times New Roman" w:hAnsi="Times New Roman"/>
          <w:sz w:val="28"/>
          <w:szCs w:val="24"/>
          <w:lang w:eastAsia="ar-SA"/>
        </w:rPr>
        <w:t>газете</w:t>
      </w:r>
      <w:r w:rsidR="00367BD4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AE1369">
        <w:rPr>
          <w:rFonts w:ascii="Times New Roman" w:hAnsi="Times New Roman"/>
          <w:sz w:val="28"/>
          <w:szCs w:val="24"/>
          <w:lang w:eastAsia="ar-SA"/>
        </w:rPr>
        <w:t>«Авангард»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r w:rsidR="00367BD4">
        <w:rPr>
          <w:rFonts w:ascii="Times New Roman" w:hAnsi="Times New Roman"/>
          <w:sz w:val="28"/>
          <w:szCs w:val="24"/>
          <w:lang w:eastAsia="ar-SA"/>
        </w:rPr>
        <w:t>поселения.</w:t>
      </w:r>
    </w:p>
    <w:p w:rsidR="00367BD4" w:rsidRPr="00E50DA5" w:rsidRDefault="00367BD4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C42408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BD4" w:rsidRDefault="00367BD4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BD4" w:rsidRPr="00E50DA5" w:rsidRDefault="00367BD4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BD4" w:rsidRDefault="00C42408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Глава сельского </w:t>
      </w:r>
    </w:p>
    <w:p w:rsidR="00C42408" w:rsidRDefault="00367BD4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C42408" w:rsidRPr="0064451D">
        <w:rPr>
          <w:rFonts w:ascii="Times New Roman" w:hAnsi="Times New Roman"/>
          <w:b/>
          <w:sz w:val="28"/>
          <w:szCs w:val="28"/>
          <w:lang w:eastAsia="ru-RU"/>
        </w:rPr>
        <w:t>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E1369">
        <w:rPr>
          <w:rFonts w:ascii="Times New Roman" w:hAnsi="Times New Roman"/>
          <w:b/>
          <w:sz w:val="28"/>
          <w:szCs w:val="28"/>
          <w:lang w:eastAsia="ru-RU"/>
        </w:rPr>
        <w:t>Авангард</w:t>
      </w:r>
      <w:r w:rsidR="00C42408" w:rsidRPr="0064451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AE1369">
        <w:rPr>
          <w:rFonts w:ascii="Times New Roman" w:hAnsi="Times New Roman"/>
          <w:b/>
          <w:sz w:val="28"/>
          <w:szCs w:val="28"/>
          <w:lang w:eastAsia="ru-RU"/>
        </w:rPr>
        <w:t>Н.А.Зотов</w:t>
      </w:r>
    </w:p>
    <w:p w:rsidR="00AE1369" w:rsidRDefault="00AE1369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1369" w:rsidRDefault="00AE1369" w:rsidP="001F6FDC">
      <w:pPr>
        <w:suppressAutoHyphens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Pr="00AE136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AE1369">
        <w:rPr>
          <w:rFonts w:ascii="Times New Roman CYR" w:hAnsi="Times New Roman CYR"/>
          <w:sz w:val="24"/>
          <w:szCs w:val="24"/>
          <w:lang w:eastAsia="ru-RU"/>
        </w:rPr>
        <w:lastRenderedPageBreak/>
        <w:t>УТВЕРЖДЕНА</w:t>
      </w:r>
    </w:p>
    <w:p w:rsidR="00C42408" w:rsidRPr="00AE136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AE1369"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:rsidR="00C42408" w:rsidRPr="00AE1369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AE1369">
        <w:rPr>
          <w:rFonts w:ascii="Times New Roman CYR" w:hAnsi="Times New Roman CYR"/>
          <w:sz w:val="24"/>
          <w:szCs w:val="24"/>
          <w:lang w:eastAsia="ru-RU"/>
        </w:rPr>
        <w:t xml:space="preserve">сельского поселения </w:t>
      </w:r>
      <w:r w:rsidR="00AE1369" w:rsidRPr="00AE1369">
        <w:rPr>
          <w:rFonts w:ascii="Times New Roman CYR" w:hAnsi="Times New Roman CYR"/>
          <w:sz w:val="24"/>
          <w:szCs w:val="24"/>
          <w:lang w:eastAsia="ru-RU"/>
        </w:rPr>
        <w:t>Авангард</w:t>
      </w:r>
      <w:r w:rsidRPr="00AE1369">
        <w:rPr>
          <w:rFonts w:ascii="Times New Roman CYR" w:hAnsi="Times New Roman CYR"/>
          <w:sz w:val="24"/>
          <w:szCs w:val="24"/>
          <w:lang w:eastAsia="ru-RU"/>
        </w:rPr>
        <w:t xml:space="preserve"> </w:t>
      </w:r>
    </w:p>
    <w:p w:rsidR="00C42408" w:rsidRPr="00AE1369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AE1369">
        <w:rPr>
          <w:rFonts w:ascii="Times New Roman CYR" w:hAnsi="Times New Roman CYR"/>
          <w:sz w:val="24"/>
          <w:szCs w:val="24"/>
          <w:lang w:eastAsia="ru-RU"/>
        </w:rPr>
        <w:t xml:space="preserve">от   </w:t>
      </w:r>
      <w:r w:rsidR="00367BD4" w:rsidRPr="00AE1369">
        <w:rPr>
          <w:rFonts w:ascii="Times New Roman CYR" w:hAnsi="Times New Roman CYR"/>
          <w:sz w:val="24"/>
          <w:szCs w:val="24"/>
          <w:lang w:eastAsia="ru-RU"/>
        </w:rPr>
        <w:t>14</w:t>
      </w:r>
      <w:r w:rsidRPr="00AE1369">
        <w:rPr>
          <w:rFonts w:ascii="Times New Roman CYR" w:hAnsi="Times New Roman CYR"/>
          <w:sz w:val="24"/>
          <w:szCs w:val="24"/>
          <w:lang w:eastAsia="ru-RU"/>
        </w:rPr>
        <w:t>.</w:t>
      </w:r>
      <w:r w:rsidR="00367BD4" w:rsidRPr="00AE1369">
        <w:rPr>
          <w:rFonts w:ascii="Times New Roman CYR" w:hAnsi="Times New Roman CYR"/>
          <w:sz w:val="24"/>
          <w:szCs w:val="24"/>
          <w:lang w:eastAsia="ru-RU"/>
        </w:rPr>
        <w:t>03</w:t>
      </w:r>
      <w:r w:rsidRPr="00AE1369">
        <w:rPr>
          <w:rFonts w:ascii="Times New Roman CYR" w:hAnsi="Times New Roman CYR"/>
          <w:sz w:val="24"/>
          <w:szCs w:val="24"/>
          <w:lang w:eastAsia="ru-RU"/>
        </w:rPr>
        <w:t>.202</w:t>
      </w:r>
      <w:r w:rsidR="00367BD4" w:rsidRPr="00AE1369">
        <w:rPr>
          <w:rFonts w:ascii="Times New Roman CYR" w:hAnsi="Times New Roman CYR"/>
          <w:sz w:val="24"/>
          <w:szCs w:val="24"/>
          <w:lang w:eastAsia="ru-RU"/>
        </w:rPr>
        <w:t>3</w:t>
      </w:r>
      <w:r w:rsidRPr="00AE1369">
        <w:rPr>
          <w:rFonts w:ascii="Times New Roman CYR" w:hAnsi="Times New Roman CYR"/>
          <w:sz w:val="24"/>
          <w:szCs w:val="24"/>
          <w:lang w:eastAsia="ru-RU"/>
        </w:rPr>
        <w:t xml:space="preserve"> №  </w:t>
      </w:r>
      <w:bookmarkStart w:id="0" w:name="_GoBack"/>
      <w:bookmarkEnd w:id="0"/>
      <w:r w:rsidR="00AE1369" w:rsidRPr="00AE1369">
        <w:rPr>
          <w:rFonts w:ascii="Times New Roman CYR" w:hAnsi="Times New Roman CYR"/>
          <w:sz w:val="24"/>
          <w:szCs w:val="24"/>
          <w:lang w:eastAsia="ru-RU"/>
        </w:rPr>
        <w:t>15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Pr="00FF1A26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  <w:r w:rsidR="00367B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E1369">
        <w:rPr>
          <w:rFonts w:ascii="Times New Roman" w:hAnsi="Times New Roman"/>
          <w:b/>
          <w:color w:val="000000"/>
          <w:sz w:val="28"/>
          <w:szCs w:val="28"/>
        </w:rPr>
        <w:t>Авангард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367BD4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42408" w:rsidRPr="0033464A" w:rsidRDefault="00C42408" w:rsidP="00974AB8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 Администрации сельского поселения</w:t>
      </w:r>
      <w:r w:rsidR="00367B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136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Авангард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367BD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bookmarkEnd w:id="1"/>
      <w:r w:rsidR="00367B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E1369">
        <w:rPr>
          <w:rFonts w:ascii="Times New Roman" w:hAnsi="Times New Roman"/>
          <w:color w:val="000000"/>
          <w:sz w:val="28"/>
          <w:szCs w:val="28"/>
          <w:lang w:eastAsia="ru-RU"/>
        </w:rPr>
        <w:t>Авангард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lastRenderedPageBreak/>
        <w:t xml:space="preserve">       - ненадлежащее содержание зданий, строений, сооружений, ограждающих конструкций;</w:t>
      </w:r>
    </w:p>
    <w:p w:rsidR="00C42408" w:rsidRPr="00367BD4" w:rsidRDefault="00C42408" w:rsidP="00367BD4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непроведение мероприятий по удалению борщевика Сосновского.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C42408" w:rsidRPr="00904D60" w:rsidRDefault="00C42408" w:rsidP="00DF50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431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Авангард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C42408" w:rsidRPr="00904D60" w:rsidRDefault="00C42408" w:rsidP="003B4AE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367BD4" w:rsidRPr="00904D60" w:rsidRDefault="00367BD4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поселения,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C42408" w:rsidRPr="00904D60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</w:t>
      </w:r>
      <w:r w:rsidR="00AE1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AE1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Авангард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их целевые значения: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C42408" w:rsidRPr="005601A1" w:rsidRDefault="00C42408" w:rsidP="005601A1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42408" w:rsidRPr="005601A1" w:rsidRDefault="00C42408" w:rsidP="005601A1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сельском поселении</w:t>
      </w:r>
      <w:r w:rsidR="00AE1369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Авангард</w:t>
      </w: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>: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lastRenderedPageBreak/>
        <w:t>количество выданных предписаний об устранении нарушений обязательных требований - 2;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E10607" w:rsidRDefault="00C42408" w:rsidP="00E1060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сельском поселении</w:t>
      </w:r>
      <w:r w:rsidR="00AE1369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Авангард</w:t>
      </w: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>: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:rsidR="00C42408" w:rsidRPr="00EA07A0" w:rsidRDefault="00C42408" w:rsidP="00EA07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:rsidR="00C42408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A07A0" w:rsidRDefault="00EA07A0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6"/>
        <w:gridCol w:w="1977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поселения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431C69">
        <w:trPr>
          <w:trHeight w:val="253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может осуществляться уполномоченным Администрацией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Время консультирования не должно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превышать 15 минут.</w:t>
            </w:r>
          </w:p>
          <w:p w:rsidR="00C42408" w:rsidRPr="00F90385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Заместителем Главы Администрации и (или) специалистом Администрации сельского поселения. Информация о месте приема, а также об установленных для приема днях и часах размещается на официальном </w:t>
            </w:r>
            <w:r w:rsidR="00EA07A0">
              <w:rPr>
                <w:rFonts w:ascii="Times New Roman" w:hAnsi="Times New Roman"/>
                <w:color w:val="000000"/>
                <w:lang w:eastAsia="ru-RU"/>
              </w:rPr>
              <w:t>сайте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Администрации,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(заместителем Главы</w:t>
            </w:r>
            <w:proofErr w:type="gramStart"/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)</w:t>
            </w:r>
            <w:proofErr w:type="gramEnd"/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A70AE9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:rsidR="00C42408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EF16BF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16BF">
        <w:rPr>
          <w:rFonts w:ascii="Times New Roman" w:hAnsi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385"/>
    <w:rsid w:val="0006525D"/>
    <w:rsid w:val="00077F8C"/>
    <w:rsid w:val="001351BF"/>
    <w:rsid w:val="00192973"/>
    <w:rsid w:val="001A66E6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67BD4"/>
    <w:rsid w:val="00380B83"/>
    <w:rsid w:val="003B4AEF"/>
    <w:rsid w:val="00431C69"/>
    <w:rsid w:val="00456FC2"/>
    <w:rsid w:val="004572E7"/>
    <w:rsid w:val="00466E26"/>
    <w:rsid w:val="00486F79"/>
    <w:rsid w:val="004B0E1B"/>
    <w:rsid w:val="004F2193"/>
    <w:rsid w:val="005601A1"/>
    <w:rsid w:val="00564C6B"/>
    <w:rsid w:val="005A6CA8"/>
    <w:rsid w:val="005C2418"/>
    <w:rsid w:val="00605A9F"/>
    <w:rsid w:val="0064451D"/>
    <w:rsid w:val="0072637E"/>
    <w:rsid w:val="00731D52"/>
    <w:rsid w:val="00732B94"/>
    <w:rsid w:val="007F0B2D"/>
    <w:rsid w:val="00817008"/>
    <w:rsid w:val="00837463"/>
    <w:rsid w:val="008426BC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AE1369"/>
    <w:rsid w:val="00B21EFC"/>
    <w:rsid w:val="00B441FD"/>
    <w:rsid w:val="00B60287"/>
    <w:rsid w:val="00C42408"/>
    <w:rsid w:val="00C7477C"/>
    <w:rsid w:val="00DC16B0"/>
    <w:rsid w:val="00DF5014"/>
    <w:rsid w:val="00E10607"/>
    <w:rsid w:val="00E50DA5"/>
    <w:rsid w:val="00EA07A0"/>
    <w:rsid w:val="00EB16D6"/>
    <w:rsid w:val="00EE41A9"/>
    <w:rsid w:val="00EF16BF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imes New Roman" w:hAnsi="Times New Roman"/>
      <w:sz w:val="0"/>
      <w:szCs w:val="0"/>
      <w:lang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User</cp:lastModifiedBy>
  <cp:revision>2</cp:revision>
  <cp:lastPrinted>2023-03-14T10:15:00Z</cp:lastPrinted>
  <dcterms:created xsi:type="dcterms:W3CDTF">2023-03-14T10:16:00Z</dcterms:created>
  <dcterms:modified xsi:type="dcterms:W3CDTF">2023-03-14T10:16:00Z</dcterms:modified>
</cp:coreProperties>
</file>