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6D" w:rsidRDefault="0011266D" w:rsidP="006D4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6D" w:rsidRDefault="0011266D" w:rsidP="006D4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C3F" w:rsidRP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3F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6D4C3F" w:rsidRP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3F">
        <w:rPr>
          <w:rFonts w:ascii="Times New Roman" w:hAnsi="Times New Roman" w:cs="Times New Roman"/>
          <w:b/>
          <w:sz w:val="28"/>
          <w:szCs w:val="28"/>
        </w:rPr>
        <w:t>СЕЛЬСКОГО  ПОСЕЛЕНИЯ  «ДЕРЕВНЯ  МИХАЛЬЧУКОВО»</w:t>
      </w:r>
    </w:p>
    <w:p w:rsidR="006D4C3F" w:rsidRP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3F">
        <w:rPr>
          <w:rFonts w:ascii="Times New Roman" w:hAnsi="Times New Roman" w:cs="Times New Roman"/>
          <w:b/>
          <w:sz w:val="28"/>
          <w:szCs w:val="28"/>
        </w:rPr>
        <w:t>МЕДЫНСКОГО  РАЙОНА  КАЛУЖСКОЙ  ОБЛАСТИ</w:t>
      </w:r>
    </w:p>
    <w:p w:rsidR="006D4C3F" w:rsidRPr="006D4C3F" w:rsidRDefault="006D4C3F" w:rsidP="006D4C3F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C3F" w:rsidRPr="006D4C3F" w:rsidRDefault="006D4C3F" w:rsidP="006D4C3F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C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РЕШЕНИЕ</w:t>
      </w:r>
    </w:p>
    <w:p w:rsidR="006D4C3F" w:rsidRPr="006D4C3F" w:rsidRDefault="006D4C3F" w:rsidP="006D4C3F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6D4C3F" w:rsidRPr="006D4C3F" w:rsidRDefault="006D4C3F" w:rsidP="006D4C3F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6D4C3F">
        <w:rPr>
          <w:rFonts w:ascii="Times New Roman" w:hAnsi="Times New Roman" w:cs="Times New Roman"/>
          <w:sz w:val="28"/>
          <w:szCs w:val="28"/>
        </w:rPr>
        <w:t xml:space="preserve">        от  28 декабря 2022 г. </w:t>
      </w:r>
      <w:r w:rsidRPr="006D4C3F">
        <w:rPr>
          <w:rFonts w:ascii="Times New Roman" w:hAnsi="Times New Roman" w:cs="Times New Roman"/>
          <w:sz w:val="28"/>
          <w:szCs w:val="28"/>
        </w:rPr>
        <w:tab/>
        <w:t xml:space="preserve">       д. Михальчуково                                </w:t>
      </w:r>
      <w:r w:rsidRPr="006D4C3F">
        <w:rPr>
          <w:rFonts w:ascii="Times New Roman" w:hAnsi="Times New Roman" w:cs="Times New Roman"/>
          <w:sz w:val="28"/>
          <w:szCs w:val="28"/>
        </w:rPr>
        <w:tab/>
        <w:t>№ 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A2D2B" w:rsidRPr="006D4C3F" w:rsidRDefault="00DB352D">
      <w:pPr>
        <w:spacing w:after="0"/>
        <w:ind w:left="462" w:hanging="10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 ПРОВЕДЕНИЯ ОСМОТРА ЗДАНИЙ,</w:t>
      </w:r>
    </w:p>
    <w:p w:rsidR="002A2D2B" w:rsidRPr="006D4C3F" w:rsidRDefault="00DB352D">
      <w:pPr>
        <w:spacing w:after="12" w:line="249" w:lineRule="auto"/>
        <w:ind w:left="12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СООРУЖЕНИЙ В ЦЕЛЯХ ОЦЕНКИ ИХ </w:t>
      </w:r>
      <w:proofErr w:type="gramStart"/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>ТЕХНИЧЕСКОГО</w:t>
      </w:r>
      <w:proofErr w:type="gramEnd"/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A2D2B" w:rsidRPr="006D4C3F" w:rsidRDefault="00DB352D">
      <w:pPr>
        <w:spacing w:after="12" w:line="249" w:lineRule="auto"/>
        <w:ind w:left="12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СОСТОЯНИЯ И НАДЛЕЖАЩЕГО ТЕХНИЧЕСКОГО </w:t>
      </w:r>
    </w:p>
    <w:p w:rsidR="002A2D2B" w:rsidRPr="006D4C3F" w:rsidRDefault="00DB352D">
      <w:pPr>
        <w:spacing w:after="12" w:line="249" w:lineRule="auto"/>
        <w:ind w:left="12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ОБСЛУЖИВАНИЯ В СООТВЕТСТВИИ С ТРЕБОВАНИЯМИ </w:t>
      </w:r>
    </w:p>
    <w:p w:rsidR="002A2D2B" w:rsidRPr="006D4C3F" w:rsidRDefault="00DB352D">
      <w:pPr>
        <w:spacing w:after="12" w:line="249" w:lineRule="auto"/>
        <w:ind w:left="12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ТЕХНИЧЕСКИХ РЕГЛАМЕНТОВ К </w:t>
      </w:r>
      <w:proofErr w:type="gramStart"/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>КОНСТРУКТИВНЫМ</w:t>
      </w:r>
      <w:proofErr w:type="gramEnd"/>
    </w:p>
    <w:p w:rsidR="002A2D2B" w:rsidRPr="006D4C3F" w:rsidRDefault="00DB352D">
      <w:pPr>
        <w:spacing w:after="12" w:line="249" w:lineRule="auto"/>
        <w:ind w:left="12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И ДРУГИМ ХАРАКТЕРИСТИКАМ НАДЕЖНОСТИ И </w:t>
      </w:r>
    </w:p>
    <w:p w:rsidR="002A2D2B" w:rsidRPr="006D4C3F" w:rsidRDefault="00DB352D">
      <w:pPr>
        <w:spacing w:after="12" w:line="249" w:lineRule="auto"/>
        <w:ind w:left="122" w:right="11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>БЕЗОПАСНОСТИ ОБЪЕКТОВ, ТРЕБОВАНИЯМИ ПРОЕКТНОЙ ДОКУМЕНТАЦИИ ЗДАНИЙ, СООРУЖЕНИЙ</w:t>
      </w:r>
    </w:p>
    <w:p w:rsidR="002A2D2B" w:rsidRPr="006D4C3F" w:rsidRDefault="00DB352D">
      <w:pPr>
        <w:spacing w:after="426" w:line="249" w:lineRule="auto"/>
        <w:ind w:left="122" w:hanging="10"/>
        <w:jc w:val="center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 </w:t>
      </w:r>
      <w:r w:rsidR="006D4C3F" w:rsidRPr="006D4C3F">
        <w:rPr>
          <w:rFonts w:ascii="Times New Roman" w:hAnsi="Times New Roman" w:cs="Times New Roman"/>
          <w:b/>
          <w:sz w:val="26"/>
          <w:szCs w:val="26"/>
        </w:rPr>
        <w:t>СП «ДЕРЕВНЯ МИХАЛЬЧУКОВО»</w:t>
      </w:r>
    </w:p>
    <w:p w:rsidR="002A2D2B" w:rsidRDefault="00DB352D" w:rsidP="006D4C3F">
      <w:pPr>
        <w:spacing w:after="0" w:line="249" w:lineRule="auto"/>
        <w:ind w:left="284" w:right="172" w:firstLine="5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20 ч. 1, </w:t>
      </w:r>
      <w:proofErr w:type="spellStart"/>
      <w:r w:rsidRPr="006D4C3F">
        <w:rPr>
          <w:rFonts w:ascii="Times New Roman" w:eastAsia="Times New Roman" w:hAnsi="Times New Roman" w:cs="Times New Roman"/>
          <w:sz w:val="26"/>
          <w:szCs w:val="26"/>
        </w:rPr>
        <w:t>ч.ч</w:t>
      </w:r>
      <w:proofErr w:type="spellEnd"/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РФ, Устава </w:t>
      </w:r>
      <w:r w:rsidR="006D4C3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сельское поселение «Деревня Михальчуково»</w:t>
      </w:r>
    </w:p>
    <w:p w:rsid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C3F" w:rsidRP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C3F">
        <w:rPr>
          <w:rFonts w:ascii="Times New Roman" w:hAnsi="Times New Roman" w:cs="Times New Roman"/>
          <w:b/>
          <w:sz w:val="26"/>
          <w:szCs w:val="26"/>
        </w:rPr>
        <w:t>Сельская   Дума</w:t>
      </w:r>
    </w:p>
    <w:p w:rsid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C3F">
        <w:rPr>
          <w:rFonts w:ascii="Times New Roman" w:hAnsi="Times New Roman" w:cs="Times New Roman"/>
          <w:b/>
          <w:sz w:val="26"/>
          <w:szCs w:val="26"/>
        </w:rPr>
        <w:t>РЕШИЛА</w:t>
      </w:r>
    </w:p>
    <w:p w:rsidR="006D4C3F" w:rsidRPr="006D4C3F" w:rsidRDefault="006D4C3F" w:rsidP="006D4C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D2B" w:rsidRPr="006D4C3F" w:rsidRDefault="00DB352D">
      <w:pPr>
        <w:numPr>
          <w:ilvl w:val="0"/>
          <w:numId w:val="1"/>
        </w:numPr>
        <w:spacing w:after="106" w:line="249" w:lineRule="auto"/>
        <w:ind w:firstLine="530"/>
        <w:jc w:val="both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6D4C3F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</w:t>
      </w:r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6D4C3F">
        <w:rPr>
          <w:rFonts w:ascii="Times New Roman" w:eastAsia="Times New Roman" w:hAnsi="Times New Roman" w:cs="Times New Roman"/>
          <w:sz w:val="26"/>
          <w:szCs w:val="26"/>
        </w:rPr>
        <w:t>сельского поселения «Деревня Михальчуково»</w:t>
      </w:r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A2D2B" w:rsidRPr="006D4C3F" w:rsidRDefault="00DB352D">
      <w:pPr>
        <w:numPr>
          <w:ilvl w:val="0"/>
          <w:numId w:val="1"/>
        </w:numPr>
        <w:spacing w:after="106" w:line="249" w:lineRule="auto"/>
        <w:ind w:firstLine="530"/>
        <w:jc w:val="both"/>
        <w:rPr>
          <w:sz w:val="26"/>
          <w:szCs w:val="26"/>
        </w:rPr>
      </w:pPr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 w:rsidR="006D4C3F">
        <w:rPr>
          <w:rFonts w:ascii="Times New Roman" w:eastAsia="Times New Roman" w:hAnsi="Times New Roman" w:cs="Times New Roman"/>
          <w:sz w:val="26"/>
          <w:szCs w:val="26"/>
        </w:rPr>
        <w:t xml:space="preserve">его официального </w:t>
      </w:r>
      <w:r w:rsidRPr="006D4C3F">
        <w:rPr>
          <w:rFonts w:ascii="Times New Roman" w:eastAsia="Times New Roman" w:hAnsi="Times New Roman" w:cs="Times New Roman"/>
          <w:sz w:val="26"/>
          <w:szCs w:val="26"/>
        </w:rPr>
        <w:t>обнародования.</w:t>
      </w:r>
    </w:p>
    <w:p w:rsidR="002A2D2B" w:rsidRPr="006D4C3F" w:rsidRDefault="00DB352D">
      <w:pPr>
        <w:numPr>
          <w:ilvl w:val="0"/>
          <w:numId w:val="1"/>
        </w:numPr>
        <w:spacing w:after="550" w:line="249" w:lineRule="auto"/>
        <w:ind w:firstLine="530"/>
        <w:jc w:val="both"/>
        <w:rPr>
          <w:sz w:val="26"/>
          <w:szCs w:val="26"/>
        </w:rPr>
      </w:pPr>
      <w:proofErr w:type="gramStart"/>
      <w:r w:rsidRPr="006D4C3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D4C3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6D4C3F">
        <w:rPr>
          <w:rFonts w:ascii="Times New Roman" w:eastAsia="Times New Roman" w:hAnsi="Times New Roman" w:cs="Times New Roman"/>
          <w:sz w:val="26"/>
          <w:szCs w:val="26"/>
        </w:rPr>
        <w:t>Главу администрации Попкову Татьяну Васильевну</w:t>
      </w:r>
      <w:r w:rsidRPr="006D4C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4C3F" w:rsidRPr="006D4C3F" w:rsidRDefault="006D4C3F" w:rsidP="006D4C3F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  <w:r w:rsidRPr="006D4C3F">
        <w:rPr>
          <w:rFonts w:ascii="Times New Roman" w:hAnsi="Times New Roman" w:cs="Times New Roman"/>
          <w:sz w:val="26"/>
          <w:szCs w:val="26"/>
        </w:rPr>
        <w:t xml:space="preserve">Глава  сельского  поселения </w:t>
      </w:r>
      <w:r w:rsidRPr="006D4C3F">
        <w:rPr>
          <w:rFonts w:ascii="Times New Roman" w:hAnsi="Times New Roman" w:cs="Times New Roman"/>
          <w:sz w:val="26"/>
          <w:szCs w:val="26"/>
        </w:rPr>
        <w:tab/>
      </w:r>
      <w:r w:rsidRPr="006D4C3F">
        <w:rPr>
          <w:rFonts w:ascii="Times New Roman" w:hAnsi="Times New Roman" w:cs="Times New Roman"/>
          <w:sz w:val="26"/>
          <w:szCs w:val="26"/>
        </w:rPr>
        <w:tab/>
      </w:r>
      <w:r w:rsidRPr="006D4C3F">
        <w:rPr>
          <w:rFonts w:ascii="Times New Roman" w:hAnsi="Times New Roman" w:cs="Times New Roman"/>
          <w:sz w:val="26"/>
          <w:szCs w:val="26"/>
        </w:rPr>
        <w:tab/>
      </w:r>
    </w:p>
    <w:p w:rsidR="006D4C3F" w:rsidRPr="006D4C3F" w:rsidRDefault="006D4C3F" w:rsidP="006D4C3F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  <w:r w:rsidRPr="006D4C3F">
        <w:rPr>
          <w:rFonts w:ascii="Times New Roman" w:hAnsi="Times New Roman" w:cs="Times New Roman"/>
          <w:sz w:val="26"/>
          <w:szCs w:val="26"/>
        </w:rPr>
        <w:t xml:space="preserve">«Деревня  Михальчуково»                                     </w:t>
      </w:r>
      <w:r w:rsidRPr="006D4C3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Д.В. Жуков</w:t>
      </w:r>
    </w:p>
    <w:p w:rsidR="002A2D2B" w:rsidRDefault="002A2D2B">
      <w:pPr>
        <w:spacing w:after="169" w:line="249" w:lineRule="auto"/>
        <w:ind w:left="10" w:right="172" w:hanging="10"/>
        <w:jc w:val="right"/>
      </w:pPr>
    </w:p>
    <w:p w:rsidR="002A2D2B" w:rsidRDefault="002A2D2B">
      <w:pPr>
        <w:sectPr w:rsidR="002A2D2B">
          <w:footerReference w:type="even" r:id="rId8"/>
          <w:footerReference w:type="default" r:id="rId9"/>
          <w:footerReference w:type="first" r:id="rId10"/>
          <w:pgSz w:w="11906" w:h="16838"/>
          <w:pgMar w:top="776" w:right="565" w:bottom="1189" w:left="1417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  <w:gridCol w:w="3262"/>
      </w:tblGrid>
      <w:tr w:rsidR="006D4C3F" w:rsidRPr="006D4C3F" w:rsidTr="00693510"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6D4C3F" w:rsidRPr="00FA7D6C" w:rsidRDefault="006D4C3F" w:rsidP="00693510"/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C3F" w:rsidRPr="006D4C3F" w:rsidRDefault="006D4C3F" w:rsidP="006D4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4C3F">
              <w:rPr>
                <w:rFonts w:ascii="Times New Roman" w:hAnsi="Times New Roman" w:cs="Times New Roman"/>
              </w:rPr>
              <w:t>Приложение №1</w:t>
            </w:r>
          </w:p>
          <w:p w:rsidR="006D4C3F" w:rsidRPr="006D4C3F" w:rsidRDefault="006D4C3F" w:rsidP="006D4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4C3F">
              <w:rPr>
                <w:rFonts w:ascii="Times New Roman" w:hAnsi="Times New Roman" w:cs="Times New Roman"/>
              </w:rPr>
              <w:t>к Решению Сельской Думы</w:t>
            </w:r>
          </w:p>
          <w:p w:rsidR="006D4C3F" w:rsidRPr="006D4C3F" w:rsidRDefault="006D4C3F" w:rsidP="006D4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4C3F">
              <w:rPr>
                <w:rFonts w:ascii="Times New Roman" w:hAnsi="Times New Roman" w:cs="Times New Roman"/>
              </w:rPr>
              <w:t>сельского поселения</w:t>
            </w:r>
          </w:p>
          <w:p w:rsidR="006D4C3F" w:rsidRPr="006D4C3F" w:rsidRDefault="006D4C3F" w:rsidP="006D4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4C3F">
              <w:rPr>
                <w:rFonts w:ascii="Times New Roman" w:hAnsi="Times New Roman" w:cs="Times New Roman"/>
              </w:rPr>
              <w:t>«Деревня Михальчуково»</w:t>
            </w:r>
          </w:p>
          <w:p w:rsidR="006D4C3F" w:rsidRPr="006D4C3F" w:rsidRDefault="006D4C3F" w:rsidP="006D4C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28 декабря  2022 года. № 93</w:t>
            </w:r>
          </w:p>
        </w:tc>
      </w:tr>
    </w:tbl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ОСМОТРА ЗДАНИЙ, СООРУЖЕНИЙ В ЦЕЛЯХ </w:t>
      </w:r>
    </w:p>
    <w:p w:rsidR="002A2D2B" w:rsidRDefault="00DB352D">
      <w:pPr>
        <w:spacing w:after="0"/>
        <w:ind w:left="28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ОЦЕНКИ ИХ ТЕХНИЧЕСКОГО СОСТОЯНИЯ И НАДЛЕЖАЩЕГО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ТЕХНИЧЕСКОГО ОБСЛУЖИВАНИЯ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ТРЕБОВАНИЯМИ ТЕХНИЧЕСКИХ РЕГЛАМЕНТОВ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КОНСТРУКТИВНЫМ И ДРУГИМ ХАРАКТЕРИСТИКАМ</w:t>
      </w:r>
    </w:p>
    <w:p w:rsidR="002A2D2B" w:rsidRDefault="00DB352D">
      <w:pPr>
        <w:spacing w:after="0"/>
        <w:ind w:left="15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НАДЕЖНОСТИ И БЕЗОПАСНОСТИ ОБЪЕКТОВ, ТРЕБОВАНИЯМИ </w:t>
      </w:r>
    </w:p>
    <w:p w:rsidR="002A2D2B" w:rsidRDefault="00DB352D">
      <w:pPr>
        <w:spacing w:after="12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ПРОЕКТНОЙ ДОКУМЕНТАЦИИ ЗДАНИЙ, СООРУЖЕНИЙ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2D2B" w:rsidRDefault="00DB352D">
      <w:pPr>
        <w:spacing w:after="306" w:line="249" w:lineRule="auto"/>
        <w:ind w:left="122" w:right="1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ТЕРРИТОРИИ </w:t>
      </w:r>
      <w:r w:rsidR="006D4C3F">
        <w:rPr>
          <w:rFonts w:ascii="Times New Roman" w:eastAsia="Times New Roman" w:hAnsi="Times New Roman" w:cs="Times New Roman"/>
          <w:b/>
          <w:sz w:val="28"/>
        </w:rPr>
        <w:t>СЕЛЬСКОГО ПОСЕЛЕНИЯ                                      «ДЕРЕВНЯ МИХАЛЬЧУКОВО»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 xml:space="preserve"> (далее - Порядок) разработан в соответствии с Градостроительным кодексом Российской Федерации, Федеральным законом от 6 октября 2003 года № 131-ФЗ «Об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организации местного самоуправления в Российской Федерации», Уставом 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>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Осмотр зданий, сооружений проводится при поступлении в администрацию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</w:t>
      </w:r>
      <w:r>
        <w:rPr>
          <w:rFonts w:ascii="Times New Roman" w:eastAsia="Times New Roman" w:hAnsi="Times New Roman" w:cs="Times New Roman"/>
          <w:sz w:val="28"/>
        </w:rPr>
        <w:lastRenderedPageBreak/>
        <w:t>о возникновении аварийных ситуаций в зданиях, сооружениях или возникновении угрозы разрушения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обмерочные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безопасности объектов, требованиями проектной документации осматриваемого объекта.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осмотра зданий, сооружений составляется </w:t>
      </w:r>
      <w:r w:rsidRPr="00BD7D4B">
        <w:rPr>
          <w:rFonts w:ascii="Times New Roman" w:eastAsia="Times New Roman" w:hAnsi="Times New Roman" w:cs="Times New Roman"/>
          <w:color w:val="auto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</w:t>
      </w:r>
      <w:r w:rsidRPr="00BD7D4B">
        <w:rPr>
          <w:rFonts w:ascii="Times New Roman" w:eastAsia="Times New Roman" w:hAnsi="Times New Roman" w:cs="Times New Roman"/>
          <w:color w:val="auto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при аварийных ситуациях или согласно приложению 2. К акту осмотра прикладываются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</w:t>
      </w:r>
      <w:r>
        <w:rPr>
          <w:rFonts w:ascii="Times New Roman" w:eastAsia="Times New Roman" w:hAnsi="Times New Roman" w:cs="Times New Roman"/>
          <w:sz w:val="28"/>
        </w:rPr>
        <w:lastRenderedPageBreak/>
        <w:t>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 xml:space="preserve"> информирует заявителя в письменной форме о результатах осмотра здания, сооружения.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выявления нарушений требований технических регламентов администрация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 w:rsidR="006D4C3F">
        <w:rPr>
          <w:rFonts w:ascii="Times New Roman" w:eastAsia="Times New Roman" w:hAnsi="Times New Roman" w:cs="Times New Roman"/>
          <w:sz w:val="28"/>
        </w:rPr>
        <w:t>сельского поселения «Деревня Михальчуково»</w:t>
      </w:r>
      <w:r>
        <w:rPr>
          <w:rFonts w:ascii="Times New Roman" w:eastAsia="Times New Roman" w:hAnsi="Times New Roman" w:cs="Times New Roman"/>
          <w:sz w:val="28"/>
        </w:rPr>
        <w:t xml:space="preserve"> 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2A2D2B" w:rsidRPr="00BD7D4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Журнал учета осмотров зданий, сооружений должен быть прошит, пронумерован и удостоверен печатью.</w:t>
      </w: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7D4B" w:rsidRDefault="00BD7D4B" w:rsidP="00BD7D4B">
      <w:pPr>
        <w:spacing w:after="106" w:line="24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2D2B" w:rsidRPr="00BD7D4B" w:rsidRDefault="00DB352D" w:rsidP="00BD7D4B">
      <w:pPr>
        <w:spacing w:after="17"/>
        <w:ind w:left="4962" w:right="-15" w:hanging="10"/>
        <w:jc w:val="center"/>
      </w:pPr>
      <w:r w:rsidRPr="00BD7D4B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2A2D2B" w:rsidRPr="00BD7D4B" w:rsidRDefault="00DB352D" w:rsidP="00BD7D4B">
      <w:pPr>
        <w:spacing w:after="169" w:line="249" w:lineRule="auto"/>
        <w:ind w:left="4962" w:right="-15" w:hanging="10"/>
        <w:jc w:val="center"/>
      </w:pPr>
      <w:r w:rsidRPr="00BD7D4B">
        <w:rPr>
          <w:rFonts w:ascii="Times New Roman" w:eastAsia="Times New Roman" w:hAnsi="Times New Roman" w:cs="Times New Roman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6D4C3F" w:rsidRPr="00BD7D4B">
        <w:rPr>
          <w:rFonts w:ascii="Times New Roman" w:eastAsia="Times New Roman" w:hAnsi="Times New Roman" w:cs="Times New Roman"/>
        </w:rPr>
        <w:t xml:space="preserve">сельского поселения </w:t>
      </w:r>
      <w:r w:rsidR="00BD7D4B">
        <w:rPr>
          <w:rFonts w:ascii="Times New Roman" w:eastAsia="Times New Roman" w:hAnsi="Times New Roman" w:cs="Times New Roman"/>
        </w:rPr>
        <w:t xml:space="preserve">                </w:t>
      </w:r>
      <w:r w:rsidR="006D4C3F" w:rsidRPr="00BD7D4B">
        <w:rPr>
          <w:rFonts w:ascii="Times New Roman" w:eastAsia="Times New Roman" w:hAnsi="Times New Roman" w:cs="Times New Roman"/>
        </w:rPr>
        <w:t>«Деревня Михальчуково»</w:t>
      </w:r>
    </w:p>
    <w:p w:rsidR="002A2D2B" w:rsidRDefault="00DB352D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                    </w:t>
      </w:r>
    </w:p>
    <w:p w:rsidR="002A2D2B" w:rsidRPr="00BD7D4B" w:rsidRDefault="00DB352D">
      <w:pPr>
        <w:spacing w:after="208"/>
        <w:ind w:left="10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АКТ ОСМОТРА ЗДАНИЯ (СООРУЖЕНИЯ)</w:t>
      </w:r>
    </w:p>
    <w:p w:rsidR="002A2D2B" w:rsidRPr="00BD7D4B" w:rsidRDefault="00BD7D4B">
      <w:pPr>
        <w:spacing w:after="217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0"/>
        </w:rPr>
        <w:t>д.Михальчуково</w:t>
      </w:r>
      <w:r w:rsidR="00DB352D" w:rsidRPr="00BD7D4B">
        <w:rPr>
          <w:rFonts w:ascii="Times New Roman" w:eastAsia="Courier New" w:hAnsi="Times New Roman" w:cs="Times New Roman"/>
          <w:sz w:val="20"/>
        </w:rPr>
        <w:t xml:space="preserve">                  </w:t>
      </w:r>
      <w:r>
        <w:rPr>
          <w:rFonts w:ascii="Times New Roman" w:eastAsia="Courier New" w:hAnsi="Times New Roman" w:cs="Times New Roman"/>
          <w:sz w:val="20"/>
        </w:rPr>
        <w:t xml:space="preserve">                                                                           </w:t>
      </w:r>
      <w:r w:rsidR="00DB352D" w:rsidRPr="00BD7D4B">
        <w:rPr>
          <w:rFonts w:ascii="Times New Roman" w:eastAsia="Courier New" w:hAnsi="Times New Roman" w:cs="Times New Roman"/>
          <w:sz w:val="20"/>
        </w:rPr>
        <w:t xml:space="preserve">            "__" ______________ г.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1. Название здания (сооружения) 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2. Адрес: 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3. Владелец (балансодержатель) 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4. Пользователи (наниматели, арендаторы) 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5. Год постройки 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6. Материал стен 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_________________________   </w:t>
      </w:r>
    </w:p>
    <w:p w:rsidR="002A2D2B" w:rsidRPr="00BD7D4B" w:rsidRDefault="00DB352D" w:rsidP="00BD7D4B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7. Этажность 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</w:t>
      </w:r>
    </w:p>
    <w:p w:rsidR="002A2D2B" w:rsidRPr="00BD7D4B" w:rsidRDefault="00DB352D" w:rsidP="00BD7D4B">
      <w:pPr>
        <w:spacing w:after="217" w:line="249" w:lineRule="auto"/>
        <w:ind w:right="452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8. Наличие подвала 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Результаты осмотра здания (сооружения) и заключение комиссии: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Комиссия в составе: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Председателя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Членов комиссии: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 1. ________________________________________________________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    </w:t>
      </w:r>
    </w:p>
    <w:p w:rsidR="002A2D2B" w:rsidRPr="00BD7D4B" w:rsidRDefault="00DB352D" w:rsidP="00BD7D4B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 2. ______________________________________________________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</w:t>
      </w:r>
    </w:p>
    <w:p w:rsidR="002A2D2B" w:rsidRPr="00BD7D4B" w:rsidRDefault="00BD7D4B" w:rsidP="00BD7D4B">
      <w:pPr>
        <w:spacing w:after="8" w:line="249" w:lineRule="auto"/>
        <w:ind w:left="-5" w:right="452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0"/>
        </w:rPr>
        <w:t xml:space="preserve"> </w:t>
      </w:r>
      <w:r w:rsidR="00DB352D" w:rsidRPr="00BD7D4B">
        <w:rPr>
          <w:rFonts w:ascii="Times New Roman" w:eastAsia="Courier New" w:hAnsi="Times New Roman" w:cs="Times New Roman"/>
          <w:sz w:val="20"/>
        </w:rPr>
        <w:t>3. _______________________________________________</w:t>
      </w:r>
      <w:r>
        <w:rPr>
          <w:rFonts w:ascii="Times New Roman" w:eastAsia="Courier New" w:hAnsi="Times New Roman" w:cs="Times New Roman"/>
          <w:sz w:val="20"/>
        </w:rPr>
        <w:t>__________________</w:t>
      </w:r>
      <w:r w:rsidR="00DB352D" w:rsidRPr="00BD7D4B">
        <w:rPr>
          <w:rFonts w:ascii="Times New Roman" w:eastAsia="Courier New" w:hAnsi="Times New Roman" w:cs="Times New Roman"/>
          <w:sz w:val="20"/>
        </w:rPr>
        <w:t>_____________________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Представители:</w:t>
      </w:r>
    </w:p>
    <w:p w:rsidR="00BD7D4B" w:rsidRDefault="00BD7D4B">
      <w:pPr>
        <w:spacing w:after="151" w:line="32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r>
        <w:rPr>
          <w:rFonts w:ascii="Times New Roman" w:eastAsia="Courier New" w:hAnsi="Times New Roman" w:cs="Times New Roman"/>
          <w:sz w:val="20"/>
        </w:rPr>
        <w:t xml:space="preserve"> </w:t>
      </w:r>
      <w:r w:rsidR="00DB352D" w:rsidRPr="00BD7D4B">
        <w:rPr>
          <w:rFonts w:ascii="Times New Roman" w:eastAsia="Courier New" w:hAnsi="Times New Roman" w:cs="Times New Roman"/>
          <w:sz w:val="20"/>
        </w:rPr>
        <w:t>1. ________________________________________</w:t>
      </w:r>
      <w:r>
        <w:rPr>
          <w:rFonts w:ascii="Times New Roman" w:eastAsia="Courier New" w:hAnsi="Times New Roman" w:cs="Times New Roman"/>
          <w:sz w:val="20"/>
        </w:rPr>
        <w:t>___________________</w:t>
      </w:r>
      <w:r w:rsidR="00DB352D" w:rsidRPr="00BD7D4B">
        <w:rPr>
          <w:rFonts w:ascii="Times New Roman" w:eastAsia="Courier New" w:hAnsi="Times New Roman" w:cs="Times New Roman"/>
          <w:sz w:val="20"/>
        </w:rPr>
        <w:t xml:space="preserve">____________________________    </w:t>
      </w:r>
    </w:p>
    <w:p w:rsidR="00BD7D4B" w:rsidRDefault="00DB352D">
      <w:pPr>
        <w:spacing w:after="151" w:line="32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 2. 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     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     </w:t>
      </w:r>
    </w:p>
    <w:p w:rsidR="002A2D2B" w:rsidRPr="00BD7D4B" w:rsidRDefault="00DB352D">
      <w:pPr>
        <w:spacing w:after="151" w:line="32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Произвела осмотр</w:t>
      </w:r>
    </w:p>
    <w:p w:rsidR="002A2D2B" w:rsidRPr="00BD7D4B" w:rsidRDefault="00DB352D" w:rsidP="00BD7D4B">
      <w:pPr>
        <w:spacing w:after="44" w:line="249" w:lineRule="auto"/>
        <w:ind w:left="-5" w:right="452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__________________________________________________________________                      наименование здания (сооружения) по вышеуказанному номеру.</w:t>
      </w:r>
    </w:p>
    <w:tbl>
      <w:tblPr>
        <w:tblStyle w:val="TableGrid"/>
        <w:tblW w:w="9070" w:type="dxa"/>
        <w:tblInd w:w="-62" w:type="dxa"/>
        <w:tblCellMar>
          <w:top w:w="165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67"/>
        <w:gridCol w:w="3968"/>
        <w:gridCol w:w="1757"/>
        <w:gridCol w:w="2778"/>
      </w:tblGrid>
      <w:tr w:rsidR="002A2D2B" w:rsidRPr="00BD7D4B" w:rsidTr="00BD7D4B">
        <w:trPr>
          <w:trHeight w:val="10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>
            <w:pPr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 w:rsidRPr="00BD7D4B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D7D4B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>
            <w:pPr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Наименование конструкций, оборудования и устройств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Оценка состояния, описание дефектов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Перечень необходимых и рекомендуемых работ, сроки и исполнители</w:t>
            </w: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Наружные сети и колодцы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Фундаменты (подвал)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Несущие стены (колонны)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Перегородки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Балки (фермы)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Перекрытия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Лестницы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Проемы (окна, двери, ворота)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Кровля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Наружная отделка:</w:t>
            </w:r>
          </w:p>
          <w:p w:rsidR="002A2D2B" w:rsidRPr="00BD7D4B" w:rsidRDefault="00DB352D">
            <w:pPr>
              <w:numPr>
                <w:ilvl w:val="0"/>
                <w:numId w:val="4"/>
              </w:numPr>
              <w:ind w:hanging="140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архитектурные детали;</w:t>
            </w:r>
          </w:p>
          <w:p w:rsidR="002A2D2B" w:rsidRPr="00BD7D4B" w:rsidRDefault="00DB352D">
            <w:pPr>
              <w:numPr>
                <w:ilvl w:val="0"/>
                <w:numId w:val="4"/>
              </w:numPr>
              <w:ind w:hanging="140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водоотводящие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Внутренняя отделка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Центральное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Местное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Санитарно-технические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Вентиляции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Лифты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Энергоснабжение, освещение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Технологическое оборудование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Встроенные помещения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>
            <w:pPr>
              <w:rPr>
                <w:rFonts w:ascii="Times New Roman" w:hAnsi="Times New Roman" w:cs="Times New Roman"/>
              </w:rPr>
            </w:pPr>
          </w:p>
        </w:tc>
      </w:tr>
    </w:tbl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В ходе общего внешнего осмотра произведено:</w:t>
      </w:r>
    </w:p>
    <w:p w:rsidR="002A2D2B" w:rsidRPr="00BD7D4B" w:rsidRDefault="00DB352D">
      <w:pPr>
        <w:numPr>
          <w:ilvl w:val="0"/>
          <w:numId w:val="3"/>
        </w:numPr>
        <w:spacing w:after="8" w:line="249" w:lineRule="auto"/>
        <w:ind w:right="452" w:hanging="36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взятие проб материалов для испытаний 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</w:t>
      </w:r>
      <w:r w:rsidRPr="00BD7D4B">
        <w:rPr>
          <w:rFonts w:ascii="Times New Roman" w:eastAsia="Courier New" w:hAnsi="Times New Roman" w:cs="Times New Roman"/>
          <w:sz w:val="20"/>
        </w:rPr>
        <w:t>__________</w:t>
      </w:r>
    </w:p>
    <w:p w:rsidR="002A2D2B" w:rsidRPr="00BD7D4B" w:rsidRDefault="00DB352D">
      <w:pPr>
        <w:numPr>
          <w:ilvl w:val="0"/>
          <w:numId w:val="3"/>
        </w:numPr>
        <w:spacing w:after="217" w:line="249" w:lineRule="auto"/>
        <w:ind w:right="452" w:hanging="36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другие замеры и испытания конструкций и        оборудования 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</w:t>
      </w:r>
      <w:r w:rsidRPr="00BD7D4B">
        <w:rPr>
          <w:rFonts w:ascii="Times New Roman" w:eastAsia="Courier New" w:hAnsi="Times New Roman" w:cs="Times New Roman"/>
          <w:sz w:val="20"/>
        </w:rPr>
        <w:t>_____</w:t>
      </w:r>
      <w:r w:rsidR="00BD7D4B">
        <w:rPr>
          <w:rFonts w:ascii="Times New Roman" w:eastAsia="Courier New" w:hAnsi="Times New Roman" w:cs="Times New Roman"/>
          <w:sz w:val="20"/>
        </w:rPr>
        <w:t>____________________________</w:t>
      </w:r>
      <w:r w:rsidRPr="00BD7D4B">
        <w:rPr>
          <w:rFonts w:ascii="Times New Roman" w:eastAsia="Courier New" w:hAnsi="Times New Roman" w:cs="Times New Roman"/>
          <w:sz w:val="20"/>
        </w:rPr>
        <w:t>____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Выводы и рекомендации: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Подписи: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Председатель комиссии: _______</w:t>
      </w:r>
      <w:r w:rsidR="00BD7D4B">
        <w:rPr>
          <w:rFonts w:ascii="Times New Roman" w:eastAsia="Courier New" w:hAnsi="Times New Roman" w:cs="Times New Roman"/>
          <w:sz w:val="20"/>
        </w:rPr>
        <w:t>_____</w:t>
      </w:r>
      <w:r w:rsidRPr="00BD7D4B">
        <w:rPr>
          <w:rFonts w:ascii="Times New Roman" w:eastAsia="Courier New" w:hAnsi="Times New Roman" w:cs="Times New Roman"/>
          <w:sz w:val="20"/>
        </w:rPr>
        <w:t>_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Члены комиссии: _________</w:t>
      </w:r>
      <w:r w:rsidR="00BD7D4B">
        <w:rPr>
          <w:rFonts w:ascii="Times New Roman" w:eastAsia="Courier New" w:hAnsi="Times New Roman" w:cs="Times New Roman"/>
          <w:sz w:val="20"/>
        </w:rPr>
        <w:t>____</w:t>
      </w:r>
      <w:r w:rsidRPr="00BD7D4B">
        <w:rPr>
          <w:rFonts w:ascii="Times New Roman" w:eastAsia="Courier New" w:hAnsi="Times New Roman" w:cs="Times New Roman"/>
          <w:sz w:val="20"/>
        </w:rPr>
        <w:t>______</w:t>
      </w:r>
    </w:p>
    <w:p w:rsidR="00BD7D4B" w:rsidRDefault="00BD7D4B">
      <w:pPr>
        <w:spacing w:after="17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BD7D4B" w:rsidRDefault="00BD7D4B">
      <w:pPr>
        <w:spacing w:after="17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BD7D4B" w:rsidRDefault="00BD7D4B">
      <w:pPr>
        <w:spacing w:after="17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BD7D4B" w:rsidRDefault="00BD7D4B">
      <w:pPr>
        <w:spacing w:after="17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2A2D2B" w:rsidRPr="00BD7D4B" w:rsidRDefault="00DB352D" w:rsidP="00BD7D4B">
      <w:pPr>
        <w:spacing w:after="17"/>
        <w:ind w:left="4678" w:right="-15" w:hanging="10"/>
        <w:jc w:val="center"/>
      </w:pPr>
      <w:r w:rsidRPr="00BD7D4B">
        <w:rPr>
          <w:rFonts w:ascii="Times New Roman" w:eastAsia="Times New Roman" w:hAnsi="Times New Roman" w:cs="Times New Roman"/>
        </w:rPr>
        <w:t>Приложение 2</w:t>
      </w:r>
    </w:p>
    <w:p w:rsidR="002A2D2B" w:rsidRPr="00BD7D4B" w:rsidRDefault="00DB352D" w:rsidP="00BD7D4B">
      <w:pPr>
        <w:spacing w:after="169" w:line="249" w:lineRule="auto"/>
        <w:ind w:left="4678" w:right="-15" w:hanging="10"/>
        <w:jc w:val="center"/>
      </w:pPr>
      <w:r w:rsidRPr="00BD7D4B">
        <w:rPr>
          <w:rFonts w:ascii="Times New Roman" w:eastAsia="Times New Roman" w:hAnsi="Times New Roman" w:cs="Times New Roman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6D4C3F" w:rsidRPr="00BD7D4B">
        <w:rPr>
          <w:rFonts w:ascii="Times New Roman" w:eastAsia="Times New Roman" w:hAnsi="Times New Roman" w:cs="Times New Roman"/>
        </w:rPr>
        <w:t>сельского поселения «Деревня Михальчуково»</w:t>
      </w:r>
    </w:p>
    <w:p w:rsidR="002A2D2B" w:rsidRPr="00BD7D4B" w:rsidRDefault="00DB352D" w:rsidP="00BD7D4B">
      <w:pPr>
        <w:spacing w:after="0"/>
        <w:rPr>
          <w:rFonts w:ascii="Times New Roman" w:hAnsi="Times New Roman" w:cs="Times New Roman"/>
        </w:rPr>
      </w:pPr>
      <w:r>
        <w:rPr>
          <w:rFonts w:ascii="Courier New" w:eastAsia="Courier New" w:hAnsi="Courier New" w:cs="Courier New"/>
          <w:sz w:val="20"/>
        </w:rPr>
        <w:t xml:space="preserve">        </w:t>
      </w:r>
      <w:r w:rsidRPr="00BD7D4B">
        <w:rPr>
          <w:rFonts w:ascii="Times New Roman" w:eastAsia="Courier New" w:hAnsi="Times New Roman" w:cs="Times New Roman"/>
          <w:sz w:val="20"/>
        </w:rPr>
        <w:t>АКТ ОСМОТРА ЗДАНИЯ (СООРУЖЕНИЙ) ПРИ АВАРИЙНЫХ СИТУАЦИЯХ</w:t>
      </w:r>
    </w:p>
    <w:p w:rsidR="002A2D2B" w:rsidRPr="00BD7D4B" w:rsidRDefault="00DB352D" w:rsidP="00BD7D4B">
      <w:pPr>
        <w:spacing w:after="216" w:line="249" w:lineRule="auto"/>
        <w:ind w:left="-5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ИЛИ УГРОЗЕ РАЗРУШЕНИЯ</w:t>
      </w:r>
    </w:p>
    <w:p w:rsidR="002A2D2B" w:rsidRPr="00BD7D4B" w:rsidRDefault="00DB352D">
      <w:pPr>
        <w:spacing w:after="217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Муниципальное образование                               </w:t>
      </w:r>
      <w:r w:rsidR="00BD7D4B">
        <w:rPr>
          <w:rFonts w:ascii="Times New Roman" w:eastAsia="Courier New" w:hAnsi="Times New Roman" w:cs="Times New Roman"/>
          <w:sz w:val="20"/>
        </w:rPr>
        <w:t xml:space="preserve">                                                       </w:t>
      </w:r>
      <w:r w:rsidRPr="00BD7D4B">
        <w:rPr>
          <w:rFonts w:ascii="Times New Roman" w:eastAsia="Courier New" w:hAnsi="Times New Roman" w:cs="Times New Roman"/>
          <w:sz w:val="20"/>
        </w:rPr>
        <w:t xml:space="preserve">  "___" __________ </w:t>
      </w:r>
      <w:proofErr w:type="gramStart"/>
      <w:r w:rsidRPr="00BD7D4B">
        <w:rPr>
          <w:rFonts w:ascii="Times New Roman" w:eastAsia="Courier New" w:hAnsi="Times New Roman" w:cs="Times New Roman"/>
          <w:sz w:val="20"/>
        </w:rPr>
        <w:t>г</w:t>
      </w:r>
      <w:proofErr w:type="gramEnd"/>
      <w:r w:rsidRPr="00BD7D4B">
        <w:rPr>
          <w:rFonts w:ascii="Times New Roman" w:eastAsia="Courier New" w:hAnsi="Times New Roman" w:cs="Times New Roman"/>
          <w:sz w:val="20"/>
        </w:rPr>
        <w:t>.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1. Название здания (сооружения) _______________________________________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2. Адрес: _____________________________________________________________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3. Владелец (балансодержатель) ________________________________________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4. Пользователи (наниматели, арендаторы) ______________________________  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5. Год постройки ______________________________________________________   </w:t>
      </w:r>
    </w:p>
    <w:p w:rsidR="00BD7D4B" w:rsidRDefault="00DB352D" w:rsidP="00BD7D4B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6. Материал стен ______________________________________________________     </w:t>
      </w:r>
    </w:p>
    <w:p w:rsidR="002A2D2B" w:rsidRPr="00BD7D4B" w:rsidRDefault="00DB352D" w:rsidP="00BD7D4B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7. Этажность __________________________________________________________</w:t>
      </w:r>
    </w:p>
    <w:p w:rsidR="002A2D2B" w:rsidRPr="00BD7D4B" w:rsidRDefault="00BD7D4B" w:rsidP="00BD7D4B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0"/>
        </w:rPr>
        <w:t xml:space="preserve"> </w:t>
      </w:r>
      <w:r w:rsidR="00DB352D" w:rsidRPr="00BD7D4B">
        <w:rPr>
          <w:rFonts w:ascii="Times New Roman" w:eastAsia="Courier New" w:hAnsi="Times New Roman" w:cs="Times New Roman"/>
          <w:sz w:val="20"/>
        </w:rPr>
        <w:t>8. Наличие подвала ____________________________________________________</w:t>
      </w:r>
    </w:p>
    <w:p w:rsidR="002A2D2B" w:rsidRPr="00BD7D4B" w:rsidRDefault="00DB352D">
      <w:pPr>
        <w:spacing w:after="4" w:line="249" w:lineRule="auto"/>
        <w:ind w:left="-5" w:right="118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Результаты осмотра здания (сооружения) и заключение комиссии: Комиссия в составе: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Председатель комиссии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____________________________________________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Члены комиссии 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_____________________________________,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Представители ______________</w:t>
      </w:r>
      <w:r w:rsidR="00BD7D4B">
        <w:rPr>
          <w:rFonts w:ascii="Times New Roman" w:eastAsia="Courier New" w:hAnsi="Times New Roman" w:cs="Times New Roman"/>
          <w:sz w:val="20"/>
        </w:rPr>
        <w:t>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______________________________________________,</w:t>
      </w:r>
    </w:p>
    <w:p w:rsidR="002A2D2B" w:rsidRPr="00BD7D4B" w:rsidRDefault="00DB352D" w:rsidP="00BD7D4B">
      <w:pPr>
        <w:spacing w:after="218" w:line="249" w:lineRule="auto"/>
        <w:ind w:left="-5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Произвела осмотр __________</w:t>
      </w:r>
      <w:r w:rsidR="00BD7D4B">
        <w:rPr>
          <w:rFonts w:ascii="Times New Roman" w:eastAsia="Courier New" w:hAnsi="Times New Roman" w:cs="Times New Roman"/>
          <w:sz w:val="20"/>
        </w:rPr>
        <w:t>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________________________________, пострадавших в                      наименование зданий (сооружений)</w:t>
      </w:r>
    </w:p>
    <w:p w:rsidR="00BD7D4B" w:rsidRDefault="00DB352D">
      <w:pPr>
        <w:spacing w:after="217" w:line="249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proofErr w:type="gramStart"/>
      <w:r w:rsidRPr="00BD7D4B">
        <w:rPr>
          <w:rFonts w:ascii="Times New Roman" w:eastAsia="Courier New" w:hAnsi="Times New Roman" w:cs="Times New Roman"/>
          <w:sz w:val="20"/>
        </w:rPr>
        <w:t>результате</w:t>
      </w:r>
      <w:proofErr w:type="gramEnd"/>
      <w:r w:rsidRPr="00BD7D4B">
        <w:rPr>
          <w:rFonts w:ascii="Times New Roman" w:eastAsia="Courier New" w:hAnsi="Times New Roman" w:cs="Times New Roman"/>
          <w:sz w:val="20"/>
        </w:rPr>
        <w:t xml:space="preserve"> 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_____________________________________________ 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Краткое описание последствий неблагоприятных воздействий: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_______________________________________</w:t>
      </w:r>
    </w:p>
    <w:p w:rsidR="002A2D2B" w:rsidRPr="00BD7D4B" w:rsidRDefault="00DB352D">
      <w:pPr>
        <w:spacing w:after="218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Характеристика   состояния   здания   (сооружения)   после  неблагоприятных воздействий</w:t>
      </w:r>
    </w:p>
    <w:p w:rsidR="00BD7D4B" w:rsidRDefault="00DB352D">
      <w:pPr>
        <w:spacing w:after="227" w:line="240" w:lineRule="auto"/>
        <w:ind w:right="467"/>
        <w:jc w:val="both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_________________________________________ </w:t>
      </w:r>
    </w:p>
    <w:p w:rsidR="002A2D2B" w:rsidRPr="00BD7D4B" w:rsidRDefault="00DB352D">
      <w:pPr>
        <w:spacing w:after="227" w:line="240" w:lineRule="auto"/>
        <w:ind w:right="467"/>
        <w:jc w:val="both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Сведения   о  мерах  по  предотвращению  развития  разрушительных  явлений, принятых сразу после неблагоприятных воздействий</w:t>
      </w:r>
    </w:p>
    <w:p w:rsidR="00BD7D4B" w:rsidRDefault="00DB352D">
      <w:pPr>
        <w:spacing w:after="218" w:line="249" w:lineRule="auto"/>
        <w:ind w:left="-5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 </w:t>
      </w:r>
    </w:p>
    <w:p w:rsidR="002A2D2B" w:rsidRPr="00BD7D4B" w:rsidRDefault="00DB352D">
      <w:pPr>
        <w:spacing w:after="218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Рекомендации по ликвидации последствий неблагоприятных воздействий, сроки и исполнители</w:t>
      </w:r>
    </w:p>
    <w:p w:rsidR="002A2D2B" w:rsidRPr="00BD7D4B" w:rsidRDefault="00DB352D">
      <w:pPr>
        <w:spacing w:after="0" w:line="47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 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Подписи:</w:t>
      </w:r>
    </w:p>
    <w:p w:rsidR="002A2D2B" w:rsidRPr="00BD7D4B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Председатель комиссии: _________</w:t>
      </w:r>
    </w:p>
    <w:p w:rsidR="002A2D2B" w:rsidRPr="00BD7D4B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Члены комиссии: _______________</w:t>
      </w:r>
      <w:bookmarkStart w:id="0" w:name="_GoBack"/>
      <w:bookmarkEnd w:id="0"/>
    </w:p>
    <w:sectPr w:rsidR="002A2D2B" w:rsidRPr="00BD7D4B">
      <w:footerReference w:type="even" r:id="rId11"/>
      <w:footerReference w:type="default" r:id="rId12"/>
      <w:footerReference w:type="first" r:id="rId13"/>
      <w:pgSz w:w="11906" w:h="16838"/>
      <w:pgMar w:top="1132" w:right="737" w:bottom="1139" w:left="1701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97" w:rsidRDefault="00053597">
      <w:pPr>
        <w:spacing w:after="0" w:line="240" w:lineRule="auto"/>
      </w:pPr>
      <w:r>
        <w:separator/>
      </w:r>
    </w:p>
  </w:endnote>
  <w:endnote w:type="continuationSeparator" w:id="0">
    <w:p w:rsidR="00053597" w:rsidRDefault="0005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2A2D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417" w:right="1134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29" name="Group 23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30" name="Shape 23130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29" style="width:476.3pt;height:1.5pt;position:absolute;mso-position-horizontal-relative:page;mso-position-horizontal:absolute;margin-left:83.6pt;mso-position-vertical-relative:page;margin-top:840pt;" coordsize="60490,190">
              <v:shape id="Shape 23130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2A2D2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87708" wp14:editId="139B47D3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49" name="Group 23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50" name="Shape 23150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49" style="width:476.3pt;height:1.5pt;position:absolute;mso-position-horizontal-relative:page;mso-position-horizontal:absolute;margin-left:83.6pt;mso-position-vertical-relative:page;margin-top:840pt;" coordsize="60490,190">
              <v:shape id="Shape 23150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1F1BEE" wp14:editId="0F7F4EBC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43" name="Group 2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44" name="Shape 23144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43" style="width:476.3pt;height:1.5pt;position:absolute;mso-position-horizontal-relative:page;mso-position-horizontal:absolute;margin-left:83.6pt;mso-position-vertical-relative:page;margin-top:840pt;" coordsize="60490,190">
              <v:shape id="Shape 23144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2B" w:rsidRDefault="00DB352D">
    <w:pPr>
      <w:spacing w:after="0"/>
      <w:ind w:left="-1701" w:right="11169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FC2A89" wp14:editId="61F89200">
              <wp:simplePos x="0" y="0"/>
              <wp:positionH relativeFrom="page">
                <wp:posOffset>1061720</wp:posOffset>
              </wp:positionH>
              <wp:positionV relativeFrom="page">
                <wp:posOffset>10668000</wp:posOffset>
              </wp:positionV>
              <wp:extent cx="6049010" cy="19050"/>
              <wp:effectExtent l="0" t="0" r="0" b="0"/>
              <wp:wrapSquare wrapText="bothSides"/>
              <wp:docPr id="23137" name="Group 23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19050"/>
                        <a:chOff x="0" y="0"/>
                        <a:chExt cx="6049010" cy="19050"/>
                      </a:xfrm>
                    </wpg:grpSpPr>
                    <wps:wsp>
                      <wps:cNvPr id="23138" name="Shape 23138"/>
                      <wps:cNvSpPr/>
                      <wps:spPr>
                        <a:xfrm>
                          <a:off x="0" y="0"/>
                          <a:ext cx="60490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901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23137" style="width:476.3pt;height:1.5pt;position:absolute;mso-position-horizontal-relative:page;mso-position-horizontal:absolute;margin-left:83.6pt;mso-position-vertical-relative:page;margin-top:840pt;" coordsize="60490,190">
              <v:shape id="Shape 23138" style="position:absolute;width:60490;height:0;left:0;top:0;" coordsize="6049010,0" path="m0,0l604901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97" w:rsidRDefault="00053597">
      <w:pPr>
        <w:spacing w:after="0" w:line="240" w:lineRule="auto"/>
      </w:pPr>
      <w:r>
        <w:separator/>
      </w:r>
    </w:p>
  </w:footnote>
  <w:footnote w:type="continuationSeparator" w:id="0">
    <w:p w:rsidR="00053597" w:rsidRDefault="0005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9CA"/>
    <w:multiLevelType w:val="hybridMultilevel"/>
    <w:tmpl w:val="FE08460C"/>
    <w:lvl w:ilvl="0" w:tplc="A9A227BA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4624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0160A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C259E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25C0C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6E9D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6C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C6A6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54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05C69"/>
    <w:multiLevelType w:val="hybridMultilevel"/>
    <w:tmpl w:val="C2D6394E"/>
    <w:lvl w:ilvl="0" w:tplc="CD46A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20C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8B61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A38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44A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BB42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A2D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17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48574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B2F32"/>
    <w:multiLevelType w:val="hybridMultilevel"/>
    <w:tmpl w:val="872E8CC0"/>
    <w:lvl w:ilvl="0" w:tplc="333CF1F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66560"/>
    <w:multiLevelType w:val="hybridMultilevel"/>
    <w:tmpl w:val="E65E6200"/>
    <w:lvl w:ilvl="0" w:tplc="1486C2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6A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5E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80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A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4EF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862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7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588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B"/>
    <w:rsid w:val="00053597"/>
    <w:rsid w:val="0011266D"/>
    <w:rsid w:val="001F2ECE"/>
    <w:rsid w:val="002A2D2B"/>
    <w:rsid w:val="00334F17"/>
    <w:rsid w:val="005D5448"/>
    <w:rsid w:val="006D4C3F"/>
    <w:rsid w:val="00BD7D4B"/>
    <w:rsid w:val="00D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6D4C3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6D4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6D"/>
    <w:rPr>
      <w:rFonts w:ascii="Tahoma" w:eastAsia="Calibri" w:hAnsi="Tahoma" w:cs="Tahoma"/>
      <w:color w:val="000000"/>
      <w:sz w:val="16"/>
      <w:szCs w:val="16"/>
    </w:rPr>
  </w:style>
  <w:style w:type="character" w:customStyle="1" w:styleId="6">
    <w:name w:val="Основной текст (6)_"/>
    <w:link w:val="60"/>
    <w:rsid w:val="001126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266D"/>
    <w:pPr>
      <w:widowControl w:val="0"/>
      <w:shd w:val="clear" w:color="auto" w:fill="FFFFFF"/>
      <w:spacing w:after="0" w:line="240" w:lineRule="atLeast"/>
    </w:pPr>
    <w:rPr>
      <w:rFonts w:ascii="Times New Roman" w:eastAsiaTheme="minorEastAsia" w:hAnsi="Times New Roman" w:cstheme="minorBidi"/>
      <w:b/>
      <w:bCs/>
      <w:color w:val="auto"/>
      <w:sz w:val="27"/>
      <w:szCs w:val="27"/>
    </w:rPr>
  </w:style>
  <w:style w:type="character" w:customStyle="1" w:styleId="a4">
    <w:name w:val="Без интервала Знак"/>
    <w:link w:val="a3"/>
    <w:rsid w:val="0011266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6D4C3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6D4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6D"/>
    <w:rPr>
      <w:rFonts w:ascii="Tahoma" w:eastAsia="Calibri" w:hAnsi="Tahoma" w:cs="Tahoma"/>
      <w:color w:val="000000"/>
      <w:sz w:val="16"/>
      <w:szCs w:val="16"/>
    </w:rPr>
  </w:style>
  <w:style w:type="character" w:customStyle="1" w:styleId="6">
    <w:name w:val="Основной текст (6)_"/>
    <w:link w:val="60"/>
    <w:rsid w:val="001126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266D"/>
    <w:pPr>
      <w:widowControl w:val="0"/>
      <w:shd w:val="clear" w:color="auto" w:fill="FFFFFF"/>
      <w:spacing w:after="0" w:line="240" w:lineRule="atLeast"/>
    </w:pPr>
    <w:rPr>
      <w:rFonts w:ascii="Times New Roman" w:eastAsiaTheme="minorEastAsia" w:hAnsi="Times New Roman" w:cstheme="minorBidi"/>
      <w:b/>
      <w:bCs/>
      <w:color w:val="auto"/>
      <w:sz w:val="27"/>
      <w:szCs w:val="27"/>
    </w:rPr>
  </w:style>
  <w:style w:type="character" w:customStyle="1" w:styleId="a4">
    <w:name w:val="Без интервала Знак"/>
    <w:link w:val="a3"/>
    <w:rsid w:val="001126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Артем Андреевич</dc:creator>
  <cp:keywords/>
  <cp:lastModifiedBy>User</cp:lastModifiedBy>
  <cp:revision>5</cp:revision>
  <cp:lastPrinted>2022-12-28T12:41:00Z</cp:lastPrinted>
  <dcterms:created xsi:type="dcterms:W3CDTF">2022-10-04T15:47:00Z</dcterms:created>
  <dcterms:modified xsi:type="dcterms:W3CDTF">2022-12-29T13:29:00Z</dcterms:modified>
</cp:coreProperties>
</file>