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0F41" w14:textId="5AC99C3C" w:rsidR="00FC4097" w:rsidRPr="00FC4097" w:rsidRDefault="00FC4097" w:rsidP="00FC4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D31146" w14:textId="77777777" w:rsidR="00FC4097" w:rsidRPr="00FC4097" w:rsidRDefault="00FC4097" w:rsidP="00FC4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164C1E" w14:textId="77777777" w:rsidR="00DB5D49" w:rsidRDefault="00FC4097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09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8E04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030F1B1" w14:textId="7575F482" w:rsidR="00DB5D49" w:rsidRDefault="008E0445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ДАВЫДОВСКОГО</w:t>
      </w:r>
      <w:r w:rsidR="00DB5D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14:paraId="255527DE" w14:textId="49320B59" w:rsidR="00DB5D49" w:rsidRDefault="00FC4097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097">
        <w:rPr>
          <w:rFonts w:ascii="Times New Roman" w:eastAsia="Calibri" w:hAnsi="Times New Roman" w:cs="Times New Roman"/>
          <w:b/>
          <w:sz w:val="28"/>
          <w:szCs w:val="28"/>
        </w:rPr>
        <w:t xml:space="preserve"> ЛИСКИНСКОГО МУНИЦИПАЛЬНОГО РАЙОНА</w:t>
      </w:r>
    </w:p>
    <w:p w14:paraId="14339252" w14:textId="13AB1519" w:rsidR="00FC4097" w:rsidRPr="00FC4097" w:rsidRDefault="00FC4097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097">
        <w:rPr>
          <w:rFonts w:ascii="Times New Roman" w:eastAsia="Calibri" w:hAnsi="Times New Roman" w:cs="Times New Roman"/>
          <w:b/>
          <w:sz w:val="28"/>
          <w:szCs w:val="28"/>
        </w:rPr>
        <w:t xml:space="preserve"> ВОРОНЕЖСКОЙ ОБЛАСТИ</w:t>
      </w:r>
    </w:p>
    <w:p w14:paraId="198111FB" w14:textId="77777777" w:rsidR="00FC4097" w:rsidRPr="00FC4097" w:rsidRDefault="00FC4097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9B9AE3" w14:textId="77777777" w:rsidR="00FC4097" w:rsidRPr="00FC4097" w:rsidRDefault="00FC4097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4097">
        <w:rPr>
          <w:rFonts w:ascii="Times New Roman" w:eastAsia="Calibri" w:hAnsi="Times New Roman" w:cs="Times New Roman"/>
          <w:b/>
          <w:sz w:val="32"/>
          <w:szCs w:val="32"/>
        </w:rPr>
        <w:t>Р А С П О Р Я Ж Е Н И Е</w:t>
      </w:r>
    </w:p>
    <w:p w14:paraId="77919BA0" w14:textId="77777777" w:rsidR="00FC4097" w:rsidRPr="00FC4097" w:rsidRDefault="00C1148F" w:rsidP="00FC4097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 w14:anchorId="6123AE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2.65pt;width:46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"/>
        </w:pict>
      </w:r>
    </w:p>
    <w:p w14:paraId="280C4CED" w14:textId="7D926D3F" w:rsidR="00FC4097" w:rsidRPr="00FC4097" w:rsidRDefault="00A83010" w:rsidP="00FC4097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proofErr w:type="gramStart"/>
      <w:r w:rsidR="00D13F42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F42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FC4097" w:rsidRPr="00FC409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13F42">
        <w:rPr>
          <w:rFonts w:ascii="Times New Roman" w:eastAsia="Calibri" w:hAnsi="Times New Roman" w:cs="Times New Roman"/>
          <w:sz w:val="28"/>
          <w:szCs w:val="28"/>
        </w:rPr>
        <w:t>103</w:t>
      </w:r>
      <w:r w:rsidR="00FC4097" w:rsidRPr="00FC40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7AEFE70D" w14:textId="2996CCB1" w:rsidR="00FC4097" w:rsidRPr="00FC4097" w:rsidRDefault="007551B4" w:rsidP="00FC40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proofErr w:type="spellStart"/>
      <w:r w:rsidR="00DB5D49">
        <w:rPr>
          <w:rFonts w:ascii="Times New Roman" w:eastAsia="Calibri" w:hAnsi="Times New Roman" w:cs="Times New Roman"/>
          <w:sz w:val="20"/>
          <w:szCs w:val="20"/>
        </w:rPr>
        <w:t>р.п.Давыдовка</w:t>
      </w:r>
      <w:proofErr w:type="spellEnd"/>
    </w:p>
    <w:p w14:paraId="607FDE73" w14:textId="77777777" w:rsidR="00FC4097" w:rsidRPr="00FC4097" w:rsidRDefault="00FC4097" w:rsidP="00FC4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85BE04" w14:textId="77777777" w:rsidR="00FC4097" w:rsidRPr="00FC4097" w:rsidRDefault="00FC4097" w:rsidP="00FC4097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FC40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проведении открытого аукциона</w:t>
      </w:r>
    </w:p>
    <w:p w14:paraId="39D769EF" w14:textId="77777777" w:rsidR="008B3B6C" w:rsidRPr="0081549E" w:rsidRDefault="008B3B6C" w:rsidP="008B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7BE6F" w14:textId="54ECD1EE" w:rsidR="0081549E" w:rsidRPr="0081549E" w:rsidRDefault="007551B4" w:rsidP="00E95097">
      <w:pPr>
        <w:shd w:val="clear" w:color="auto" w:fill="FFFFFF"/>
        <w:autoSpaceDE w:val="0"/>
        <w:spacing w:after="0" w:line="36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549E" w:rsidRPr="0081549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7797E">
        <w:rPr>
          <w:rFonts w:ascii="Times New Roman" w:hAnsi="Times New Roman" w:cs="Times New Roman"/>
          <w:sz w:val="28"/>
          <w:szCs w:val="28"/>
        </w:rPr>
        <w:t xml:space="preserve">ст. 39.8, </w:t>
      </w:r>
      <w:r w:rsidR="0081549E" w:rsidRPr="0081549E">
        <w:rPr>
          <w:rFonts w:ascii="Times New Roman" w:hAnsi="Times New Roman" w:cs="Times New Roman"/>
          <w:sz w:val="28"/>
          <w:szCs w:val="28"/>
        </w:rPr>
        <w:t>ст. 39.11</w:t>
      </w:r>
      <w:r w:rsidR="00E57899">
        <w:rPr>
          <w:rFonts w:ascii="Times New Roman" w:hAnsi="Times New Roman" w:cs="Times New Roman"/>
          <w:sz w:val="28"/>
          <w:szCs w:val="28"/>
        </w:rPr>
        <w:t xml:space="preserve"> </w:t>
      </w:r>
      <w:r w:rsidR="0081549E" w:rsidRPr="0081549E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2B624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B624C" w:rsidRPr="00B21D8E">
        <w:rPr>
          <w:rFonts w:ascii="Times New Roman" w:hAnsi="Times New Roman" w:cs="Times New Roman"/>
          <w:sz w:val="28"/>
          <w:szCs w:val="28"/>
        </w:rPr>
        <w:t>Федерации</w:t>
      </w:r>
      <w:r w:rsidR="00AB7B2D">
        <w:rPr>
          <w:rFonts w:ascii="Times New Roman" w:hAnsi="Times New Roman" w:cs="Times New Roman"/>
          <w:sz w:val="28"/>
          <w:szCs w:val="28"/>
        </w:rPr>
        <w:t xml:space="preserve"> </w:t>
      </w:r>
      <w:r w:rsidR="00E95097">
        <w:rPr>
          <w:rFonts w:ascii="Times New Roman" w:hAnsi="Times New Roman" w:cs="Times New Roman"/>
          <w:sz w:val="28"/>
          <w:szCs w:val="28"/>
        </w:rPr>
        <w:t>и постановлени</w:t>
      </w:r>
      <w:r w:rsidR="002B624C">
        <w:rPr>
          <w:rFonts w:ascii="Times New Roman" w:hAnsi="Times New Roman" w:cs="Times New Roman"/>
          <w:sz w:val="28"/>
          <w:szCs w:val="28"/>
        </w:rPr>
        <w:t>ем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0445">
        <w:rPr>
          <w:rFonts w:ascii="Times New Roman" w:hAnsi="Times New Roman" w:cs="Times New Roman"/>
          <w:sz w:val="28"/>
          <w:szCs w:val="28"/>
        </w:rPr>
        <w:t xml:space="preserve"> Давыдовского городского поселения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</w:t>
      </w:r>
      <w:r w:rsidR="00FC4097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376FE3">
        <w:rPr>
          <w:rFonts w:ascii="Times New Roman" w:hAnsi="Times New Roman" w:cs="Times New Roman"/>
          <w:sz w:val="28"/>
          <w:szCs w:val="28"/>
        </w:rPr>
        <w:t xml:space="preserve"> </w:t>
      </w:r>
      <w:r w:rsidR="00056C2B" w:rsidRPr="00D13F42">
        <w:rPr>
          <w:rFonts w:ascii="Times New Roman" w:hAnsi="Times New Roman" w:cs="Times New Roman"/>
          <w:sz w:val="28"/>
          <w:szCs w:val="28"/>
        </w:rPr>
        <w:t>от</w:t>
      </w:r>
      <w:r w:rsidR="00376FE3" w:rsidRPr="00D13F42">
        <w:rPr>
          <w:rFonts w:ascii="Times New Roman" w:hAnsi="Times New Roman" w:cs="Times New Roman"/>
          <w:sz w:val="28"/>
          <w:szCs w:val="28"/>
        </w:rPr>
        <w:t xml:space="preserve"> </w:t>
      </w:r>
      <w:r w:rsidR="00D13F42">
        <w:rPr>
          <w:rFonts w:ascii="Times New Roman" w:hAnsi="Times New Roman" w:cs="Times New Roman"/>
          <w:sz w:val="28"/>
          <w:szCs w:val="28"/>
        </w:rPr>
        <w:t>28</w:t>
      </w:r>
      <w:r w:rsidR="00AB7B2D" w:rsidRPr="00D13F42">
        <w:rPr>
          <w:rFonts w:ascii="Times New Roman" w:hAnsi="Times New Roman" w:cs="Times New Roman"/>
          <w:sz w:val="28"/>
          <w:szCs w:val="28"/>
        </w:rPr>
        <w:t>.</w:t>
      </w:r>
      <w:r w:rsidR="00D13F42">
        <w:rPr>
          <w:rFonts w:ascii="Times New Roman" w:hAnsi="Times New Roman" w:cs="Times New Roman"/>
          <w:sz w:val="28"/>
          <w:szCs w:val="28"/>
        </w:rPr>
        <w:t>10</w:t>
      </w:r>
      <w:r w:rsidR="008E0445" w:rsidRPr="00D13F42">
        <w:rPr>
          <w:rFonts w:ascii="Times New Roman" w:hAnsi="Times New Roman" w:cs="Times New Roman"/>
          <w:sz w:val="28"/>
          <w:szCs w:val="28"/>
        </w:rPr>
        <w:t>.2020</w:t>
      </w:r>
      <w:r w:rsidR="00AB7B2D" w:rsidRPr="00D13F42">
        <w:rPr>
          <w:rFonts w:ascii="Times New Roman" w:hAnsi="Times New Roman" w:cs="Times New Roman"/>
          <w:sz w:val="28"/>
          <w:szCs w:val="28"/>
        </w:rPr>
        <w:t xml:space="preserve"> № </w:t>
      </w:r>
      <w:r w:rsidR="00D13F42" w:rsidRPr="00D13F42">
        <w:rPr>
          <w:rFonts w:ascii="Times New Roman" w:hAnsi="Times New Roman" w:cs="Times New Roman"/>
          <w:sz w:val="28"/>
          <w:szCs w:val="28"/>
        </w:rPr>
        <w:t>86</w:t>
      </w:r>
      <w:r w:rsidR="00AB7B2D" w:rsidRPr="00E95097">
        <w:rPr>
          <w:rFonts w:ascii="Times New Roman" w:hAnsi="Times New Roman" w:cs="Times New Roman"/>
          <w:sz w:val="28"/>
          <w:szCs w:val="28"/>
        </w:rPr>
        <w:t xml:space="preserve"> </w:t>
      </w:r>
      <w:r w:rsidR="00E95097" w:rsidRPr="00E95097">
        <w:rPr>
          <w:rFonts w:ascii="Times New Roman" w:hAnsi="Times New Roman" w:cs="Times New Roman"/>
          <w:sz w:val="28"/>
          <w:szCs w:val="28"/>
        </w:rPr>
        <w:t>«Об установлении начальной цены</w:t>
      </w:r>
      <w:r w:rsidR="00376FE3">
        <w:rPr>
          <w:rFonts w:ascii="Times New Roman" w:hAnsi="Times New Roman" w:cs="Times New Roman"/>
          <w:sz w:val="28"/>
          <w:szCs w:val="28"/>
        </w:rPr>
        <w:t xml:space="preserve"> </w:t>
      </w:r>
      <w:r w:rsidR="00E95097" w:rsidRPr="00E95097">
        <w:rPr>
          <w:rFonts w:ascii="Times New Roman" w:hAnsi="Times New Roman" w:cs="Times New Roman"/>
          <w:sz w:val="28"/>
          <w:szCs w:val="28"/>
        </w:rPr>
        <w:t>предмета аукциона на право заключения</w:t>
      </w:r>
      <w:r w:rsidR="00376FE3">
        <w:rPr>
          <w:rFonts w:ascii="Times New Roman" w:hAnsi="Times New Roman" w:cs="Times New Roman"/>
          <w:sz w:val="28"/>
          <w:szCs w:val="28"/>
        </w:rPr>
        <w:t xml:space="preserve"> </w:t>
      </w:r>
      <w:r w:rsidR="00E95097" w:rsidRPr="00E95097">
        <w:rPr>
          <w:rFonts w:ascii="Times New Roman" w:hAnsi="Times New Roman" w:cs="Times New Roman"/>
          <w:sz w:val="28"/>
          <w:szCs w:val="28"/>
        </w:rPr>
        <w:t>договоров аренды земельных участков</w:t>
      </w:r>
      <w:r w:rsidR="00E95097">
        <w:rPr>
          <w:rFonts w:ascii="Times New Roman" w:hAnsi="Times New Roman" w:cs="Times New Roman"/>
          <w:b/>
          <w:sz w:val="28"/>
          <w:szCs w:val="28"/>
        </w:rPr>
        <w:t>»</w:t>
      </w:r>
      <w:r w:rsidR="0081549E" w:rsidRPr="00D13F42">
        <w:rPr>
          <w:rFonts w:ascii="Times New Roman" w:hAnsi="Times New Roman" w:cs="Times New Roman"/>
          <w:sz w:val="28"/>
          <w:szCs w:val="28"/>
        </w:rPr>
        <w:t>:</w:t>
      </w:r>
    </w:p>
    <w:p w14:paraId="7C215C2C" w14:textId="75991A18" w:rsidR="00E57899" w:rsidRDefault="00CB33F1" w:rsidP="001F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409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E0445">
        <w:rPr>
          <w:rFonts w:ascii="Times New Roman" w:hAnsi="Times New Roman" w:cs="Times New Roman"/>
          <w:sz w:val="28"/>
          <w:szCs w:val="28"/>
        </w:rPr>
        <w:t>11</w:t>
      </w:r>
      <w:r w:rsidR="001F6A17">
        <w:rPr>
          <w:rFonts w:ascii="Times New Roman" w:hAnsi="Times New Roman" w:cs="Times New Roman"/>
          <w:sz w:val="28"/>
          <w:szCs w:val="28"/>
        </w:rPr>
        <w:t>.</w:t>
      </w:r>
      <w:r w:rsidR="00A5525C">
        <w:rPr>
          <w:rFonts w:ascii="Times New Roman" w:hAnsi="Times New Roman" w:cs="Times New Roman"/>
          <w:sz w:val="28"/>
          <w:szCs w:val="28"/>
        </w:rPr>
        <w:t>1</w:t>
      </w:r>
      <w:r w:rsidR="008E0445">
        <w:rPr>
          <w:rFonts w:ascii="Times New Roman" w:hAnsi="Times New Roman" w:cs="Times New Roman"/>
          <w:sz w:val="28"/>
          <w:szCs w:val="28"/>
        </w:rPr>
        <w:t>2</w:t>
      </w:r>
      <w:r w:rsidR="00A5525C">
        <w:rPr>
          <w:rFonts w:ascii="Times New Roman" w:hAnsi="Times New Roman" w:cs="Times New Roman"/>
          <w:sz w:val="28"/>
          <w:szCs w:val="28"/>
        </w:rPr>
        <w:t>.2020</w:t>
      </w:r>
      <w:r w:rsidRPr="00E95097">
        <w:rPr>
          <w:rFonts w:ascii="Times New Roman" w:hAnsi="Times New Roman" w:cs="Times New Roman"/>
          <w:sz w:val="28"/>
          <w:szCs w:val="28"/>
        </w:rPr>
        <w:t xml:space="preserve"> в здании администрации Лискинского муниципального района (каб.237) </w:t>
      </w:r>
      <w:r w:rsidR="00E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09 часов </w:t>
      </w:r>
      <w:r w:rsidR="00A552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1B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797E"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097">
        <w:rPr>
          <w:rFonts w:ascii="Times New Roman" w:hAnsi="Times New Roman" w:cs="Times New Roman"/>
          <w:sz w:val="28"/>
          <w:szCs w:val="28"/>
        </w:rPr>
        <w:t xml:space="preserve">открытый аукцион </w:t>
      </w:r>
      <w:r w:rsidR="00E95097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C2647F">
        <w:rPr>
          <w:rFonts w:ascii="Times New Roman" w:hAnsi="Times New Roman" w:cs="Times New Roman"/>
          <w:sz w:val="28"/>
          <w:szCs w:val="28"/>
        </w:rPr>
        <w:t>а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E95097">
        <w:rPr>
          <w:rFonts w:ascii="Times New Roman" w:hAnsi="Times New Roman" w:cs="Times New Roman"/>
          <w:sz w:val="28"/>
          <w:szCs w:val="28"/>
        </w:rPr>
        <w:t>ы земельн</w:t>
      </w:r>
      <w:r w:rsidR="008E0445">
        <w:rPr>
          <w:rFonts w:ascii="Times New Roman" w:hAnsi="Times New Roman" w:cs="Times New Roman"/>
          <w:sz w:val="28"/>
          <w:szCs w:val="28"/>
        </w:rPr>
        <w:t>ых</w:t>
      </w:r>
      <w:r w:rsidR="00F5563B">
        <w:rPr>
          <w:rFonts w:ascii="Times New Roman" w:hAnsi="Times New Roman" w:cs="Times New Roman"/>
          <w:sz w:val="28"/>
          <w:szCs w:val="28"/>
        </w:rPr>
        <w:t xml:space="preserve"> </w:t>
      </w:r>
      <w:r w:rsidR="00E95097" w:rsidRPr="00E95097">
        <w:rPr>
          <w:rFonts w:ascii="Times New Roman" w:hAnsi="Times New Roman" w:cs="Times New Roman"/>
          <w:sz w:val="28"/>
          <w:szCs w:val="28"/>
        </w:rPr>
        <w:t>участк</w:t>
      </w:r>
      <w:r w:rsidR="008E0445">
        <w:rPr>
          <w:rFonts w:ascii="Times New Roman" w:hAnsi="Times New Roman" w:cs="Times New Roman"/>
          <w:sz w:val="28"/>
          <w:szCs w:val="28"/>
        </w:rPr>
        <w:t>ов</w:t>
      </w:r>
      <w:r w:rsidR="002E23B1">
        <w:rPr>
          <w:rFonts w:ascii="Times New Roman" w:hAnsi="Times New Roman" w:cs="Times New Roman"/>
          <w:sz w:val="28"/>
          <w:szCs w:val="28"/>
        </w:rPr>
        <w:t xml:space="preserve"> </w:t>
      </w:r>
      <w:r w:rsidR="00DB096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8E0445">
        <w:rPr>
          <w:rFonts w:ascii="Times New Roman" w:hAnsi="Times New Roman" w:cs="Times New Roman"/>
          <w:sz w:val="28"/>
          <w:szCs w:val="28"/>
        </w:rPr>
        <w:t>49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(</w:t>
      </w:r>
      <w:r w:rsidR="008E0445">
        <w:rPr>
          <w:rFonts w:ascii="Times New Roman" w:hAnsi="Times New Roman" w:cs="Times New Roman"/>
          <w:sz w:val="28"/>
          <w:szCs w:val="28"/>
        </w:rPr>
        <w:t>сорок девять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) лет из </w:t>
      </w:r>
      <w:r w:rsidR="000412B7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F5563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14E8">
        <w:rPr>
          <w:rFonts w:ascii="Times New Roman" w:hAnsi="Times New Roman" w:cs="Times New Roman"/>
          <w:sz w:val="28"/>
          <w:szCs w:val="28"/>
        </w:rPr>
        <w:t>:</w:t>
      </w:r>
    </w:p>
    <w:p w14:paraId="26D9F880" w14:textId="77777777" w:rsidR="00D236CE" w:rsidRPr="00D13F42" w:rsidRDefault="008E0445" w:rsidP="00D2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 xml:space="preserve">- ЛОТ 1: 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Воронежская область, Лискинский район, </w:t>
      </w:r>
      <w:r w:rsidRPr="00D13F42">
        <w:rPr>
          <w:rFonts w:ascii="Times New Roman" w:hAnsi="Times New Roman" w:cs="Times New Roman"/>
          <w:sz w:val="28"/>
          <w:szCs w:val="28"/>
        </w:rPr>
        <w:t>п. Давыдовка, ул. Гагарина, 62г</w:t>
      </w:r>
      <w:r w:rsidR="00D236CE" w:rsidRPr="00D13F42">
        <w:rPr>
          <w:rFonts w:ascii="Times New Roman" w:hAnsi="Times New Roman" w:cs="Times New Roman"/>
          <w:sz w:val="28"/>
          <w:szCs w:val="28"/>
        </w:rPr>
        <w:t>, с кадастровым номером 36:14:</w:t>
      </w:r>
      <w:r w:rsidRPr="00D13F42">
        <w:rPr>
          <w:rFonts w:ascii="Times New Roman" w:hAnsi="Times New Roman" w:cs="Times New Roman"/>
          <w:sz w:val="28"/>
          <w:szCs w:val="28"/>
        </w:rPr>
        <w:t>0000000</w:t>
      </w:r>
      <w:r w:rsidR="00F5563B" w:rsidRPr="00D13F42">
        <w:rPr>
          <w:rFonts w:ascii="Times New Roman" w:hAnsi="Times New Roman" w:cs="Times New Roman"/>
          <w:sz w:val="28"/>
          <w:szCs w:val="28"/>
        </w:rPr>
        <w:t>:</w:t>
      </w:r>
      <w:r w:rsidRPr="00D13F42">
        <w:rPr>
          <w:rFonts w:ascii="Times New Roman" w:hAnsi="Times New Roman" w:cs="Times New Roman"/>
          <w:sz w:val="28"/>
          <w:szCs w:val="28"/>
        </w:rPr>
        <w:t>13112,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</w:t>
      </w:r>
      <w:r w:rsidR="00A5525C" w:rsidRPr="00D13F42">
        <w:rPr>
          <w:rFonts w:ascii="Times New Roman" w:hAnsi="Times New Roman" w:cs="Times New Roman"/>
          <w:sz w:val="28"/>
          <w:szCs w:val="28"/>
        </w:rPr>
        <w:t xml:space="preserve">для </w:t>
      </w:r>
      <w:r w:rsidRPr="00D13F42">
        <w:rPr>
          <w:rFonts w:ascii="Times New Roman" w:hAnsi="Times New Roman" w:cs="Times New Roman"/>
          <w:sz w:val="28"/>
          <w:szCs w:val="28"/>
        </w:rPr>
        <w:t>размещения промышленных объектов,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D13F42">
        <w:rPr>
          <w:rFonts w:ascii="Times New Roman" w:hAnsi="Times New Roman" w:cs="Times New Roman"/>
          <w:sz w:val="28"/>
          <w:szCs w:val="28"/>
        </w:rPr>
        <w:t>6116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CE" w:rsidRPr="00D13F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36CE" w:rsidRPr="00D13F42">
        <w:rPr>
          <w:rFonts w:ascii="Times New Roman" w:hAnsi="Times New Roman" w:cs="Times New Roman"/>
          <w:sz w:val="28"/>
          <w:szCs w:val="28"/>
        </w:rPr>
        <w:t>.</w:t>
      </w:r>
    </w:p>
    <w:p w14:paraId="131F0B5D" w14:textId="77777777" w:rsidR="00D236CE" w:rsidRPr="00D13F42" w:rsidRDefault="000814F5" w:rsidP="00D236C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2">
        <w:rPr>
          <w:rFonts w:ascii="Times New Roman" w:eastAsia="Calibri" w:hAnsi="Times New Roman" w:cs="Times New Roman"/>
          <w:sz w:val="28"/>
          <w:szCs w:val="28"/>
        </w:rPr>
        <w:t xml:space="preserve">Определить в размере </w:t>
      </w:r>
      <w:r w:rsidR="00740E10" w:rsidRPr="00D13F42">
        <w:rPr>
          <w:rFonts w:ascii="Times New Roman" w:eastAsia="Calibri" w:hAnsi="Times New Roman" w:cs="Times New Roman"/>
          <w:sz w:val="28"/>
          <w:szCs w:val="28"/>
        </w:rPr>
        <w:t>5</w:t>
      </w:r>
      <w:r w:rsidRPr="00D13F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0E10" w:rsidRPr="00D13F42">
        <w:rPr>
          <w:rFonts w:ascii="Times New Roman" w:eastAsia="Calibri" w:hAnsi="Times New Roman" w:cs="Times New Roman"/>
          <w:sz w:val="28"/>
          <w:szCs w:val="28"/>
        </w:rPr>
        <w:t>пяти</w:t>
      </w:r>
      <w:r w:rsidRPr="00D13F42">
        <w:rPr>
          <w:rFonts w:ascii="Times New Roman" w:eastAsia="Calibri" w:hAnsi="Times New Roman" w:cs="Times New Roman"/>
          <w:sz w:val="28"/>
          <w:szCs w:val="28"/>
        </w:rPr>
        <w:t xml:space="preserve">) процентов кадастровой стоимости земельного участка начальную цену предмета аукциона 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(размер ежегодной арендной платы) – </w:t>
      </w:r>
      <w:r w:rsidR="001F69BA" w:rsidRPr="00D13F42">
        <w:rPr>
          <w:rFonts w:ascii="Times New Roman" w:hAnsi="Times New Roman" w:cs="Times New Roman"/>
          <w:sz w:val="28"/>
          <w:szCs w:val="28"/>
        </w:rPr>
        <w:t>399 026</w:t>
      </w:r>
      <w:r w:rsidR="00A5525C" w:rsidRPr="00D13F42">
        <w:rPr>
          <w:rFonts w:ascii="Times New Roman" w:hAnsi="Times New Roman" w:cs="Times New Roman"/>
          <w:sz w:val="28"/>
          <w:szCs w:val="28"/>
        </w:rPr>
        <w:t xml:space="preserve"> </w:t>
      </w:r>
      <w:r w:rsidR="00D236CE" w:rsidRPr="00D13F42">
        <w:rPr>
          <w:rFonts w:ascii="Times New Roman" w:hAnsi="Times New Roman" w:cs="Times New Roman"/>
          <w:bCs/>
          <w:sz w:val="28"/>
          <w:szCs w:val="28"/>
        </w:rPr>
        <w:t>(</w:t>
      </w:r>
      <w:r w:rsidR="001F69BA" w:rsidRPr="00D13F42">
        <w:rPr>
          <w:rFonts w:ascii="Times New Roman" w:hAnsi="Times New Roman" w:cs="Times New Roman"/>
          <w:bCs/>
          <w:sz w:val="28"/>
          <w:szCs w:val="28"/>
        </w:rPr>
        <w:t>триста девяносто девять тысяч двадцать шесть</w:t>
      </w:r>
      <w:r w:rsidR="00A5525C" w:rsidRPr="00D13F42">
        <w:rPr>
          <w:rFonts w:ascii="Times New Roman" w:hAnsi="Times New Roman" w:cs="Times New Roman"/>
          <w:bCs/>
          <w:sz w:val="28"/>
          <w:szCs w:val="28"/>
        </w:rPr>
        <w:t xml:space="preserve">) рублей </w:t>
      </w:r>
      <w:r w:rsidR="001F69BA" w:rsidRPr="00D13F42">
        <w:rPr>
          <w:rFonts w:ascii="Times New Roman" w:hAnsi="Times New Roman" w:cs="Times New Roman"/>
          <w:bCs/>
          <w:sz w:val="28"/>
          <w:szCs w:val="28"/>
        </w:rPr>
        <w:t>20</w:t>
      </w:r>
      <w:r w:rsidR="00D236CE" w:rsidRPr="00D13F42">
        <w:rPr>
          <w:rFonts w:ascii="Times New Roman" w:hAnsi="Times New Roman" w:cs="Times New Roman"/>
          <w:bCs/>
          <w:sz w:val="28"/>
          <w:szCs w:val="28"/>
        </w:rPr>
        <w:t xml:space="preserve"> коп.</w:t>
      </w:r>
    </w:p>
    <w:p w14:paraId="29039F7E" w14:textId="77777777" w:rsidR="00D236CE" w:rsidRPr="00D13F42" w:rsidRDefault="000814F5" w:rsidP="00D23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повышения начальной цены предмета аукциона («шаг аукциона») 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- 3 % начальной цены предмета аукциона – </w:t>
      </w:r>
      <w:r w:rsidR="001F69BA" w:rsidRPr="00D13F42">
        <w:rPr>
          <w:rFonts w:ascii="Times New Roman" w:hAnsi="Times New Roman" w:cs="Times New Roman"/>
          <w:sz w:val="28"/>
          <w:szCs w:val="28"/>
        </w:rPr>
        <w:t>11 970</w:t>
      </w:r>
      <w:r w:rsidR="00261EB5" w:rsidRPr="00D13F42">
        <w:rPr>
          <w:rFonts w:ascii="Times New Roman" w:hAnsi="Times New Roman" w:cs="Times New Roman"/>
          <w:sz w:val="28"/>
          <w:szCs w:val="28"/>
        </w:rPr>
        <w:t xml:space="preserve"> </w:t>
      </w:r>
      <w:r w:rsidR="00D236CE" w:rsidRPr="00D13F42">
        <w:rPr>
          <w:rFonts w:ascii="Times New Roman" w:hAnsi="Times New Roman" w:cs="Times New Roman"/>
          <w:sz w:val="28"/>
          <w:szCs w:val="28"/>
        </w:rPr>
        <w:t>(</w:t>
      </w:r>
      <w:r w:rsidR="001F69BA" w:rsidRPr="00D13F42">
        <w:rPr>
          <w:rFonts w:ascii="Times New Roman" w:hAnsi="Times New Roman" w:cs="Times New Roman"/>
          <w:sz w:val="28"/>
          <w:szCs w:val="28"/>
        </w:rPr>
        <w:t>одиннадцать тысяч девятьсот семьдесят</w:t>
      </w:r>
      <w:r w:rsidR="00261EB5" w:rsidRPr="00D13F42">
        <w:rPr>
          <w:rFonts w:ascii="Times New Roman" w:hAnsi="Times New Roman" w:cs="Times New Roman"/>
          <w:sz w:val="28"/>
          <w:szCs w:val="28"/>
        </w:rPr>
        <w:t>) рубл</w:t>
      </w:r>
      <w:r w:rsidR="00A5525C" w:rsidRPr="00D13F42">
        <w:rPr>
          <w:rFonts w:ascii="Times New Roman" w:hAnsi="Times New Roman" w:cs="Times New Roman"/>
          <w:sz w:val="28"/>
          <w:szCs w:val="28"/>
        </w:rPr>
        <w:t>ей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 </w:t>
      </w:r>
      <w:r w:rsidR="001F69BA" w:rsidRPr="00D13F42">
        <w:rPr>
          <w:rFonts w:ascii="Times New Roman" w:hAnsi="Times New Roman" w:cs="Times New Roman"/>
          <w:sz w:val="28"/>
          <w:szCs w:val="28"/>
        </w:rPr>
        <w:t>80</w:t>
      </w:r>
      <w:r w:rsidR="00D236CE" w:rsidRPr="00D13F42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0B0A5ACD" w14:textId="77777777" w:rsidR="001F69BA" w:rsidRPr="00D13F42" w:rsidRDefault="00D236CE" w:rsidP="001F69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открытом аукционе - 100 % начальной цены предмета аукциона – </w:t>
      </w:r>
      <w:r w:rsidR="001F69BA" w:rsidRPr="00D13F42">
        <w:rPr>
          <w:rFonts w:ascii="Times New Roman" w:hAnsi="Times New Roman" w:cs="Times New Roman"/>
          <w:sz w:val="28"/>
          <w:szCs w:val="28"/>
        </w:rPr>
        <w:t xml:space="preserve">399 026 </w:t>
      </w:r>
      <w:r w:rsidR="001F69BA" w:rsidRPr="00D13F42">
        <w:rPr>
          <w:rFonts w:ascii="Times New Roman" w:hAnsi="Times New Roman" w:cs="Times New Roman"/>
          <w:bCs/>
          <w:sz w:val="28"/>
          <w:szCs w:val="28"/>
        </w:rPr>
        <w:t>(триста девяносто девять тысяч двадцать шесть) рублей 20 коп.</w:t>
      </w:r>
    </w:p>
    <w:p w14:paraId="274A1C87" w14:textId="77777777" w:rsidR="001F69BA" w:rsidRPr="00D236CE" w:rsidRDefault="001F69BA" w:rsidP="001F6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>- ЛОТ 2: земельный участок расположен по адресу: Воронежская</w:t>
      </w:r>
      <w:r w:rsidRPr="00D236CE">
        <w:rPr>
          <w:rFonts w:ascii="Times New Roman" w:hAnsi="Times New Roman" w:cs="Times New Roman"/>
          <w:sz w:val="28"/>
          <w:szCs w:val="28"/>
        </w:rPr>
        <w:t xml:space="preserve"> область, Лискинский район, </w:t>
      </w:r>
      <w:r>
        <w:rPr>
          <w:rFonts w:ascii="Times New Roman" w:hAnsi="Times New Roman" w:cs="Times New Roman"/>
          <w:sz w:val="28"/>
          <w:szCs w:val="28"/>
        </w:rPr>
        <w:t>п. Давыдовка, ул. Гагарина, 62д</w:t>
      </w:r>
      <w:r w:rsidRPr="00D236CE">
        <w:rPr>
          <w:rFonts w:ascii="Times New Roman" w:hAnsi="Times New Roman" w:cs="Times New Roman"/>
          <w:sz w:val="28"/>
          <w:szCs w:val="28"/>
        </w:rPr>
        <w:t>, с кадастровым номером 36:14:</w:t>
      </w:r>
      <w:r>
        <w:rPr>
          <w:rFonts w:ascii="Times New Roman" w:hAnsi="Times New Roman" w:cs="Times New Roman"/>
          <w:sz w:val="28"/>
          <w:szCs w:val="28"/>
        </w:rPr>
        <w:t>0000000:13126,</w:t>
      </w:r>
      <w:r w:rsidRPr="00D236CE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для размещения промышленных объектов, 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Pr="00D236C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6147</w:t>
      </w:r>
      <w:r w:rsidRPr="00D23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36CE">
        <w:rPr>
          <w:rFonts w:ascii="Times New Roman" w:hAnsi="Times New Roman" w:cs="Times New Roman"/>
          <w:sz w:val="28"/>
          <w:szCs w:val="28"/>
        </w:rPr>
        <w:t>.</w:t>
      </w:r>
    </w:p>
    <w:p w14:paraId="61352768" w14:textId="77777777" w:rsidR="001F69BA" w:rsidRPr="00D13F42" w:rsidRDefault="001F69BA" w:rsidP="001F69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C0E">
        <w:rPr>
          <w:rFonts w:ascii="Times New Roman" w:eastAsia="Calibri" w:hAnsi="Times New Roman" w:cs="Times New Roman"/>
          <w:sz w:val="28"/>
          <w:szCs w:val="28"/>
        </w:rPr>
        <w:t>Определить в р</w:t>
      </w:r>
      <w:r>
        <w:rPr>
          <w:rFonts w:ascii="Times New Roman" w:eastAsia="Calibri" w:hAnsi="Times New Roman" w:cs="Times New Roman"/>
          <w:sz w:val="28"/>
          <w:szCs w:val="28"/>
        </w:rPr>
        <w:t>азмере 5</w:t>
      </w:r>
      <w:r w:rsidRPr="00653C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653C0E">
        <w:rPr>
          <w:rFonts w:ascii="Times New Roman" w:eastAsia="Calibri" w:hAnsi="Times New Roman" w:cs="Times New Roman"/>
          <w:sz w:val="28"/>
          <w:szCs w:val="28"/>
        </w:rPr>
        <w:t xml:space="preserve">) процентов кадастровой стоимости земельного участка начальную цену предмета аукциона </w:t>
      </w:r>
      <w:r w:rsidRPr="00D236CE">
        <w:rPr>
          <w:rFonts w:ascii="Times New Roman" w:hAnsi="Times New Roman" w:cs="Times New Roman"/>
          <w:sz w:val="28"/>
          <w:szCs w:val="28"/>
        </w:rPr>
        <w:t xml:space="preserve">(размер ежегодной арендной платы) – </w:t>
      </w:r>
      <w:r>
        <w:rPr>
          <w:rFonts w:ascii="Times New Roman" w:hAnsi="Times New Roman" w:cs="Times New Roman"/>
          <w:sz w:val="28"/>
          <w:szCs w:val="28"/>
        </w:rPr>
        <w:t xml:space="preserve">401 </w:t>
      </w:r>
      <w:r w:rsidRPr="00D13F42">
        <w:rPr>
          <w:rFonts w:ascii="Times New Roman" w:hAnsi="Times New Roman" w:cs="Times New Roman"/>
          <w:sz w:val="28"/>
          <w:szCs w:val="28"/>
        </w:rPr>
        <w:t xml:space="preserve">048 </w:t>
      </w:r>
      <w:r w:rsidRPr="00D13F42">
        <w:rPr>
          <w:rFonts w:ascii="Times New Roman" w:hAnsi="Times New Roman" w:cs="Times New Roman"/>
          <w:bCs/>
          <w:sz w:val="28"/>
          <w:szCs w:val="28"/>
        </w:rPr>
        <w:t>(четыреста одна тысяча сорок восемь) рублей 72 коп.</w:t>
      </w:r>
    </w:p>
    <w:p w14:paraId="4F359BBE" w14:textId="77777777" w:rsidR="001F69BA" w:rsidRPr="00D13F42" w:rsidRDefault="001F69BA" w:rsidP="001F6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>Величина повышения начальной цены предмета аукциона («шаг аукциона») - 3 % начальной цены предмета аукциона – 12 031 (двенадцать тысяч тридцать один) рубль 46 коп.</w:t>
      </w:r>
    </w:p>
    <w:p w14:paraId="56A4B57E" w14:textId="77777777" w:rsidR="001F69BA" w:rsidRPr="00D13F42" w:rsidRDefault="001F69BA" w:rsidP="001F69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открытом аукционе - 100 % начальной цены предмета аукциона – 401 048 </w:t>
      </w:r>
      <w:r w:rsidRPr="00D13F42">
        <w:rPr>
          <w:rFonts w:ascii="Times New Roman" w:hAnsi="Times New Roman" w:cs="Times New Roman"/>
          <w:bCs/>
          <w:sz w:val="28"/>
          <w:szCs w:val="28"/>
        </w:rPr>
        <w:t>(четыреста одна тысяча сорок восемь) рублей 72 коп.</w:t>
      </w:r>
    </w:p>
    <w:p w14:paraId="07D38B14" w14:textId="291DBDB2" w:rsidR="008C1B0B" w:rsidRPr="00243A94" w:rsidRDefault="0081549E" w:rsidP="00243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42">
        <w:rPr>
          <w:rFonts w:ascii="Times New Roman" w:hAnsi="Times New Roman" w:cs="Times New Roman"/>
          <w:sz w:val="28"/>
          <w:szCs w:val="28"/>
        </w:rPr>
        <w:t>Задаток для участия в открытом аукционе вносится на расчетн</w:t>
      </w:r>
      <w:r w:rsidR="002359DA" w:rsidRPr="00D13F42">
        <w:rPr>
          <w:rFonts w:ascii="Times New Roman" w:hAnsi="Times New Roman" w:cs="Times New Roman"/>
          <w:sz w:val="28"/>
          <w:szCs w:val="28"/>
        </w:rPr>
        <w:t xml:space="preserve">ый </w:t>
      </w:r>
      <w:r w:rsidR="00D34388" w:rsidRPr="00D13F42">
        <w:rPr>
          <w:rFonts w:ascii="Times New Roman" w:hAnsi="Times New Roman" w:cs="Times New Roman"/>
          <w:sz w:val="28"/>
          <w:szCs w:val="28"/>
        </w:rPr>
        <w:t xml:space="preserve">счет организатора торгов до </w:t>
      </w:r>
      <w:r w:rsidR="001F69BA" w:rsidRPr="00D13F42">
        <w:rPr>
          <w:rFonts w:ascii="Times New Roman" w:hAnsi="Times New Roman" w:cs="Times New Roman"/>
          <w:sz w:val="28"/>
          <w:szCs w:val="28"/>
        </w:rPr>
        <w:t>04.1</w:t>
      </w:r>
      <w:r w:rsidR="00243A94" w:rsidRPr="00D13F42">
        <w:rPr>
          <w:rFonts w:ascii="Times New Roman" w:hAnsi="Times New Roman" w:cs="Times New Roman"/>
          <w:sz w:val="28"/>
          <w:szCs w:val="28"/>
        </w:rPr>
        <w:t>2</w:t>
      </w:r>
      <w:r w:rsidR="001F69BA" w:rsidRPr="00D13F42">
        <w:rPr>
          <w:rFonts w:ascii="Times New Roman" w:hAnsi="Times New Roman" w:cs="Times New Roman"/>
          <w:sz w:val="28"/>
          <w:szCs w:val="28"/>
        </w:rPr>
        <w:t>.2020</w:t>
      </w:r>
      <w:r w:rsidR="006727F3" w:rsidRPr="00D13F42">
        <w:rPr>
          <w:rFonts w:ascii="Times New Roman" w:hAnsi="Times New Roman" w:cs="Times New Roman"/>
          <w:sz w:val="28"/>
          <w:szCs w:val="28"/>
        </w:rPr>
        <w:t xml:space="preserve">. </w:t>
      </w:r>
      <w:r w:rsidRPr="00D13F42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</w:t>
      </w:r>
      <w:r w:rsidRPr="00243A94">
        <w:rPr>
          <w:rFonts w:ascii="Times New Roman" w:hAnsi="Times New Roman" w:cs="Times New Roman"/>
          <w:sz w:val="28"/>
          <w:szCs w:val="28"/>
        </w:rPr>
        <w:t xml:space="preserve"> аукциона, внесенные участниками </w:t>
      </w:r>
      <w:r w:rsidR="00537D64" w:rsidRPr="00243A94">
        <w:rPr>
          <w:rFonts w:ascii="Times New Roman" w:hAnsi="Times New Roman" w:cs="Times New Roman"/>
          <w:sz w:val="28"/>
          <w:szCs w:val="28"/>
        </w:rPr>
        <w:t xml:space="preserve">аукциона, но не признанными победителями, </w:t>
      </w:r>
      <w:r w:rsidRPr="00243A94">
        <w:rPr>
          <w:rFonts w:ascii="Times New Roman" w:hAnsi="Times New Roman" w:cs="Times New Roman"/>
          <w:sz w:val="28"/>
          <w:szCs w:val="28"/>
        </w:rPr>
        <w:t>задатки будут возвращены в течение трех банковских дней со дня подп</w:t>
      </w:r>
      <w:r w:rsidR="00537D64" w:rsidRPr="00243A94">
        <w:rPr>
          <w:rFonts w:ascii="Times New Roman" w:hAnsi="Times New Roman" w:cs="Times New Roman"/>
          <w:sz w:val="28"/>
          <w:szCs w:val="28"/>
        </w:rPr>
        <w:t>исания протокола о результатах аукциона</w:t>
      </w:r>
      <w:r w:rsidRPr="00243A94">
        <w:rPr>
          <w:rFonts w:ascii="Times New Roman" w:hAnsi="Times New Roman" w:cs="Times New Roman"/>
          <w:sz w:val="28"/>
          <w:szCs w:val="28"/>
        </w:rPr>
        <w:t>.</w:t>
      </w:r>
      <w:r w:rsidR="009048DC" w:rsidRPr="00243A94">
        <w:rPr>
          <w:rFonts w:ascii="Times New Roman" w:hAnsi="Times New Roman" w:cs="Times New Roman"/>
          <w:sz w:val="28"/>
          <w:szCs w:val="28"/>
        </w:rPr>
        <w:tab/>
      </w:r>
      <w:r w:rsidR="009048DC" w:rsidRPr="00243A94">
        <w:rPr>
          <w:rFonts w:ascii="Times New Roman" w:hAnsi="Times New Roman" w:cs="Times New Roman"/>
          <w:sz w:val="28"/>
          <w:szCs w:val="28"/>
        </w:rPr>
        <w:tab/>
      </w:r>
      <w:r w:rsidR="009048DC" w:rsidRPr="00243A94">
        <w:rPr>
          <w:rFonts w:ascii="Times New Roman" w:hAnsi="Times New Roman" w:cs="Times New Roman"/>
          <w:sz w:val="28"/>
          <w:szCs w:val="28"/>
        </w:rPr>
        <w:tab/>
      </w:r>
    </w:p>
    <w:p w14:paraId="598B2BBF" w14:textId="77777777" w:rsidR="0008452B" w:rsidRDefault="00B67F22" w:rsidP="0008452B">
      <w:pPr>
        <w:pStyle w:val="a4"/>
        <w:tabs>
          <w:tab w:val="num" w:pos="0"/>
          <w:tab w:val="left" w:pos="90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81549E" w:rsidRPr="00346EC3">
        <w:rPr>
          <w:szCs w:val="28"/>
        </w:rPr>
        <w:t xml:space="preserve">2.Утвердить </w:t>
      </w:r>
      <w:r w:rsidR="00E273B3">
        <w:rPr>
          <w:szCs w:val="28"/>
        </w:rPr>
        <w:t xml:space="preserve">аукционную документацию </w:t>
      </w:r>
      <w:r w:rsidR="0081549E" w:rsidRPr="00346EC3">
        <w:rPr>
          <w:szCs w:val="28"/>
        </w:rPr>
        <w:t xml:space="preserve">на участие в аукционе </w:t>
      </w:r>
      <w:r w:rsidR="001B0CFB">
        <w:rPr>
          <w:szCs w:val="28"/>
        </w:rPr>
        <w:t>на</w:t>
      </w:r>
      <w:r w:rsidR="0081549E" w:rsidRPr="00346EC3">
        <w:rPr>
          <w:szCs w:val="28"/>
        </w:rPr>
        <w:t xml:space="preserve"> прав</w:t>
      </w:r>
      <w:r w:rsidR="001B0CFB">
        <w:rPr>
          <w:szCs w:val="28"/>
        </w:rPr>
        <w:t>о</w:t>
      </w:r>
      <w:r w:rsidR="00847218">
        <w:rPr>
          <w:szCs w:val="28"/>
        </w:rPr>
        <w:t xml:space="preserve"> </w:t>
      </w:r>
      <w:r w:rsidR="002359DA" w:rsidRPr="0008452B">
        <w:rPr>
          <w:szCs w:val="28"/>
        </w:rPr>
        <w:t>заключения договор</w:t>
      </w:r>
      <w:r w:rsidR="00E241BD" w:rsidRPr="0008452B">
        <w:rPr>
          <w:szCs w:val="28"/>
        </w:rPr>
        <w:t>а</w:t>
      </w:r>
      <w:r w:rsidR="002359DA" w:rsidRPr="0008452B">
        <w:rPr>
          <w:szCs w:val="28"/>
        </w:rPr>
        <w:t xml:space="preserve"> аренды</w:t>
      </w:r>
      <w:r w:rsidR="00847218" w:rsidRPr="0008452B">
        <w:rPr>
          <w:szCs w:val="28"/>
        </w:rPr>
        <w:t xml:space="preserve"> </w:t>
      </w:r>
      <w:r w:rsidR="0081549E" w:rsidRPr="0008452B">
        <w:rPr>
          <w:szCs w:val="28"/>
        </w:rPr>
        <w:t>земельн</w:t>
      </w:r>
      <w:r w:rsidR="00261EB5">
        <w:rPr>
          <w:szCs w:val="28"/>
        </w:rPr>
        <w:t>ого</w:t>
      </w:r>
      <w:r w:rsidR="00847218" w:rsidRPr="0008452B">
        <w:rPr>
          <w:szCs w:val="28"/>
        </w:rPr>
        <w:t xml:space="preserve"> </w:t>
      </w:r>
      <w:r w:rsidR="009048DC" w:rsidRPr="0008452B">
        <w:rPr>
          <w:szCs w:val="28"/>
        </w:rPr>
        <w:t>участк</w:t>
      </w:r>
      <w:r w:rsidR="00261EB5">
        <w:rPr>
          <w:szCs w:val="28"/>
        </w:rPr>
        <w:t>а</w:t>
      </w:r>
      <w:r w:rsidR="00840DA4" w:rsidRPr="0008452B">
        <w:rPr>
          <w:szCs w:val="28"/>
        </w:rPr>
        <w:t xml:space="preserve"> (Приложение)</w:t>
      </w:r>
      <w:r w:rsidR="0081549E" w:rsidRPr="0008452B">
        <w:rPr>
          <w:szCs w:val="28"/>
        </w:rPr>
        <w:t>.</w:t>
      </w:r>
    </w:p>
    <w:p w14:paraId="4B1A220A" w14:textId="7503108E" w:rsidR="008C1B0B" w:rsidRDefault="0008452B" w:rsidP="0008452B">
      <w:pPr>
        <w:pStyle w:val="a4"/>
        <w:tabs>
          <w:tab w:val="num" w:pos="0"/>
          <w:tab w:val="left" w:pos="90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81549E" w:rsidRPr="0008452B">
        <w:rPr>
          <w:szCs w:val="28"/>
        </w:rPr>
        <w:t xml:space="preserve">3. Для участия в торгах претендент представляет организатору торгов (лично или через своего представителя) по адресу: </w:t>
      </w:r>
      <w:r w:rsidR="00D8261F" w:rsidRPr="000F16B1">
        <w:rPr>
          <w:szCs w:val="28"/>
        </w:rPr>
        <w:t xml:space="preserve">Воронежская область, Лискинский район, </w:t>
      </w:r>
      <w:proofErr w:type="spellStart"/>
      <w:r w:rsidR="00D13F42">
        <w:rPr>
          <w:szCs w:val="28"/>
        </w:rPr>
        <w:t>р.</w:t>
      </w:r>
      <w:r w:rsidR="00D8261F" w:rsidRPr="000F16B1">
        <w:rPr>
          <w:szCs w:val="28"/>
        </w:rPr>
        <w:t>п.Давыдовка</w:t>
      </w:r>
      <w:proofErr w:type="spellEnd"/>
      <w:r w:rsidR="00D8261F" w:rsidRPr="000F16B1">
        <w:rPr>
          <w:szCs w:val="28"/>
        </w:rPr>
        <w:t>,  ул. Ленина, 36</w:t>
      </w:r>
      <w:r w:rsidR="00D8261F" w:rsidRPr="000F16B1">
        <w:rPr>
          <w:b/>
          <w:bCs/>
          <w:szCs w:val="28"/>
        </w:rPr>
        <w:t>,</w:t>
      </w:r>
      <w:r w:rsidR="00D8261F">
        <w:rPr>
          <w:b/>
          <w:bCs/>
          <w:szCs w:val="28"/>
        </w:rPr>
        <w:t xml:space="preserve"> </w:t>
      </w:r>
      <w:r w:rsidR="0081549E" w:rsidRPr="0008452B">
        <w:rPr>
          <w:b/>
          <w:bCs/>
          <w:szCs w:val="28"/>
        </w:rPr>
        <w:t xml:space="preserve"> </w:t>
      </w:r>
      <w:r w:rsidR="0081549E" w:rsidRPr="0008452B">
        <w:rPr>
          <w:bCs/>
          <w:szCs w:val="28"/>
        </w:rPr>
        <w:t>еже</w:t>
      </w:r>
      <w:r w:rsidR="00AC732A" w:rsidRPr="0008452B">
        <w:rPr>
          <w:bCs/>
          <w:szCs w:val="28"/>
        </w:rPr>
        <w:t>дневно в ра</w:t>
      </w:r>
      <w:r w:rsidR="00847218" w:rsidRPr="0008452B">
        <w:rPr>
          <w:bCs/>
          <w:szCs w:val="28"/>
        </w:rPr>
        <w:t xml:space="preserve">бочие дни в срок до </w:t>
      </w:r>
      <w:r w:rsidR="00D8261F">
        <w:rPr>
          <w:bCs/>
          <w:szCs w:val="28"/>
        </w:rPr>
        <w:t>04</w:t>
      </w:r>
      <w:r w:rsidR="00261EB5">
        <w:rPr>
          <w:bCs/>
          <w:szCs w:val="28"/>
        </w:rPr>
        <w:t xml:space="preserve"> </w:t>
      </w:r>
      <w:r w:rsidR="00D8261F">
        <w:rPr>
          <w:bCs/>
          <w:szCs w:val="28"/>
        </w:rPr>
        <w:t>декабря</w:t>
      </w:r>
      <w:r w:rsidR="00A5525C">
        <w:rPr>
          <w:bCs/>
          <w:szCs w:val="28"/>
        </w:rPr>
        <w:t xml:space="preserve"> </w:t>
      </w:r>
      <w:r w:rsidR="00243A94">
        <w:rPr>
          <w:bCs/>
          <w:szCs w:val="28"/>
        </w:rPr>
        <w:t xml:space="preserve"> </w:t>
      </w:r>
      <w:r w:rsidR="00A5525C">
        <w:rPr>
          <w:bCs/>
          <w:szCs w:val="28"/>
        </w:rPr>
        <w:t>2020</w:t>
      </w:r>
      <w:r w:rsidR="0081549E" w:rsidRPr="0008452B">
        <w:rPr>
          <w:bCs/>
          <w:szCs w:val="28"/>
        </w:rPr>
        <w:t xml:space="preserve">г. </w:t>
      </w:r>
      <w:r w:rsidRPr="0008452B">
        <w:rPr>
          <w:szCs w:val="28"/>
        </w:rPr>
        <w:t xml:space="preserve">с 08 часов 00 минут до 16 часов 30 минут </w:t>
      </w:r>
      <w:r w:rsidR="0081549E" w:rsidRPr="0008452B">
        <w:rPr>
          <w:bCs/>
          <w:szCs w:val="28"/>
        </w:rPr>
        <w:t xml:space="preserve">включительно, </w:t>
      </w:r>
      <w:r w:rsidR="0081549E" w:rsidRPr="0008452B">
        <w:rPr>
          <w:szCs w:val="28"/>
        </w:rPr>
        <w:t xml:space="preserve">заявку по форме (предоставляемой и утверждаемой организатором торгов), платежный документ с отметкой банка плательщика об исполнении для подтверждения перечисления претендентом задатка в счет обеспечения оплаты права </w:t>
      </w:r>
      <w:r w:rsidR="002A6B04" w:rsidRPr="0008452B">
        <w:rPr>
          <w:szCs w:val="28"/>
        </w:rPr>
        <w:t>аренды</w:t>
      </w:r>
      <w:r w:rsidR="00B67F22" w:rsidRPr="0008452B">
        <w:rPr>
          <w:szCs w:val="28"/>
        </w:rPr>
        <w:t xml:space="preserve"> земельн</w:t>
      </w:r>
      <w:r w:rsidR="00243A94">
        <w:rPr>
          <w:szCs w:val="28"/>
        </w:rPr>
        <w:t>о</w:t>
      </w:r>
      <w:r w:rsidR="00261EB5">
        <w:rPr>
          <w:szCs w:val="28"/>
        </w:rPr>
        <w:t>го</w:t>
      </w:r>
      <w:r w:rsidR="0081549E" w:rsidRPr="0008452B">
        <w:rPr>
          <w:szCs w:val="28"/>
        </w:rPr>
        <w:t xml:space="preserve"> участк</w:t>
      </w:r>
      <w:r w:rsidR="00261EB5">
        <w:rPr>
          <w:szCs w:val="28"/>
        </w:rPr>
        <w:t>а</w:t>
      </w:r>
      <w:r w:rsidR="0081549E" w:rsidRPr="0008452B">
        <w:rPr>
          <w:szCs w:val="28"/>
        </w:rPr>
        <w:t>.</w:t>
      </w:r>
      <w:r w:rsidRPr="0008452B">
        <w:rPr>
          <w:szCs w:val="28"/>
        </w:rPr>
        <w:t xml:space="preserve"> </w:t>
      </w:r>
    </w:p>
    <w:p w14:paraId="4498C9CD" w14:textId="77777777" w:rsidR="008C1B0B" w:rsidRDefault="0081549E" w:rsidP="008C1B0B">
      <w:pPr>
        <w:pStyle w:val="a4"/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 xml:space="preserve">4. Опубликовать объявление о проведении открытого аукциона в </w:t>
      </w:r>
      <w:r w:rsidR="00A60713" w:rsidRPr="00346EC3">
        <w:rPr>
          <w:szCs w:val="28"/>
        </w:rPr>
        <w:t xml:space="preserve">порядке, </w:t>
      </w:r>
      <w:r w:rsidR="00D8261F" w:rsidRPr="009F3406">
        <w:rPr>
          <w:szCs w:val="28"/>
        </w:rPr>
        <w:t>установленном для официального опубликования муниципальных правовых актов уставом поселения в газете «</w:t>
      </w:r>
      <w:proofErr w:type="spellStart"/>
      <w:r w:rsidR="00D8261F">
        <w:rPr>
          <w:szCs w:val="28"/>
        </w:rPr>
        <w:t>Давыдовский</w:t>
      </w:r>
      <w:proofErr w:type="spellEnd"/>
      <w:r w:rsidR="00D8261F">
        <w:rPr>
          <w:szCs w:val="28"/>
        </w:rPr>
        <w:t xml:space="preserve"> муниципальный вестник»,</w:t>
      </w:r>
      <w:r w:rsidR="00D8261F" w:rsidRPr="00D8261F">
        <w:rPr>
          <w:szCs w:val="28"/>
        </w:rPr>
        <w:t xml:space="preserve"> </w:t>
      </w:r>
      <w:r w:rsidR="00D8261F" w:rsidRPr="00346EC3">
        <w:rPr>
          <w:szCs w:val="28"/>
        </w:rPr>
        <w:t xml:space="preserve">а также </w:t>
      </w:r>
      <w:r w:rsidR="00D8261F">
        <w:rPr>
          <w:szCs w:val="28"/>
        </w:rPr>
        <w:t xml:space="preserve">разместить </w:t>
      </w:r>
      <w:r w:rsidR="00D8261F" w:rsidRPr="00346EC3">
        <w:rPr>
          <w:szCs w:val="28"/>
        </w:rPr>
        <w:t>на сайте</w:t>
      </w:r>
      <w:r w:rsidR="00D8261F" w:rsidRPr="009F3406">
        <w:rPr>
          <w:szCs w:val="28"/>
        </w:rPr>
        <w:t xml:space="preserve"> администрации </w:t>
      </w:r>
      <w:r w:rsidR="00D8261F">
        <w:rPr>
          <w:szCs w:val="28"/>
        </w:rPr>
        <w:t>Давыдовского городского</w:t>
      </w:r>
      <w:r w:rsidR="00D8261F" w:rsidRPr="009F3406">
        <w:rPr>
          <w:szCs w:val="28"/>
        </w:rPr>
        <w:t xml:space="preserve"> поселения</w:t>
      </w:r>
      <w:r w:rsidR="00D8261F" w:rsidRPr="009F3406">
        <w:rPr>
          <w:color w:val="0070C0"/>
          <w:szCs w:val="28"/>
        </w:rPr>
        <w:t xml:space="preserve"> http://</w:t>
      </w:r>
      <w:r w:rsidR="00D8261F" w:rsidRPr="007F76F9">
        <w:rPr>
          <w:color w:val="0070C0"/>
          <w:szCs w:val="28"/>
        </w:rPr>
        <w:t xml:space="preserve"> </w:t>
      </w:r>
      <w:r w:rsidR="00D8261F" w:rsidRPr="00CD09C8">
        <w:rPr>
          <w:color w:val="0070C0"/>
          <w:szCs w:val="28"/>
        </w:rPr>
        <w:t>davydowka.ru</w:t>
      </w:r>
      <w:r w:rsidR="00D8261F" w:rsidRPr="009F3406">
        <w:rPr>
          <w:color w:val="0070C0"/>
          <w:szCs w:val="28"/>
        </w:rPr>
        <w:t xml:space="preserve"> /, </w:t>
      </w:r>
      <w:r w:rsidR="00A84C34" w:rsidRPr="00346EC3">
        <w:rPr>
          <w:szCs w:val="28"/>
        </w:rPr>
        <w:t xml:space="preserve">и на </w:t>
      </w:r>
      <w:r w:rsidRPr="00346EC3">
        <w:rPr>
          <w:szCs w:val="28"/>
        </w:rPr>
        <w:t xml:space="preserve">официальном сайте РФ  </w:t>
      </w:r>
      <w:r w:rsidRPr="00346EC3">
        <w:rPr>
          <w:i/>
          <w:szCs w:val="28"/>
        </w:rPr>
        <w:t>torgi.gov.ru</w:t>
      </w:r>
      <w:r w:rsidRPr="00346EC3">
        <w:rPr>
          <w:szCs w:val="28"/>
        </w:rPr>
        <w:t>.</w:t>
      </w:r>
      <w:r w:rsidR="009048DC">
        <w:rPr>
          <w:szCs w:val="28"/>
        </w:rPr>
        <w:tab/>
      </w:r>
    </w:p>
    <w:p w14:paraId="34829417" w14:textId="119F0EF3" w:rsidR="0081549E" w:rsidRDefault="009048DC" w:rsidP="008C1B0B">
      <w:pPr>
        <w:pStyle w:val="a4"/>
        <w:tabs>
          <w:tab w:val="num" w:pos="0"/>
          <w:tab w:val="left" w:pos="90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81549E" w:rsidRPr="00A83010">
        <w:rPr>
          <w:szCs w:val="28"/>
        </w:rPr>
        <w:t>5. Образовать комиссию по проведению открытого аукциона в   составе:</w:t>
      </w:r>
    </w:p>
    <w:p w14:paraId="10780F4C" w14:textId="1E0D4164" w:rsidR="00D8261F" w:rsidRPr="009F3406" w:rsidRDefault="00D8261F" w:rsidP="00D8261F">
      <w:pPr>
        <w:pStyle w:val="a4"/>
        <w:tabs>
          <w:tab w:val="num" w:pos="0"/>
          <w:tab w:val="left" w:pos="840"/>
        </w:tabs>
        <w:spacing w:line="360" w:lineRule="auto"/>
        <w:ind w:left="0" w:firstLine="839"/>
        <w:jc w:val="both"/>
        <w:rPr>
          <w:szCs w:val="28"/>
        </w:rPr>
      </w:pPr>
      <w:r w:rsidRPr="009F3406">
        <w:rPr>
          <w:szCs w:val="28"/>
        </w:rPr>
        <w:t xml:space="preserve">- </w:t>
      </w:r>
      <w:r>
        <w:rPr>
          <w:szCs w:val="28"/>
        </w:rPr>
        <w:t xml:space="preserve"> </w:t>
      </w:r>
      <w:r w:rsidR="00D13F42">
        <w:rPr>
          <w:szCs w:val="28"/>
        </w:rPr>
        <w:t xml:space="preserve">Казакова Ю.И. </w:t>
      </w:r>
      <w:r w:rsidR="00D13F42" w:rsidRPr="00CD09C8">
        <w:rPr>
          <w:szCs w:val="28"/>
        </w:rPr>
        <w:t xml:space="preserve">– </w:t>
      </w:r>
      <w:r w:rsidR="00D13F42">
        <w:rPr>
          <w:szCs w:val="28"/>
        </w:rPr>
        <w:t xml:space="preserve">ведущий </w:t>
      </w:r>
      <w:r w:rsidR="00D13F42" w:rsidRPr="00CD09C8">
        <w:rPr>
          <w:color w:val="1E1E1E"/>
          <w:szCs w:val="28"/>
        </w:rPr>
        <w:t xml:space="preserve">специалист </w:t>
      </w:r>
      <w:r>
        <w:rPr>
          <w:szCs w:val="28"/>
        </w:rPr>
        <w:t>Давыдовского городского</w:t>
      </w:r>
      <w:r w:rsidRPr="009F3406">
        <w:rPr>
          <w:szCs w:val="28"/>
        </w:rPr>
        <w:t xml:space="preserve"> поселения Лискинского муниципального района,</w:t>
      </w:r>
      <w:r w:rsidRPr="009F3406">
        <w:rPr>
          <w:bCs/>
          <w:szCs w:val="28"/>
        </w:rPr>
        <w:t xml:space="preserve"> председатель комиссии</w:t>
      </w:r>
      <w:r w:rsidRPr="009F3406">
        <w:rPr>
          <w:szCs w:val="28"/>
        </w:rPr>
        <w:t>;</w:t>
      </w:r>
    </w:p>
    <w:p w14:paraId="68EFA163" w14:textId="710C82B7" w:rsidR="00D8261F" w:rsidRPr="009F3406" w:rsidRDefault="00D8261F" w:rsidP="00D8261F">
      <w:pPr>
        <w:pStyle w:val="a4"/>
        <w:tabs>
          <w:tab w:val="num" w:pos="0"/>
          <w:tab w:val="left" w:pos="840"/>
        </w:tabs>
        <w:spacing w:line="360" w:lineRule="auto"/>
        <w:ind w:left="0" w:firstLine="839"/>
        <w:jc w:val="both"/>
        <w:rPr>
          <w:szCs w:val="28"/>
        </w:rPr>
      </w:pPr>
      <w:r>
        <w:rPr>
          <w:szCs w:val="28"/>
        </w:rPr>
        <w:t xml:space="preserve">- </w:t>
      </w:r>
      <w:r w:rsidR="00D13F42">
        <w:rPr>
          <w:szCs w:val="28"/>
        </w:rPr>
        <w:t>Андреева С.Ф</w:t>
      </w:r>
      <w:r>
        <w:rPr>
          <w:szCs w:val="28"/>
        </w:rPr>
        <w:t xml:space="preserve">. </w:t>
      </w:r>
      <w:r w:rsidRPr="00CD09C8">
        <w:rPr>
          <w:szCs w:val="28"/>
        </w:rPr>
        <w:t>–</w:t>
      </w:r>
      <w:r w:rsidR="00344854">
        <w:rPr>
          <w:szCs w:val="28"/>
        </w:rPr>
        <w:t xml:space="preserve"> </w:t>
      </w:r>
      <w:r w:rsidRPr="00CD09C8">
        <w:rPr>
          <w:color w:val="1E1E1E"/>
          <w:szCs w:val="28"/>
        </w:rPr>
        <w:t>специалист администрации Давыдовского городского поселения Лискинского муниципального района</w:t>
      </w:r>
      <w:r w:rsidRPr="00CD09C8">
        <w:rPr>
          <w:szCs w:val="28"/>
        </w:rPr>
        <w:t>, секретарь комиссии</w:t>
      </w:r>
      <w:r w:rsidRPr="009F3406">
        <w:rPr>
          <w:szCs w:val="28"/>
        </w:rPr>
        <w:t>;</w:t>
      </w:r>
    </w:p>
    <w:p w14:paraId="4C0F3771" w14:textId="77777777" w:rsidR="00D8261F" w:rsidRPr="009F3406" w:rsidRDefault="00346EC3" w:rsidP="00D8261F">
      <w:pPr>
        <w:spacing w:after="0" w:line="360" w:lineRule="auto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A830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37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3010" w:rsidRPr="00A83010">
        <w:rPr>
          <w:rFonts w:ascii="Times New Roman" w:hAnsi="Times New Roman"/>
          <w:bCs/>
          <w:sz w:val="28"/>
          <w:szCs w:val="28"/>
        </w:rPr>
        <w:t>Кейдунов</w:t>
      </w:r>
      <w:proofErr w:type="spellEnd"/>
      <w:r w:rsidR="00A83010" w:rsidRPr="00A83010">
        <w:rPr>
          <w:rFonts w:ascii="Times New Roman" w:hAnsi="Times New Roman"/>
          <w:bCs/>
          <w:sz w:val="28"/>
          <w:szCs w:val="28"/>
        </w:rPr>
        <w:t xml:space="preserve"> М.Б. – первый заместитель главы администрации Лискинского муниципального района, </w:t>
      </w:r>
      <w:r w:rsidR="00D8261F" w:rsidRPr="009F3406">
        <w:rPr>
          <w:rFonts w:ascii="Times New Roman" w:hAnsi="Times New Roman"/>
          <w:bCs/>
          <w:sz w:val="28"/>
          <w:szCs w:val="28"/>
        </w:rPr>
        <w:t>член комиссии (по согласованию);</w:t>
      </w:r>
      <w:r w:rsidR="00D8261F" w:rsidRPr="009F34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CEDA24" w14:textId="77777777" w:rsidR="00D8261F" w:rsidRPr="009F3406" w:rsidRDefault="00A83010" w:rsidP="00D8261F">
      <w:pPr>
        <w:spacing w:after="0" w:line="360" w:lineRule="auto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A83010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A83010">
        <w:rPr>
          <w:rFonts w:ascii="Times New Roman" w:hAnsi="Times New Roman"/>
          <w:sz w:val="28"/>
          <w:szCs w:val="28"/>
        </w:rPr>
        <w:t xml:space="preserve">Куроченко И.В. – главный экономист отдела по управлению муниципальным имуществом администрации Лискинского муниципального района, </w:t>
      </w:r>
      <w:r w:rsidR="00D8261F" w:rsidRPr="009F3406">
        <w:rPr>
          <w:rFonts w:ascii="Times New Roman" w:hAnsi="Times New Roman"/>
          <w:bCs/>
          <w:sz w:val="28"/>
          <w:szCs w:val="28"/>
        </w:rPr>
        <w:t>член комиссии (по согласованию);</w:t>
      </w:r>
      <w:r w:rsidR="00D8261F" w:rsidRPr="009F34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938D17" w14:textId="77777777" w:rsidR="00A83010" w:rsidRPr="00A83010" w:rsidRDefault="00A83010" w:rsidP="00D8261F">
      <w:pPr>
        <w:spacing w:after="0" w:line="36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14:paraId="1798887E" w14:textId="77777777" w:rsidR="00D8261F" w:rsidRPr="009F3406" w:rsidRDefault="00A83010" w:rsidP="00D8261F">
      <w:pPr>
        <w:spacing w:after="0" w:line="360" w:lineRule="auto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A83010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7037B8">
        <w:rPr>
          <w:rFonts w:ascii="Times New Roman" w:hAnsi="Times New Roman"/>
          <w:sz w:val="28"/>
          <w:szCs w:val="28"/>
        </w:rPr>
        <w:t xml:space="preserve">  </w:t>
      </w:r>
      <w:r w:rsidRPr="00A83010">
        <w:rPr>
          <w:rFonts w:ascii="Times New Roman" w:hAnsi="Times New Roman"/>
          <w:sz w:val="28"/>
          <w:szCs w:val="28"/>
        </w:rPr>
        <w:t xml:space="preserve">Митюрева Л.Н. – заместитель руководителя отдела по финансам и бюджетной политике администрации, </w:t>
      </w:r>
      <w:r w:rsidR="00D8261F" w:rsidRPr="009F3406">
        <w:rPr>
          <w:rFonts w:ascii="Times New Roman" w:hAnsi="Times New Roman"/>
          <w:bCs/>
          <w:sz w:val="28"/>
          <w:szCs w:val="28"/>
        </w:rPr>
        <w:t>член комиссии (по согласованию);</w:t>
      </w:r>
      <w:r w:rsidR="00D8261F" w:rsidRPr="009F34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B91B25" w14:textId="77777777" w:rsidR="00D8261F" w:rsidRPr="009F3406" w:rsidRDefault="00A83010" w:rsidP="00D8261F">
      <w:pPr>
        <w:spacing w:after="0" w:line="360" w:lineRule="auto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A83010">
        <w:rPr>
          <w:rFonts w:ascii="Times New Roman" w:hAnsi="Times New Roman"/>
          <w:sz w:val="28"/>
          <w:szCs w:val="28"/>
        </w:rPr>
        <w:t xml:space="preserve">- </w:t>
      </w:r>
      <w:r w:rsidR="007037B8">
        <w:rPr>
          <w:rFonts w:ascii="Times New Roman" w:hAnsi="Times New Roman"/>
          <w:sz w:val="28"/>
          <w:szCs w:val="28"/>
        </w:rPr>
        <w:t xml:space="preserve"> </w:t>
      </w:r>
      <w:r w:rsidRPr="00A83010">
        <w:rPr>
          <w:rFonts w:ascii="Times New Roman" w:hAnsi="Times New Roman"/>
          <w:sz w:val="28"/>
          <w:szCs w:val="28"/>
        </w:rPr>
        <w:t>Чернова Ю.И. – начальник юридического отдела администрации Лискинского муниципального района</w:t>
      </w:r>
      <w:r w:rsidR="00D8261F" w:rsidRPr="00D8261F">
        <w:rPr>
          <w:rFonts w:ascii="Times New Roman" w:hAnsi="Times New Roman"/>
          <w:bCs/>
          <w:sz w:val="28"/>
          <w:szCs w:val="28"/>
        </w:rPr>
        <w:t xml:space="preserve"> </w:t>
      </w:r>
      <w:r w:rsidR="00D8261F" w:rsidRPr="009F3406">
        <w:rPr>
          <w:rFonts w:ascii="Times New Roman" w:hAnsi="Times New Roman"/>
          <w:bCs/>
          <w:sz w:val="28"/>
          <w:szCs w:val="28"/>
        </w:rPr>
        <w:t>член комиссии (по согласованию);</w:t>
      </w:r>
      <w:r w:rsidR="00D8261F" w:rsidRPr="009F34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533E52" w14:textId="77777777" w:rsidR="00D8261F" w:rsidRPr="009F3406" w:rsidRDefault="00A83010" w:rsidP="00D8261F">
      <w:pPr>
        <w:spacing w:after="0" w:line="360" w:lineRule="auto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A83010">
        <w:rPr>
          <w:rFonts w:ascii="Times New Roman" w:hAnsi="Times New Roman"/>
          <w:sz w:val="28"/>
          <w:szCs w:val="28"/>
        </w:rPr>
        <w:t xml:space="preserve">-   Воробьева О.И. – начальник отдела главного архитектора - главный архитектор Лискинского муниципального района, </w:t>
      </w:r>
      <w:r w:rsidR="00D8261F" w:rsidRPr="009F3406">
        <w:rPr>
          <w:rFonts w:ascii="Times New Roman" w:hAnsi="Times New Roman"/>
          <w:bCs/>
          <w:sz w:val="28"/>
          <w:szCs w:val="28"/>
        </w:rPr>
        <w:t>член комиссии (по согласованию)</w:t>
      </w:r>
      <w:r w:rsidR="00D8261F">
        <w:rPr>
          <w:rFonts w:ascii="Times New Roman" w:hAnsi="Times New Roman"/>
          <w:bCs/>
          <w:sz w:val="28"/>
          <w:szCs w:val="28"/>
        </w:rPr>
        <w:t>.</w:t>
      </w:r>
    </w:p>
    <w:p w14:paraId="258AAE80" w14:textId="77777777" w:rsidR="0081549E" w:rsidRPr="00A83010" w:rsidRDefault="00A83010" w:rsidP="00D8261F">
      <w:pPr>
        <w:tabs>
          <w:tab w:val="num" w:pos="96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24C" w:rsidRPr="00A83010">
        <w:rPr>
          <w:rFonts w:ascii="Times New Roman" w:hAnsi="Times New Roman" w:cs="Times New Roman"/>
          <w:sz w:val="28"/>
          <w:szCs w:val="28"/>
        </w:rPr>
        <w:t>6. Контроль за ис</w:t>
      </w:r>
      <w:r w:rsidR="0081549E" w:rsidRPr="00A83010">
        <w:rPr>
          <w:rFonts w:ascii="Times New Roman" w:hAnsi="Times New Roman" w:cs="Times New Roman"/>
          <w:sz w:val="28"/>
          <w:szCs w:val="28"/>
        </w:rPr>
        <w:t>полнением настоящего распоряжения оставляю за собой.</w:t>
      </w:r>
    </w:p>
    <w:p w14:paraId="54552EC1" w14:textId="77777777" w:rsidR="009048DC" w:rsidRPr="00A83010" w:rsidRDefault="009048DC" w:rsidP="008B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F411F" w14:textId="2AB5D782" w:rsidR="00C144EE" w:rsidRDefault="00344854" w:rsidP="0024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D195C70" w14:textId="4F2861ED" w:rsidR="00344854" w:rsidRPr="00240B2F" w:rsidRDefault="00344854" w:rsidP="0024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городского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Н.С.Сморчков</w:t>
      </w:r>
      <w:proofErr w:type="spellEnd"/>
    </w:p>
    <w:sectPr w:rsidR="00344854" w:rsidRPr="00240B2F" w:rsidSect="0096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3C4"/>
    <w:multiLevelType w:val="hybridMultilevel"/>
    <w:tmpl w:val="31841B94"/>
    <w:lvl w:ilvl="0" w:tplc="9040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10B85"/>
    <w:multiLevelType w:val="hybridMultilevel"/>
    <w:tmpl w:val="5D2836C2"/>
    <w:lvl w:ilvl="0" w:tplc="3FE006B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65F03"/>
    <w:multiLevelType w:val="hybridMultilevel"/>
    <w:tmpl w:val="C85058D4"/>
    <w:lvl w:ilvl="0" w:tplc="3FE006B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034"/>
    <w:rsid w:val="00012957"/>
    <w:rsid w:val="000412B7"/>
    <w:rsid w:val="00042174"/>
    <w:rsid w:val="00056C2B"/>
    <w:rsid w:val="00056FEB"/>
    <w:rsid w:val="000814F5"/>
    <w:rsid w:val="00081D7D"/>
    <w:rsid w:val="0008452B"/>
    <w:rsid w:val="0011285D"/>
    <w:rsid w:val="001306EF"/>
    <w:rsid w:val="00132D99"/>
    <w:rsid w:val="001415E0"/>
    <w:rsid w:val="00142A7A"/>
    <w:rsid w:val="001B0CFB"/>
    <w:rsid w:val="001F69BA"/>
    <w:rsid w:val="001F6A17"/>
    <w:rsid w:val="001F6E3D"/>
    <w:rsid w:val="00210EC2"/>
    <w:rsid w:val="002359DA"/>
    <w:rsid w:val="00240B2F"/>
    <w:rsid w:val="00243A94"/>
    <w:rsid w:val="002615C4"/>
    <w:rsid w:val="00261EB5"/>
    <w:rsid w:val="0028024D"/>
    <w:rsid w:val="002A6B04"/>
    <w:rsid w:val="002B624C"/>
    <w:rsid w:val="002E23B1"/>
    <w:rsid w:val="00344854"/>
    <w:rsid w:val="00346EC3"/>
    <w:rsid w:val="00376FE3"/>
    <w:rsid w:val="00380BA3"/>
    <w:rsid w:val="003A33C9"/>
    <w:rsid w:val="003D0B29"/>
    <w:rsid w:val="003F312D"/>
    <w:rsid w:val="00413139"/>
    <w:rsid w:val="00467917"/>
    <w:rsid w:val="00486564"/>
    <w:rsid w:val="00492DDC"/>
    <w:rsid w:val="004B7EDD"/>
    <w:rsid w:val="00511741"/>
    <w:rsid w:val="0051422B"/>
    <w:rsid w:val="0052592C"/>
    <w:rsid w:val="005360DF"/>
    <w:rsid w:val="00537D64"/>
    <w:rsid w:val="00544F8C"/>
    <w:rsid w:val="00556F70"/>
    <w:rsid w:val="00565034"/>
    <w:rsid w:val="00572094"/>
    <w:rsid w:val="005A3714"/>
    <w:rsid w:val="005A3EAC"/>
    <w:rsid w:val="005B2E8D"/>
    <w:rsid w:val="005E6ACF"/>
    <w:rsid w:val="005F2239"/>
    <w:rsid w:val="005F44D3"/>
    <w:rsid w:val="00637E59"/>
    <w:rsid w:val="00653C0E"/>
    <w:rsid w:val="006613C4"/>
    <w:rsid w:val="006647DC"/>
    <w:rsid w:val="006727F3"/>
    <w:rsid w:val="00690B8C"/>
    <w:rsid w:val="006D10B6"/>
    <w:rsid w:val="006E319A"/>
    <w:rsid w:val="007037B8"/>
    <w:rsid w:val="00726D35"/>
    <w:rsid w:val="00740E10"/>
    <w:rsid w:val="007441DB"/>
    <w:rsid w:val="007551B4"/>
    <w:rsid w:val="007806F3"/>
    <w:rsid w:val="007D0AD1"/>
    <w:rsid w:val="007F6E6D"/>
    <w:rsid w:val="0081549E"/>
    <w:rsid w:val="00840DA4"/>
    <w:rsid w:val="00844281"/>
    <w:rsid w:val="00847055"/>
    <w:rsid w:val="00847218"/>
    <w:rsid w:val="008A006E"/>
    <w:rsid w:val="008A14E8"/>
    <w:rsid w:val="008B3B6C"/>
    <w:rsid w:val="008C1B0B"/>
    <w:rsid w:val="008D4169"/>
    <w:rsid w:val="008E0445"/>
    <w:rsid w:val="008E19BF"/>
    <w:rsid w:val="009048DC"/>
    <w:rsid w:val="0096372A"/>
    <w:rsid w:val="009817C3"/>
    <w:rsid w:val="0098714B"/>
    <w:rsid w:val="009D736F"/>
    <w:rsid w:val="00A01E19"/>
    <w:rsid w:val="00A16D83"/>
    <w:rsid w:val="00A458DA"/>
    <w:rsid w:val="00A5525C"/>
    <w:rsid w:val="00A60713"/>
    <w:rsid w:val="00A61232"/>
    <w:rsid w:val="00A62A93"/>
    <w:rsid w:val="00A71908"/>
    <w:rsid w:val="00A83010"/>
    <w:rsid w:val="00A84C34"/>
    <w:rsid w:val="00AB206F"/>
    <w:rsid w:val="00AB7B2D"/>
    <w:rsid w:val="00AC732A"/>
    <w:rsid w:val="00AD09C7"/>
    <w:rsid w:val="00AD3B22"/>
    <w:rsid w:val="00B06F87"/>
    <w:rsid w:val="00B1237D"/>
    <w:rsid w:val="00B21561"/>
    <w:rsid w:val="00B21D8E"/>
    <w:rsid w:val="00B321A4"/>
    <w:rsid w:val="00B429AB"/>
    <w:rsid w:val="00B44EF7"/>
    <w:rsid w:val="00B45CBB"/>
    <w:rsid w:val="00B53998"/>
    <w:rsid w:val="00B67F22"/>
    <w:rsid w:val="00B90236"/>
    <w:rsid w:val="00BB071C"/>
    <w:rsid w:val="00C01CBC"/>
    <w:rsid w:val="00C1148F"/>
    <w:rsid w:val="00C144EE"/>
    <w:rsid w:val="00C2647F"/>
    <w:rsid w:val="00C9141B"/>
    <w:rsid w:val="00CB33F1"/>
    <w:rsid w:val="00D057F9"/>
    <w:rsid w:val="00D13F42"/>
    <w:rsid w:val="00D16D4D"/>
    <w:rsid w:val="00D2061D"/>
    <w:rsid w:val="00D236CE"/>
    <w:rsid w:val="00D34388"/>
    <w:rsid w:val="00D64F13"/>
    <w:rsid w:val="00D8261F"/>
    <w:rsid w:val="00DA7237"/>
    <w:rsid w:val="00DB096B"/>
    <w:rsid w:val="00DB5D49"/>
    <w:rsid w:val="00DD7BDD"/>
    <w:rsid w:val="00DF1158"/>
    <w:rsid w:val="00E241BD"/>
    <w:rsid w:val="00E273B3"/>
    <w:rsid w:val="00E3565E"/>
    <w:rsid w:val="00E510B9"/>
    <w:rsid w:val="00E57899"/>
    <w:rsid w:val="00E6397D"/>
    <w:rsid w:val="00E7797E"/>
    <w:rsid w:val="00E915E6"/>
    <w:rsid w:val="00E95097"/>
    <w:rsid w:val="00EC66B5"/>
    <w:rsid w:val="00ED2814"/>
    <w:rsid w:val="00ED2E8B"/>
    <w:rsid w:val="00EE7A3C"/>
    <w:rsid w:val="00EF3C51"/>
    <w:rsid w:val="00F01A92"/>
    <w:rsid w:val="00F02D05"/>
    <w:rsid w:val="00F16C85"/>
    <w:rsid w:val="00F5563B"/>
    <w:rsid w:val="00F72F46"/>
    <w:rsid w:val="00FB1C87"/>
    <w:rsid w:val="00FC166B"/>
    <w:rsid w:val="00FC4097"/>
    <w:rsid w:val="00FC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5177237D"/>
  <w15:docId w15:val="{E2CE6490-445E-40AF-8862-4B211FCB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6C"/>
  </w:style>
  <w:style w:type="paragraph" w:styleId="1">
    <w:name w:val="heading 1"/>
    <w:basedOn w:val="a"/>
    <w:next w:val="a"/>
    <w:link w:val="10"/>
    <w:qFormat/>
    <w:rsid w:val="0081549E"/>
    <w:pPr>
      <w:keepNext/>
      <w:spacing w:after="0" w:line="240" w:lineRule="auto"/>
      <w:jc w:val="center"/>
      <w:outlineLvl w:val="0"/>
    </w:pPr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549E"/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paragraph" w:styleId="a4">
    <w:name w:val="Body Text Indent"/>
    <w:basedOn w:val="a"/>
    <w:link w:val="a5"/>
    <w:unhideWhenUsed/>
    <w:rsid w:val="0081549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4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DFC1-AD88-4E18-A6C4-24160942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2020-10-29T05:04:00Z</cp:lastPrinted>
  <dcterms:created xsi:type="dcterms:W3CDTF">2020-10-28T06:09:00Z</dcterms:created>
  <dcterms:modified xsi:type="dcterms:W3CDTF">2020-10-29T05:06:00Z</dcterms:modified>
</cp:coreProperties>
</file>