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01" w:rsidRDefault="00B95C01"/>
    <w:p w:rsidR="00A72977" w:rsidRDefault="0099165C" w:rsidP="00991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72977" w:rsidRDefault="00A72977" w:rsidP="0099165C">
      <w:pPr>
        <w:rPr>
          <w:sz w:val="28"/>
          <w:szCs w:val="28"/>
        </w:rPr>
      </w:pPr>
    </w:p>
    <w:p w:rsidR="00384932" w:rsidRDefault="00384932" w:rsidP="00A72977">
      <w:pPr>
        <w:jc w:val="center"/>
        <w:rPr>
          <w:sz w:val="28"/>
          <w:szCs w:val="28"/>
        </w:rPr>
      </w:pPr>
      <w:r w:rsidRPr="00766A28">
        <w:rPr>
          <w:sz w:val="28"/>
          <w:szCs w:val="28"/>
        </w:rPr>
        <w:t>АДМИНИСТРАЦИЯ</w:t>
      </w:r>
    </w:p>
    <w:p w:rsidR="00384932" w:rsidRDefault="00384932" w:rsidP="00A7297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4932" w:rsidRPr="00766A28" w:rsidRDefault="00384932" w:rsidP="00A7297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«ДЕРЕВНЯ МИХАЛЬЧУКОВО»</w:t>
      </w:r>
    </w:p>
    <w:p w:rsidR="00384932" w:rsidRPr="00766A28" w:rsidRDefault="00384932" w:rsidP="00A7297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МЕДЫНСКИЙ РАЙОН</w:t>
      </w:r>
    </w:p>
    <w:p w:rsidR="00384932" w:rsidRPr="00766A28" w:rsidRDefault="00384932" w:rsidP="00A72977">
      <w:pPr>
        <w:jc w:val="center"/>
        <w:rPr>
          <w:sz w:val="28"/>
          <w:szCs w:val="28"/>
        </w:rPr>
      </w:pPr>
    </w:p>
    <w:p w:rsidR="00384932" w:rsidRDefault="00384932" w:rsidP="00384932">
      <w:pPr>
        <w:rPr>
          <w:sz w:val="28"/>
          <w:szCs w:val="28"/>
        </w:rPr>
      </w:pPr>
      <w:r w:rsidRPr="00766A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</w:p>
    <w:p w:rsidR="00384932" w:rsidRDefault="00384932" w:rsidP="00384932">
      <w:pPr>
        <w:rPr>
          <w:sz w:val="28"/>
          <w:szCs w:val="28"/>
        </w:rPr>
      </w:pPr>
    </w:p>
    <w:p w:rsidR="00384932" w:rsidRDefault="00A72977" w:rsidP="00A72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84932" w:rsidRPr="008C6F8E">
        <w:rPr>
          <w:b/>
          <w:sz w:val="32"/>
          <w:szCs w:val="32"/>
        </w:rPr>
        <w:t>Постановление</w:t>
      </w:r>
    </w:p>
    <w:p w:rsidR="0099165C" w:rsidRPr="008C6F8E" w:rsidRDefault="0099165C" w:rsidP="0099165C">
      <w:pPr>
        <w:rPr>
          <w:b/>
          <w:sz w:val="32"/>
          <w:szCs w:val="32"/>
        </w:rPr>
      </w:pPr>
    </w:p>
    <w:p w:rsidR="00384932" w:rsidRDefault="00384932" w:rsidP="00384932">
      <w:pPr>
        <w:rPr>
          <w:sz w:val="32"/>
          <w:szCs w:val="32"/>
        </w:rPr>
      </w:pPr>
    </w:p>
    <w:p w:rsidR="00384932" w:rsidRPr="00D709C6" w:rsidRDefault="003A7ED9" w:rsidP="0099165C">
      <w:r>
        <w:t>от 1</w:t>
      </w:r>
      <w:r w:rsidR="00F66F20">
        <w:t>6 феврал</w:t>
      </w:r>
      <w:r w:rsidR="005A2054">
        <w:t>я 202</w:t>
      </w:r>
      <w:r w:rsidR="007F42F6">
        <w:t>3</w:t>
      </w:r>
      <w:r w:rsidR="00C42D65">
        <w:t xml:space="preserve"> </w:t>
      </w:r>
      <w:r w:rsidR="00384932">
        <w:t xml:space="preserve"> года            </w:t>
      </w:r>
      <w:r w:rsidR="00A72977">
        <w:t xml:space="preserve">              </w:t>
      </w:r>
      <w:r w:rsidR="00384932">
        <w:t xml:space="preserve"> </w:t>
      </w:r>
      <w:r w:rsidR="00384932" w:rsidRPr="008C6F8E">
        <w:rPr>
          <w:b/>
        </w:rPr>
        <w:t>д.Михальчуково</w:t>
      </w:r>
      <w:r w:rsidR="00384932">
        <w:t xml:space="preserve">                                          </w:t>
      </w:r>
      <w:r>
        <w:t>№ 5</w:t>
      </w:r>
    </w:p>
    <w:p w:rsidR="00384932" w:rsidRDefault="00384932" w:rsidP="00384932">
      <w:pPr>
        <w:jc w:val="center"/>
        <w:rPr>
          <w:sz w:val="32"/>
          <w:szCs w:val="32"/>
        </w:rPr>
      </w:pPr>
    </w:p>
    <w:p w:rsidR="00A72977" w:rsidRDefault="00A72977" w:rsidP="00A72977">
      <w:pPr>
        <w:jc w:val="center"/>
        <w:outlineLvl w:val="0"/>
        <w:rPr>
          <w:b/>
          <w:szCs w:val="26"/>
        </w:rPr>
      </w:pPr>
    </w:p>
    <w:p w:rsidR="00A72977" w:rsidRDefault="00A72977" w:rsidP="00A72977">
      <w:pPr>
        <w:jc w:val="center"/>
        <w:outlineLvl w:val="0"/>
        <w:rPr>
          <w:b/>
          <w:szCs w:val="26"/>
        </w:rPr>
      </w:pPr>
    </w:p>
    <w:p w:rsidR="00A72977" w:rsidRDefault="00A72977" w:rsidP="00A72977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proofErr w:type="spellStart"/>
      <w:r>
        <w:rPr>
          <w:b/>
          <w:szCs w:val="26"/>
        </w:rPr>
        <w:t>антимономопольной</w:t>
      </w:r>
      <w:proofErr w:type="spellEnd"/>
      <w:r>
        <w:rPr>
          <w:b/>
          <w:szCs w:val="26"/>
        </w:rPr>
        <w:t xml:space="preserve"> политики</w:t>
      </w:r>
    </w:p>
    <w:p w:rsidR="00A72977" w:rsidRPr="00825490" w:rsidRDefault="00A72977" w:rsidP="00A72977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Администрации </w:t>
      </w:r>
      <w:r w:rsidRPr="00825490">
        <w:rPr>
          <w:b/>
          <w:color w:val="000000"/>
          <w:sz w:val="26"/>
          <w:szCs w:val="26"/>
          <w:lang w:bidi="ru-RU"/>
        </w:rPr>
        <w:t>сельского поселения «Деревня Михальчуково»</w:t>
      </w:r>
    </w:p>
    <w:p w:rsidR="00A72977" w:rsidRDefault="00A72977" w:rsidP="00A72977">
      <w:pPr>
        <w:ind w:firstLine="708"/>
        <w:jc w:val="both"/>
        <w:outlineLvl w:val="0"/>
        <w:rPr>
          <w:szCs w:val="26"/>
        </w:rPr>
      </w:pPr>
      <w:r>
        <w:rPr>
          <w:szCs w:val="26"/>
        </w:rPr>
        <w:t xml:space="preserve">                             </w:t>
      </w:r>
    </w:p>
    <w:p w:rsidR="00A72977" w:rsidRDefault="00A72977" w:rsidP="00A72977">
      <w:pPr>
        <w:ind w:firstLine="708"/>
        <w:jc w:val="both"/>
        <w:outlineLvl w:val="0"/>
        <w:rPr>
          <w:szCs w:val="26"/>
        </w:rPr>
      </w:pPr>
    </w:p>
    <w:p w:rsidR="00A72977" w:rsidRPr="00227824" w:rsidRDefault="000A2B19" w:rsidP="000A2B19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</w:t>
      </w:r>
      <w:r w:rsidR="00A72977" w:rsidRPr="00227824">
        <w:rPr>
          <w:color w:val="000000"/>
          <w:sz w:val="26"/>
          <w:szCs w:val="26"/>
          <w:lang w:bidi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администрация </w:t>
      </w:r>
      <w:r w:rsidR="00A72977">
        <w:rPr>
          <w:color w:val="000000"/>
          <w:sz w:val="26"/>
          <w:szCs w:val="26"/>
          <w:lang w:bidi="ru-RU"/>
        </w:rPr>
        <w:t>сельского поселения «Деревня Михальчуково»</w:t>
      </w:r>
    </w:p>
    <w:p w:rsidR="00A72977" w:rsidRDefault="00A72977" w:rsidP="00A72977">
      <w:pPr>
        <w:pStyle w:val="1"/>
        <w:shd w:val="clear" w:color="auto" w:fill="auto"/>
        <w:spacing w:line="240" w:lineRule="auto"/>
        <w:ind w:firstLine="720"/>
      </w:pPr>
    </w:p>
    <w:p w:rsidR="00A72977" w:rsidRDefault="00A72977" w:rsidP="00A72977">
      <w:pPr>
        <w:spacing w:after="314" w:line="230" w:lineRule="exact"/>
        <w:ind w:left="394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A2B19" w:rsidRPr="000A2B19" w:rsidRDefault="000A2B19" w:rsidP="000A2B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</w:t>
      </w:r>
      <w:r w:rsidRPr="000A2B19">
        <w:rPr>
          <w:sz w:val="26"/>
          <w:szCs w:val="26"/>
          <w:lang w:bidi="ru-RU"/>
        </w:rPr>
        <w:t>1. Утвердить прилагаемую антимонопольную политику администрации сельского поселения  «Деревня Мих</w:t>
      </w:r>
      <w:r w:rsidRPr="000A2B19">
        <w:rPr>
          <w:sz w:val="26"/>
          <w:szCs w:val="26"/>
          <w:lang w:bidi="ru-RU"/>
        </w:rPr>
        <w:t>альчуко</w:t>
      </w:r>
      <w:r w:rsidRPr="000A2B19">
        <w:rPr>
          <w:sz w:val="26"/>
          <w:szCs w:val="26"/>
          <w:lang w:bidi="ru-RU"/>
        </w:rPr>
        <w:t>во» (далее – Политика).</w:t>
      </w:r>
    </w:p>
    <w:p w:rsidR="000A2B19" w:rsidRPr="000A2B19" w:rsidRDefault="000A2B19" w:rsidP="000A2B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A2B1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2B19">
        <w:rPr>
          <w:sz w:val="26"/>
          <w:szCs w:val="26"/>
        </w:rPr>
        <w:t>Специалисту администрации:</w:t>
      </w:r>
    </w:p>
    <w:p w:rsidR="000A2B19" w:rsidRPr="000A2B19" w:rsidRDefault="000A2B19" w:rsidP="000A2B19">
      <w:pPr>
        <w:jc w:val="both"/>
        <w:rPr>
          <w:sz w:val="26"/>
          <w:szCs w:val="26"/>
        </w:rPr>
      </w:pPr>
      <w:r w:rsidRPr="000A2B19">
        <w:rPr>
          <w:sz w:val="26"/>
          <w:szCs w:val="26"/>
        </w:rPr>
        <w:t xml:space="preserve">         - ознакомить с Политикой всех сотрудников администрации, а также впредь знакомить вновь принимаемых на работу сотрудников под роспись.</w:t>
      </w:r>
    </w:p>
    <w:p w:rsidR="000A2B19" w:rsidRPr="000A2B19" w:rsidRDefault="000A2B19" w:rsidP="000A2B19">
      <w:pPr>
        <w:jc w:val="both"/>
        <w:rPr>
          <w:sz w:val="26"/>
          <w:szCs w:val="26"/>
        </w:rPr>
      </w:pPr>
      <w:r w:rsidRPr="000A2B19">
        <w:rPr>
          <w:sz w:val="26"/>
          <w:szCs w:val="26"/>
        </w:rPr>
        <w:t xml:space="preserve">        - </w:t>
      </w:r>
      <w:proofErr w:type="gramStart"/>
      <w:r w:rsidRPr="000A2B19">
        <w:rPr>
          <w:sz w:val="26"/>
          <w:szCs w:val="26"/>
        </w:rPr>
        <w:t>о</w:t>
      </w:r>
      <w:proofErr w:type="gramEnd"/>
      <w:r w:rsidRPr="000A2B19">
        <w:rPr>
          <w:sz w:val="26"/>
          <w:szCs w:val="26"/>
        </w:rPr>
        <w:t>беспечить размещение настоящего постановления на официальном сайте администрации в сети Интернет в течение 3 рабочих дней со дня, следующего за днем принятия настоящего постановления.</w:t>
      </w:r>
    </w:p>
    <w:p w:rsidR="000A2B19" w:rsidRPr="000A2B19" w:rsidRDefault="000A2B19" w:rsidP="000A2B19">
      <w:pPr>
        <w:ind w:firstLine="708"/>
        <w:jc w:val="both"/>
        <w:rPr>
          <w:sz w:val="26"/>
          <w:szCs w:val="26"/>
        </w:rPr>
      </w:pPr>
      <w:r w:rsidRPr="000A2B19">
        <w:rPr>
          <w:sz w:val="26"/>
          <w:szCs w:val="26"/>
        </w:rPr>
        <w:t>3. Руководителям структурных подразделений администрации организовать работу в возглавляемых подразделениях в соответствии с Политикой.</w:t>
      </w:r>
    </w:p>
    <w:p w:rsidR="000A2B19" w:rsidRPr="000A2B19" w:rsidRDefault="000A2B19" w:rsidP="000A2B19">
      <w:pPr>
        <w:ind w:firstLine="708"/>
        <w:jc w:val="both"/>
        <w:rPr>
          <w:sz w:val="26"/>
          <w:szCs w:val="26"/>
        </w:rPr>
      </w:pPr>
      <w:r w:rsidRPr="000A2B19">
        <w:rPr>
          <w:sz w:val="26"/>
          <w:szCs w:val="26"/>
        </w:rPr>
        <w:t xml:space="preserve">4. Контроль исполнения настоящего постановления возложить на специалиста администрации </w:t>
      </w:r>
      <w:r w:rsidRPr="000A2B19">
        <w:rPr>
          <w:sz w:val="26"/>
          <w:szCs w:val="26"/>
        </w:rPr>
        <w:t>Иващук С</w:t>
      </w:r>
      <w:r w:rsidRPr="000A2B19">
        <w:rPr>
          <w:sz w:val="26"/>
          <w:szCs w:val="26"/>
        </w:rPr>
        <w:t>.</w:t>
      </w:r>
      <w:r w:rsidRPr="000A2B19">
        <w:rPr>
          <w:sz w:val="26"/>
          <w:szCs w:val="26"/>
        </w:rPr>
        <w:t>Н</w:t>
      </w:r>
      <w:r w:rsidRPr="000A2B19">
        <w:rPr>
          <w:sz w:val="26"/>
          <w:szCs w:val="26"/>
        </w:rPr>
        <w:t>.</w:t>
      </w:r>
    </w:p>
    <w:p w:rsidR="000A2B19" w:rsidRPr="000A2B19" w:rsidRDefault="000A2B19" w:rsidP="000A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A2B19">
        <w:rPr>
          <w:sz w:val="26"/>
          <w:szCs w:val="26"/>
        </w:rPr>
        <w:t>. Настоящее постановление  вступает в силу с момента  подписания.</w:t>
      </w:r>
    </w:p>
    <w:p w:rsidR="00A72977" w:rsidRDefault="00A72977" w:rsidP="00384932">
      <w:pPr>
        <w:pStyle w:val="a3"/>
        <w:jc w:val="both"/>
      </w:pPr>
    </w:p>
    <w:p w:rsidR="00A72977" w:rsidRDefault="00A72977" w:rsidP="00384932">
      <w:pPr>
        <w:pStyle w:val="a3"/>
        <w:jc w:val="both"/>
      </w:pPr>
    </w:p>
    <w:p w:rsidR="000A2B19" w:rsidRDefault="000A2B19" w:rsidP="00384932">
      <w:pPr>
        <w:pStyle w:val="a3"/>
        <w:jc w:val="both"/>
      </w:pPr>
    </w:p>
    <w:p w:rsidR="00384932" w:rsidRDefault="007F42F6" w:rsidP="00384932">
      <w:pPr>
        <w:pStyle w:val="a3"/>
        <w:jc w:val="both"/>
      </w:pPr>
      <w:r>
        <w:t>Глава</w:t>
      </w:r>
      <w:r w:rsidR="00384932">
        <w:t xml:space="preserve"> администрации </w:t>
      </w:r>
      <w:r>
        <w:t>СП</w:t>
      </w:r>
    </w:p>
    <w:p w:rsidR="00384932" w:rsidRDefault="00384932" w:rsidP="00384932">
      <w:pPr>
        <w:pStyle w:val="a3"/>
        <w:jc w:val="both"/>
      </w:pPr>
      <w:r>
        <w:t xml:space="preserve">«Деревня Михальчуково»                                                               Т.В.Попкова </w:t>
      </w:r>
    </w:p>
    <w:p w:rsidR="00AC3D5D" w:rsidRDefault="00AC3D5D" w:rsidP="00AC3D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AC3D5D" w:rsidRDefault="00AC3D5D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A72977" w:rsidRDefault="00A72977" w:rsidP="00AC3D5D">
      <w:pPr>
        <w:pStyle w:val="ConsPlusNormal"/>
        <w:jc w:val="center"/>
        <w:rPr>
          <w:rFonts w:ascii="Times New Roman" w:hAnsi="Times New Roman" w:cs="Times New Roman"/>
        </w:rPr>
      </w:pPr>
    </w:p>
    <w:p w:rsidR="000A2B19" w:rsidRPr="002F3A37" w:rsidRDefault="000A2B19" w:rsidP="002F3A37">
      <w:pPr>
        <w:pStyle w:val="ConsPlusNormal"/>
        <w:ind w:left="7088"/>
        <w:jc w:val="center"/>
        <w:outlineLvl w:val="0"/>
        <w:rPr>
          <w:rFonts w:ascii="Times New Roman" w:hAnsi="Times New Roman" w:cs="Times New Roman"/>
        </w:rPr>
      </w:pPr>
      <w:r w:rsidRPr="002F3A37">
        <w:rPr>
          <w:rFonts w:ascii="Times New Roman" w:hAnsi="Times New Roman" w:cs="Times New Roman"/>
        </w:rPr>
        <w:t>Утвержден</w:t>
      </w:r>
      <w:r w:rsidR="004247C7">
        <w:rPr>
          <w:rFonts w:ascii="Times New Roman" w:hAnsi="Times New Roman" w:cs="Times New Roman"/>
        </w:rPr>
        <w:t>а</w:t>
      </w:r>
      <w:bookmarkStart w:id="0" w:name="_GoBack"/>
      <w:bookmarkEnd w:id="0"/>
    </w:p>
    <w:p w:rsidR="000A2B19" w:rsidRPr="002F3A37" w:rsidRDefault="000A2B19" w:rsidP="002F3A37">
      <w:pPr>
        <w:pStyle w:val="ConsPlusNormal"/>
        <w:ind w:left="7088"/>
        <w:jc w:val="center"/>
        <w:rPr>
          <w:rFonts w:ascii="Times New Roman" w:hAnsi="Times New Roman" w:cs="Times New Roman"/>
        </w:rPr>
      </w:pPr>
      <w:r w:rsidRPr="002F3A37">
        <w:rPr>
          <w:rFonts w:ascii="Times New Roman" w:hAnsi="Times New Roman" w:cs="Times New Roman"/>
        </w:rPr>
        <w:t>Постановлением администрации</w:t>
      </w:r>
    </w:p>
    <w:p w:rsidR="000A2B19" w:rsidRPr="002F3A37" w:rsidRDefault="000A2B19" w:rsidP="002F3A37">
      <w:pPr>
        <w:pStyle w:val="ConsPlusNormal"/>
        <w:ind w:left="7088"/>
        <w:jc w:val="center"/>
        <w:rPr>
          <w:rFonts w:ascii="Times New Roman" w:hAnsi="Times New Roman" w:cs="Times New Roman"/>
        </w:rPr>
      </w:pPr>
      <w:r w:rsidRPr="002F3A37">
        <w:rPr>
          <w:rFonts w:ascii="Times New Roman" w:hAnsi="Times New Roman" w:cs="Times New Roman"/>
        </w:rPr>
        <w:t xml:space="preserve">СП «Деревня </w:t>
      </w:r>
      <w:r w:rsidR="002F3A37">
        <w:rPr>
          <w:rFonts w:ascii="Times New Roman" w:hAnsi="Times New Roman" w:cs="Times New Roman"/>
        </w:rPr>
        <w:t>Михальчуково</w:t>
      </w:r>
      <w:r w:rsidRPr="002F3A37">
        <w:rPr>
          <w:rFonts w:ascii="Times New Roman" w:hAnsi="Times New Roman" w:cs="Times New Roman"/>
        </w:rPr>
        <w:t>»</w:t>
      </w:r>
    </w:p>
    <w:p w:rsidR="000A2B19" w:rsidRPr="002F3A37" w:rsidRDefault="002F3A37" w:rsidP="002F3A37">
      <w:pPr>
        <w:pStyle w:val="ConsPlusNormal"/>
        <w:ind w:left="7088"/>
        <w:jc w:val="center"/>
        <w:rPr>
          <w:rFonts w:ascii="Times New Roman" w:hAnsi="Times New Roman" w:cs="Times New Roman"/>
        </w:rPr>
      </w:pPr>
      <w:r w:rsidRPr="002F3A37">
        <w:rPr>
          <w:rFonts w:ascii="Times New Roman" w:hAnsi="Times New Roman" w:cs="Times New Roman"/>
        </w:rPr>
        <w:t>от 16.02.2023г. № 5</w:t>
      </w:r>
    </w:p>
    <w:p w:rsidR="000A2B19" w:rsidRDefault="000A2B19" w:rsidP="000A2B19"/>
    <w:p w:rsidR="002F3A37" w:rsidRDefault="000A2B19" w:rsidP="002F3A37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0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АНТИМОНОПОЛЬНАЯ ПОЛИТИКА</w:t>
      </w:r>
      <w:bookmarkEnd w:id="1"/>
      <w:r w:rsid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</w:p>
    <w:p w:rsidR="000A2B19" w:rsidRPr="002F3A37" w:rsidRDefault="000A2B19" w:rsidP="002F3A37">
      <w:pPr>
        <w:pStyle w:val="11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</w:t>
      </w:r>
      <w:r w:rsid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«ДЕРЕВНЯ </w:t>
      </w:r>
      <w:r w:rsid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МИХАЛЬЧУКОВО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2F3A37" w:rsidRDefault="002F3A37" w:rsidP="002F3A37">
      <w:pPr>
        <w:pStyle w:val="11"/>
        <w:shd w:val="clear" w:color="auto" w:fill="auto"/>
        <w:tabs>
          <w:tab w:val="left" w:pos="3871"/>
        </w:tabs>
        <w:spacing w:before="0" w:after="0" w:line="23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2" w:name="bookmark1"/>
    </w:p>
    <w:p w:rsidR="000A2B19" w:rsidRPr="002F3A37" w:rsidRDefault="000A2B19" w:rsidP="002F3A37">
      <w:pPr>
        <w:pStyle w:val="11"/>
        <w:shd w:val="clear" w:color="auto" w:fill="auto"/>
        <w:tabs>
          <w:tab w:val="left" w:pos="3871"/>
        </w:tabs>
        <w:spacing w:before="0" w:after="0" w:line="23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1.Термины и определения</w:t>
      </w:r>
      <w:bookmarkEnd w:id="2"/>
    </w:p>
    <w:p w:rsidR="000A2B19" w:rsidRPr="002F3A37" w:rsidRDefault="000A2B19" w:rsidP="002F3A37">
      <w:pPr>
        <w:pStyle w:val="11"/>
        <w:shd w:val="clear" w:color="auto" w:fill="auto"/>
        <w:tabs>
          <w:tab w:val="left" w:pos="3871"/>
        </w:tabs>
        <w:spacing w:before="0" w:after="0" w:line="23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Для целей настоящей политики используются следующие основные понятия:</w:t>
      </w:r>
    </w:p>
    <w:p w:rsidR="000A2B19" w:rsidRPr="002F3A37" w:rsidRDefault="002F3A37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>
        <w:rPr>
          <w:rStyle w:val="a9"/>
          <w:rFonts w:eastAsiaTheme="minorHAnsi"/>
          <w:sz w:val="24"/>
          <w:szCs w:val="24"/>
        </w:rPr>
        <w:t xml:space="preserve">Антимонопольная </w:t>
      </w:r>
      <w:proofErr w:type="spellStart"/>
      <w:r>
        <w:rPr>
          <w:rStyle w:val="a9"/>
          <w:rFonts w:eastAsiaTheme="minorHAnsi"/>
          <w:sz w:val="24"/>
          <w:szCs w:val="24"/>
        </w:rPr>
        <w:t>комплаекс</w:t>
      </w:r>
      <w:proofErr w:type="spellEnd"/>
      <w:r w:rsidR="000A2B19" w:rsidRPr="002F3A37">
        <w:rPr>
          <w:rStyle w:val="a9"/>
          <w:rFonts w:eastAsiaTheme="minorHAnsi"/>
          <w:sz w:val="24"/>
          <w:szCs w:val="24"/>
        </w:rPr>
        <w:t xml:space="preserve">-система </w:t>
      </w:r>
      <w:r w:rsidR="000A2B19" w:rsidRPr="002F3A37">
        <w:rPr>
          <w:color w:val="000000"/>
          <w:sz w:val="24"/>
          <w:szCs w:val="24"/>
          <w:lang w:bidi="ru-RU"/>
        </w:rPr>
        <w:t>- система мероприятий и процедур, 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Антимонопольное законодательство </w:t>
      </w:r>
      <w:r w:rsidRPr="002F3A37">
        <w:rPr>
          <w:color w:val="000000"/>
          <w:sz w:val="24"/>
          <w:szCs w:val="24"/>
          <w:lang w:bidi="ru-RU"/>
        </w:rPr>
        <w:t>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Антимонопольные риски </w:t>
      </w:r>
      <w:r w:rsidRPr="002F3A37">
        <w:rPr>
          <w:color w:val="000000"/>
          <w:sz w:val="24"/>
          <w:szCs w:val="24"/>
          <w:lang w:bidi="ru-RU"/>
        </w:rPr>
        <w:t>-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Антимонопольный аудит </w:t>
      </w:r>
      <w:r w:rsidRPr="002F3A37">
        <w:rPr>
          <w:color w:val="000000"/>
          <w:sz w:val="24"/>
          <w:szCs w:val="24"/>
          <w:lang w:bidi="ru-RU"/>
        </w:rPr>
        <w:t>-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Антимонопольный орган </w:t>
      </w:r>
      <w:r w:rsidRPr="002F3A37">
        <w:rPr>
          <w:color w:val="000000"/>
          <w:sz w:val="24"/>
          <w:szCs w:val="24"/>
          <w:lang w:bidi="ru-RU"/>
        </w:rPr>
        <w:t>- Федеральная антимонопольная служба Российской Федерац</w:t>
      </w:r>
      <w:proofErr w:type="gramStart"/>
      <w:r w:rsidRPr="002F3A37">
        <w:rPr>
          <w:color w:val="000000"/>
          <w:sz w:val="24"/>
          <w:szCs w:val="24"/>
          <w:lang w:bidi="ru-RU"/>
        </w:rPr>
        <w:t>ии и её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территориальные управления.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Государственный орган </w:t>
      </w:r>
      <w:r w:rsidRPr="002F3A37">
        <w:rPr>
          <w:color w:val="000000"/>
          <w:sz w:val="24"/>
          <w:szCs w:val="24"/>
          <w:lang w:bidi="ru-RU"/>
        </w:rPr>
        <w:t>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Контрагент </w:t>
      </w:r>
      <w:r w:rsidRPr="002F3A37">
        <w:rPr>
          <w:color w:val="000000"/>
          <w:sz w:val="24"/>
          <w:szCs w:val="24"/>
          <w:lang w:bidi="ru-RU"/>
        </w:rPr>
        <w:t>- лицо, с которым администрация связана обязательствами или такие обязательства могут возникнуть в будущем.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b/>
          <w:color w:val="000000"/>
          <w:sz w:val="24"/>
          <w:szCs w:val="24"/>
          <w:lang w:bidi="ru-RU"/>
        </w:rPr>
        <w:t>Администрация</w:t>
      </w:r>
      <w:r w:rsidRPr="002F3A37">
        <w:rPr>
          <w:rStyle w:val="a9"/>
          <w:rFonts w:eastAsiaTheme="minorHAnsi"/>
          <w:sz w:val="24"/>
          <w:szCs w:val="24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– администрация сельского поселения  «Деревня </w:t>
      </w:r>
      <w:r w:rsidR="002F3A37">
        <w:rPr>
          <w:color w:val="000000"/>
          <w:sz w:val="24"/>
          <w:szCs w:val="24"/>
          <w:lang w:bidi="ru-RU"/>
        </w:rPr>
        <w:t>Михальчуково</w:t>
      </w:r>
      <w:r w:rsidRPr="002F3A37">
        <w:rPr>
          <w:color w:val="000000"/>
          <w:sz w:val="24"/>
          <w:szCs w:val="24"/>
          <w:lang w:bidi="ru-RU"/>
        </w:rPr>
        <w:t>».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proofErr w:type="gramStart"/>
      <w:r w:rsidRPr="002F3A37">
        <w:rPr>
          <w:rStyle w:val="a9"/>
          <w:rFonts w:eastAsiaTheme="minorHAnsi"/>
          <w:sz w:val="24"/>
          <w:szCs w:val="24"/>
        </w:rPr>
        <w:t xml:space="preserve">Ответственное подразделение </w:t>
      </w:r>
      <w:r w:rsidRPr="002F3A37">
        <w:rPr>
          <w:color w:val="000000"/>
          <w:sz w:val="24"/>
          <w:szCs w:val="24"/>
          <w:lang w:bidi="ru-RU"/>
        </w:rPr>
        <w:t xml:space="preserve">- структурное подразделение или сотрудник администрации, ответственные за функционирование и поддержание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-системы, внедрение мер по соблюдению антимонопольного законодательства в администрации, их совершенствование, выявление и предотвращение нарушений в данной сфере.</w:t>
      </w:r>
      <w:proofErr w:type="gramEnd"/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Политика </w:t>
      </w:r>
      <w:r w:rsidRPr="002F3A37">
        <w:rPr>
          <w:color w:val="000000"/>
          <w:sz w:val="24"/>
          <w:szCs w:val="24"/>
          <w:lang w:bidi="ru-RU"/>
        </w:rPr>
        <w:t>- настоящая антимонопольная политика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Руководство </w:t>
      </w:r>
      <w:r w:rsidRPr="002F3A37">
        <w:rPr>
          <w:color w:val="000000"/>
          <w:sz w:val="24"/>
          <w:szCs w:val="24"/>
          <w:lang w:bidi="ru-RU"/>
        </w:rPr>
        <w:t>– глава администрации, специалист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697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Сотрудник </w:t>
      </w:r>
      <w:r w:rsidRPr="002F3A37">
        <w:rPr>
          <w:color w:val="000000"/>
          <w:sz w:val="24"/>
          <w:szCs w:val="24"/>
          <w:lang w:bidi="ru-RU"/>
        </w:rPr>
        <w:t>- работник, вступивший с администрацией в трудовые отношения.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697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</w:p>
    <w:p w:rsidR="000A2B19" w:rsidRPr="002F3A37" w:rsidRDefault="000A2B19" w:rsidP="002F3A37">
      <w:pPr>
        <w:pStyle w:val="11"/>
        <w:shd w:val="clear" w:color="auto" w:fill="auto"/>
        <w:tabs>
          <w:tab w:val="left" w:pos="4233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2.Общие положения</w:t>
      </w:r>
      <w:bookmarkEnd w:id="3"/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Администрация осознаёт значимость и важность обеспечения свободной и добросовестной конкуренции.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Администрация принимает все возможные меры для предотвращения неправомерных </w:t>
      </w:r>
      <w:proofErr w:type="gramStart"/>
      <w:r w:rsidRPr="002F3A37">
        <w:rPr>
          <w:color w:val="000000"/>
          <w:sz w:val="24"/>
          <w:szCs w:val="24"/>
          <w:lang w:bidi="ru-RU"/>
        </w:rPr>
        <w:t>действий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как со стороны администрации, так и со стороны третьих лиц (по отношению к администрации).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В рамках своей деятельности администрация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0A2B19" w:rsidRPr="002F3A37" w:rsidRDefault="000A2B19" w:rsidP="00AE3C96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выразить приверженность администрации принципам законности, прозрачности деятельности;</w:t>
      </w:r>
    </w:p>
    <w:p w:rsidR="000A2B19" w:rsidRPr="002F3A37" w:rsidRDefault="00AE3C96" w:rsidP="00AE3C96">
      <w:pPr>
        <w:pStyle w:val="1"/>
        <w:shd w:val="clear" w:color="auto" w:fill="auto"/>
        <w:tabs>
          <w:tab w:val="left" w:pos="922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proofErr w:type="gramStart"/>
      <w:r w:rsidR="000A2B19" w:rsidRPr="002F3A37">
        <w:rPr>
          <w:color w:val="000000"/>
          <w:sz w:val="24"/>
          <w:szCs w:val="24"/>
          <w:lang w:bidi="ru-RU"/>
        </w:rPr>
        <w:t>- изложить основополагающие принципы и правила, направленные на недопущение и предотвращение нарушений антимонопольного законодательств;</w:t>
      </w:r>
      <w:proofErr w:type="gramEnd"/>
    </w:p>
    <w:p w:rsidR="000A2B19" w:rsidRPr="002F3A37" w:rsidRDefault="000A2B19" w:rsidP="00AE3C96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обеспечить наличие дополнительных гарантий недискриминационного сотрудничества администрации со всеми контрагентами;</w:t>
      </w:r>
    </w:p>
    <w:p w:rsidR="000A2B19" w:rsidRPr="002F3A37" w:rsidRDefault="000A2B19" w:rsidP="00AE3C96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администрации механизмах, обеспечивающих его соблюдение;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2"/>
          <w:tab w:val="left" w:pos="7696"/>
          <w:tab w:val="right" w:pos="9942"/>
        </w:tabs>
        <w:spacing w:line="276" w:lineRule="auto"/>
        <w:ind w:firstLine="709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- установить правила и определить круг мер, </w:t>
      </w:r>
      <w:r w:rsidR="002F3A37">
        <w:rPr>
          <w:color w:val="000000"/>
          <w:sz w:val="24"/>
          <w:szCs w:val="24"/>
          <w:lang w:bidi="ru-RU"/>
        </w:rPr>
        <w:t xml:space="preserve">направленных </w:t>
      </w:r>
      <w:r w:rsidRPr="002F3A37">
        <w:rPr>
          <w:color w:val="000000"/>
          <w:sz w:val="24"/>
          <w:szCs w:val="24"/>
          <w:lang w:bidi="ru-RU"/>
        </w:rPr>
        <w:t>на совершенствование внутренней культуры администрации, внедрение, развитие и соблюдение лучших практик управления, а также стандартов и принципов делового поведения.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администрации. Руководство должно задавать стандарт поведения и личным примером формировать у сотрудников понимание недопустимости и неприятие действий, которые могут привести к ограничению конкуренции.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Руководство ознакомлено с содержанием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-системы, выделяет для её реализации необходимые ресурсы, осуществляет контроль её внедрения и эффективность исполнения.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Руководство выступает гарантом выполнения правил и процедур, установленных настоящей политикой.</w:t>
      </w:r>
    </w:p>
    <w:p w:rsidR="002F3A37" w:rsidRDefault="002F3A37" w:rsidP="002F3A37">
      <w:pPr>
        <w:pStyle w:val="1"/>
        <w:shd w:val="clear" w:color="auto" w:fill="auto"/>
        <w:tabs>
          <w:tab w:val="left" w:pos="2223"/>
          <w:tab w:val="left" w:pos="3400"/>
          <w:tab w:val="left" w:pos="5550"/>
          <w:tab w:val="right" w:pos="9938"/>
        </w:tabs>
        <w:spacing w:line="276" w:lineRule="auto"/>
        <w:ind w:firstLine="700"/>
        <w:jc w:val="both"/>
        <w:rPr>
          <w:color w:val="000000"/>
          <w:sz w:val="24"/>
          <w:szCs w:val="24"/>
          <w:lang w:bidi="ru-RU"/>
        </w:rPr>
      </w:pPr>
    </w:p>
    <w:p w:rsidR="000A2B19" w:rsidRPr="002F3A37" w:rsidRDefault="000A2B19" w:rsidP="002F3A37">
      <w:pPr>
        <w:pStyle w:val="1"/>
        <w:shd w:val="clear" w:color="auto" w:fill="auto"/>
        <w:tabs>
          <w:tab w:val="left" w:pos="2223"/>
          <w:tab w:val="left" w:pos="3400"/>
          <w:tab w:val="left" w:pos="5550"/>
          <w:tab w:val="right" w:pos="10065"/>
        </w:tabs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lastRenderedPageBreak/>
        <w:t xml:space="preserve">Настоящая политика применяется во взаимосвязи с иными локальными </w:t>
      </w:r>
      <w:r w:rsidR="002F3A37">
        <w:rPr>
          <w:color w:val="000000"/>
          <w:sz w:val="24"/>
          <w:szCs w:val="24"/>
          <w:lang w:bidi="ru-RU"/>
        </w:rPr>
        <w:t xml:space="preserve">                               </w:t>
      </w:r>
      <w:r w:rsidRPr="002F3A37">
        <w:rPr>
          <w:color w:val="000000"/>
          <w:sz w:val="24"/>
          <w:szCs w:val="24"/>
          <w:lang w:bidi="ru-RU"/>
        </w:rPr>
        <w:t>нормативными</w:t>
      </w:r>
      <w:r w:rsidR="002F3A37">
        <w:rPr>
          <w:color w:val="000000"/>
          <w:sz w:val="24"/>
          <w:szCs w:val="24"/>
          <w:lang w:bidi="ru-RU"/>
        </w:rPr>
        <w:t xml:space="preserve"> актами  администрации, регламентирующими </w:t>
      </w:r>
      <w:r w:rsidRPr="002F3A37">
        <w:rPr>
          <w:color w:val="000000"/>
          <w:sz w:val="24"/>
          <w:szCs w:val="24"/>
          <w:lang w:bidi="ru-RU"/>
        </w:rPr>
        <w:t>мероприятия</w:t>
      </w:r>
      <w:r w:rsidR="002F3A37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 в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>Изменения и дополнения в настоящую политику вносятся постановлением администрации по мере необходимости, в том числе при изменении антимонопольного законодательства.</w:t>
      </w:r>
    </w:p>
    <w:p w:rsidR="000A2B19" w:rsidRPr="002F3A37" w:rsidRDefault="000A2B19" w:rsidP="002F3A37">
      <w:pPr>
        <w:pStyle w:val="11"/>
        <w:shd w:val="clear" w:color="auto" w:fill="auto"/>
        <w:tabs>
          <w:tab w:val="left" w:pos="4193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3.   Сфера применения</w:t>
      </w:r>
      <w:bookmarkEnd w:id="4"/>
    </w:p>
    <w:p w:rsidR="000A2B19" w:rsidRPr="002F3A37" w:rsidRDefault="007811BB" w:rsidP="007811BB">
      <w:pPr>
        <w:pStyle w:val="1"/>
        <w:shd w:val="clear" w:color="auto" w:fill="auto"/>
        <w:tabs>
          <w:tab w:val="left" w:pos="99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</w:t>
      </w:r>
      <w:r w:rsidR="000A2B19" w:rsidRPr="002F3A37">
        <w:rPr>
          <w:color w:val="000000"/>
          <w:sz w:val="24"/>
          <w:szCs w:val="24"/>
          <w:lang w:bidi="ru-RU"/>
        </w:rPr>
        <w:t>.1. Политика применяется в отношении всех сотруднико</w:t>
      </w:r>
      <w:r>
        <w:rPr>
          <w:color w:val="000000"/>
          <w:sz w:val="24"/>
          <w:szCs w:val="24"/>
          <w:lang w:bidi="ru-RU"/>
        </w:rPr>
        <w:t xml:space="preserve">в, в частности, непосредственно </w:t>
      </w:r>
      <w:r w:rsidR="000A2B19" w:rsidRPr="002F3A37">
        <w:rPr>
          <w:color w:val="000000"/>
          <w:sz w:val="24"/>
          <w:szCs w:val="24"/>
          <w:lang w:bidi="ru-RU"/>
        </w:rPr>
        <w:t>затрагивает следующие категории сотрудников:</w:t>
      </w:r>
    </w:p>
    <w:p w:rsidR="000A2B19" w:rsidRPr="002F3A37" w:rsidRDefault="00AE3C96" w:rsidP="00AE3C96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</w:t>
      </w:r>
      <w:r w:rsidR="000A2B19" w:rsidRPr="002F3A37">
        <w:rPr>
          <w:color w:val="000000"/>
          <w:sz w:val="24"/>
          <w:szCs w:val="24"/>
          <w:lang w:bidi="ru-RU"/>
        </w:rPr>
        <w:t>- 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участвующие в принятии решений об определении поставщиков (подрядчиков, исполнителей) для органов местного самоуправления, казённых и бюджетных учреждений, муниципальных унитарных предприятий Медынского района, в соответствии с частью 3 статьи 26 Закона о контрактной системе;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left="280" w:firstLine="42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участвующие в принятии решений об установлении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28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- участвующие в принятии решений при осуществлении муниципального </w:t>
      </w:r>
      <w:proofErr w:type="gramStart"/>
      <w:r w:rsidRPr="002F3A37">
        <w:rPr>
          <w:color w:val="000000"/>
          <w:sz w:val="24"/>
          <w:szCs w:val="24"/>
          <w:lang w:bidi="ru-RU"/>
        </w:rPr>
        <w:t>контроля за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применением подлежащих регулированию цен (тарифов) на товары (услуги) в соответствии с законодательством Российской Федерации;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39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ab/>
      </w:r>
      <w:r w:rsidR="007811BB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>3.2.</w:t>
      </w:r>
      <w:r w:rsid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en-US"/>
        </w:rPr>
      </w:pPr>
      <w:r w:rsidRPr="002F3A37">
        <w:rPr>
          <w:color w:val="000000"/>
          <w:sz w:val="24"/>
          <w:szCs w:val="24"/>
          <w:lang w:bidi="ru-RU"/>
        </w:rPr>
        <w:t xml:space="preserve">3.3. </w:t>
      </w:r>
      <w:proofErr w:type="gramStart"/>
      <w:r w:rsidRPr="002F3A37">
        <w:rPr>
          <w:color w:val="000000"/>
          <w:sz w:val="24"/>
          <w:szCs w:val="24"/>
          <w:lang w:bidi="ru-RU"/>
        </w:rPr>
        <w:t xml:space="preserve">Любой сотрудник может ознакомиться с настоящей политикой, которая подлежит размещению на официальном сайте администрации </w:t>
      </w:r>
      <w:proofErr w:type="spellStart"/>
      <w:r w:rsidR="00AE3C96">
        <w:rPr>
          <w:color w:val="000000"/>
          <w:sz w:val="24"/>
          <w:szCs w:val="24"/>
          <w:lang w:val="en-US" w:bidi="ru-RU"/>
        </w:rPr>
        <w:t>mihalchukovo</w:t>
      </w:r>
      <w:proofErr w:type="spellEnd"/>
      <w:r w:rsidRPr="002F3A37">
        <w:rPr>
          <w:color w:val="000000"/>
          <w:sz w:val="24"/>
          <w:szCs w:val="24"/>
          <w:lang w:bidi="en-US"/>
        </w:rPr>
        <w:t>.</w:t>
      </w:r>
      <w:proofErr w:type="spellStart"/>
      <w:r w:rsidRPr="002F3A37">
        <w:rPr>
          <w:color w:val="000000"/>
          <w:sz w:val="24"/>
          <w:szCs w:val="24"/>
          <w:lang w:val="en-US" w:bidi="en-US"/>
        </w:rPr>
        <w:t>ru</w:t>
      </w:r>
      <w:proofErr w:type="spellEnd"/>
      <w:r w:rsidRPr="002F3A37">
        <w:rPr>
          <w:color w:val="000000"/>
          <w:sz w:val="24"/>
          <w:szCs w:val="24"/>
          <w:lang w:bidi="en-US"/>
        </w:rPr>
        <w:t>).</w:t>
      </w:r>
      <w:bookmarkStart w:id="5" w:name="bookmark4"/>
      <w:proofErr w:type="gramEnd"/>
    </w:p>
    <w:p w:rsidR="000A2B19" w:rsidRPr="002F3A37" w:rsidRDefault="000A2B19" w:rsidP="002F3A37">
      <w:pPr>
        <w:pStyle w:val="11"/>
        <w:shd w:val="clear" w:color="auto" w:fill="auto"/>
        <w:tabs>
          <w:tab w:val="left" w:pos="4693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4.Принципы</w:t>
      </w:r>
      <w:bookmarkEnd w:id="5"/>
    </w:p>
    <w:p w:rsidR="000A2B19" w:rsidRPr="007811BB" w:rsidRDefault="000A2B19" w:rsidP="002F3A37">
      <w:pPr>
        <w:pStyle w:val="21"/>
        <w:shd w:val="clear" w:color="auto" w:fill="auto"/>
        <w:tabs>
          <w:tab w:val="left" w:pos="939"/>
        </w:tabs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  <w:r w:rsidRPr="007811B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4.1.</w:t>
      </w:r>
      <w:r w:rsidRPr="007811B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Независимость, самостоятельность и открытость администрации.</w:t>
      </w:r>
    </w:p>
    <w:p w:rsidR="000A2B19" w:rsidRPr="00AE3C96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Администрация заявляет о приверженности принципам соблюдения требований антимонопольного законодательства. При необходимости администрация информирует контрагентов и иных лиц о принятых в администрации мерах, направленных на соблюдение антимонопольного законодательства.</w:t>
      </w:r>
    </w:p>
    <w:p w:rsidR="007811BB" w:rsidRPr="007811BB" w:rsidRDefault="000A2B19" w:rsidP="002F3A37">
      <w:pPr>
        <w:pStyle w:val="1"/>
        <w:shd w:val="clear" w:color="auto" w:fill="auto"/>
        <w:spacing w:line="276" w:lineRule="auto"/>
        <w:ind w:left="280" w:hanging="138"/>
        <w:jc w:val="both"/>
        <w:rPr>
          <w:rStyle w:val="a9"/>
          <w:rFonts w:eastAsiaTheme="minorHAnsi"/>
          <w:b w:val="0"/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4.2. </w:t>
      </w:r>
      <w:r w:rsidRPr="007811BB">
        <w:rPr>
          <w:rStyle w:val="a9"/>
          <w:rFonts w:eastAsiaTheme="minorHAnsi"/>
          <w:sz w:val="24"/>
          <w:szCs w:val="24"/>
        </w:rPr>
        <w:t>Риск-ориентированность.</w:t>
      </w:r>
      <w:r w:rsidRPr="007811BB">
        <w:rPr>
          <w:rStyle w:val="a9"/>
          <w:rFonts w:eastAsiaTheme="minorHAnsi"/>
          <w:b w:val="0"/>
          <w:sz w:val="24"/>
          <w:szCs w:val="24"/>
        </w:rPr>
        <w:t xml:space="preserve"> </w:t>
      </w:r>
    </w:p>
    <w:p w:rsidR="000A2B19" w:rsidRPr="002F3A37" w:rsidRDefault="000A2B19" w:rsidP="00AE3C96">
      <w:pPr>
        <w:pStyle w:val="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В целях повышения эффективности</w:t>
      </w:r>
      <w:r w:rsidR="007811BB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управления антимонопольными рисками в администрации применяется </w:t>
      </w:r>
      <w:proofErr w:type="gramStart"/>
      <w:r w:rsidRPr="002F3A37">
        <w:rPr>
          <w:color w:val="000000"/>
          <w:sz w:val="24"/>
          <w:szCs w:val="24"/>
          <w:lang w:bidi="ru-RU"/>
        </w:rPr>
        <w:t>риск-ориентированный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подход, предусматривающий снижение и (или) полное исключение рисков нарушения антимонопольного законодательства.</w:t>
      </w:r>
      <w:r w:rsidRPr="002F3A37">
        <w:rPr>
          <w:sz w:val="24"/>
          <w:szCs w:val="24"/>
        </w:rPr>
        <w:tab/>
      </w:r>
    </w:p>
    <w:p w:rsidR="007811BB" w:rsidRDefault="007811BB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</w:p>
    <w:p w:rsidR="007811BB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rStyle w:val="a9"/>
          <w:rFonts w:eastAsiaTheme="minorHAnsi"/>
          <w:sz w:val="24"/>
          <w:szCs w:val="24"/>
        </w:rPr>
      </w:pPr>
      <w:r w:rsidRPr="002F3A37">
        <w:rPr>
          <w:sz w:val="24"/>
          <w:szCs w:val="24"/>
        </w:rPr>
        <w:lastRenderedPageBreak/>
        <w:t>4.3.</w:t>
      </w:r>
      <w:r w:rsidRPr="002F3A37">
        <w:rPr>
          <w:color w:val="000000"/>
          <w:sz w:val="24"/>
          <w:szCs w:val="24"/>
          <w:lang w:bidi="ru-RU"/>
        </w:rPr>
        <w:t xml:space="preserve"> </w:t>
      </w:r>
      <w:r w:rsidRPr="007811BB">
        <w:rPr>
          <w:rStyle w:val="a9"/>
          <w:rFonts w:eastAsiaTheme="minorHAnsi"/>
          <w:sz w:val="24"/>
          <w:szCs w:val="24"/>
        </w:rPr>
        <w:t>Ответственность.</w:t>
      </w:r>
      <w:r w:rsidRPr="002F3A37">
        <w:rPr>
          <w:rStyle w:val="a9"/>
          <w:rFonts w:eastAsiaTheme="minorHAnsi"/>
          <w:sz w:val="24"/>
          <w:szCs w:val="24"/>
        </w:rPr>
        <w:t xml:space="preserve"> 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Вне зависимости от занимаемой должности в администрации сотрудники и руководство несут персональную ответственность за допущенные нарушения антимонопольного законодательства.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4.4. </w:t>
      </w:r>
      <w:r w:rsidRPr="002F3A37">
        <w:rPr>
          <w:rStyle w:val="a9"/>
          <w:rFonts w:eastAsiaTheme="minorHAnsi"/>
          <w:sz w:val="24"/>
          <w:szCs w:val="24"/>
        </w:rPr>
        <w:t xml:space="preserve">Непрерывность.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Антимонопольная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-система функционирует в непрерывном процессе. Администрация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4.5. </w:t>
      </w:r>
      <w:r w:rsidRPr="002F3A37">
        <w:rPr>
          <w:rStyle w:val="a9"/>
          <w:rFonts w:eastAsiaTheme="minorHAnsi"/>
          <w:sz w:val="24"/>
          <w:szCs w:val="24"/>
        </w:rPr>
        <w:t xml:space="preserve">Взаимодействие и координация. </w:t>
      </w:r>
      <w:r w:rsidRPr="002F3A37">
        <w:rPr>
          <w:color w:val="000000"/>
          <w:sz w:val="24"/>
          <w:szCs w:val="24"/>
          <w:lang w:bidi="ru-RU"/>
        </w:rPr>
        <w:t>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</w:t>
      </w:r>
    </w:p>
    <w:p w:rsidR="000A2B19" w:rsidRPr="002F3A37" w:rsidRDefault="000A2B19" w:rsidP="002F3A37">
      <w:pPr>
        <w:pStyle w:val="2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A37">
        <w:rPr>
          <w:rStyle w:val="22"/>
          <w:rFonts w:eastAsia="Calibri"/>
          <w:sz w:val="24"/>
          <w:szCs w:val="24"/>
        </w:rPr>
        <w:t xml:space="preserve">4.6.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Развитие и совершенствование </w:t>
      </w:r>
      <w:proofErr w:type="gramStart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-системы.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  <w:proofErr w:type="gramStart"/>
      <w:r w:rsidRPr="002F3A37">
        <w:rPr>
          <w:color w:val="000000"/>
          <w:sz w:val="24"/>
          <w:szCs w:val="24"/>
          <w:lang w:bidi="ru-RU"/>
        </w:rPr>
        <w:t>Антимонопольная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-система постоянно совершенствуется и адаптируется к изменениям внутренней и внешней среды.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A2B19" w:rsidRPr="002F3A37" w:rsidRDefault="000A2B19" w:rsidP="00AE3C96">
      <w:pPr>
        <w:pStyle w:val="21"/>
        <w:shd w:val="clear" w:color="auto" w:fill="auto"/>
        <w:tabs>
          <w:tab w:val="left" w:pos="10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5.</w:t>
      </w:r>
      <w:r w:rsidR="007811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 на ограничивающие конкуренцию акты, действия (бездействия),</w:t>
      </w:r>
    </w:p>
    <w:p w:rsidR="000A2B19" w:rsidRPr="002F3A37" w:rsidRDefault="000A2B19" w:rsidP="00AE3C96">
      <w:pPr>
        <w:pStyle w:val="21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соглашения, согласованные действия органов власти, организаций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При осуществлении своей деятельности администрация  взаимодействует с различными органами власти, организациями.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Для признания акта </w:t>
      </w:r>
      <w:proofErr w:type="spellStart"/>
      <w:r w:rsidRPr="002F3A37">
        <w:rPr>
          <w:color w:val="000000"/>
          <w:sz w:val="24"/>
          <w:szCs w:val="24"/>
          <w:lang w:bidi="ru-RU"/>
        </w:rPr>
        <w:t>антиконкурентным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случаях, не предусмотренных действующим законодательством Российской Федерации.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Для признания соглашения </w:t>
      </w:r>
      <w:proofErr w:type="spellStart"/>
      <w:r w:rsidRPr="002F3A37">
        <w:rPr>
          <w:color w:val="000000"/>
          <w:sz w:val="24"/>
          <w:szCs w:val="24"/>
          <w:lang w:bidi="ru-RU"/>
        </w:rPr>
        <w:t>антиконкурентным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Помимо запрета на заключение </w:t>
      </w:r>
      <w:proofErr w:type="spellStart"/>
      <w:r w:rsidRPr="002F3A37">
        <w:rPr>
          <w:color w:val="000000"/>
          <w:sz w:val="24"/>
          <w:szCs w:val="24"/>
          <w:lang w:bidi="ru-RU"/>
        </w:rPr>
        <w:t>антиконкурентных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 </w:t>
      </w:r>
      <w:r w:rsidRPr="002F3A37">
        <w:rPr>
          <w:color w:val="000000"/>
          <w:sz w:val="24"/>
          <w:szCs w:val="24"/>
          <w:lang w:bidi="ru-RU"/>
        </w:rPr>
        <w:t>Во избежание антимонопольных рисков любые решения администрации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администрация и сотрудники придерживаются нижеследующих правил.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 </w:t>
      </w:r>
      <w:r w:rsidRPr="002F3A37">
        <w:rPr>
          <w:color w:val="000000"/>
          <w:sz w:val="24"/>
          <w:szCs w:val="24"/>
          <w:lang w:bidi="ru-RU"/>
        </w:rPr>
        <w:t xml:space="preserve">Администрации и сотрудникам </w:t>
      </w:r>
      <w:r w:rsidRPr="002F3A37">
        <w:rPr>
          <w:rStyle w:val="a9"/>
          <w:rFonts w:eastAsiaTheme="minorHAnsi"/>
          <w:sz w:val="24"/>
          <w:szCs w:val="24"/>
          <w:u w:val="single"/>
        </w:rPr>
        <w:t>не следует</w:t>
      </w:r>
      <w:r w:rsidRPr="002F3A37">
        <w:rPr>
          <w:rStyle w:val="a9"/>
          <w:rFonts w:eastAsiaTheme="minorHAnsi"/>
          <w:sz w:val="24"/>
          <w:szCs w:val="24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достигать устных или письменных договорённостей с участниками товарных рынков по вопросам:</w:t>
      </w:r>
    </w:p>
    <w:p w:rsidR="000A2B19" w:rsidRPr="002F3A37" w:rsidRDefault="000A2B19" w:rsidP="00AE3C96">
      <w:pPr>
        <w:pStyle w:val="1"/>
        <w:shd w:val="clear" w:color="auto" w:fill="auto"/>
        <w:spacing w:line="276" w:lineRule="auto"/>
        <w:ind w:firstLine="42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- установления запретов или введения ограничений в отношении свободного перемещения товаров, иных ограничений прав хозяйствующих субъектов на продажу, покупку, иное приобретение, обмен товаров;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- </w:t>
      </w:r>
      <w:proofErr w:type="gramStart"/>
      <w:r w:rsidRPr="002F3A37">
        <w:rPr>
          <w:color w:val="000000"/>
          <w:sz w:val="24"/>
          <w:szCs w:val="24"/>
          <w:lang w:bidi="ru-RU"/>
        </w:rPr>
        <w:t>предоставлению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хозяйствующему субъекту доступа к информации в приоритетном порядке;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lastRenderedPageBreak/>
        <w:t xml:space="preserve">      - ценообразования, скидок;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раздела товарных рынков по территории, составу покупателей или продавцов;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поведения на торгах;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отказа от сотрудничества, прекращения продажи товара или оказания услуг;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установления тех или иных барьеров для входа или выхода хозяйствующих субъектов с товарного рынка, устранению с него хозяйствующих;</w:t>
      </w:r>
    </w:p>
    <w:p w:rsidR="000A2B19" w:rsidRPr="002F3A37" w:rsidRDefault="00AE3C96" w:rsidP="00AE3C96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</w:t>
      </w:r>
      <w:r w:rsidR="000A2B19" w:rsidRPr="002F3A37">
        <w:rPr>
          <w:color w:val="000000"/>
          <w:sz w:val="24"/>
          <w:szCs w:val="24"/>
          <w:lang w:bidi="ru-RU"/>
        </w:rPr>
        <w:t xml:space="preserve">  </w:t>
      </w:r>
      <w:r>
        <w:rPr>
          <w:color w:val="000000"/>
          <w:sz w:val="24"/>
          <w:szCs w:val="24"/>
          <w:lang w:val="en-US" w:bidi="ru-RU"/>
        </w:rPr>
        <w:t xml:space="preserve"> </w:t>
      </w:r>
      <w:r w:rsidR="000A2B19" w:rsidRPr="002F3A37">
        <w:rPr>
          <w:color w:val="000000"/>
          <w:sz w:val="24"/>
          <w:szCs w:val="24"/>
          <w:lang w:bidi="ru-RU"/>
        </w:rPr>
        <w:t>- создания дискриминационных условий;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left="280"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- создавать препятствия для доступа сторонних организаций на товарный рынок.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 xml:space="preserve"> Администрации и сотрудникам </w:t>
      </w:r>
      <w:r w:rsidRPr="002F3A37">
        <w:rPr>
          <w:rStyle w:val="a9"/>
          <w:rFonts w:eastAsiaTheme="minorHAnsi"/>
          <w:sz w:val="24"/>
          <w:szCs w:val="24"/>
          <w:u w:val="single"/>
        </w:rPr>
        <w:t>следует</w:t>
      </w:r>
      <w:r w:rsidRPr="002F3A37">
        <w:rPr>
          <w:rStyle w:val="a9"/>
          <w:rFonts w:eastAsiaTheme="minorHAnsi"/>
          <w:sz w:val="24"/>
          <w:szCs w:val="24"/>
        </w:rPr>
        <w:t>: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 xml:space="preserve"> - немедленно прекращать любое обсуждение действий, которые потенциально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могут</w:t>
      </w:r>
      <w:r w:rsidRPr="002F3A37">
        <w:rPr>
          <w:color w:val="000000"/>
          <w:sz w:val="24"/>
          <w:szCs w:val="24"/>
          <w:lang w:bidi="ru-RU"/>
        </w:rPr>
        <w:tab/>
        <w:t>привести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к ограничению конкуренции, и сообщать о случившемся ответственному подразделению;</w:t>
      </w:r>
    </w:p>
    <w:p w:rsidR="000A2B19" w:rsidRPr="002F3A37" w:rsidRDefault="00AE3C96" w:rsidP="002F3A37">
      <w:pPr>
        <w:pStyle w:val="1"/>
        <w:shd w:val="clear" w:color="auto" w:fill="auto"/>
        <w:tabs>
          <w:tab w:val="left" w:pos="927"/>
        </w:tabs>
        <w:spacing w:line="276" w:lineRule="auto"/>
        <w:ind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="000A2B19" w:rsidRPr="002F3A37">
        <w:rPr>
          <w:color w:val="000000"/>
          <w:sz w:val="24"/>
          <w:szCs w:val="24"/>
          <w:lang w:bidi="ru-RU"/>
        </w:rPr>
        <w:t xml:space="preserve"> - обращаться </w:t>
      </w:r>
      <w:proofErr w:type="gramStart"/>
      <w:r w:rsidR="000A2B19" w:rsidRPr="002F3A37">
        <w:rPr>
          <w:color w:val="000000"/>
          <w:sz w:val="24"/>
          <w:szCs w:val="24"/>
          <w:lang w:bidi="ru-RU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="000A2B19" w:rsidRPr="002F3A37">
        <w:rPr>
          <w:color w:val="000000"/>
          <w:sz w:val="24"/>
          <w:szCs w:val="24"/>
          <w:lang w:bidi="ru-RU"/>
        </w:rPr>
        <w:t xml:space="preserve"> товарных рынков в области антимонопольного законодательства;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  -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7"/>
        </w:tabs>
        <w:spacing w:line="276" w:lineRule="auto"/>
        <w:ind w:hanging="284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</w:t>
      </w:r>
      <w:r w:rsidR="00AE3C96">
        <w:rPr>
          <w:color w:val="000000"/>
          <w:sz w:val="24"/>
          <w:szCs w:val="24"/>
          <w:lang w:bidi="ru-RU"/>
        </w:rPr>
        <w:t xml:space="preserve">      </w:t>
      </w:r>
      <w:r w:rsidR="00AE3C96" w:rsidRPr="00AE3C96">
        <w:rPr>
          <w:color w:val="000000"/>
          <w:sz w:val="24"/>
          <w:szCs w:val="24"/>
          <w:lang w:bidi="ru-RU"/>
        </w:rPr>
        <w:t xml:space="preserve">  </w:t>
      </w:r>
      <w:r w:rsidRPr="002F3A37">
        <w:rPr>
          <w:color w:val="000000"/>
          <w:sz w:val="24"/>
          <w:szCs w:val="24"/>
          <w:lang w:bidi="ru-RU"/>
        </w:rPr>
        <w:t>- воздерживаться от публичных заявлений, которые могут быть восприняты участниками товарных рынков как призыв к действию (осуществление определенных действий).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7"/>
        </w:tabs>
        <w:spacing w:line="276" w:lineRule="auto"/>
        <w:jc w:val="both"/>
        <w:rPr>
          <w:sz w:val="24"/>
          <w:szCs w:val="24"/>
        </w:rPr>
      </w:pPr>
    </w:p>
    <w:p w:rsidR="000A2B19" w:rsidRPr="002F3A37" w:rsidRDefault="000A2B19" w:rsidP="007811BB">
      <w:pPr>
        <w:pStyle w:val="11"/>
        <w:shd w:val="clear" w:color="auto" w:fill="auto"/>
        <w:tabs>
          <w:tab w:val="left" w:pos="2393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5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6.Взаимодействие с участниками товарных рынков</w:t>
      </w:r>
      <w:bookmarkEnd w:id="6"/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При осуществлении своей деятельности администрация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Администрации,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Администрации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муниципальных контрактов.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Несмотря на то, что сотрудничество с участниками товарных рынков является неотъемлемой частью деятельности администрации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Любое взаимодействие с участниками товарных рынков, выходящее за пределы имеющихся у администрации полномочий, следует осуществлять при непосредственном участии ответственного подразделения.</w:t>
      </w:r>
    </w:p>
    <w:p w:rsidR="000A2B19" w:rsidRPr="002F3A37" w:rsidRDefault="00AE3C96" w:rsidP="002F3A37">
      <w:pPr>
        <w:pStyle w:val="1"/>
        <w:shd w:val="clear" w:color="auto" w:fill="auto"/>
        <w:spacing w:line="276" w:lineRule="auto"/>
        <w:ind w:firstLine="280"/>
        <w:jc w:val="both"/>
        <w:rPr>
          <w:sz w:val="24"/>
          <w:szCs w:val="24"/>
        </w:rPr>
      </w:pPr>
      <w:r w:rsidRPr="00AE3C96">
        <w:rPr>
          <w:color w:val="000000"/>
          <w:sz w:val="24"/>
          <w:szCs w:val="24"/>
          <w:lang w:bidi="ru-RU"/>
        </w:rPr>
        <w:t xml:space="preserve">      </w:t>
      </w:r>
      <w:r w:rsidR="000A2B19" w:rsidRPr="002F3A37">
        <w:rPr>
          <w:color w:val="000000"/>
          <w:sz w:val="24"/>
          <w:szCs w:val="24"/>
          <w:lang w:bidi="ru-RU"/>
        </w:rPr>
        <w:t xml:space="preserve">  Администрации и сотрудникам </w:t>
      </w:r>
      <w:r w:rsidR="000A2B19" w:rsidRPr="002F3A37">
        <w:rPr>
          <w:rStyle w:val="a9"/>
          <w:rFonts w:eastAsiaTheme="minorHAnsi"/>
          <w:sz w:val="24"/>
          <w:szCs w:val="24"/>
          <w:u w:val="single"/>
        </w:rPr>
        <w:t>не следует</w:t>
      </w:r>
      <w:r w:rsidR="000A2B19" w:rsidRPr="002F3A37">
        <w:rPr>
          <w:rStyle w:val="a9"/>
          <w:rFonts w:eastAsiaTheme="minorHAnsi"/>
          <w:sz w:val="24"/>
          <w:szCs w:val="24"/>
        </w:rPr>
        <w:t>: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14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 -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</w:t>
      </w:r>
      <w:r w:rsidRPr="002F3A37">
        <w:rPr>
          <w:color w:val="000000"/>
          <w:sz w:val="24"/>
          <w:szCs w:val="24"/>
          <w:lang w:bidi="ru-RU"/>
        </w:rPr>
        <w:lastRenderedPageBreak/>
        <w:t>недопущению, ограничению, устранению конкуренции;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14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 xml:space="preserve">- допускать заключение </w:t>
      </w:r>
      <w:proofErr w:type="spellStart"/>
      <w:r w:rsidRPr="002F3A37">
        <w:rPr>
          <w:color w:val="000000"/>
          <w:sz w:val="24"/>
          <w:szCs w:val="24"/>
          <w:lang w:bidi="ru-RU"/>
        </w:rPr>
        <w:t>антиконкурентных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 xml:space="preserve">  </w:t>
      </w:r>
      <w:r w:rsidR="00AE3C96" w:rsidRPr="00AE3C96">
        <w:rPr>
          <w:color w:val="000000"/>
          <w:sz w:val="24"/>
          <w:szCs w:val="24"/>
          <w:lang w:bidi="ru-RU"/>
        </w:rPr>
        <w:t xml:space="preserve">    </w:t>
      </w:r>
      <w:r w:rsidRPr="002F3A37">
        <w:rPr>
          <w:color w:val="000000"/>
          <w:sz w:val="24"/>
          <w:szCs w:val="24"/>
          <w:lang w:bidi="ru-RU"/>
        </w:rPr>
        <w:t xml:space="preserve">Администрации и сотрудникам </w:t>
      </w:r>
      <w:r w:rsidRPr="002F3A37">
        <w:rPr>
          <w:rStyle w:val="a9"/>
          <w:rFonts w:eastAsiaTheme="minorHAnsi"/>
          <w:sz w:val="24"/>
          <w:szCs w:val="24"/>
          <w:u w:val="single"/>
        </w:rPr>
        <w:t>следует</w:t>
      </w:r>
      <w:r w:rsidRPr="002F3A37">
        <w:rPr>
          <w:rStyle w:val="a9"/>
          <w:rFonts w:eastAsiaTheme="minorHAnsi"/>
          <w:sz w:val="24"/>
          <w:szCs w:val="24"/>
        </w:rPr>
        <w:t>:</w:t>
      </w:r>
    </w:p>
    <w:p w:rsidR="000A2B19" w:rsidRPr="002F3A37" w:rsidRDefault="00AE3C96" w:rsidP="00AE3C96">
      <w:pPr>
        <w:pStyle w:val="1"/>
        <w:shd w:val="clear" w:color="auto" w:fill="auto"/>
        <w:tabs>
          <w:tab w:val="left" w:pos="914"/>
        </w:tabs>
        <w:spacing w:line="276" w:lineRule="auto"/>
        <w:ind w:firstLine="0"/>
        <w:jc w:val="both"/>
        <w:rPr>
          <w:sz w:val="24"/>
          <w:szCs w:val="24"/>
        </w:rPr>
      </w:pPr>
      <w:r w:rsidRPr="00AE3C96">
        <w:rPr>
          <w:color w:val="000000"/>
          <w:sz w:val="24"/>
          <w:szCs w:val="24"/>
          <w:lang w:bidi="ru-RU"/>
        </w:rPr>
        <w:t xml:space="preserve">         </w:t>
      </w:r>
      <w:r w:rsidR="000A2B19" w:rsidRPr="002F3A37">
        <w:rPr>
          <w:color w:val="000000"/>
          <w:sz w:val="24"/>
          <w:szCs w:val="24"/>
          <w:lang w:bidi="ru-RU"/>
        </w:rPr>
        <w:t>-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0A2B19" w:rsidRPr="002F3A37" w:rsidRDefault="00AE3C96" w:rsidP="00AE3C96">
      <w:pPr>
        <w:pStyle w:val="1"/>
        <w:shd w:val="clear" w:color="auto" w:fill="auto"/>
        <w:tabs>
          <w:tab w:val="left" w:pos="914"/>
        </w:tabs>
        <w:spacing w:line="276" w:lineRule="auto"/>
        <w:ind w:firstLine="0"/>
        <w:jc w:val="both"/>
        <w:rPr>
          <w:sz w:val="24"/>
          <w:szCs w:val="24"/>
        </w:rPr>
      </w:pPr>
      <w:r w:rsidRPr="00AE3C96">
        <w:rPr>
          <w:color w:val="000000"/>
          <w:sz w:val="24"/>
          <w:szCs w:val="24"/>
          <w:lang w:bidi="ru-RU"/>
        </w:rPr>
        <w:t xml:space="preserve">       </w:t>
      </w:r>
      <w:r w:rsidR="000A2B19" w:rsidRPr="002F3A37">
        <w:rPr>
          <w:color w:val="000000"/>
          <w:sz w:val="24"/>
          <w:szCs w:val="24"/>
          <w:lang w:bidi="ru-RU"/>
        </w:rPr>
        <w:t xml:space="preserve">  - осуществлять свои полномочия независимо от участников товарных рынков;</w:t>
      </w:r>
    </w:p>
    <w:p w:rsidR="000A2B19" w:rsidRPr="002F3A37" w:rsidRDefault="00AE3C96" w:rsidP="00AE3C96">
      <w:pPr>
        <w:pStyle w:val="1"/>
        <w:shd w:val="clear" w:color="auto" w:fill="auto"/>
        <w:tabs>
          <w:tab w:val="left" w:pos="914"/>
        </w:tabs>
        <w:spacing w:line="276" w:lineRule="auto"/>
        <w:ind w:firstLine="0"/>
        <w:jc w:val="both"/>
        <w:rPr>
          <w:sz w:val="24"/>
          <w:szCs w:val="24"/>
        </w:rPr>
      </w:pPr>
      <w:r w:rsidRPr="00AE3C96">
        <w:rPr>
          <w:color w:val="000000"/>
          <w:sz w:val="24"/>
          <w:szCs w:val="24"/>
          <w:lang w:bidi="ru-RU"/>
        </w:rPr>
        <w:t xml:space="preserve">          </w:t>
      </w:r>
      <w:r w:rsidR="000A2B19" w:rsidRPr="002F3A37">
        <w:rPr>
          <w:color w:val="000000"/>
          <w:sz w:val="24"/>
          <w:szCs w:val="24"/>
          <w:lang w:bidi="ru-RU"/>
        </w:rPr>
        <w:t xml:space="preserve">- обращаться </w:t>
      </w:r>
      <w:proofErr w:type="gramStart"/>
      <w:r w:rsidR="000A2B19" w:rsidRPr="002F3A37">
        <w:rPr>
          <w:color w:val="000000"/>
          <w:sz w:val="24"/>
          <w:szCs w:val="24"/>
          <w:lang w:bidi="ru-RU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="000A2B19" w:rsidRPr="002F3A37">
        <w:rPr>
          <w:color w:val="000000"/>
          <w:sz w:val="24"/>
          <w:szCs w:val="24"/>
          <w:lang w:bidi="ru-RU"/>
        </w:rPr>
        <w:t xml:space="preserve"> товарных рынков в области антимонопольного законодательства.</w:t>
      </w:r>
    </w:p>
    <w:p w:rsidR="000A2B19" w:rsidRPr="002F3A37" w:rsidRDefault="000A2B19" w:rsidP="002F3A37">
      <w:pPr>
        <w:spacing w:line="276" w:lineRule="auto"/>
        <w:jc w:val="both"/>
      </w:pPr>
    </w:p>
    <w:p w:rsidR="000A2B19" w:rsidRPr="002F3A37" w:rsidRDefault="000A2B19" w:rsidP="007811BB">
      <w:pPr>
        <w:pStyle w:val="11"/>
        <w:shd w:val="clear" w:color="auto" w:fill="auto"/>
        <w:tabs>
          <w:tab w:val="left" w:pos="2533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bookmark6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7.</w:t>
      </w:r>
      <w:r w:rsidR="007811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Взаимодействие с Государственными органами</w:t>
      </w:r>
      <w:bookmarkEnd w:id="7"/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b/>
          <w:bCs/>
          <w:sz w:val="24"/>
          <w:szCs w:val="24"/>
        </w:rPr>
        <w:t xml:space="preserve">         </w:t>
      </w:r>
      <w:r w:rsidR="007811BB">
        <w:rPr>
          <w:b/>
          <w:bCs/>
          <w:sz w:val="24"/>
          <w:szCs w:val="24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7811BB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 В рамках своей деятельности администрация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7811BB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>Несмотря на то, что сотрудничество с государственными органами является составным элементом деятельности администрации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</w:t>
      </w:r>
      <w:r w:rsidR="007811BB">
        <w:rPr>
          <w:color w:val="000000"/>
          <w:sz w:val="24"/>
          <w:szCs w:val="24"/>
          <w:lang w:bidi="ru-RU"/>
        </w:rPr>
        <w:t xml:space="preserve">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</w:t>
      </w:r>
      <w:r w:rsidRPr="002F3A37">
        <w:rPr>
          <w:color w:val="000000"/>
          <w:sz w:val="24"/>
          <w:szCs w:val="24"/>
          <w:lang w:bidi="ru-RU"/>
        </w:rP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 </w:t>
      </w:r>
      <w:r w:rsidR="007811BB">
        <w:rPr>
          <w:color w:val="000000"/>
          <w:sz w:val="24"/>
          <w:szCs w:val="24"/>
          <w:lang w:bidi="ru-RU"/>
        </w:rPr>
        <w:t xml:space="preserve">        </w:t>
      </w:r>
      <w:r w:rsid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При </w:t>
      </w:r>
      <w:proofErr w:type="gramStart"/>
      <w:r w:rsidRPr="002F3A37">
        <w:rPr>
          <w:color w:val="000000"/>
          <w:sz w:val="24"/>
          <w:szCs w:val="24"/>
          <w:lang w:bidi="ru-RU"/>
        </w:rPr>
        <w:t>взаимодействии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Администрации и сотрудникам </w:t>
      </w:r>
      <w:r w:rsidRPr="002F3A37">
        <w:rPr>
          <w:rStyle w:val="a9"/>
          <w:rFonts w:eastAsiaTheme="minorHAnsi"/>
          <w:sz w:val="24"/>
          <w:szCs w:val="24"/>
          <w:u w:val="single"/>
        </w:rPr>
        <w:t>не следует</w:t>
      </w:r>
      <w:r w:rsidRPr="002F3A37">
        <w:rPr>
          <w:rStyle w:val="a9"/>
          <w:rFonts w:eastAsiaTheme="minorHAnsi"/>
          <w:sz w:val="24"/>
          <w:szCs w:val="24"/>
        </w:rPr>
        <w:t>: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</w:t>
      </w:r>
      <w:r w:rsidRPr="002F3A37">
        <w:rPr>
          <w:color w:val="000000"/>
          <w:sz w:val="24"/>
          <w:szCs w:val="24"/>
          <w:lang w:bidi="ru-RU"/>
        </w:rPr>
        <w:t xml:space="preserve">- препятствовать государственным органам в осуществлении их полномочий, в том числе путём уклонения от </w:t>
      </w:r>
      <w:proofErr w:type="gramStart"/>
      <w:r w:rsidRPr="002F3A37">
        <w:rPr>
          <w:color w:val="000000"/>
          <w:sz w:val="24"/>
          <w:szCs w:val="24"/>
          <w:lang w:bidi="ru-RU"/>
        </w:rPr>
        <w:t>представления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запрошенной ими информации;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 - заключать соглашения с участниками товарных рынков, контрагентами, направленные на получение администрацией каких-либо необоснованных преимуществ.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 xml:space="preserve">Администрации и сотрудникам </w:t>
      </w:r>
      <w:r w:rsidRPr="002F3A37">
        <w:rPr>
          <w:rStyle w:val="a9"/>
          <w:rFonts w:eastAsiaTheme="minorHAnsi"/>
          <w:sz w:val="24"/>
          <w:szCs w:val="24"/>
          <w:u w:val="single"/>
        </w:rPr>
        <w:t>следует</w:t>
      </w:r>
      <w:r w:rsidRPr="002F3A37">
        <w:rPr>
          <w:rStyle w:val="a9"/>
          <w:rFonts w:eastAsiaTheme="minorHAnsi"/>
          <w:sz w:val="24"/>
          <w:szCs w:val="24"/>
        </w:rPr>
        <w:t>: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 xml:space="preserve">- своевременно </w:t>
      </w:r>
      <w:proofErr w:type="gramStart"/>
      <w:r w:rsidRPr="002F3A37">
        <w:rPr>
          <w:color w:val="000000"/>
          <w:sz w:val="24"/>
          <w:szCs w:val="24"/>
          <w:lang w:bidi="ru-RU"/>
        </w:rPr>
        <w:t>предоставлять необходимые документы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или информацию по запросам государственных органов, в рамках полномочий конкретного государственного органа;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>- оказывать необходимое содействие антимонопольным органом при осуществлении данными органами своих полномочий;</w:t>
      </w:r>
    </w:p>
    <w:p w:rsidR="000A2B19" w:rsidRPr="002F3A37" w:rsidRDefault="000A2B19" w:rsidP="00AE3C96">
      <w:pPr>
        <w:pStyle w:val="1"/>
        <w:shd w:val="clear" w:color="auto" w:fill="auto"/>
        <w:tabs>
          <w:tab w:val="left" w:pos="921"/>
        </w:tabs>
        <w:spacing w:line="276" w:lineRule="auto"/>
        <w:ind w:left="28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 </w:t>
      </w:r>
      <w:r w:rsidRPr="002F3A37">
        <w:rPr>
          <w:color w:val="000000"/>
          <w:sz w:val="24"/>
          <w:szCs w:val="24"/>
          <w:lang w:bidi="ru-RU"/>
        </w:rPr>
        <w:t>- соблюдать внутренние процедуры при получении запросов антимонопольного органа или иного взаимодействия с ним;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</w:t>
      </w:r>
      <w:r w:rsidRPr="002F3A37">
        <w:rPr>
          <w:color w:val="000000"/>
          <w:sz w:val="24"/>
          <w:szCs w:val="24"/>
          <w:lang w:bidi="ru-RU"/>
        </w:rPr>
        <w:t xml:space="preserve">- </w:t>
      </w:r>
      <w:r w:rsidRPr="002F3A37">
        <w:rPr>
          <w:color w:val="000000"/>
          <w:sz w:val="24"/>
          <w:szCs w:val="24"/>
          <w:lang w:bidi="ru-RU"/>
        </w:rPr>
        <w:tab/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jc w:val="both"/>
        <w:rPr>
          <w:sz w:val="24"/>
          <w:szCs w:val="24"/>
        </w:rPr>
      </w:pPr>
    </w:p>
    <w:p w:rsidR="000A2B19" w:rsidRPr="002F3A37" w:rsidRDefault="000A2B19" w:rsidP="007811BB">
      <w:pPr>
        <w:pStyle w:val="11"/>
        <w:shd w:val="clear" w:color="auto" w:fill="auto"/>
        <w:tabs>
          <w:tab w:val="left" w:pos="1249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8.</w:t>
      </w:r>
      <w:r w:rsidR="007811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Ответственность за нарушения антимонопольного законодательства</w:t>
      </w:r>
      <w:bookmarkEnd w:id="8"/>
    </w:p>
    <w:p w:rsidR="000A2B19" w:rsidRPr="002F3A37" w:rsidRDefault="007811BB" w:rsidP="007811BB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</w:t>
      </w:r>
      <w:r w:rsidR="000A2B19" w:rsidRPr="002F3A37">
        <w:rPr>
          <w:color w:val="000000"/>
          <w:sz w:val="24"/>
          <w:szCs w:val="24"/>
          <w:lang w:bidi="ru-RU"/>
        </w:rPr>
        <w:t>За нарушения антимонопольного законодательства администрация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AE3C96">
        <w:rPr>
          <w:rStyle w:val="a9"/>
          <w:rFonts w:eastAsiaTheme="minorHAnsi"/>
          <w:b w:val="0"/>
          <w:sz w:val="24"/>
          <w:szCs w:val="24"/>
        </w:rPr>
        <w:t>8.1.</w:t>
      </w:r>
      <w:r w:rsidR="007811BB">
        <w:rPr>
          <w:rStyle w:val="a9"/>
          <w:rFonts w:eastAsiaTheme="minorHAnsi"/>
          <w:sz w:val="24"/>
          <w:szCs w:val="24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Административная ответственность. </w:t>
      </w:r>
      <w:r w:rsidRPr="002F3A37">
        <w:rPr>
          <w:color w:val="000000"/>
          <w:sz w:val="24"/>
          <w:szCs w:val="24"/>
          <w:lang w:bidi="ru-RU"/>
        </w:rPr>
        <w:t>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 w:rsidRPr="00AE3C96">
        <w:rPr>
          <w:color w:val="000000"/>
          <w:sz w:val="24"/>
          <w:szCs w:val="24"/>
          <w:lang w:bidi="ru-RU"/>
        </w:rPr>
        <w:t>8.2.</w:t>
      </w:r>
      <w:r w:rsidR="007811BB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Уголовная ответственность. </w:t>
      </w:r>
      <w:r w:rsidRPr="002F3A37">
        <w:rPr>
          <w:color w:val="000000"/>
          <w:sz w:val="24"/>
          <w:szCs w:val="24"/>
          <w:lang w:bidi="ru-RU"/>
        </w:rPr>
        <w:t>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AE3C96">
        <w:rPr>
          <w:color w:val="000000"/>
          <w:sz w:val="24"/>
          <w:szCs w:val="24"/>
          <w:lang w:bidi="ru-RU"/>
        </w:rPr>
        <w:t>8.3.</w:t>
      </w:r>
      <w:r w:rsidRPr="002F3A37">
        <w:rPr>
          <w:rStyle w:val="22"/>
          <w:rFonts w:eastAsia="Calibri"/>
          <w:sz w:val="24"/>
          <w:szCs w:val="24"/>
        </w:rPr>
        <w:t xml:space="preserve"> </w:t>
      </w:r>
      <w:r w:rsidRPr="002F3A37">
        <w:rPr>
          <w:b/>
          <w:color w:val="000000"/>
          <w:sz w:val="24"/>
          <w:szCs w:val="24"/>
          <w:lang w:bidi="ru-RU"/>
        </w:rPr>
        <w:t xml:space="preserve">Гражданско-правовая ответственность. </w:t>
      </w:r>
      <w:r w:rsidRPr="002F3A37">
        <w:rPr>
          <w:rStyle w:val="22"/>
          <w:rFonts w:eastAsia="Calibri"/>
          <w:sz w:val="24"/>
          <w:szCs w:val="24"/>
        </w:rPr>
        <w:t>Гражданско-правовая</w:t>
      </w:r>
      <w:r w:rsidRPr="002F3A37">
        <w:rPr>
          <w:sz w:val="24"/>
          <w:szCs w:val="24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AE3C96">
        <w:rPr>
          <w:rStyle w:val="a9"/>
          <w:rFonts w:eastAsiaTheme="minorHAnsi"/>
          <w:b w:val="0"/>
          <w:sz w:val="24"/>
          <w:szCs w:val="24"/>
        </w:rPr>
        <w:t>8.4.</w:t>
      </w:r>
      <w:r w:rsidR="007811BB">
        <w:rPr>
          <w:rStyle w:val="a9"/>
          <w:rFonts w:eastAsiaTheme="minorHAnsi"/>
          <w:sz w:val="24"/>
          <w:szCs w:val="24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Дисциплинарная ответственность. </w:t>
      </w:r>
      <w:r w:rsidRPr="002F3A37">
        <w:rPr>
          <w:color w:val="000000"/>
          <w:sz w:val="24"/>
          <w:szCs w:val="24"/>
          <w:lang w:bidi="ru-RU"/>
        </w:rPr>
        <w:t>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 xml:space="preserve">          Антимонопольный орган вправе обязать администрацию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администрации и (или) его сотрудников нарушения антимонопольного законодательства может отрицательно сказаться на деловой репутации администрации.</w:t>
      </w:r>
    </w:p>
    <w:p w:rsidR="000A2B19" w:rsidRPr="002F3A37" w:rsidRDefault="000A2B19" w:rsidP="007811BB">
      <w:pPr>
        <w:pStyle w:val="21"/>
        <w:shd w:val="clear" w:color="auto" w:fill="auto"/>
        <w:tabs>
          <w:tab w:val="left" w:pos="306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9.</w:t>
      </w:r>
      <w:r w:rsidR="00AE3C96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Антимонопольная </w:t>
      </w:r>
      <w:proofErr w:type="spellStart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-система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</w:t>
      </w:r>
      <w:r w:rsidR="007811BB">
        <w:rPr>
          <w:color w:val="000000"/>
          <w:sz w:val="24"/>
          <w:szCs w:val="24"/>
          <w:lang w:bidi="ru-RU"/>
        </w:rPr>
        <w:t xml:space="preserve">        </w:t>
      </w:r>
      <w:r w:rsidRPr="002F3A37">
        <w:rPr>
          <w:color w:val="000000"/>
          <w:sz w:val="24"/>
          <w:szCs w:val="24"/>
          <w:lang w:bidi="ru-RU"/>
        </w:rPr>
        <w:t xml:space="preserve">Внедрение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-системы направлено на минимизацию антимонопольных рисков администрации.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Антимонопольная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-система в администрации служит следующим целям: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  <w:tab w:val="right" w:pos="9947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 w:rsidRPr="00AE3C96">
        <w:rPr>
          <w:color w:val="000000"/>
          <w:sz w:val="24"/>
          <w:szCs w:val="24"/>
          <w:lang w:bidi="ru-RU"/>
        </w:rPr>
        <w:t xml:space="preserve">          </w:t>
      </w:r>
      <w:r w:rsidRPr="002F3A37">
        <w:rPr>
          <w:color w:val="000000"/>
          <w:sz w:val="24"/>
          <w:szCs w:val="24"/>
          <w:lang w:bidi="ru-RU"/>
        </w:rPr>
        <w:t>- обеспечение соответствия деятельности администрации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AE3C96">
        <w:rPr>
          <w:color w:val="000000"/>
          <w:sz w:val="24"/>
          <w:szCs w:val="24"/>
          <w:lang w:bidi="ru-RU"/>
        </w:rPr>
        <w:t xml:space="preserve">        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- совершенствование и оптимизации деятельности администрации, повышение эффективности внутреннего и внешнего взаимодействия;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AE3C96">
        <w:rPr>
          <w:color w:val="000000"/>
          <w:sz w:val="24"/>
          <w:szCs w:val="24"/>
          <w:lang w:bidi="ru-RU"/>
        </w:rPr>
        <w:t xml:space="preserve">        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- 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администрацию полномочий;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  <w:tab w:val="right" w:pos="9947"/>
        </w:tabs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AE3C96">
        <w:rPr>
          <w:color w:val="000000"/>
          <w:sz w:val="24"/>
          <w:szCs w:val="24"/>
          <w:lang w:bidi="ru-RU"/>
        </w:rPr>
        <w:t xml:space="preserve">         </w:t>
      </w:r>
      <w:r w:rsidR="00AE3C96" w:rsidRPr="00AE3C96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- снижение рисков возбуждения антимонопольными органами дел, выдачи предписаний и наложения штрафов;</w:t>
      </w:r>
    </w:p>
    <w:p w:rsidR="000A2B19" w:rsidRPr="002F3A37" w:rsidRDefault="000A2B19" w:rsidP="002F3A37">
      <w:pPr>
        <w:pStyle w:val="1"/>
        <w:shd w:val="clear" w:color="auto" w:fill="auto"/>
        <w:tabs>
          <w:tab w:val="left" w:pos="921"/>
        </w:tabs>
        <w:spacing w:line="276" w:lineRule="auto"/>
        <w:ind w:left="28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</w:t>
      </w:r>
      <w:r w:rsidR="00AE3C96">
        <w:rPr>
          <w:color w:val="000000"/>
          <w:sz w:val="24"/>
          <w:szCs w:val="24"/>
          <w:lang w:bidi="ru-RU"/>
        </w:rPr>
        <w:t xml:space="preserve">       </w:t>
      </w:r>
      <w:r w:rsidRPr="002F3A37">
        <w:rPr>
          <w:color w:val="000000"/>
          <w:sz w:val="24"/>
          <w:szCs w:val="24"/>
          <w:lang w:bidi="ru-RU"/>
        </w:rPr>
        <w:t>- повышение деловой репутации;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</w:t>
      </w:r>
      <w:r w:rsidR="00AE3C96">
        <w:rPr>
          <w:color w:val="000000"/>
          <w:sz w:val="24"/>
          <w:szCs w:val="24"/>
          <w:lang w:bidi="ru-RU"/>
        </w:rPr>
        <w:t xml:space="preserve">         </w:t>
      </w:r>
      <w:r w:rsidRPr="002F3A37">
        <w:rPr>
          <w:color w:val="000000"/>
          <w:sz w:val="24"/>
          <w:szCs w:val="24"/>
          <w:lang w:bidi="ru-RU"/>
        </w:rPr>
        <w:t xml:space="preserve"> -  предотвращение исков о возмещении ущерба, причиненного нарушением антимонопольного законодательства.</w:t>
      </w:r>
    </w:p>
    <w:p w:rsidR="00AE3C96" w:rsidRDefault="00AE3C96" w:rsidP="007811BB">
      <w:pPr>
        <w:pStyle w:val="11"/>
        <w:shd w:val="clear" w:color="auto" w:fill="auto"/>
        <w:tabs>
          <w:tab w:val="left" w:pos="2418"/>
        </w:tabs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  <w:bookmarkStart w:id="9" w:name="bookmark8"/>
    </w:p>
    <w:p w:rsidR="000A2B19" w:rsidRPr="002F3A37" w:rsidRDefault="000A2B19" w:rsidP="007811BB">
      <w:pPr>
        <w:pStyle w:val="11"/>
        <w:shd w:val="clear" w:color="auto" w:fill="auto"/>
        <w:tabs>
          <w:tab w:val="left" w:pos="2418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10.Элементы </w:t>
      </w:r>
      <w:proofErr w:type="gramStart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-системы</w:t>
      </w:r>
      <w:bookmarkEnd w:id="9"/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</w:t>
      </w:r>
      <w:r w:rsidR="007811BB">
        <w:rPr>
          <w:color w:val="000000"/>
          <w:sz w:val="24"/>
          <w:szCs w:val="24"/>
          <w:lang w:bidi="ru-RU"/>
        </w:rPr>
        <w:t xml:space="preserve">             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Антимонопольная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-системы.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71"/>
        </w:tabs>
        <w:spacing w:line="276" w:lineRule="auto"/>
        <w:jc w:val="both"/>
        <w:rPr>
          <w:sz w:val="24"/>
          <w:szCs w:val="24"/>
        </w:rPr>
      </w:pPr>
      <w:r w:rsidRPr="002F3A37">
        <w:rPr>
          <w:rStyle w:val="a9"/>
          <w:rFonts w:eastAsiaTheme="minorHAnsi"/>
          <w:sz w:val="24"/>
          <w:szCs w:val="24"/>
        </w:rPr>
        <w:t xml:space="preserve">    </w:t>
      </w:r>
      <w:r w:rsidR="004247C7">
        <w:rPr>
          <w:rStyle w:val="a9"/>
          <w:rFonts w:eastAsiaTheme="minorHAnsi"/>
          <w:sz w:val="24"/>
          <w:szCs w:val="24"/>
          <w:lang w:val="en-US"/>
        </w:rPr>
        <w:t xml:space="preserve">          </w:t>
      </w:r>
      <w:r w:rsidRPr="002F3A37">
        <w:rPr>
          <w:rStyle w:val="a9"/>
          <w:rFonts w:eastAsiaTheme="minorHAnsi"/>
          <w:sz w:val="24"/>
          <w:szCs w:val="24"/>
        </w:rPr>
        <w:t xml:space="preserve"> </w:t>
      </w:r>
      <w:r w:rsidR="004247C7">
        <w:rPr>
          <w:rStyle w:val="a9"/>
          <w:rFonts w:eastAsiaTheme="minorHAnsi"/>
          <w:sz w:val="24"/>
          <w:szCs w:val="24"/>
          <w:lang w:val="en-US"/>
        </w:rPr>
        <w:t xml:space="preserve">       </w:t>
      </w:r>
      <w:r w:rsidRPr="00AE3C96">
        <w:rPr>
          <w:rStyle w:val="a9"/>
          <w:rFonts w:eastAsiaTheme="minorHAnsi"/>
          <w:b w:val="0"/>
          <w:sz w:val="24"/>
          <w:szCs w:val="24"/>
        </w:rPr>
        <w:t>10.1.</w:t>
      </w:r>
      <w:r w:rsidR="007811BB">
        <w:rPr>
          <w:rStyle w:val="a9"/>
          <w:rFonts w:eastAsiaTheme="minorHAnsi"/>
          <w:sz w:val="24"/>
          <w:szCs w:val="24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Локальные нормативные акты. </w:t>
      </w:r>
      <w:r w:rsidRPr="002F3A37">
        <w:rPr>
          <w:color w:val="000000"/>
          <w:sz w:val="24"/>
          <w:szCs w:val="24"/>
          <w:lang w:bidi="ru-RU"/>
        </w:rPr>
        <w:t>Необходимым условием является принятие локальных нормативных актов администрации, выполняющих следующие функции: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определение порядка взаимодействия структурных подразделений администрации;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</w:t>
      </w:r>
      <w:proofErr w:type="gramStart"/>
      <w:r w:rsidRPr="002F3A37">
        <w:rPr>
          <w:color w:val="000000"/>
          <w:sz w:val="24"/>
          <w:szCs w:val="24"/>
          <w:lang w:bidi="ru-RU"/>
        </w:rPr>
        <w:t>устанавливающие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определяющие сферы деятельности администрации, наиболее подверженные антимонопольным рискам;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- определение порядка выявления и оценки антимонопольных рисков;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устанавливающие ключевые показатели и порядок оценки эффективности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описывающие мероприятия, направленные на снижение рисков нарушения антимонопольного законодательства.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Принимаемые локальные нормативные акты подлежат размещению на внутренних информационных ресурсах администрации</w:t>
      </w:r>
      <w:r w:rsidRPr="002F3A37">
        <w:rPr>
          <w:color w:val="000000"/>
          <w:sz w:val="24"/>
          <w:szCs w:val="24"/>
          <w:lang w:bidi="en-US"/>
        </w:rPr>
        <w:t>.</w:t>
      </w:r>
    </w:p>
    <w:p w:rsidR="000A2B19" w:rsidRPr="004247C7" w:rsidRDefault="004247C7" w:rsidP="004247C7">
      <w:pPr>
        <w:pStyle w:val="1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rStyle w:val="a9"/>
          <w:rFonts w:eastAsiaTheme="minorHAnsi"/>
          <w:sz w:val="24"/>
          <w:szCs w:val="24"/>
        </w:rPr>
        <w:t xml:space="preserve">    </w:t>
      </w:r>
      <w:r>
        <w:rPr>
          <w:rStyle w:val="a9"/>
          <w:rFonts w:eastAsiaTheme="minorHAnsi"/>
          <w:sz w:val="24"/>
          <w:szCs w:val="24"/>
          <w:lang w:val="en-US"/>
        </w:rPr>
        <w:t xml:space="preserve"> </w:t>
      </w:r>
      <w:r>
        <w:rPr>
          <w:rStyle w:val="a9"/>
          <w:rFonts w:eastAsiaTheme="minorHAnsi"/>
          <w:sz w:val="24"/>
          <w:szCs w:val="24"/>
        </w:rPr>
        <w:t xml:space="preserve">       </w:t>
      </w:r>
      <w:r w:rsidRPr="004247C7">
        <w:rPr>
          <w:rStyle w:val="a9"/>
          <w:rFonts w:eastAsiaTheme="minorHAnsi"/>
          <w:b w:val="0"/>
          <w:sz w:val="24"/>
          <w:szCs w:val="24"/>
          <w:lang w:val="en-US"/>
        </w:rPr>
        <w:t>10</w:t>
      </w:r>
      <w:r w:rsidRPr="004247C7">
        <w:rPr>
          <w:rStyle w:val="a9"/>
          <w:rFonts w:eastAsiaTheme="minorHAnsi"/>
          <w:b w:val="0"/>
          <w:sz w:val="24"/>
          <w:szCs w:val="24"/>
        </w:rPr>
        <w:t>.</w:t>
      </w:r>
      <w:r w:rsidRPr="004247C7">
        <w:rPr>
          <w:rStyle w:val="a9"/>
          <w:rFonts w:eastAsiaTheme="minorHAnsi"/>
          <w:b w:val="0"/>
          <w:sz w:val="24"/>
          <w:szCs w:val="24"/>
          <w:lang w:val="en-US"/>
        </w:rPr>
        <w:t>2</w:t>
      </w:r>
      <w:r w:rsidR="000A2B19" w:rsidRPr="004247C7">
        <w:rPr>
          <w:rStyle w:val="a9"/>
          <w:rFonts w:eastAsiaTheme="minorHAnsi"/>
          <w:b w:val="0"/>
          <w:sz w:val="24"/>
          <w:szCs w:val="24"/>
        </w:rPr>
        <w:t>.</w:t>
      </w:r>
      <w:r w:rsidR="000A2B19" w:rsidRPr="004247C7">
        <w:rPr>
          <w:rStyle w:val="a9"/>
          <w:rFonts w:eastAsiaTheme="minorHAnsi"/>
          <w:sz w:val="24"/>
          <w:szCs w:val="24"/>
        </w:rPr>
        <w:t xml:space="preserve"> Антимонопольный аудит. </w:t>
      </w:r>
      <w:r w:rsidR="000A2B19" w:rsidRPr="004247C7">
        <w:rPr>
          <w:rStyle w:val="a9"/>
          <w:rFonts w:eastAsiaTheme="minorHAnsi"/>
          <w:b w:val="0"/>
          <w:sz w:val="24"/>
          <w:szCs w:val="24"/>
        </w:rPr>
        <w:t>В</w:t>
      </w:r>
      <w:r w:rsidR="000A2B19" w:rsidRPr="004247C7">
        <w:rPr>
          <w:rStyle w:val="a9"/>
          <w:rFonts w:eastAsiaTheme="minorHAnsi"/>
          <w:sz w:val="24"/>
          <w:szCs w:val="24"/>
        </w:rPr>
        <w:t xml:space="preserve"> </w:t>
      </w:r>
      <w:r w:rsidR="000A2B19" w:rsidRPr="004247C7">
        <w:rPr>
          <w:color w:val="000000"/>
          <w:sz w:val="24"/>
          <w:szCs w:val="24"/>
          <w:lang w:bidi="ru-RU"/>
        </w:rPr>
        <w:t xml:space="preserve">администрации регулярно, но не реже </w:t>
      </w:r>
      <w:r w:rsidR="000A2B19" w:rsidRPr="004247C7">
        <w:rPr>
          <w:rStyle w:val="a9"/>
          <w:rFonts w:eastAsiaTheme="minorHAnsi"/>
          <w:sz w:val="24"/>
          <w:szCs w:val="24"/>
        </w:rPr>
        <w:t xml:space="preserve">1 </w:t>
      </w:r>
      <w:r w:rsidR="000A2B19" w:rsidRPr="004247C7">
        <w:rPr>
          <w:color w:val="000000"/>
          <w:sz w:val="24"/>
          <w:szCs w:val="24"/>
          <w:lang w:bidi="ru-RU"/>
        </w:rPr>
        <w:t xml:space="preserve">раза в </w:t>
      </w:r>
      <w:r>
        <w:rPr>
          <w:color w:val="000000"/>
          <w:sz w:val="24"/>
          <w:szCs w:val="24"/>
          <w:lang w:bidi="ru-RU"/>
        </w:rPr>
        <w:t xml:space="preserve">год, </w:t>
      </w:r>
      <w:r w:rsidR="000A2B19" w:rsidRPr="004247C7">
        <w:rPr>
          <w:color w:val="000000"/>
          <w:sz w:val="24"/>
          <w:szCs w:val="24"/>
          <w:lang w:bidi="ru-RU"/>
        </w:rPr>
        <w:t>проводится антимонопольный аудит.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4247C7" w:rsidRPr="004247C7">
        <w:rPr>
          <w:color w:val="000000"/>
          <w:sz w:val="24"/>
          <w:szCs w:val="24"/>
          <w:lang w:bidi="ru-RU"/>
        </w:rPr>
        <w:t xml:space="preserve">       </w:t>
      </w:r>
      <w:r w:rsidR="004247C7">
        <w:rPr>
          <w:color w:val="000000"/>
          <w:sz w:val="24"/>
          <w:szCs w:val="24"/>
          <w:lang w:bidi="ru-RU"/>
        </w:rPr>
        <w:t xml:space="preserve">      </w:t>
      </w:r>
      <w:r w:rsidR="004247C7" w:rsidRPr="004247C7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 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администрации и (или) внешние организации.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4247C7">
        <w:rPr>
          <w:color w:val="000000"/>
          <w:sz w:val="24"/>
          <w:szCs w:val="24"/>
          <w:lang w:bidi="ru-RU"/>
        </w:rPr>
        <w:t xml:space="preserve">            </w:t>
      </w:r>
      <w:r w:rsidRPr="002F3A37">
        <w:rPr>
          <w:color w:val="000000"/>
          <w:sz w:val="24"/>
          <w:szCs w:val="24"/>
          <w:lang w:bidi="ru-RU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4247C7">
        <w:rPr>
          <w:color w:val="000000"/>
          <w:sz w:val="24"/>
          <w:szCs w:val="24"/>
          <w:lang w:bidi="ru-RU"/>
        </w:rPr>
        <w:t xml:space="preserve">             </w:t>
      </w:r>
      <w:r w:rsidRPr="002F3A37">
        <w:rPr>
          <w:color w:val="000000"/>
          <w:sz w:val="24"/>
          <w:szCs w:val="24"/>
          <w:lang w:bidi="ru-RU"/>
        </w:rPr>
        <w:t>Поводами для проведения антимонопольного аудита могут являться: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142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- информация, опубликованная в средствах массовой информации, размещенная в сети Интернет;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142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обращения (заявления, жалобы), поступившие в администрацию от физических и юридических лиц;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</w:t>
      </w:r>
      <w:r w:rsidR="004247C7">
        <w:rPr>
          <w:color w:val="000000"/>
          <w:sz w:val="24"/>
          <w:szCs w:val="24"/>
          <w:lang w:bidi="ru-RU"/>
        </w:rPr>
        <w:t xml:space="preserve">           </w:t>
      </w:r>
      <w:r w:rsidRPr="002F3A37">
        <w:rPr>
          <w:color w:val="000000"/>
          <w:sz w:val="24"/>
          <w:szCs w:val="24"/>
          <w:lang w:bidi="ru-RU"/>
        </w:rPr>
        <w:t xml:space="preserve"> - информация, запросы, поступившие в администрацию от государственных</w:t>
      </w:r>
      <w:r w:rsidR="004247C7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органов, органов местного самоуправления;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</w:t>
      </w:r>
      <w:r w:rsidR="004247C7">
        <w:rPr>
          <w:color w:val="000000"/>
          <w:sz w:val="24"/>
          <w:szCs w:val="24"/>
          <w:lang w:bidi="ru-RU"/>
        </w:rPr>
        <w:t xml:space="preserve">   </w:t>
      </w:r>
      <w:r w:rsidRPr="002F3A37">
        <w:rPr>
          <w:color w:val="000000"/>
          <w:sz w:val="24"/>
          <w:szCs w:val="24"/>
          <w:lang w:bidi="ru-RU"/>
        </w:rPr>
        <w:t xml:space="preserve"> </w:t>
      </w:r>
      <w:r w:rsidR="004247C7">
        <w:rPr>
          <w:color w:val="000000"/>
          <w:sz w:val="24"/>
          <w:szCs w:val="24"/>
          <w:lang w:bidi="ru-RU"/>
        </w:rPr>
        <w:t xml:space="preserve">       </w:t>
      </w:r>
      <w:r w:rsidRPr="002F3A37">
        <w:rPr>
          <w:color w:val="000000"/>
          <w:sz w:val="24"/>
          <w:szCs w:val="24"/>
          <w:lang w:bidi="ru-RU"/>
        </w:rPr>
        <w:t xml:space="preserve"> - результаты тестирования знаний сотрудников относительно требований антимонопольного законодательства;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- рекомендации, полученные в ходе внешнего аудита;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45"/>
        </w:tabs>
        <w:spacing w:line="276" w:lineRule="auto"/>
        <w:ind w:left="280"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- иная информация, ставшая известной ответственному подразделению.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7811BB">
        <w:rPr>
          <w:color w:val="000000"/>
          <w:sz w:val="24"/>
          <w:szCs w:val="24"/>
          <w:lang w:bidi="ru-RU"/>
        </w:rPr>
        <w:t xml:space="preserve">             </w:t>
      </w:r>
      <w:r w:rsidRPr="002F3A37">
        <w:rPr>
          <w:color w:val="000000"/>
          <w:sz w:val="24"/>
          <w:szCs w:val="24"/>
          <w:lang w:bidi="ru-RU"/>
        </w:rPr>
        <w:t>Результаты антимонопольного аудита оформляются докладом об</w:t>
      </w:r>
      <w:r w:rsidR="007811BB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антимонопольном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комплаенсе</w:t>
      </w:r>
      <w:proofErr w:type="spellEnd"/>
      <w:r w:rsidRPr="002F3A37">
        <w:rPr>
          <w:color w:val="000000"/>
          <w:sz w:val="24"/>
          <w:szCs w:val="24"/>
          <w:lang w:bidi="ru-RU"/>
        </w:rPr>
        <w:t>, составляемым ответственным подразделением, совместно с привлеченными структурными подразделениями и организациями.</w:t>
      </w:r>
    </w:p>
    <w:p w:rsidR="004247C7" w:rsidRDefault="000A2B19" w:rsidP="007811BB">
      <w:pPr>
        <w:pStyle w:val="1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lastRenderedPageBreak/>
        <w:t>Результаты антимонопольного аудита могут быть использованы в следующих</w:t>
      </w:r>
      <w:r w:rsidR="007811BB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>целях:</w:t>
      </w:r>
    </w:p>
    <w:p w:rsidR="000A2B19" w:rsidRPr="002F3A37" w:rsidRDefault="004247C7" w:rsidP="004247C7">
      <w:pPr>
        <w:pStyle w:val="1"/>
        <w:shd w:val="clear" w:color="auto" w:fill="auto"/>
        <w:tabs>
          <w:tab w:val="left" w:pos="945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</w:t>
      </w:r>
      <w:r w:rsidR="000A2B19" w:rsidRPr="002F3A37">
        <w:rPr>
          <w:color w:val="000000"/>
          <w:sz w:val="24"/>
          <w:szCs w:val="24"/>
          <w:lang w:bidi="ru-RU"/>
        </w:rPr>
        <w:t xml:space="preserve">  - актуализация карты антимонопольных рисков;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45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разработка или уточнение мероприятий по минимизации антимонопольных рисков;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45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разработка мер по совершенствованию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45"/>
        </w:tabs>
        <w:spacing w:line="276" w:lineRule="auto"/>
        <w:ind w:left="280"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- разработка мер по стимулированию сотрудников;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 разработка мер по совершенствованию механизма взаимодействия с контрагентами и участниками товарных рынков;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 разработка мер по совершенствованию механизма взаимодействия с контрагентами и участниками товарных рынков.</w:t>
      </w:r>
    </w:p>
    <w:p w:rsidR="007811BB" w:rsidRDefault="000A2B19" w:rsidP="002F3A37">
      <w:pPr>
        <w:pStyle w:val="1"/>
        <w:shd w:val="clear" w:color="auto" w:fill="auto"/>
        <w:spacing w:line="276" w:lineRule="auto"/>
        <w:jc w:val="both"/>
        <w:rPr>
          <w:rStyle w:val="a9"/>
          <w:rFonts w:eastAsiaTheme="minorHAnsi"/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7811BB">
        <w:rPr>
          <w:color w:val="000000"/>
          <w:sz w:val="24"/>
          <w:szCs w:val="24"/>
          <w:lang w:bidi="ru-RU"/>
        </w:rPr>
        <w:t xml:space="preserve">              </w:t>
      </w:r>
      <w:r w:rsidRPr="004247C7">
        <w:rPr>
          <w:color w:val="000000"/>
          <w:sz w:val="24"/>
          <w:szCs w:val="24"/>
          <w:lang w:bidi="ru-RU"/>
        </w:rPr>
        <w:t>10.3.</w:t>
      </w:r>
      <w:r w:rsidRPr="002F3A37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Механизм управления антимонопольными рисками. </w:t>
      </w:r>
    </w:p>
    <w:p w:rsidR="000A2B19" w:rsidRPr="002F3A37" w:rsidRDefault="004247C7" w:rsidP="007811BB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</w:t>
      </w:r>
      <w:r w:rsidR="000A2B19" w:rsidRPr="002F3A37">
        <w:rPr>
          <w:color w:val="000000"/>
          <w:sz w:val="24"/>
          <w:szCs w:val="24"/>
          <w:lang w:bidi="ru-RU"/>
        </w:rPr>
        <w:t xml:space="preserve">В администрации действует упорядоченный механизм управления антимонопольными рисками, выражающийся </w:t>
      </w:r>
      <w:proofErr w:type="gramStart"/>
      <w:r w:rsidR="000A2B19" w:rsidRPr="002F3A37">
        <w:rPr>
          <w:color w:val="000000"/>
          <w:sz w:val="24"/>
          <w:szCs w:val="24"/>
          <w:lang w:bidi="ru-RU"/>
        </w:rPr>
        <w:t>в</w:t>
      </w:r>
      <w:proofErr w:type="gramEnd"/>
      <w:r w:rsidR="000A2B19" w:rsidRPr="002F3A37">
        <w:rPr>
          <w:color w:val="000000"/>
          <w:sz w:val="24"/>
          <w:szCs w:val="24"/>
          <w:lang w:bidi="ru-RU"/>
        </w:rPr>
        <w:t>: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28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-  оперативной обратной связи между руководством, сотрудниками и ответственным подразделением;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- 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sz w:val="24"/>
          <w:szCs w:val="24"/>
        </w:rPr>
        <w:t xml:space="preserve">    </w:t>
      </w:r>
      <w:r w:rsidR="007811BB">
        <w:rPr>
          <w:sz w:val="24"/>
          <w:szCs w:val="24"/>
        </w:rPr>
        <w:t xml:space="preserve"> </w:t>
      </w:r>
      <w:r w:rsidRPr="002F3A37">
        <w:rPr>
          <w:sz w:val="24"/>
          <w:szCs w:val="24"/>
        </w:rPr>
        <w:t xml:space="preserve"> - </w:t>
      </w:r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2F3A37">
        <w:rPr>
          <w:color w:val="000000"/>
          <w:sz w:val="24"/>
          <w:szCs w:val="24"/>
          <w:lang w:bidi="ru-RU"/>
        </w:rPr>
        <w:t>осуществлении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специальных внутренних мероприятий по выявлению и минимизации антимонопольных рисков.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7811BB">
        <w:rPr>
          <w:color w:val="000000"/>
          <w:sz w:val="24"/>
          <w:szCs w:val="24"/>
          <w:lang w:bidi="ru-RU"/>
        </w:rPr>
        <w:t xml:space="preserve">               </w:t>
      </w:r>
      <w:r w:rsidRPr="004247C7">
        <w:rPr>
          <w:color w:val="000000"/>
          <w:sz w:val="24"/>
          <w:szCs w:val="24"/>
          <w:lang w:bidi="ru-RU"/>
        </w:rPr>
        <w:t>10.4.</w:t>
      </w:r>
      <w:r w:rsidR="007811BB">
        <w:rPr>
          <w:b/>
          <w:color w:val="000000"/>
          <w:sz w:val="24"/>
          <w:szCs w:val="24"/>
          <w:lang w:bidi="ru-RU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Обучение. </w:t>
      </w:r>
      <w:r w:rsidRPr="002F3A37">
        <w:rPr>
          <w:color w:val="000000"/>
          <w:sz w:val="24"/>
          <w:szCs w:val="24"/>
          <w:lang w:bidi="ru-RU"/>
        </w:rPr>
        <w:t>Образовательные мероприятия могут проводиться в следующих формах или их сочетании: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sz w:val="24"/>
          <w:szCs w:val="24"/>
        </w:rPr>
        <w:t xml:space="preserve">       - </w:t>
      </w:r>
      <w:r w:rsidRPr="002F3A37">
        <w:rPr>
          <w:color w:val="000000"/>
          <w:sz w:val="24"/>
          <w:szCs w:val="24"/>
          <w:lang w:bidi="ru-RU"/>
        </w:rPr>
        <w:t xml:space="preserve"> презентаций, тренингов и семинаров для руководства и сотрудников;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</w:t>
      </w:r>
      <w:r w:rsidR="007811BB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  -  тестирования знаний сотрудников в порядке, предусмотренном внутренними процедурами и правилами администрации;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- 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  </w:t>
      </w:r>
      <w:r w:rsidR="004247C7">
        <w:rPr>
          <w:color w:val="000000"/>
          <w:sz w:val="24"/>
          <w:szCs w:val="24"/>
          <w:lang w:bidi="ru-RU"/>
        </w:rPr>
        <w:t xml:space="preserve">         </w:t>
      </w:r>
      <w:r w:rsidRPr="002F3A37">
        <w:rPr>
          <w:color w:val="000000"/>
          <w:sz w:val="24"/>
          <w:szCs w:val="24"/>
          <w:lang w:bidi="ru-RU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4247C7" w:rsidRDefault="000A2B19" w:rsidP="002F3A37">
      <w:pPr>
        <w:pStyle w:val="1"/>
        <w:shd w:val="clear" w:color="auto" w:fill="auto"/>
        <w:spacing w:line="276" w:lineRule="auto"/>
        <w:jc w:val="both"/>
        <w:rPr>
          <w:rStyle w:val="a9"/>
          <w:rFonts w:eastAsiaTheme="minorHAnsi"/>
          <w:sz w:val="24"/>
          <w:szCs w:val="24"/>
        </w:rPr>
      </w:pPr>
      <w:r w:rsidRPr="002F3A37">
        <w:rPr>
          <w:b/>
          <w:sz w:val="24"/>
          <w:szCs w:val="24"/>
        </w:rPr>
        <w:t xml:space="preserve">           </w:t>
      </w:r>
      <w:r w:rsidR="007811BB">
        <w:rPr>
          <w:b/>
          <w:sz w:val="24"/>
          <w:szCs w:val="24"/>
        </w:rPr>
        <w:t xml:space="preserve">           </w:t>
      </w:r>
      <w:r w:rsidRPr="004247C7">
        <w:rPr>
          <w:sz w:val="24"/>
          <w:szCs w:val="24"/>
        </w:rPr>
        <w:t>10.5</w:t>
      </w:r>
      <w:r w:rsidRPr="002F3A37">
        <w:rPr>
          <w:sz w:val="24"/>
          <w:szCs w:val="24"/>
        </w:rPr>
        <w:t xml:space="preserve"> </w:t>
      </w:r>
      <w:r w:rsidRPr="002F3A37">
        <w:rPr>
          <w:color w:val="000000"/>
          <w:sz w:val="24"/>
          <w:szCs w:val="24"/>
          <w:lang w:bidi="ru-RU"/>
        </w:rPr>
        <w:t xml:space="preserve"> </w:t>
      </w:r>
      <w:r w:rsidRPr="002F3A37">
        <w:rPr>
          <w:rStyle w:val="a9"/>
          <w:rFonts w:eastAsiaTheme="minorHAnsi"/>
          <w:sz w:val="24"/>
          <w:szCs w:val="24"/>
        </w:rPr>
        <w:t xml:space="preserve">Антимонопольная экспертиза. </w:t>
      </w:r>
    </w:p>
    <w:p w:rsidR="000A2B19" w:rsidRPr="002F3A37" w:rsidRDefault="004247C7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Style w:val="a9"/>
          <w:rFonts w:eastAsiaTheme="minorHAnsi"/>
          <w:sz w:val="24"/>
          <w:szCs w:val="24"/>
        </w:rPr>
        <w:t xml:space="preserve">           </w:t>
      </w:r>
      <w:r w:rsidR="000A2B19" w:rsidRPr="004247C7">
        <w:rPr>
          <w:rStyle w:val="a9"/>
          <w:rFonts w:eastAsiaTheme="minorHAnsi"/>
          <w:b w:val="0"/>
          <w:sz w:val="24"/>
          <w:szCs w:val="24"/>
        </w:rPr>
        <w:t>В</w:t>
      </w:r>
      <w:r w:rsidR="000A2B19" w:rsidRPr="002F3A37">
        <w:rPr>
          <w:rStyle w:val="a9"/>
          <w:rFonts w:eastAsiaTheme="minorHAnsi"/>
          <w:sz w:val="24"/>
          <w:szCs w:val="24"/>
        </w:rPr>
        <w:t xml:space="preserve"> </w:t>
      </w:r>
      <w:r w:rsidR="000A2B19" w:rsidRPr="002F3A37">
        <w:rPr>
          <w:color w:val="000000"/>
          <w:sz w:val="24"/>
          <w:szCs w:val="24"/>
          <w:lang w:bidi="ru-RU"/>
        </w:rPr>
        <w:t>целях выявления антимонопольных рисков антимонопольной экспертизе подлежат: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действующие нормативные правовые акты администрации;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проекты нормативных правовых актов администрации;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действующие соглашения с различными органами власти, организациями;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проектов соглашений с различными органами власти, организациями;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left="280"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- муниципальные контракты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проверка наличия обязательных реквизитов, полей, сведений, предусмотренных антимонопольным законодательством;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sz w:val="24"/>
          <w:szCs w:val="24"/>
        </w:rPr>
        <w:lastRenderedPageBreak/>
        <w:t xml:space="preserve">          - </w:t>
      </w:r>
      <w:r w:rsidRPr="002F3A37">
        <w:rPr>
          <w:color w:val="000000"/>
          <w:sz w:val="24"/>
          <w:szCs w:val="24"/>
          <w:lang w:bidi="ru-RU"/>
        </w:rPr>
        <w:t>проверка отсутствия положений, прямо запрещенных антимонопольным законодательством;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администрации;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- 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color w:val="000000"/>
          <w:sz w:val="24"/>
          <w:szCs w:val="24"/>
          <w:lang w:bidi="ru-RU"/>
        </w:rPr>
      </w:pPr>
      <w:r w:rsidRPr="002F3A37">
        <w:rPr>
          <w:color w:val="000000"/>
          <w:sz w:val="24"/>
          <w:szCs w:val="24"/>
          <w:lang w:bidi="ru-RU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</w:p>
    <w:p w:rsidR="000A2B19" w:rsidRPr="002F3A37" w:rsidRDefault="000A2B19" w:rsidP="007811BB">
      <w:pPr>
        <w:pStyle w:val="11"/>
        <w:shd w:val="clear" w:color="auto" w:fill="auto"/>
        <w:tabs>
          <w:tab w:val="left" w:pos="3551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11.</w:t>
      </w:r>
      <w:r w:rsidR="007811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Ответственное подразделение</w:t>
      </w:r>
      <w:bookmarkEnd w:id="10"/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Состав и руководитель ответственного подразделения назначаются главой администрации.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ind w:firstLine="70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>Основными функциональными обязанностями ответственного подразделения являются: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 - 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  - координация и методологическое обеспечение мероприятий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контроль за функционированием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выявление рисков нарушения антимонопольного законодательства;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инициирование мероприятий по минимизации рисков нарушения антимонопольного законодательства в администрации;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0A2B19" w:rsidRPr="002F3A37" w:rsidRDefault="000A2B19" w:rsidP="004247C7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- выдача разъяснений сотрудникам по вопросам соблюдения антимонопольного законодательства;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2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прием и рассмотрение обращений (в том числе анонимных) о возможных нарушениях антимонопольного законодательства;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1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проведение проверок информации о признаках нарушений антимонопольного законодательства;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1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- 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  <w:r w:rsidRPr="002F3A37">
        <w:rPr>
          <w:sz w:val="24"/>
          <w:szCs w:val="24"/>
        </w:rPr>
        <w:t xml:space="preserve"> 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19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sz w:val="24"/>
          <w:szCs w:val="24"/>
        </w:rPr>
        <w:t xml:space="preserve">      </w:t>
      </w:r>
      <w:r w:rsidR="007811BB">
        <w:rPr>
          <w:sz w:val="24"/>
          <w:szCs w:val="24"/>
        </w:rPr>
        <w:t xml:space="preserve"> </w:t>
      </w:r>
      <w:r w:rsidRPr="002F3A37">
        <w:rPr>
          <w:sz w:val="24"/>
          <w:szCs w:val="24"/>
        </w:rPr>
        <w:t xml:space="preserve">  - </w:t>
      </w:r>
      <w:r w:rsidRPr="002F3A37">
        <w:rPr>
          <w:color w:val="000000"/>
          <w:sz w:val="24"/>
          <w:szCs w:val="24"/>
          <w:lang w:bidi="ru-RU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-системы;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19"/>
          <w:tab w:val="right" w:pos="9928"/>
        </w:tabs>
        <w:spacing w:line="276" w:lineRule="auto"/>
        <w:ind w:firstLine="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</w:t>
      </w:r>
      <w:r w:rsidR="007811BB">
        <w:rPr>
          <w:color w:val="000000"/>
          <w:sz w:val="24"/>
          <w:szCs w:val="24"/>
          <w:lang w:bidi="ru-RU"/>
        </w:rPr>
        <w:t xml:space="preserve">  </w:t>
      </w:r>
      <w:r w:rsidRPr="002F3A37">
        <w:rPr>
          <w:color w:val="000000"/>
          <w:sz w:val="24"/>
          <w:szCs w:val="24"/>
          <w:lang w:bidi="ru-RU"/>
        </w:rPr>
        <w:t xml:space="preserve"> - внесение п</w:t>
      </w:r>
      <w:r w:rsidR="007811BB">
        <w:rPr>
          <w:color w:val="000000"/>
          <w:sz w:val="24"/>
          <w:szCs w:val="24"/>
          <w:lang w:bidi="ru-RU"/>
        </w:rPr>
        <w:t xml:space="preserve">редложений по совершенствованию </w:t>
      </w:r>
      <w:proofErr w:type="gramStart"/>
      <w:r w:rsidRPr="002F3A37">
        <w:rPr>
          <w:color w:val="000000"/>
          <w:sz w:val="24"/>
          <w:szCs w:val="24"/>
          <w:lang w:bidi="ru-RU"/>
        </w:rPr>
        <w:t>антимонопольной</w:t>
      </w:r>
      <w:proofErr w:type="gramEnd"/>
      <w:r w:rsidRPr="002F3A3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2F3A37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2F3A37">
        <w:rPr>
          <w:color w:val="000000"/>
          <w:sz w:val="24"/>
          <w:szCs w:val="24"/>
          <w:lang w:bidi="ru-RU"/>
        </w:rPr>
        <w:t>-системы.</w:t>
      </w:r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7811BB">
        <w:rPr>
          <w:color w:val="000000"/>
          <w:sz w:val="24"/>
          <w:szCs w:val="24"/>
          <w:lang w:bidi="ru-RU"/>
        </w:rPr>
        <w:t xml:space="preserve">               </w:t>
      </w:r>
      <w:r w:rsidRPr="002F3A37">
        <w:rPr>
          <w:color w:val="000000"/>
          <w:sz w:val="24"/>
          <w:szCs w:val="24"/>
          <w:lang w:bidi="ru-RU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администрации</w:t>
      </w:r>
      <w:r w:rsidRPr="002F3A37">
        <w:rPr>
          <w:color w:val="000000"/>
          <w:sz w:val="24"/>
          <w:szCs w:val="24"/>
          <w:lang w:bidi="en-US"/>
        </w:rPr>
        <w:t>.</w:t>
      </w:r>
    </w:p>
    <w:p w:rsidR="000A2B19" w:rsidRDefault="000A2B19" w:rsidP="002F3A37">
      <w:pPr>
        <w:pStyle w:val="1"/>
        <w:shd w:val="clear" w:color="auto" w:fill="auto"/>
        <w:spacing w:line="276" w:lineRule="auto"/>
        <w:ind w:firstLine="980"/>
        <w:jc w:val="both"/>
        <w:rPr>
          <w:sz w:val="24"/>
          <w:szCs w:val="24"/>
        </w:rPr>
      </w:pPr>
    </w:p>
    <w:p w:rsidR="007811BB" w:rsidRPr="002F3A37" w:rsidRDefault="007811BB" w:rsidP="002F3A37">
      <w:pPr>
        <w:pStyle w:val="1"/>
        <w:shd w:val="clear" w:color="auto" w:fill="auto"/>
        <w:spacing w:line="276" w:lineRule="auto"/>
        <w:ind w:firstLine="980"/>
        <w:jc w:val="both"/>
        <w:rPr>
          <w:sz w:val="24"/>
          <w:szCs w:val="24"/>
        </w:rPr>
      </w:pPr>
    </w:p>
    <w:p w:rsidR="007811BB" w:rsidRDefault="007811BB" w:rsidP="007811BB">
      <w:pPr>
        <w:pStyle w:val="11"/>
        <w:shd w:val="clear" w:color="auto" w:fill="auto"/>
        <w:tabs>
          <w:tab w:val="left" w:pos="2355"/>
        </w:tabs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1" w:name="bookmark10"/>
    </w:p>
    <w:p w:rsidR="004247C7" w:rsidRDefault="004247C7" w:rsidP="007811BB">
      <w:pPr>
        <w:pStyle w:val="11"/>
        <w:shd w:val="clear" w:color="auto" w:fill="auto"/>
        <w:tabs>
          <w:tab w:val="left" w:pos="2355"/>
        </w:tabs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A2B19" w:rsidRPr="002F3A37" w:rsidRDefault="000A2B19" w:rsidP="007811BB">
      <w:pPr>
        <w:pStyle w:val="11"/>
        <w:shd w:val="clear" w:color="auto" w:fill="auto"/>
        <w:tabs>
          <w:tab w:val="left" w:pos="2355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12. Взаимодействие с ответственным подразделением</w:t>
      </w:r>
      <w:bookmarkEnd w:id="11"/>
    </w:p>
    <w:p w:rsidR="000A2B19" w:rsidRPr="002F3A37" w:rsidRDefault="000A2B19" w:rsidP="002F3A37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 </w:t>
      </w:r>
      <w:r w:rsidR="007811BB">
        <w:rPr>
          <w:color w:val="000000"/>
          <w:sz w:val="24"/>
          <w:szCs w:val="24"/>
          <w:lang w:bidi="ru-RU"/>
        </w:rPr>
        <w:t xml:space="preserve">           </w:t>
      </w:r>
      <w:r w:rsidRPr="002F3A37">
        <w:rPr>
          <w:color w:val="000000"/>
          <w:sz w:val="24"/>
          <w:szCs w:val="24"/>
          <w:lang w:bidi="ru-RU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0A2B19" w:rsidRPr="002F3A37" w:rsidRDefault="000A2B19" w:rsidP="004247C7">
      <w:pPr>
        <w:pStyle w:val="1"/>
        <w:shd w:val="clear" w:color="auto" w:fill="auto"/>
        <w:tabs>
          <w:tab w:val="left" w:pos="919"/>
        </w:tabs>
        <w:spacing w:line="276" w:lineRule="auto"/>
        <w:ind w:firstLine="567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- с помощью системы электронного документооборота;</w:t>
      </w:r>
    </w:p>
    <w:p w:rsidR="000A2B19" w:rsidRPr="002F3A37" w:rsidRDefault="000A2B19" w:rsidP="007811BB">
      <w:pPr>
        <w:pStyle w:val="1"/>
        <w:shd w:val="clear" w:color="auto" w:fill="auto"/>
        <w:tabs>
          <w:tab w:val="left" w:pos="919"/>
        </w:tabs>
        <w:spacing w:line="276" w:lineRule="auto"/>
        <w:ind w:hanging="26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</w:t>
      </w:r>
      <w:r w:rsidR="004247C7">
        <w:rPr>
          <w:color w:val="000000"/>
          <w:sz w:val="24"/>
          <w:szCs w:val="24"/>
          <w:lang w:bidi="ru-RU"/>
        </w:rPr>
        <w:t xml:space="preserve">              </w:t>
      </w:r>
      <w:r w:rsidRPr="002F3A37">
        <w:rPr>
          <w:color w:val="000000"/>
          <w:sz w:val="24"/>
          <w:szCs w:val="24"/>
          <w:lang w:bidi="ru-RU"/>
        </w:rPr>
        <w:t>- посредством письменного обращения;</w:t>
      </w:r>
    </w:p>
    <w:p w:rsidR="000A2B19" w:rsidRPr="002F3A37" w:rsidRDefault="000A2B19" w:rsidP="007811BB">
      <w:pPr>
        <w:pStyle w:val="1"/>
        <w:shd w:val="clear" w:color="auto" w:fill="auto"/>
        <w:tabs>
          <w:tab w:val="left" w:pos="919"/>
        </w:tabs>
        <w:spacing w:line="276" w:lineRule="auto"/>
        <w:ind w:hanging="26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</w:t>
      </w:r>
      <w:r w:rsidR="004247C7">
        <w:rPr>
          <w:color w:val="000000"/>
          <w:sz w:val="24"/>
          <w:szCs w:val="24"/>
          <w:lang w:bidi="ru-RU"/>
        </w:rPr>
        <w:t xml:space="preserve">              </w:t>
      </w:r>
      <w:r w:rsidRPr="002F3A37">
        <w:rPr>
          <w:color w:val="000000"/>
          <w:sz w:val="24"/>
          <w:szCs w:val="24"/>
          <w:lang w:bidi="ru-RU"/>
        </w:rPr>
        <w:t xml:space="preserve"> - посредством электронной почты.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ind w:hanging="26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 </w:t>
      </w:r>
      <w:r w:rsidR="004247C7">
        <w:rPr>
          <w:color w:val="000000"/>
          <w:sz w:val="24"/>
          <w:szCs w:val="24"/>
          <w:lang w:bidi="ru-RU"/>
        </w:rPr>
        <w:t xml:space="preserve">     </w:t>
      </w:r>
      <w:r w:rsidRPr="002F3A37">
        <w:rPr>
          <w:color w:val="000000"/>
          <w:sz w:val="24"/>
          <w:szCs w:val="24"/>
          <w:lang w:bidi="ru-RU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ind w:hanging="260"/>
        <w:jc w:val="both"/>
        <w:rPr>
          <w:sz w:val="24"/>
          <w:szCs w:val="24"/>
        </w:rPr>
      </w:pPr>
      <w:r w:rsidRPr="002F3A37">
        <w:rPr>
          <w:color w:val="000000"/>
          <w:sz w:val="24"/>
          <w:szCs w:val="24"/>
          <w:lang w:bidi="ru-RU"/>
        </w:rPr>
        <w:t xml:space="preserve">       </w:t>
      </w:r>
      <w:r w:rsidR="004247C7">
        <w:rPr>
          <w:color w:val="000000"/>
          <w:sz w:val="24"/>
          <w:szCs w:val="24"/>
          <w:lang w:bidi="ru-RU"/>
        </w:rPr>
        <w:t xml:space="preserve">     </w:t>
      </w:r>
      <w:r w:rsidRPr="002F3A37">
        <w:rPr>
          <w:color w:val="000000"/>
          <w:sz w:val="24"/>
          <w:szCs w:val="24"/>
          <w:lang w:bidi="ru-RU"/>
        </w:rPr>
        <w:t xml:space="preserve"> 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0A2B19" w:rsidRPr="002F3A37" w:rsidRDefault="000A2B19" w:rsidP="007811BB">
      <w:pPr>
        <w:pStyle w:val="1"/>
        <w:shd w:val="clear" w:color="auto" w:fill="auto"/>
        <w:spacing w:line="276" w:lineRule="auto"/>
        <w:ind w:hanging="260"/>
        <w:jc w:val="both"/>
        <w:rPr>
          <w:sz w:val="24"/>
          <w:szCs w:val="24"/>
        </w:rPr>
      </w:pPr>
      <w:r w:rsidRPr="002F3A37">
        <w:rPr>
          <w:sz w:val="24"/>
          <w:szCs w:val="24"/>
        </w:rPr>
        <w:t xml:space="preserve">      </w:t>
      </w:r>
      <w:r w:rsidR="004247C7">
        <w:rPr>
          <w:sz w:val="24"/>
          <w:szCs w:val="24"/>
        </w:rPr>
        <w:t xml:space="preserve">       </w:t>
      </w:r>
      <w:r w:rsidRPr="002F3A37">
        <w:rPr>
          <w:color w:val="000000"/>
          <w:sz w:val="24"/>
          <w:szCs w:val="24"/>
          <w:lang w:bidi="ru-RU"/>
        </w:rPr>
        <w:t>Администрация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0A2B19" w:rsidRPr="002F3A37" w:rsidRDefault="000A2B19" w:rsidP="002F3A37">
      <w:pPr>
        <w:spacing w:line="276" w:lineRule="auto"/>
        <w:jc w:val="both"/>
        <w:rPr>
          <w:lang w:val="x-none"/>
        </w:rPr>
      </w:pPr>
    </w:p>
    <w:p w:rsidR="000A2B19" w:rsidRPr="002F3A37" w:rsidRDefault="000A2B19" w:rsidP="002F3A37">
      <w:pPr>
        <w:jc w:val="both"/>
        <w:outlineLvl w:val="0"/>
      </w:pPr>
    </w:p>
    <w:p w:rsidR="000A2B19" w:rsidRPr="002F3A37" w:rsidRDefault="000A2B19" w:rsidP="002F3A37">
      <w:pPr>
        <w:ind w:firstLine="708"/>
        <w:jc w:val="both"/>
        <w:outlineLvl w:val="0"/>
      </w:pPr>
    </w:p>
    <w:p w:rsidR="000A2B19" w:rsidRPr="002F3A37" w:rsidRDefault="000A2B19" w:rsidP="002F3A37">
      <w:pPr>
        <w:jc w:val="both"/>
      </w:pPr>
    </w:p>
    <w:p w:rsidR="00384932" w:rsidRPr="002F3A37" w:rsidRDefault="00384932" w:rsidP="002F3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4932" w:rsidRPr="002F3A37" w:rsidSect="004247C7">
      <w:pgSz w:w="11906" w:h="16838"/>
      <w:pgMar w:top="397" w:right="39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73"/>
    <w:multiLevelType w:val="hybridMultilevel"/>
    <w:tmpl w:val="7DD85EB2"/>
    <w:lvl w:ilvl="0" w:tplc="C58AC8EC">
      <w:start w:val="3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1594016"/>
    <w:multiLevelType w:val="multilevel"/>
    <w:tmpl w:val="C1764202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3">
    <w:nsid w:val="552F32D8"/>
    <w:multiLevelType w:val="hybridMultilevel"/>
    <w:tmpl w:val="12FEEB9A"/>
    <w:lvl w:ilvl="0" w:tplc="8CA04A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F7474A"/>
    <w:multiLevelType w:val="hybridMultilevel"/>
    <w:tmpl w:val="F89AD300"/>
    <w:lvl w:ilvl="0" w:tplc="F7643D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B111AC1"/>
    <w:multiLevelType w:val="multilevel"/>
    <w:tmpl w:val="66CCFD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15" w:hanging="46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932"/>
    <w:rsid w:val="000330F9"/>
    <w:rsid w:val="000A2B19"/>
    <w:rsid w:val="00155E4F"/>
    <w:rsid w:val="00187B19"/>
    <w:rsid w:val="002223FB"/>
    <w:rsid w:val="0025645D"/>
    <w:rsid w:val="002F3A37"/>
    <w:rsid w:val="00317C6F"/>
    <w:rsid w:val="00352A8D"/>
    <w:rsid w:val="003627A5"/>
    <w:rsid w:val="00384932"/>
    <w:rsid w:val="003A7ED9"/>
    <w:rsid w:val="003B1058"/>
    <w:rsid w:val="004247C7"/>
    <w:rsid w:val="004427B1"/>
    <w:rsid w:val="0050639F"/>
    <w:rsid w:val="00564DEC"/>
    <w:rsid w:val="005A2054"/>
    <w:rsid w:val="005D17A5"/>
    <w:rsid w:val="00606364"/>
    <w:rsid w:val="00657099"/>
    <w:rsid w:val="00753667"/>
    <w:rsid w:val="007811BB"/>
    <w:rsid w:val="007D1A23"/>
    <w:rsid w:val="007F42F6"/>
    <w:rsid w:val="00923BA1"/>
    <w:rsid w:val="0099165C"/>
    <w:rsid w:val="009C4E58"/>
    <w:rsid w:val="009D1EEC"/>
    <w:rsid w:val="009D48AF"/>
    <w:rsid w:val="00A003EB"/>
    <w:rsid w:val="00A72977"/>
    <w:rsid w:val="00AC3D5D"/>
    <w:rsid w:val="00AE3C96"/>
    <w:rsid w:val="00B749BF"/>
    <w:rsid w:val="00B95C01"/>
    <w:rsid w:val="00C33F1D"/>
    <w:rsid w:val="00C42D65"/>
    <w:rsid w:val="00C90253"/>
    <w:rsid w:val="00CC5767"/>
    <w:rsid w:val="00CD579F"/>
    <w:rsid w:val="00CF62B4"/>
    <w:rsid w:val="00F0707B"/>
    <w:rsid w:val="00F66F20"/>
    <w:rsid w:val="00F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8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F66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F66F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66F20"/>
    <w:pPr>
      <w:widowControl w:val="0"/>
      <w:shd w:val="clear" w:color="auto" w:fill="FFFFFF"/>
      <w:spacing w:after="120" w:line="0" w:lineRule="atLeast"/>
      <w:ind w:hanging="600"/>
      <w:jc w:val="right"/>
    </w:pPr>
    <w:rPr>
      <w:sz w:val="27"/>
      <w:szCs w:val="27"/>
      <w:lang w:eastAsia="en-US"/>
    </w:rPr>
  </w:style>
  <w:style w:type="paragraph" w:styleId="a6">
    <w:name w:val="List Paragraph"/>
    <w:basedOn w:val="a"/>
    <w:uiPriority w:val="99"/>
    <w:qFormat/>
    <w:rsid w:val="00CF6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C3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C3D5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C3D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C3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D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AC3D5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rsid w:val="005D17A5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"/>
    <w:rsid w:val="005D17A5"/>
    <w:pPr>
      <w:widowControl w:val="0"/>
      <w:shd w:val="clear" w:color="auto" w:fill="FFFFFF"/>
      <w:spacing w:after="240" w:line="300" w:lineRule="exact"/>
    </w:pPr>
    <w:rPr>
      <w:sz w:val="26"/>
      <w:szCs w:val="26"/>
    </w:rPr>
  </w:style>
  <w:style w:type="paragraph" w:customStyle="1" w:styleId="p13">
    <w:name w:val="p13"/>
    <w:basedOn w:val="a"/>
    <w:rsid w:val="005D17A5"/>
    <w:pPr>
      <w:spacing w:before="100" w:beforeAutospacing="1" w:after="100" w:afterAutospacing="1"/>
    </w:pPr>
  </w:style>
  <w:style w:type="character" w:customStyle="1" w:styleId="s1">
    <w:name w:val="s1"/>
    <w:basedOn w:val="a0"/>
    <w:rsid w:val="005D17A5"/>
  </w:style>
  <w:style w:type="paragraph" w:customStyle="1" w:styleId="p11">
    <w:name w:val="p11"/>
    <w:basedOn w:val="a"/>
    <w:rsid w:val="005D17A5"/>
    <w:pPr>
      <w:spacing w:before="100" w:beforeAutospacing="1" w:after="100" w:afterAutospacing="1"/>
    </w:pPr>
  </w:style>
  <w:style w:type="paragraph" w:customStyle="1" w:styleId="p67">
    <w:name w:val="p67"/>
    <w:basedOn w:val="a"/>
    <w:rsid w:val="005D17A5"/>
    <w:pPr>
      <w:spacing w:before="100" w:beforeAutospacing="1" w:after="100" w:afterAutospacing="1"/>
    </w:pPr>
  </w:style>
  <w:style w:type="character" w:customStyle="1" w:styleId="s7">
    <w:name w:val="s7"/>
    <w:basedOn w:val="a0"/>
    <w:rsid w:val="005D17A5"/>
  </w:style>
  <w:style w:type="character" w:customStyle="1" w:styleId="s2">
    <w:name w:val="s2"/>
    <w:basedOn w:val="a0"/>
    <w:rsid w:val="005D17A5"/>
  </w:style>
  <w:style w:type="paragraph" w:customStyle="1" w:styleId="p20">
    <w:name w:val="p20"/>
    <w:basedOn w:val="a"/>
    <w:rsid w:val="005D17A5"/>
    <w:pPr>
      <w:spacing w:before="100" w:beforeAutospacing="1" w:after="100" w:afterAutospacing="1"/>
    </w:pPr>
  </w:style>
  <w:style w:type="paragraph" w:customStyle="1" w:styleId="p1">
    <w:name w:val="p1"/>
    <w:basedOn w:val="a"/>
    <w:rsid w:val="00564DEC"/>
    <w:pPr>
      <w:spacing w:before="100" w:beforeAutospacing="1" w:after="100" w:afterAutospacing="1"/>
    </w:pPr>
  </w:style>
  <w:style w:type="paragraph" w:customStyle="1" w:styleId="p74">
    <w:name w:val="p74"/>
    <w:basedOn w:val="a"/>
    <w:rsid w:val="00564DEC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rsid w:val="000A2B19"/>
    <w:rPr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2B19"/>
    <w:pPr>
      <w:widowControl w:val="0"/>
      <w:shd w:val="clear" w:color="auto" w:fill="FFFFFF"/>
      <w:spacing w:after="360" w:line="277" w:lineRule="exact"/>
      <w:jc w:val="center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10">
    <w:name w:val="Заголовок №1_"/>
    <w:link w:val="11"/>
    <w:rsid w:val="000A2B19"/>
    <w:rPr>
      <w:b/>
      <w:bCs/>
      <w:spacing w:val="2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rsid w:val="000A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0A2B19"/>
    <w:pPr>
      <w:widowControl w:val="0"/>
      <w:shd w:val="clear" w:color="auto" w:fill="FFFFFF"/>
      <w:spacing w:before="300" w:after="240" w:line="367" w:lineRule="exact"/>
      <w:outlineLvl w:val="0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22">
    <w:name w:val="Основной текст (2) + Не полужирный"/>
    <w:rsid w:val="000A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User</cp:lastModifiedBy>
  <cp:revision>3</cp:revision>
  <cp:lastPrinted>2023-02-16T08:28:00Z</cp:lastPrinted>
  <dcterms:created xsi:type="dcterms:W3CDTF">2023-02-16T07:17:00Z</dcterms:created>
  <dcterms:modified xsi:type="dcterms:W3CDTF">2023-02-16T08:29:00Z</dcterms:modified>
</cp:coreProperties>
</file>