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4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28" w:hRule="atLeast"/>
        </w:trPr>
        <w:tc>
          <w:tcPr>
            <w:tcW w:w="942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26" o:spid="_x0000_s1026" o:spt="20" style="position:absolute;left:0pt;margin-left:455.05pt;margin-top:15.65pt;height:0.05pt;width:0.05pt;z-index:251659264;mso-width-relative:page;mso-height-relative:page;" coordsize="21600,21600" o:allowincell="f">
                  <v:path arrowok="t"/>
                  <v:fill focussize="0,0"/>
                  <v:stroke startarrowwidth="narrow" startarrowlength="short" endarrowwidth="narrow" endarrowlength="short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ОБИЛЬНОВСКИЙ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АДАМОВСКОГО РАЙОНА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left="-142" w:right="-2"/>
        <w:jc w:val="both"/>
        <w:rPr>
          <w:rFonts w:ascii="Times New Roman" w:hAnsi="Times New Roman"/>
          <w:color w:val="FFFFFF"/>
          <w:sz w:val="24"/>
          <w:szCs w:val="24"/>
          <w:u w:val="none"/>
        </w:rPr>
      </w:pPr>
      <w:r>
        <w:rPr>
          <w:rFonts w:hint="default" w:ascii="Times New Roman" w:hAnsi="Times New Roman"/>
          <w:sz w:val="24"/>
          <w:szCs w:val="24"/>
          <w:u w:val="none"/>
          <w:lang w:val="ru-RU"/>
        </w:rPr>
        <w:t>25</w:t>
      </w:r>
      <w:r>
        <w:rPr>
          <w:rFonts w:ascii="Times New Roman" w:hAnsi="Times New Roman"/>
          <w:sz w:val="24"/>
          <w:szCs w:val="24"/>
          <w:u w:val="none"/>
        </w:rPr>
        <w:t>.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>03</w:t>
      </w:r>
      <w:r>
        <w:rPr>
          <w:rFonts w:ascii="Times New Roman" w:hAnsi="Times New Roman"/>
          <w:sz w:val="24"/>
          <w:szCs w:val="24"/>
          <w:u w:val="none"/>
        </w:rPr>
        <w:t>.202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>4</w:t>
      </w:r>
      <w:r>
        <w:rPr>
          <w:rFonts w:ascii="Times New Roman" w:hAnsi="Times New Roman"/>
          <w:sz w:val="24"/>
          <w:szCs w:val="24"/>
          <w:u w:val="none"/>
        </w:rPr>
        <w:t xml:space="preserve">                                 </w:t>
      </w:r>
      <w:r>
        <w:rPr>
          <w:rFonts w:hint="default" w:ascii="Times New Roman" w:hAnsi="Times New Roman"/>
          <w:sz w:val="24"/>
          <w:szCs w:val="24"/>
          <w:u w:val="none"/>
          <w:lang w:val="en-US"/>
        </w:rPr>
        <w:t xml:space="preserve">                             </w:t>
      </w:r>
      <w:r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№ </w:t>
      </w:r>
      <w:r>
        <w:rPr>
          <w:rFonts w:hint="default" w:ascii="Times New Roman" w:hAnsi="Times New Roman"/>
          <w:sz w:val="24"/>
          <w:szCs w:val="24"/>
          <w:u w:val="none"/>
          <w:lang w:val="ru-RU"/>
        </w:rPr>
        <w:t>27</w:t>
      </w:r>
      <w:r>
        <w:rPr>
          <w:rFonts w:ascii="Times New Roman" w:hAnsi="Times New Roman"/>
          <w:sz w:val="24"/>
          <w:szCs w:val="24"/>
          <w:u w:val="none"/>
        </w:rPr>
        <w:t>-п</w:t>
      </w:r>
      <w:r>
        <w:rPr>
          <w:rFonts w:ascii="Times New Roman" w:hAnsi="Times New Roman"/>
          <w:color w:val="FFFFFF"/>
          <w:sz w:val="24"/>
          <w:szCs w:val="24"/>
          <w:u w:val="none"/>
        </w:rPr>
        <w:t>-</w:t>
      </w:r>
    </w:p>
    <w:p>
      <w:pPr>
        <w:spacing w:after="0" w:line="240" w:lineRule="auto"/>
        <w:ind w:right="-2"/>
        <w:jc w:val="center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  <w:lang w:val="ru-RU"/>
        </w:rPr>
        <w:t>Обильный</w:t>
      </w:r>
    </w:p>
    <w:p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Об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>присвоение кадастровых номеров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 адрес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>ам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 объект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ов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>адресации</w:t>
      </w:r>
    </w:p>
    <w:p>
      <w:pPr>
        <w:pStyle w:val="1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В целях актуализации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в соответствии с Федеральными Законами от 06.10.2003 г. № 131-ФЗ «Об общих принципах организации местного самоуправления в Российской Федерации», от 28.12.2014 г. № 443-ФЗ «О Федеральной информационной адресной системе (ФИАС)», постановлением Правительства Российской Федерации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от 19.11.2014 года № 1221 «Об утверждении Правил присвоения, изменения и аннулирования адресов»,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Устава МО Обильновский сельсовет, в связи с удалением не существующих адресов по улицам и переулкам на территории муниципального образования  Обильновский сельсовет Адамовского района Оренбургской области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ПОСТАНОВЛЯЕТ:</w:t>
      </w:r>
    </w:p>
    <w:p>
      <w:pPr>
        <w:numPr>
          <w:ilvl w:val="0"/>
          <w:numId w:val="1"/>
        </w:num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Присвоить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кадастровы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номер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объект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ам адресации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в Федеральную информационную адресную систему, находящихся на территории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Обильновского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Адамовского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/>
        </w:rPr>
        <w:t>Оренбургской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 xml:space="preserve"> области, присвоенные до вступления в силу постановления Правительства Российской Федерации от 19.11.2014 года № 1221 «Об утверждении Правил присвоения, изменения и аннулирования адресов»: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6410"/>
        <w:gridCol w:w="2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Обильный поселок,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улица Молодежная, дом 12, квартира 1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56:02:0801001: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Российская Федерация Оренбургская область, муниципальный район Адамовский, сельское поселение Обильновский сельсовет, Обильный поселок,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переулок Почтовый, дом 3а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56:02:0801001: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1313</w:t>
            </w:r>
          </w:p>
        </w:tc>
      </w:tr>
    </w:tbl>
    <w:p>
      <w:pPr>
        <w:spacing w:after="0" w:line="240" w:lineRule="auto"/>
        <w:ind w:firstLine="708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color w:val="000000"/>
          <w:sz w:val="24"/>
          <w:szCs w:val="24"/>
        </w:rPr>
        <w:t>2.Контроль над исполнением настоящего постановления оставляю за собой.</w:t>
      </w:r>
    </w:p>
    <w:p/>
    <w:p/>
    <w:p>
      <w:pPr>
        <w:pStyle w:val="12"/>
        <w:bidi w:val="0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Глава муниципального образования </w:t>
      </w:r>
    </w:p>
    <w:p>
      <w:pPr>
        <w:pStyle w:val="12"/>
        <w:bidi w:val="0"/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Обильновский сельсовет                                                                                      А.А.Лушкин</w:t>
      </w:r>
    </w:p>
    <w:sectPr>
      <w:pgSz w:w="11906" w:h="16838"/>
      <w:pgMar w:top="1134" w:right="850" w:bottom="1134" w:left="1701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0E321"/>
    <w:multiLevelType w:val="singleLevel"/>
    <w:tmpl w:val="5A60E3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C59DA"/>
    <w:rsid w:val="00152606"/>
    <w:rsid w:val="005C59DA"/>
    <w:rsid w:val="00616E51"/>
    <w:rsid w:val="00D82469"/>
    <w:rsid w:val="042E5FC3"/>
    <w:rsid w:val="0EDD6A3F"/>
    <w:rsid w:val="19FA6F3C"/>
    <w:rsid w:val="1A3E2616"/>
    <w:rsid w:val="1D6E521A"/>
    <w:rsid w:val="2DD31E04"/>
    <w:rsid w:val="49186AFB"/>
    <w:rsid w:val="508D1500"/>
    <w:rsid w:val="5F4B6060"/>
    <w:rsid w:val="616B2AF7"/>
    <w:rsid w:val="6DE8774E"/>
    <w:rsid w:val="70365FA9"/>
    <w:rsid w:val="70A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3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paragraph" w:customStyle="1" w:styleId="11">
    <w:name w:val="back-link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2">
    <w:name w:val="ConsPlusTitle"/>
    <w:qFormat/>
    <w:uiPriority w:val="99"/>
    <w:pPr>
      <w:widowControl w:val="0"/>
      <w:autoSpaceDE w:val="0"/>
      <w:autoSpaceDN w:val="0"/>
    </w:pPr>
    <w:rPr>
      <w:rFonts w:ascii="Calibri" w:hAnsi="Calibri" w:eastAsia="Calibri" w:cs="Calibri"/>
      <w:b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357</Words>
  <Characters>2040</Characters>
  <Lines>17</Lines>
  <Paragraphs>4</Paragraphs>
  <TotalTime>55</TotalTime>
  <ScaleCrop>false</ScaleCrop>
  <LinksUpToDate>false</LinksUpToDate>
  <CharactersWithSpaces>2393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2023-08-07T09:48:00Z</dcterms:created>
  <dc:creator>User</dc:creator>
  <cp:lastModifiedBy>admin</cp:lastModifiedBy>
  <cp:lastPrinted>2024-03-29T04:12:28Z</cp:lastPrinted>
  <dcterms:modified xsi:type="dcterms:W3CDTF">2024-03-29T04:12:37Z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6F8EFA7DCAEF453AB00A0A2094B69D49</vt:lpwstr>
  </property>
</Properties>
</file>