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b/>
        </w:rPr>
        <w:t>РОССИЙСКАЯ ФЕДЕРАЦИЯ</w:t>
      </w:r>
    </w:p>
    <w:p>
      <w:pPr>
        <w:jc w:val="center"/>
        <w:rPr>
          <w:b/>
        </w:rPr>
      </w:pPr>
      <w:r>
        <w:rPr>
          <w:b/>
        </w:rPr>
        <w:t>КАМЧАТСКИЙ КРАЙ</w:t>
      </w:r>
    </w:p>
    <w:p>
      <w:pPr>
        <w:jc w:val="center"/>
        <w:rPr>
          <w:b/>
        </w:rPr>
      </w:pPr>
      <w:r>
        <w:rPr>
          <w:b/>
        </w:rPr>
        <w:t>ТИГИЛЬСКИЙ РАЙОН</w:t>
      </w:r>
    </w:p>
    <w:p>
      <w:pPr>
        <w:jc w:val="center"/>
        <w:rPr>
          <w:b/>
        </w:rPr>
      </w:pPr>
      <w:r>
        <w:rPr>
          <w:b/>
        </w:rPr>
        <w:t>СОВЕТ ДЕПУТАТОВ</w:t>
      </w:r>
    </w:p>
    <w:p>
      <w:pPr>
        <w:jc w:val="center"/>
        <w:rPr>
          <w:b/>
        </w:rPr>
      </w:pPr>
      <w:r>
        <w:rPr>
          <w:b/>
        </w:rPr>
        <w:t>МУНИЦИПАЛЬНОГО ОБРАЗОВАНИЯ</w:t>
      </w:r>
    </w:p>
    <w:p>
      <w:pPr>
        <w:jc w:val="center"/>
        <w:rPr>
          <w:b/>
        </w:rPr>
      </w:pPr>
      <w:r>
        <w:rPr>
          <w:b/>
        </w:rPr>
        <w:t>СЕЛЬСКОЕ ПОСЕЛЕНИЕ</w:t>
      </w:r>
    </w:p>
    <w:p>
      <w:pPr>
        <w:jc w:val="center"/>
        <w:rPr>
          <w:b/>
        </w:rPr>
      </w:pPr>
      <w:r>
        <w:rPr>
          <w:b/>
        </w:rPr>
        <w:t>«с. СЕДАНКА»</w:t>
      </w:r>
    </w:p>
    <w:p>
      <w:pPr>
        <w:pStyle w:val="2"/>
        <w:rPr>
          <w:sz w:val="24"/>
        </w:rPr>
      </w:pPr>
    </w:p>
    <w:p>
      <w:pPr>
        <w:pStyle w:val="2"/>
        <w:rPr>
          <w:sz w:val="24"/>
        </w:rPr>
      </w:pPr>
    </w:p>
    <w:p>
      <w:pPr>
        <w:pStyle w:val="2"/>
        <w:rPr>
          <w:sz w:val="24"/>
        </w:rPr>
      </w:pPr>
      <w:r>
        <w:rPr>
          <w:sz w:val="24"/>
        </w:rPr>
        <w:t xml:space="preserve">РЕШЕНИЕ </w:t>
      </w:r>
    </w:p>
    <w:p/>
    <w:p/>
    <w:p>
      <w:pPr>
        <w:rPr>
          <w:rFonts w:hint="default"/>
          <w:lang w:val="ru-RU"/>
        </w:rPr>
      </w:pPr>
      <w:r>
        <w:t xml:space="preserve"> «</w:t>
      </w:r>
      <w:r>
        <w:rPr>
          <w:rFonts w:hint="default"/>
          <w:lang w:val="ru-RU"/>
        </w:rPr>
        <w:t>26</w:t>
      </w:r>
      <w:r>
        <w:t xml:space="preserve">» </w:t>
      </w:r>
      <w:r>
        <w:rPr>
          <w:lang w:val="ru-RU"/>
        </w:rPr>
        <w:t>марта</w:t>
      </w:r>
      <w:r>
        <w:rPr>
          <w:rFonts w:hint="default"/>
          <w:lang w:val="ru-RU"/>
        </w:rPr>
        <w:t xml:space="preserve"> </w:t>
      </w:r>
      <w:bookmarkStart w:id="0" w:name="_GoBack"/>
      <w:bookmarkEnd w:id="0"/>
      <w:r>
        <w:t>2023 года                                                                                                № 0</w:t>
      </w:r>
      <w:r>
        <w:rPr>
          <w:rFonts w:hint="default"/>
          <w:lang w:val="ru-RU"/>
        </w:rPr>
        <w:t>4</w:t>
      </w:r>
    </w:p>
    <w:p/>
    <w:p>
      <w:r>
        <w:t>Об утверждении отчета об исполнении</w:t>
      </w:r>
    </w:p>
    <w:p>
      <w:r>
        <w:t>бюджета сельского поселения «село Седанка» за 2023 год</w:t>
      </w:r>
    </w:p>
    <w:p/>
    <w:p>
      <w:pPr>
        <w:pStyle w:val="7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widowControl/>
        <w:ind w:right="0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Рассмотрев отчет об исполнении бюджета сельского поселения «село Седанка» за 2023 год, руководствуясь ст.53 Устава муниципального образования сельского поселения «село Седанка», и ст. 28 положения «О бюджетном процессе» муниципального образования сельского поселения «село Седанка»,</w:t>
      </w:r>
    </w:p>
    <w:p>
      <w:pPr>
        <w:pStyle w:val="7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>
      <w:pPr>
        <w:pStyle w:val="7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РЕШИЛО:</w:t>
      </w:r>
    </w:p>
    <w:p>
      <w:pPr>
        <w:pStyle w:val="7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>
      <w:pPr>
        <w:ind w:firstLine="567"/>
        <w:jc w:val="both"/>
      </w:pPr>
      <w:r>
        <w:t>1. Утвердить отчет об исполнении бюджета сельского поселения «село Седанка» за 2023 год по доходам в сумме 18 850,87218 тыс. рублей, по расходам в сумме 43 499,74098 тыс. рублей с превышением доходов над расходами(профицит бюджета) в сумме 24 648,86880 тыс.рублей со следующими показателями:</w:t>
      </w:r>
    </w:p>
    <w:p>
      <w:pPr>
        <w:ind w:left="993" w:hanging="285"/>
        <w:jc w:val="both"/>
      </w:pPr>
    </w:p>
    <w:p>
      <w:pPr>
        <w:ind w:firstLine="567"/>
        <w:jc w:val="both"/>
      </w:pPr>
      <w:r>
        <w:t>-по доходам бюджетасельского поселения «село Седанка» за 2023 год по согласно приложению 1 к настоящему решению;</w:t>
      </w:r>
    </w:p>
    <w:p>
      <w:pPr>
        <w:ind w:left="1134" w:hanging="141"/>
        <w:jc w:val="both"/>
      </w:pPr>
    </w:p>
    <w:p>
      <w:pPr>
        <w:ind w:firstLine="567"/>
        <w:jc w:val="both"/>
      </w:pPr>
      <w:r>
        <w:t>-по расходам бюджета сельского поселения «село Седанка» за 2023 год по разделам подразделам согласно приложению 3 к настоящему решению;</w:t>
      </w:r>
    </w:p>
    <w:p>
      <w:pPr>
        <w:ind w:left="1134" w:hanging="141"/>
        <w:jc w:val="both"/>
      </w:pPr>
    </w:p>
    <w:p>
      <w:pPr>
        <w:ind w:firstLine="567"/>
        <w:jc w:val="both"/>
      </w:pPr>
      <w:r>
        <w:t>-по источникам финансирования дефицита бюджета сельского поселения «село Седанка» за 2023 год согласно приложения 4 к настоящему решению.</w:t>
      </w:r>
    </w:p>
    <w:p>
      <w:pPr>
        <w:ind w:left="993" w:hanging="285"/>
        <w:jc w:val="both"/>
      </w:pPr>
    </w:p>
    <w:p>
      <w:pPr>
        <w:ind w:firstLine="720"/>
        <w:jc w:val="both"/>
        <w:rPr>
          <w:i/>
        </w:rPr>
      </w:pPr>
      <w:r>
        <w:t>2. Настоящее решение вступает в силу со дня его официального подписания.</w:t>
      </w:r>
    </w:p>
    <w:p>
      <w:pPr>
        <w:pStyle w:val="6"/>
        <w:ind w:firstLine="720"/>
        <w:rPr>
          <w:sz w:val="24"/>
        </w:rPr>
      </w:pPr>
    </w:p>
    <w:p>
      <w:pPr>
        <w:pStyle w:val="6"/>
        <w:ind w:firstLine="720"/>
        <w:rPr>
          <w:sz w:val="24"/>
        </w:rPr>
      </w:pPr>
    </w:p>
    <w:p>
      <w:pPr>
        <w:pStyle w:val="6"/>
        <w:rPr>
          <w:sz w:val="24"/>
        </w:rPr>
      </w:pPr>
    </w:p>
    <w:p>
      <w:pPr>
        <w:pStyle w:val="6"/>
        <w:rPr>
          <w:sz w:val="24"/>
        </w:rPr>
      </w:pPr>
      <w:r>
        <w:rPr>
          <w:sz w:val="24"/>
        </w:rPr>
        <w:t>Глава Администрации</w:t>
      </w:r>
    </w:p>
    <w:p>
      <w:pPr>
        <w:pStyle w:val="6"/>
        <w:rPr>
          <w:sz w:val="24"/>
        </w:rPr>
      </w:pPr>
      <w:r>
        <w:rPr>
          <w:sz w:val="24"/>
        </w:rPr>
        <w:t>сельского поселения «село Седанка»</w:t>
      </w:r>
      <w:r>
        <w:rPr>
          <w:sz w:val="24"/>
        </w:rPr>
        <w:tab/>
      </w:r>
      <w:r>
        <w:rPr>
          <w:sz w:val="24"/>
        </w:rPr>
        <w:t xml:space="preserve">                                       Н.А. Москалёв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34482D"/>
    <w:rsid w:val="000F5413"/>
    <w:rsid w:val="00127077"/>
    <w:rsid w:val="001C1F1B"/>
    <w:rsid w:val="001F582B"/>
    <w:rsid w:val="00213E6A"/>
    <w:rsid w:val="0024259F"/>
    <w:rsid w:val="0034482D"/>
    <w:rsid w:val="003F4703"/>
    <w:rsid w:val="00445F1A"/>
    <w:rsid w:val="00453606"/>
    <w:rsid w:val="00496780"/>
    <w:rsid w:val="00584C47"/>
    <w:rsid w:val="00596E91"/>
    <w:rsid w:val="00671DD5"/>
    <w:rsid w:val="00693B55"/>
    <w:rsid w:val="006C7AC5"/>
    <w:rsid w:val="007921B1"/>
    <w:rsid w:val="007C48F5"/>
    <w:rsid w:val="00806C83"/>
    <w:rsid w:val="00830909"/>
    <w:rsid w:val="0084108F"/>
    <w:rsid w:val="00843340"/>
    <w:rsid w:val="008B0E1D"/>
    <w:rsid w:val="008C3FC8"/>
    <w:rsid w:val="008C528F"/>
    <w:rsid w:val="008D4F74"/>
    <w:rsid w:val="00933F11"/>
    <w:rsid w:val="00992F84"/>
    <w:rsid w:val="00A703A2"/>
    <w:rsid w:val="00A81D45"/>
    <w:rsid w:val="00B15B88"/>
    <w:rsid w:val="00B93F39"/>
    <w:rsid w:val="00BA553C"/>
    <w:rsid w:val="00BF6DDD"/>
    <w:rsid w:val="00FD2F03"/>
    <w:rsid w:val="4CF0272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/>
    <w:lsdException w:uiPriority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2"/>
    <w:basedOn w:val="1"/>
    <w:next w:val="1"/>
    <w:link w:val="8"/>
    <w:qFormat/>
    <w:uiPriority w:val="0"/>
    <w:pPr>
      <w:keepNext/>
      <w:jc w:val="center"/>
      <w:outlineLvl w:val="1"/>
    </w:pPr>
    <w:rPr>
      <w:b/>
      <w:bCs/>
      <w:sz w:val="36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9"/>
    <w:semiHidden/>
    <w:unhideWhenUsed/>
    <w:uiPriority w:val="0"/>
    <w:rPr>
      <w:rFonts w:ascii="Segoe UI" w:hAnsi="Segoe UI" w:cs="Segoe UI"/>
      <w:sz w:val="18"/>
      <w:szCs w:val="18"/>
    </w:rPr>
  </w:style>
  <w:style w:type="paragraph" w:styleId="6">
    <w:name w:val="Body Text"/>
    <w:basedOn w:val="1"/>
    <w:qFormat/>
    <w:uiPriority w:val="0"/>
    <w:pPr>
      <w:jc w:val="both"/>
    </w:pPr>
    <w:rPr>
      <w:sz w:val="28"/>
    </w:rPr>
  </w:style>
  <w:style w:type="paragraph" w:customStyle="1" w:styleId="7">
    <w:name w:val="ConsTitle"/>
    <w:qFormat/>
    <w:uiPriority w:val="0"/>
    <w:pPr>
      <w:widowControl w:val="0"/>
      <w:autoSpaceDE w:val="0"/>
      <w:autoSpaceDN w:val="0"/>
      <w:adjustRightInd w:val="0"/>
      <w:ind w:right="19772"/>
    </w:pPr>
    <w:rPr>
      <w:rFonts w:ascii="Arial" w:hAnsi="Arial" w:eastAsia="Times New Roman" w:cs="Arial"/>
      <w:b/>
      <w:bCs/>
      <w:sz w:val="16"/>
      <w:szCs w:val="16"/>
      <w:lang w:val="ru-RU" w:eastAsia="en-US" w:bidi="ar-SA"/>
    </w:rPr>
  </w:style>
  <w:style w:type="character" w:customStyle="1" w:styleId="8">
    <w:name w:val="Заголовок 2 Знак"/>
    <w:link w:val="2"/>
    <w:uiPriority w:val="0"/>
    <w:rPr>
      <w:b/>
      <w:bCs/>
      <w:sz w:val="36"/>
      <w:szCs w:val="24"/>
      <w:lang w:val="ru-RU" w:eastAsia="ru-RU" w:bidi="ar-SA"/>
    </w:rPr>
  </w:style>
  <w:style w:type="character" w:customStyle="1" w:styleId="9">
    <w:name w:val="Текст выноски Знак"/>
    <w:basedOn w:val="3"/>
    <w:link w:val="5"/>
    <w:semiHidden/>
    <w:uiPriority w:val="0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</Pages>
  <Words>226</Words>
  <Characters>1291</Characters>
  <Lines>10</Lines>
  <Paragraphs>3</Paragraphs>
  <TotalTime>31</TotalTime>
  <ScaleCrop>false</ScaleCrop>
  <LinksUpToDate>false</LinksUpToDate>
  <CharactersWithSpaces>1514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2019-03-11T21:50:00Z</dcterms:created>
  <dc:creator>Image v2.0</dc:creator>
  <cp:lastModifiedBy>Надежда Авинова</cp:lastModifiedBy>
  <cp:lastPrinted>2022-06-16T06:49:00Z</cp:lastPrinted>
  <dcterms:modified xsi:type="dcterms:W3CDTF">2024-03-26T03:20:01Z</dcterms:modified>
  <dc:title>РЕШЕНИЕ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861F757A202B47B7B47E3609CCCD9F0C_12</vt:lpwstr>
  </property>
</Properties>
</file>