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74" w:rsidRPr="000C2802" w:rsidRDefault="00647B74" w:rsidP="00647B74">
      <w:pPr>
        <w:suppressAutoHyphens/>
        <w:snapToGri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  <w:r w:rsidRPr="000C2802">
        <w:rPr>
          <w:rFonts w:ascii="Arial" w:eastAsia="Times New Roman" w:hAnsi="Arial" w:cs="Arial"/>
          <w:b/>
          <w:caps/>
          <w:sz w:val="24"/>
          <w:szCs w:val="24"/>
          <w:lang w:eastAsia="ar-SA"/>
        </w:rPr>
        <w:t>СОВЕТ НАРОДНЫХ ДЕПУТАТОВ</w:t>
      </w:r>
    </w:p>
    <w:p w:rsidR="00647B74" w:rsidRPr="000C2802" w:rsidRDefault="00647B74" w:rsidP="00647B74">
      <w:pPr>
        <w:suppressAutoHyphens/>
        <w:snapToGri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ar-SA"/>
        </w:rPr>
        <w:t>ЛОЗОВСКОГО 1-ГО</w:t>
      </w:r>
      <w:r w:rsidRPr="000C2802">
        <w:rPr>
          <w:rFonts w:ascii="Arial" w:eastAsia="Times New Roman" w:hAnsi="Arial" w:cs="Arial"/>
          <w:b/>
          <w:caps/>
          <w:sz w:val="24"/>
          <w:szCs w:val="24"/>
          <w:lang w:eastAsia="ar-SA"/>
        </w:rPr>
        <w:t xml:space="preserve"> СЕЛЬСКОГО ПОСЕЛЕНИЯ</w:t>
      </w:r>
    </w:p>
    <w:p w:rsidR="00647B74" w:rsidRPr="000C2802" w:rsidRDefault="00647B74" w:rsidP="00647B74">
      <w:pPr>
        <w:suppressAutoHyphens/>
        <w:snapToGri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  <w:r w:rsidRPr="000C2802">
        <w:rPr>
          <w:rFonts w:ascii="Arial" w:eastAsia="Times New Roman" w:hAnsi="Arial" w:cs="Arial"/>
          <w:b/>
          <w:caps/>
          <w:sz w:val="24"/>
          <w:szCs w:val="24"/>
          <w:lang w:eastAsia="ar-SA"/>
        </w:rPr>
        <w:t>ВЕРХНЕМАМОНСКОГО МУНИЦИПАЛЬНОГО РАЙОНА</w:t>
      </w:r>
    </w:p>
    <w:p w:rsidR="00647B74" w:rsidRPr="000C2802" w:rsidRDefault="00647B74" w:rsidP="00647B74">
      <w:pPr>
        <w:suppressAutoHyphens/>
        <w:snapToGri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  <w:r w:rsidRPr="000C2802">
        <w:rPr>
          <w:rFonts w:ascii="Arial" w:eastAsia="Times New Roman" w:hAnsi="Arial" w:cs="Arial"/>
          <w:b/>
          <w:caps/>
          <w:sz w:val="24"/>
          <w:szCs w:val="24"/>
          <w:lang w:eastAsia="ar-SA"/>
        </w:rPr>
        <w:t>ВОРОНЕЖСКОЙ ОБЛАСТИ</w:t>
      </w:r>
    </w:p>
    <w:p w:rsidR="00647B74" w:rsidRDefault="00647B74" w:rsidP="00647B74">
      <w:pPr>
        <w:jc w:val="center"/>
        <w:rPr>
          <w:rFonts w:ascii="Arial" w:hAnsi="Arial" w:cs="Arial"/>
          <w:b/>
          <w:sz w:val="24"/>
          <w:szCs w:val="24"/>
        </w:rPr>
      </w:pPr>
    </w:p>
    <w:p w:rsidR="00647B74" w:rsidRPr="00246DEA" w:rsidRDefault="00647B74" w:rsidP="00647B74">
      <w:pPr>
        <w:jc w:val="center"/>
        <w:rPr>
          <w:rFonts w:ascii="Arial" w:hAnsi="Arial" w:cs="Arial"/>
          <w:b/>
          <w:sz w:val="24"/>
          <w:szCs w:val="24"/>
        </w:rPr>
      </w:pPr>
      <w:r w:rsidRPr="00246DEA">
        <w:rPr>
          <w:rFonts w:ascii="Arial" w:hAnsi="Arial" w:cs="Arial"/>
          <w:b/>
          <w:sz w:val="24"/>
          <w:szCs w:val="24"/>
        </w:rPr>
        <w:t>Р Е Ш Е Н И Е</w:t>
      </w:r>
    </w:p>
    <w:p w:rsidR="00647B74" w:rsidRPr="00246DEA" w:rsidRDefault="00647B74" w:rsidP="00647B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46DEA">
        <w:rPr>
          <w:rFonts w:ascii="Arial" w:hAnsi="Arial" w:cs="Arial"/>
          <w:b/>
          <w:sz w:val="24"/>
          <w:szCs w:val="24"/>
        </w:rPr>
        <w:t>04.02.2021 года    № 1</w:t>
      </w:r>
    </w:p>
    <w:p w:rsidR="00647B74" w:rsidRPr="00246DEA" w:rsidRDefault="00647B74" w:rsidP="00647B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46DEA">
        <w:rPr>
          <w:rFonts w:ascii="Arial" w:hAnsi="Arial" w:cs="Arial"/>
          <w:b/>
          <w:sz w:val="24"/>
          <w:szCs w:val="24"/>
        </w:rPr>
        <w:t>-------------------------------</w:t>
      </w:r>
    </w:p>
    <w:p w:rsidR="00647B74" w:rsidRPr="00246DEA" w:rsidRDefault="00647B74" w:rsidP="00647B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46DEA">
        <w:rPr>
          <w:rFonts w:ascii="Arial" w:hAnsi="Arial" w:cs="Arial"/>
          <w:b/>
          <w:sz w:val="24"/>
          <w:szCs w:val="24"/>
        </w:rPr>
        <w:t>с. Лозовое</w:t>
      </w:r>
    </w:p>
    <w:p w:rsidR="00647B74" w:rsidRPr="00C24E38" w:rsidRDefault="00647B74" w:rsidP="00647B74">
      <w:pPr>
        <w:spacing w:after="0"/>
        <w:rPr>
          <w:rFonts w:ascii="Arial" w:hAnsi="Arial" w:cs="Arial"/>
          <w:sz w:val="24"/>
          <w:szCs w:val="24"/>
        </w:rPr>
      </w:pPr>
    </w:p>
    <w:p w:rsidR="00647B74" w:rsidRPr="00C24E38" w:rsidRDefault="00647B74" w:rsidP="00647B74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C24E38">
        <w:rPr>
          <w:rFonts w:ascii="Arial" w:hAnsi="Arial" w:cs="Arial"/>
          <w:b/>
          <w:sz w:val="24"/>
          <w:szCs w:val="24"/>
        </w:rPr>
        <w:t>Отчет главы Лозовского 1-го сельского поселения  перед</w:t>
      </w:r>
    </w:p>
    <w:p w:rsidR="00647B74" w:rsidRPr="00C24E38" w:rsidRDefault="00647B74" w:rsidP="00647B74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C24E38">
        <w:rPr>
          <w:rFonts w:ascii="Arial" w:hAnsi="Arial" w:cs="Arial"/>
          <w:b/>
          <w:sz w:val="24"/>
          <w:szCs w:val="24"/>
        </w:rPr>
        <w:t>населением  и депутатами Совета народных депутатов</w:t>
      </w:r>
    </w:p>
    <w:p w:rsidR="00647B74" w:rsidRPr="00C24E38" w:rsidRDefault="00647B74" w:rsidP="00647B74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C24E38">
        <w:rPr>
          <w:rFonts w:ascii="Arial" w:hAnsi="Arial" w:cs="Arial"/>
          <w:b/>
          <w:sz w:val="24"/>
          <w:szCs w:val="24"/>
        </w:rPr>
        <w:t>Лозовского 1-го сельского поселения о проделанной работе</w:t>
      </w:r>
    </w:p>
    <w:p w:rsidR="00647B74" w:rsidRPr="00C24E38" w:rsidRDefault="00647B74" w:rsidP="00647B74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2021</w:t>
      </w:r>
      <w:r w:rsidRPr="00C24E38">
        <w:rPr>
          <w:rFonts w:ascii="Arial" w:hAnsi="Arial" w:cs="Arial"/>
          <w:b/>
          <w:sz w:val="24"/>
          <w:szCs w:val="24"/>
        </w:rPr>
        <w:t xml:space="preserve"> году и перспективах развития на 202</w:t>
      </w:r>
      <w:r>
        <w:rPr>
          <w:rFonts w:ascii="Arial" w:hAnsi="Arial" w:cs="Arial"/>
          <w:b/>
          <w:sz w:val="24"/>
          <w:szCs w:val="24"/>
        </w:rPr>
        <w:t>2</w:t>
      </w:r>
      <w:r w:rsidRPr="00C24E38">
        <w:rPr>
          <w:rFonts w:ascii="Arial" w:hAnsi="Arial" w:cs="Arial"/>
          <w:b/>
          <w:sz w:val="24"/>
          <w:szCs w:val="24"/>
        </w:rPr>
        <w:t xml:space="preserve"> год.</w:t>
      </w:r>
    </w:p>
    <w:p w:rsidR="00A516CD" w:rsidRPr="00C24E38" w:rsidRDefault="00A516CD" w:rsidP="00A516CD">
      <w:pPr>
        <w:pStyle w:val="a6"/>
        <w:rPr>
          <w:rFonts w:ascii="Arial" w:hAnsi="Arial" w:cs="Arial"/>
          <w:b/>
          <w:sz w:val="24"/>
          <w:szCs w:val="24"/>
        </w:rPr>
      </w:pPr>
    </w:p>
    <w:p w:rsidR="00A516CD" w:rsidRPr="00C24E38" w:rsidRDefault="00A516CD" w:rsidP="00A516CD">
      <w:pPr>
        <w:pStyle w:val="a6"/>
        <w:rPr>
          <w:rFonts w:ascii="Arial" w:hAnsi="Arial" w:cs="Arial"/>
          <w:b/>
          <w:sz w:val="24"/>
          <w:szCs w:val="24"/>
        </w:rPr>
      </w:pPr>
    </w:p>
    <w:p w:rsidR="00AE3BBC" w:rsidRPr="00C24E38" w:rsidRDefault="00AE3BBC" w:rsidP="00B2648C">
      <w:pPr>
        <w:rPr>
          <w:rFonts w:ascii="Arial" w:hAnsi="Arial" w:cs="Arial"/>
          <w:sz w:val="24"/>
          <w:szCs w:val="24"/>
        </w:rPr>
      </w:pPr>
      <w:r w:rsidRPr="00C24E38">
        <w:rPr>
          <w:rFonts w:ascii="Arial" w:hAnsi="Arial" w:cs="Arial"/>
          <w:sz w:val="24"/>
          <w:szCs w:val="24"/>
        </w:rPr>
        <w:t xml:space="preserve">        В соответствии с частью 11.1 статьи 35, пунктом 2 части 6.1 статьи 37 Федерального Закона от 06.10.2003 года № 131 –ФЗ  «Об общих принципах организации местного самоуправления в Российской Федерации, пунктом 7 части 2 статьи 27 Устава Лозовского 1-го сельского поселения  Верхнемамонского  муниципального района  Воронежской области, </w:t>
      </w:r>
      <w:r w:rsidR="00B236D4" w:rsidRPr="00C24E38">
        <w:rPr>
          <w:rFonts w:ascii="Arial" w:hAnsi="Arial" w:cs="Arial"/>
          <w:sz w:val="24"/>
          <w:szCs w:val="24"/>
        </w:rPr>
        <w:t xml:space="preserve">заслушав отчет главы Лозовского 1-го сельского поселения </w:t>
      </w:r>
      <w:r w:rsidR="009402FE" w:rsidRPr="00C24E38">
        <w:rPr>
          <w:rFonts w:ascii="Arial" w:hAnsi="Arial" w:cs="Arial"/>
          <w:sz w:val="24"/>
          <w:szCs w:val="24"/>
        </w:rPr>
        <w:t>Лукьянчико</w:t>
      </w:r>
      <w:r w:rsidR="00896D0D" w:rsidRPr="00C24E38">
        <w:rPr>
          <w:rFonts w:ascii="Arial" w:hAnsi="Arial" w:cs="Arial"/>
          <w:sz w:val="24"/>
          <w:szCs w:val="24"/>
        </w:rPr>
        <w:t xml:space="preserve">вой Натальи </w:t>
      </w:r>
      <w:r w:rsidR="00B236D4" w:rsidRPr="00C24E38">
        <w:rPr>
          <w:rFonts w:ascii="Arial" w:hAnsi="Arial" w:cs="Arial"/>
          <w:sz w:val="24"/>
          <w:szCs w:val="24"/>
        </w:rPr>
        <w:t xml:space="preserve"> Ивановны,  Совет народных депутатов</w:t>
      </w:r>
    </w:p>
    <w:p w:rsidR="00B236D4" w:rsidRPr="00C24E38" w:rsidRDefault="00B236D4" w:rsidP="00896D0D">
      <w:pPr>
        <w:jc w:val="center"/>
        <w:rPr>
          <w:rFonts w:ascii="Arial" w:hAnsi="Arial" w:cs="Arial"/>
          <w:sz w:val="24"/>
          <w:szCs w:val="24"/>
        </w:rPr>
      </w:pPr>
      <w:r w:rsidRPr="00C24E38">
        <w:rPr>
          <w:rFonts w:ascii="Arial" w:hAnsi="Arial" w:cs="Arial"/>
          <w:sz w:val="24"/>
          <w:szCs w:val="24"/>
        </w:rPr>
        <w:t>Р Е Ш И Л:</w:t>
      </w:r>
    </w:p>
    <w:p w:rsidR="00B236D4" w:rsidRPr="00C24E38" w:rsidRDefault="00B236D4" w:rsidP="00B236D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4E38">
        <w:rPr>
          <w:rFonts w:ascii="Arial" w:hAnsi="Arial" w:cs="Arial"/>
          <w:sz w:val="24"/>
          <w:szCs w:val="24"/>
        </w:rPr>
        <w:t>Утвердить отчет главы Лозовского 1-го сельского поселения Верхнемамонского муниципального района Воронежской области перед населением и депутатами Совета народных депутатов поселения о проделанной работе в отчетном году и перспективах развития в текущем  году.</w:t>
      </w:r>
    </w:p>
    <w:p w:rsidR="00B236D4" w:rsidRPr="00C24E38" w:rsidRDefault="00B236D4" w:rsidP="00B236D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4E38">
        <w:rPr>
          <w:rFonts w:ascii="Arial" w:hAnsi="Arial" w:cs="Arial"/>
          <w:sz w:val="24"/>
          <w:szCs w:val="24"/>
        </w:rPr>
        <w:t>Опубликовать  настоящее реше</w:t>
      </w:r>
      <w:r w:rsidR="003A7CD4" w:rsidRPr="00C24E38">
        <w:rPr>
          <w:rFonts w:ascii="Arial" w:hAnsi="Arial" w:cs="Arial"/>
          <w:sz w:val="24"/>
          <w:szCs w:val="24"/>
        </w:rPr>
        <w:t>ние в официальном пери</w:t>
      </w:r>
      <w:r w:rsidRPr="00C24E38">
        <w:rPr>
          <w:rFonts w:ascii="Arial" w:hAnsi="Arial" w:cs="Arial"/>
          <w:sz w:val="24"/>
          <w:szCs w:val="24"/>
        </w:rPr>
        <w:t>одическом печатном издании «Информационный бюллетень Лозовского 1-го сельского поселения Верхнемамонского муниципального района Воронежской области»</w:t>
      </w:r>
    </w:p>
    <w:p w:rsidR="00B236D4" w:rsidRPr="00C24E38" w:rsidRDefault="00B236D4" w:rsidP="00B236D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4E38">
        <w:rPr>
          <w:rFonts w:ascii="Arial" w:hAnsi="Arial" w:cs="Arial"/>
          <w:sz w:val="24"/>
          <w:szCs w:val="24"/>
        </w:rPr>
        <w:t>Настоящее решение вступает в силу с момента  подписания.</w:t>
      </w:r>
    </w:p>
    <w:p w:rsidR="00B236D4" w:rsidRPr="00C24E38" w:rsidRDefault="00B236D4" w:rsidP="00B236D4">
      <w:pPr>
        <w:rPr>
          <w:rFonts w:ascii="Arial" w:hAnsi="Arial" w:cs="Arial"/>
          <w:sz w:val="24"/>
          <w:szCs w:val="24"/>
        </w:rPr>
      </w:pPr>
    </w:p>
    <w:p w:rsidR="00B236D4" w:rsidRPr="00C24E38" w:rsidRDefault="00B236D4" w:rsidP="00B236D4">
      <w:pPr>
        <w:rPr>
          <w:rFonts w:ascii="Arial" w:hAnsi="Arial" w:cs="Arial"/>
          <w:sz w:val="24"/>
          <w:szCs w:val="24"/>
        </w:rPr>
      </w:pPr>
    </w:p>
    <w:p w:rsidR="00B236D4" w:rsidRPr="00C24E38" w:rsidRDefault="00B236D4" w:rsidP="00C24E38">
      <w:pPr>
        <w:spacing w:after="0"/>
        <w:rPr>
          <w:rFonts w:ascii="Arial" w:hAnsi="Arial" w:cs="Arial"/>
          <w:sz w:val="24"/>
          <w:szCs w:val="24"/>
        </w:rPr>
      </w:pPr>
      <w:r w:rsidRPr="00C24E38">
        <w:rPr>
          <w:rFonts w:ascii="Arial" w:hAnsi="Arial" w:cs="Arial"/>
          <w:sz w:val="24"/>
          <w:szCs w:val="24"/>
        </w:rPr>
        <w:t>Глава Лозовского 1-го</w:t>
      </w:r>
    </w:p>
    <w:p w:rsidR="00B236D4" w:rsidRDefault="00B236D4" w:rsidP="00B236D4">
      <w:pPr>
        <w:rPr>
          <w:rFonts w:ascii="Arial" w:hAnsi="Arial" w:cs="Arial"/>
          <w:sz w:val="24"/>
          <w:szCs w:val="24"/>
        </w:rPr>
      </w:pPr>
      <w:r w:rsidRPr="00C24E38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</w:t>
      </w:r>
      <w:r w:rsidR="00896D0D" w:rsidRPr="00C24E38">
        <w:rPr>
          <w:rFonts w:ascii="Arial" w:hAnsi="Arial" w:cs="Arial"/>
          <w:sz w:val="24"/>
          <w:szCs w:val="24"/>
        </w:rPr>
        <w:t>Н.И.</w:t>
      </w:r>
      <w:r w:rsidR="009402FE" w:rsidRPr="00C24E38">
        <w:rPr>
          <w:rFonts w:ascii="Arial" w:hAnsi="Arial" w:cs="Arial"/>
          <w:sz w:val="24"/>
          <w:szCs w:val="24"/>
        </w:rPr>
        <w:t>Лукьянчико</w:t>
      </w:r>
      <w:r w:rsidR="00896D0D" w:rsidRPr="00C24E38">
        <w:rPr>
          <w:rFonts w:ascii="Arial" w:hAnsi="Arial" w:cs="Arial"/>
          <w:sz w:val="24"/>
          <w:szCs w:val="24"/>
        </w:rPr>
        <w:t>ва</w:t>
      </w:r>
      <w:r w:rsidR="00647B74">
        <w:rPr>
          <w:rFonts w:ascii="Arial" w:hAnsi="Arial" w:cs="Arial"/>
          <w:sz w:val="24"/>
          <w:szCs w:val="24"/>
        </w:rPr>
        <w:t xml:space="preserve"> </w:t>
      </w:r>
    </w:p>
    <w:p w:rsidR="00647B74" w:rsidRDefault="00647B74" w:rsidP="00B236D4">
      <w:pPr>
        <w:rPr>
          <w:rFonts w:ascii="Arial" w:hAnsi="Arial" w:cs="Arial"/>
          <w:sz w:val="24"/>
          <w:szCs w:val="24"/>
        </w:rPr>
      </w:pPr>
    </w:p>
    <w:p w:rsidR="00647B74" w:rsidRDefault="00647B74" w:rsidP="00B236D4">
      <w:pPr>
        <w:rPr>
          <w:rFonts w:ascii="Arial" w:hAnsi="Arial" w:cs="Arial"/>
          <w:sz w:val="24"/>
          <w:szCs w:val="24"/>
        </w:rPr>
      </w:pPr>
    </w:p>
    <w:p w:rsidR="00647B74" w:rsidRDefault="00647B74" w:rsidP="00647B74">
      <w:pPr>
        <w:spacing w:after="0"/>
        <w:ind w:left="5103"/>
        <w:rPr>
          <w:rFonts w:ascii="Arial" w:eastAsia="Times New Roman" w:hAnsi="Arial" w:cs="Arial"/>
          <w:sz w:val="24"/>
          <w:szCs w:val="24"/>
        </w:rPr>
      </w:pPr>
      <w:r w:rsidRPr="00C24E38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к решению Совета народных депутатов </w:t>
      </w:r>
      <w:r w:rsidRPr="00C24E38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C24E38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</w:p>
    <w:p w:rsidR="00647B74" w:rsidRPr="00C24E38" w:rsidRDefault="00647B74" w:rsidP="00647B74">
      <w:pPr>
        <w:spacing w:after="0"/>
        <w:ind w:left="5103"/>
        <w:rPr>
          <w:rFonts w:ascii="Arial" w:eastAsia="Times New Roman" w:hAnsi="Arial" w:cs="Arial"/>
          <w:sz w:val="24"/>
          <w:szCs w:val="24"/>
        </w:rPr>
      </w:pPr>
      <w:r w:rsidRPr="00C24E38">
        <w:rPr>
          <w:rFonts w:ascii="Arial" w:eastAsia="Times New Roman" w:hAnsi="Arial" w:cs="Arial"/>
          <w:sz w:val="24"/>
          <w:szCs w:val="24"/>
        </w:rPr>
        <w:t>от 0</w:t>
      </w:r>
      <w:r>
        <w:rPr>
          <w:rFonts w:ascii="Arial" w:eastAsia="Times New Roman" w:hAnsi="Arial" w:cs="Arial"/>
          <w:sz w:val="24"/>
          <w:szCs w:val="24"/>
        </w:rPr>
        <w:t>4.02.2022 г. № 1</w:t>
      </w:r>
    </w:p>
    <w:p w:rsidR="00647B74" w:rsidRDefault="00647B74" w:rsidP="00647B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47B74" w:rsidRDefault="00647B74" w:rsidP="00647B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47B74" w:rsidRPr="00C24E38" w:rsidRDefault="00647B74" w:rsidP="00647B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4E38">
        <w:rPr>
          <w:rFonts w:ascii="Arial" w:hAnsi="Arial" w:cs="Arial"/>
          <w:b/>
          <w:sz w:val="24"/>
          <w:szCs w:val="24"/>
        </w:rPr>
        <w:t xml:space="preserve">ОТЧЕТ  </w:t>
      </w:r>
    </w:p>
    <w:p w:rsidR="00647B74" w:rsidRPr="00CC445B" w:rsidRDefault="00647B74" w:rsidP="00647B74">
      <w:pPr>
        <w:jc w:val="center"/>
        <w:rPr>
          <w:rFonts w:ascii="Arial" w:hAnsi="Arial" w:cs="Arial"/>
          <w:b/>
          <w:sz w:val="24"/>
          <w:szCs w:val="24"/>
        </w:rPr>
      </w:pPr>
      <w:r w:rsidRPr="00C24E38">
        <w:rPr>
          <w:rFonts w:ascii="Arial" w:hAnsi="Arial" w:cs="Arial"/>
          <w:b/>
          <w:sz w:val="24"/>
          <w:szCs w:val="24"/>
        </w:rPr>
        <w:t>Главы Лозовского 1-го сельского поселе</w:t>
      </w:r>
      <w:r>
        <w:rPr>
          <w:rFonts w:ascii="Arial" w:hAnsi="Arial" w:cs="Arial"/>
          <w:b/>
          <w:sz w:val="24"/>
          <w:szCs w:val="24"/>
        </w:rPr>
        <w:t>ния  о проделанной работе в 2021</w:t>
      </w:r>
      <w:r w:rsidRPr="00C24E38">
        <w:rPr>
          <w:rFonts w:ascii="Arial" w:hAnsi="Arial" w:cs="Arial"/>
          <w:b/>
          <w:sz w:val="24"/>
          <w:szCs w:val="24"/>
        </w:rPr>
        <w:t xml:space="preserve"> году и пе</w:t>
      </w:r>
      <w:r>
        <w:rPr>
          <w:rFonts w:ascii="Arial" w:hAnsi="Arial" w:cs="Arial"/>
          <w:b/>
          <w:sz w:val="24"/>
          <w:szCs w:val="24"/>
        </w:rPr>
        <w:t>рспективах развития на 2022 год.</w:t>
      </w:r>
    </w:p>
    <w:p w:rsidR="00647B74" w:rsidRPr="00C24E38" w:rsidRDefault="00647B74" w:rsidP="00647B74">
      <w:pPr>
        <w:jc w:val="both"/>
        <w:rPr>
          <w:rFonts w:ascii="Arial" w:hAnsi="Arial" w:cs="Arial"/>
          <w:sz w:val="24"/>
          <w:szCs w:val="24"/>
        </w:rPr>
      </w:pPr>
      <w:r w:rsidRPr="00C24E38">
        <w:rPr>
          <w:rFonts w:ascii="Arial" w:hAnsi="Arial" w:cs="Arial"/>
          <w:sz w:val="24"/>
          <w:szCs w:val="24"/>
        </w:rPr>
        <w:t xml:space="preserve">   Руководствуясь Уставом сельского поселения на обсуждение Совету народных депутатов Лозовского 1-го сельского поселения  представляется отчет о работе главы и администрации Лозовского 1-го сельского поселения.</w:t>
      </w:r>
    </w:p>
    <w:p w:rsidR="00647B74" w:rsidRPr="00C24E38" w:rsidRDefault="00647B74" w:rsidP="00647B74">
      <w:pPr>
        <w:jc w:val="both"/>
        <w:rPr>
          <w:rFonts w:ascii="Arial" w:hAnsi="Arial" w:cs="Arial"/>
          <w:color w:val="212121"/>
          <w:sz w:val="24"/>
          <w:szCs w:val="24"/>
        </w:rPr>
      </w:pPr>
      <w:r w:rsidRPr="00C24E38">
        <w:rPr>
          <w:rFonts w:ascii="Arial" w:hAnsi="Arial" w:cs="Arial"/>
          <w:sz w:val="24"/>
          <w:szCs w:val="24"/>
        </w:rPr>
        <w:t>Работа главы сельского поселения и администрации поселения, прежде всего направлена на решение первоочередных задач, которые определяются ст. 14 Федерального закона от 06.10.2003 года № 131 – ФЗ «Об общих принципах организации местного самоуправления в Российской Федерации».</w:t>
      </w:r>
      <w:r w:rsidRPr="00C24E38">
        <w:rPr>
          <w:rFonts w:ascii="Arial" w:hAnsi="Arial" w:cs="Arial"/>
          <w:color w:val="212121"/>
          <w:sz w:val="24"/>
          <w:szCs w:val="24"/>
        </w:rPr>
        <w:t xml:space="preserve"> Деятельность администрации поселения в минувшем периоде строилась в соответствии с федеральным и областным законодательством, Уставом сельского поселения. Вся работа администрации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:rsidR="00647B74" w:rsidRPr="00C24E38" w:rsidRDefault="00647B74" w:rsidP="00647B74">
      <w:pPr>
        <w:pStyle w:val="a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121"/>
        </w:rPr>
      </w:pPr>
      <w:r w:rsidRPr="00C24E38">
        <w:rPr>
          <w:rFonts w:ascii="Arial" w:hAnsi="Arial" w:cs="Arial"/>
          <w:color w:val="212121"/>
        </w:rPr>
        <w:t>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поселения;  освещение улиц; работа по предупреждению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поселения и специалистами, рассмотрения письменных и устных обращений граждан.</w:t>
      </w:r>
    </w:p>
    <w:p w:rsidR="00647B74" w:rsidRPr="00C24E38" w:rsidRDefault="00647B74" w:rsidP="00647B74">
      <w:pPr>
        <w:pStyle w:val="a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121"/>
        </w:rPr>
      </w:pPr>
      <w:r w:rsidRPr="00C24E38">
        <w:rPr>
          <w:rFonts w:ascii="Arial" w:hAnsi="Arial" w:cs="Arial"/>
          <w:color w:val="212121"/>
        </w:rPr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Совета народных депутатов используется официальный сайт администрации сельского поселения,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а также многое другое. Основной задачей сайта является обеспечение гласности и доступности информации о деятельности органов местного самоуправления сельского поселения  и принимаемых ими решениях.</w:t>
      </w:r>
    </w:p>
    <w:p w:rsidR="00647B74" w:rsidRPr="00C24E38" w:rsidRDefault="00647B74" w:rsidP="00647B74">
      <w:pPr>
        <w:pStyle w:val="a6"/>
        <w:jc w:val="both"/>
        <w:rPr>
          <w:rFonts w:ascii="Arial" w:hAnsi="Arial" w:cs="Arial"/>
          <w:b/>
          <w:bCs/>
          <w:sz w:val="24"/>
          <w:szCs w:val="24"/>
        </w:rPr>
      </w:pPr>
    </w:p>
    <w:p w:rsidR="00647B74" w:rsidRPr="001E31C2" w:rsidRDefault="00647B74" w:rsidP="00647B74">
      <w:pPr>
        <w:pStyle w:val="a6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1E31C2">
        <w:rPr>
          <w:rFonts w:ascii="Arial" w:hAnsi="Arial" w:cs="Arial"/>
          <w:b/>
          <w:bCs/>
          <w:sz w:val="24"/>
          <w:szCs w:val="24"/>
        </w:rPr>
        <w:t>Формирование, утверждение и исполнение бюджета.</w:t>
      </w:r>
    </w:p>
    <w:p w:rsidR="00647B74" w:rsidRPr="001E31C2" w:rsidRDefault="00647B74" w:rsidP="00647B74">
      <w:pPr>
        <w:spacing w:after="0" w:line="20" w:lineRule="atLeast"/>
        <w:ind w:left="360"/>
        <w:jc w:val="both"/>
        <w:rPr>
          <w:rFonts w:ascii="Arial" w:hAnsi="Arial" w:cs="Arial"/>
          <w:sz w:val="24"/>
          <w:szCs w:val="24"/>
        </w:rPr>
      </w:pPr>
      <w:r w:rsidRPr="001E31C2">
        <w:rPr>
          <w:rFonts w:ascii="Arial" w:hAnsi="Arial" w:cs="Arial"/>
          <w:sz w:val="24"/>
          <w:szCs w:val="24"/>
        </w:rPr>
        <w:t xml:space="preserve">       Главным финансовым инструме</w:t>
      </w:r>
      <w:r>
        <w:rPr>
          <w:rFonts w:ascii="Arial" w:hAnsi="Arial" w:cs="Arial"/>
          <w:sz w:val="24"/>
          <w:szCs w:val="24"/>
        </w:rPr>
        <w:t xml:space="preserve">нтом для достижения стабильного </w:t>
      </w:r>
      <w:r w:rsidRPr="001E31C2">
        <w:rPr>
          <w:rFonts w:ascii="Arial" w:hAnsi="Arial" w:cs="Arial"/>
          <w:sz w:val="24"/>
          <w:szCs w:val="24"/>
        </w:rPr>
        <w:t xml:space="preserve">социально-экономического развития поселения и показателей  эффективности  безусловно служит бюджет. Местный бюджет утверждается депутатами, опираясь на собственные ресурсные возможности и дополнительные </w:t>
      </w:r>
      <w:r w:rsidRPr="001E31C2">
        <w:rPr>
          <w:rFonts w:ascii="Arial" w:hAnsi="Arial" w:cs="Arial"/>
          <w:sz w:val="24"/>
          <w:szCs w:val="24"/>
        </w:rPr>
        <w:lastRenderedPageBreak/>
        <w:t xml:space="preserve">источники финансирования. Исполнение бюджета так же осуществляется в соответствии с решением СНД, а ежеквартальные отчёты размещаются на официальном сайте. </w:t>
      </w:r>
    </w:p>
    <w:p w:rsidR="00647B74" w:rsidRPr="001E31C2" w:rsidRDefault="00647B74" w:rsidP="00647B74">
      <w:pPr>
        <w:pStyle w:val="a6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647B74" w:rsidRPr="001E31C2" w:rsidRDefault="00647B74" w:rsidP="00647B74">
      <w:pPr>
        <w:pStyle w:val="1"/>
        <w:jc w:val="both"/>
        <w:rPr>
          <w:rFonts w:ascii="Arial" w:hAnsi="Arial" w:cs="Arial"/>
          <w:sz w:val="24"/>
          <w:szCs w:val="24"/>
        </w:rPr>
      </w:pPr>
      <w:r w:rsidRPr="001E31C2">
        <w:rPr>
          <w:rFonts w:ascii="Arial" w:hAnsi="Arial" w:cs="Arial"/>
          <w:b/>
          <w:bCs/>
          <w:sz w:val="24"/>
          <w:szCs w:val="24"/>
        </w:rPr>
        <w:t>Бюджет поселения в 2021 году по доходам</w:t>
      </w:r>
      <w:r w:rsidRPr="001E31C2">
        <w:rPr>
          <w:rFonts w:ascii="Arial" w:hAnsi="Arial" w:cs="Arial"/>
          <w:sz w:val="24"/>
          <w:szCs w:val="24"/>
        </w:rPr>
        <w:t xml:space="preserve"> составил 15955.4 тыс. руб.что составляет 205,1% ,  к первоначальному плану на  2021г.(7777.8 т.р.) .</w:t>
      </w:r>
    </w:p>
    <w:p w:rsidR="00647B74" w:rsidRPr="001E31C2" w:rsidRDefault="00647B74" w:rsidP="00647B74">
      <w:pPr>
        <w:pStyle w:val="1"/>
        <w:jc w:val="center"/>
        <w:rPr>
          <w:rFonts w:ascii="Arial" w:hAnsi="Arial" w:cs="Arial"/>
          <w:sz w:val="24"/>
          <w:szCs w:val="24"/>
        </w:rPr>
      </w:pPr>
      <w:r w:rsidRPr="001E31C2">
        <w:rPr>
          <w:rFonts w:ascii="Arial" w:hAnsi="Arial" w:cs="Arial"/>
          <w:b/>
          <w:bCs/>
          <w:sz w:val="24"/>
          <w:szCs w:val="24"/>
        </w:rPr>
        <w:t>Доходы.</w:t>
      </w:r>
    </w:p>
    <w:p w:rsidR="00647B74" w:rsidRPr="001E31C2" w:rsidRDefault="00647B74" w:rsidP="00647B74">
      <w:pPr>
        <w:pStyle w:val="1"/>
        <w:jc w:val="both"/>
        <w:rPr>
          <w:rFonts w:ascii="Arial" w:hAnsi="Arial" w:cs="Arial"/>
          <w:sz w:val="24"/>
          <w:szCs w:val="24"/>
        </w:rPr>
      </w:pPr>
      <w:r w:rsidRPr="001E31C2">
        <w:rPr>
          <w:rFonts w:ascii="Arial" w:hAnsi="Arial" w:cs="Arial"/>
          <w:sz w:val="24"/>
          <w:szCs w:val="24"/>
        </w:rPr>
        <w:t xml:space="preserve">В отчётном периоде в бюджет поселения поступило: собственных доходов 3785,7 т.р. Безвозмездные поступления или финансовая помощь из др. уровней бюджета составила 12169,7 т.р. Все плановые показатели практически по всем  доходам были выполнены и перевыполнены. Так при первоначальном плане собственных доходов  3056,0 т.р. фактическое исполнение составило 3785,7 т.р.  В результате  работы по мобилизации доходов от первоначального плана дополнительно в бюджет поступило  729,7 т.р. </w:t>
      </w:r>
    </w:p>
    <w:p w:rsidR="00647B74" w:rsidRPr="001E31C2" w:rsidRDefault="00647B74" w:rsidP="00647B74">
      <w:pPr>
        <w:pStyle w:val="1"/>
        <w:jc w:val="both"/>
        <w:rPr>
          <w:rFonts w:ascii="Arial" w:hAnsi="Arial" w:cs="Arial"/>
          <w:sz w:val="24"/>
          <w:szCs w:val="24"/>
        </w:rPr>
      </w:pPr>
      <w:r w:rsidRPr="001E31C2">
        <w:rPr>
          <w:rFonts w:ascii="Arial" w:hAnsi="Arial" w:cs="Arial"/>
          <w:sz w:val="24"/>
          <w:szCs w:val="24"/>
        </w:rPr>
        <w:t xml:space="preserve">     В структуре доходов бюджета сельского поселения самую большую долю занимает земельный налог 2993,1т.р. – 79,1%, </w:t>
      </w:r>
    </w:p>
    <w:p w:rsidR="00647B74" w:rsidRPr="001E31C2" w:rsidRDefault="00647B74" w:rsidP="00647B74">
      <w:pPr>
        <w:pStyle w:val="1"/>
        <w:jc w:val="both"/>
        <w:rPr>
          <w:rFonts w:ascii="Arial" w:hAnsi="Arial" w:cs="Arial"/>
          <w:sz w:val="24"/>
          <w:szCs w:val="24"/>
        </w:rPr>
      </w:pPr>
      <w:r w:rsidRPr="001E31C2">
        <w:rPr>
          <w:rFonts w:ascii="Arial" w:hAnsi="Arial" w:cs="Arial"/>
          <w:sz w:val="24"/>
          <w:szCs w:val="24"/>
        </w:rPr>
        <w:t>НДФЛ – 323,9 т.р. – 8,6 %</w:t>
      </w:r>
    </w:p>
    <w:p w:rsidR="00647B74" w:rsidRPr="001E31C2" w:rsidRDefault="00647B74" w:rsidP="00647B74">
      <w:pPr>
        <w:pStyle w:val="1"/>
        <w:jc w:val="both"/>
        <w:rPr>
          <w:rFonts w:ascii="Arial" w:hAnsi="Arial" w:cs="Arial"/>
          <w:sz w:val="24"/>
          <w:szCs w:val="24"/>
        </w:rPr>
      </w:pPr>
      <w:r w:rsidRPr="001E31C2">
        <w:rPr>
          <w:rFonts w:ascii="Arial" w:hAnsi="Arial" w:cs="Arial"/>
          <w:sz w:val="24"/>
          <w:szCs w:val="24"/>
        </w:rPr>
        <w:t xml:space="preserve">единый сельхозналог налог 202,5т.р. – 5,3%,  </w:t>
      </w:r>
    </w:p>
    <w:p w:rsidR="00647B74" w:rsidRPr="001E31C2" w:rsidRDefault="00647B74" w:rsidP="00647B74">
      <w:pPr>
        <w:pStyle w:val="1"/>
        <w:jc w:val="both"/>
        <w:rPr>
          <w:rFonts w:ascii="Arial" w:hAnsi="Arial" w:cs="Arial"/>
          <w:sz w:val="24"/>
          <w:szCs w:val="24"/>
        </w:rPr>
      </w:pPr>
      <w:r w:rsidRPr="001E31C2">
        <w:rPr>
          <w:rFonts w:ascii="Arial" w:hAnsi="Arial" w:cs="Arial"/>
          <w:sz w:val="24"/>
          <w:szCs w:val="24"/>
        </w:rPr>
        <w:t xml:space="preserve">налог на имущество 151,5 – 4,0%, </w:t>
      </w:r>
    </w:p>
    <w:p w:rsidR="00647B74" w:rsidRPr="001E31C2" w:rsidRDefault="00647B74" w:rsidP="00647B74">
      <w:pPr>
        <w:pStyle w:val="1"/>
        <w:jc w:val="both"/>
        <w:rPr>
          <w:rFonts w:ascii="Arial" w:hAnsi="Arial" w:cs="Arial"/>
          <w:sz w:val="24"/>
          <w:szCs w:val="24"/>
        </w:rPr>
      </w:pPr>
      <w:r w:rsidRPr="001E31C2">
        <w:rPr>
          <w:rFonts w:ascii="Arial" w:hAnsi="Arial" w:cs="Arial"/>
          <w:sz w:val="24"/>
          <w:szCs w:val="24"/>
        </w:rPr>
        <w:t xml:space="preserve">доходы от аренды имущества 97,7т.р.   – 2,6% , </w:t>
      </w:r>
    </w:p>
    <w:p w:rsidR="00647B74" w:rsidRPr="001E31C2" w:rsidRDefault="00647B74" w:rsidP="00647B74">
      <w:pPr>
        <w:pStyle w:val="1"/>
        <w:jc w:val="both"/>
        <w:rPr>
          <w:rFonts w:ascii="Arial" w:hAnsi="Arial" w:cs="Arial"/>
          <w:sz w:val="24"/>
          <w:szCs w:val="24"/>
        </w:rPr>
      </w:pPr>
      <w:r w:rsidRPr="001E31C2">
        <w:rPr>
          <w:rFonts w:ascii="Arial" w:hAnsi="Arial" w:cs="Arial"/>
          <w:sz w:val="24"/>
          <w:szCs w:val="24"/>
        </w:rPr>
        <w:t>доходы от аренды земли 4,6 т. р. – 0,1%</w:t>
      </w:r>
    </w:p>
    <w:p w:rsidR="00647B74" w:rsidRPr="001E31C2" w:rsidRDefault="00647B74" w:rsidP="00647B74">
      <w:pPr>
        <w:pStyle w:val="1"/>
        <w:jc w:val="both"/>
        <w:rPr>
          <w:rFonts w:ascii="Arial" w:hAnsi="Arial" w:cs="Arial"/>
          <w:sz w:val="24"/>
          <w:szCs w:val="24"/>
        </w:rPr>
      </w:pPr>
      <w:r w:rsidRPr="001E31C2">
        <w:rPr>
          <w:rFonts w:ascii="Arial" w:hAnsi="Arial" w:cs="Arial"/>
          <w:sz w:val="24"/>
          <w:szCs w:val="24"/>
        </w:rPr>
        <w:t xml:space="preserve">госпошлина за совершение нот. действий -  7,3 т.р. – 0,2%,  </w:t>
      </w:r>
    </w:p>
    <w:p w:rsidR="00647B74" w:rsidRPr="001E31C2" w:rsidRDefault="00647B74" w:rsidP="00647B74">
      <w:pPr>
        <w:pStyle w:val="1"/>
        <w:jc w:val="both"/>
        <w:rPr>
          <w:rFonts w:ascii="Arial" w:hAnsi="Arial" w:cs="Arial"/>
          <w:sz w:val="24"/>
          <w:szCs w:val="24"/>
        </w:rPr>
      </w:pPr>
      <w:r w:rsidRPr="001E31C2">
        <w:rPr>
          <w:rFonts w:ascii="Arial" w:hAnsi="Arial" w:cs="Arial"/>
          <w:sz w:val="24"/>
          <w:szCs w:val="24"/>
        </w:rPr>
        <w:t xml:space="preserve">Платные услуги, штрафы -7,1т.р.- 0,2%. </w:t>
      </w:r>
    </w:p>
    <w:p w:rsidR="00647B74" w:rsidRPr="001E31C2" w:rsidRDefault="00647B74" w:rsidP="00647B74">
      <w:pPr>
        <w:pStyle w:val="1"/>
        <w:jc w:val="both"/>
        <w:rPr>
          <w:rFonts w:ascii="Arial" w:hAnsi="Arial" w:cs="Arial"/>
          <w:sz w:val="24"/>
          <w:szCs w:val="24"/>
        </w:rPr>
      </w:pPr>
      <w:r w:rsidRPr="001E31C2">
        <w:rPr>
          <w:rFonts w:ascii="Arial" w:hAnsi="Arial" w:cs="Arial"/>
          <w:sz w:val="24"/>
          <w:szCs w:val="24"/>
        </w:rPr>
        <w:t xml:space="preserve">  Безвозмездные поступления. Общая сумма безвозмездных поступлений составила 12169,7 т.р. Первоначальный план  4721,8 т.р. Увеличение составило 7447,9 т.р. – это все целевые средства, на которых я остановлюсь ниже.</w:t>
      </w:r>
    </w:p>
    <w:p w:rsidR="00647B74" w:rsidRPr="001E31C2" w:rsidRDefault="00647B74" w:rsidP="00647B74">
      <w:pPr>
        <w:pStyle w:val="1"/>
        <w:jc w:val="both"/>
        <w:rPr>
          <w:rFonts w:ascii="Arial" w:hAnsi="Arial" w:cs="Arial"/>
          <w:sz w:val="24"/>
          <w:szCs w:val="24"/>
        </w:rPr>
      </w:pPr>
      <w:r w:rsidRPr="001E31C2">
        <w:rPr>
          <w:rFonts w:ascii="Arial" w:hAnsi="Arial" w:cs="Arial"/>
          <w:sz w:val="24"/>
          <w:szCs w:val="24"/>
        </w:rPr>
        <w:t xml:space="preserve">Безвозмездные средства поступили в сумме 7447,9 т.р. в том числе, </w:t>
      </w:r>
    </w:p>
    <w:p w:rsidR="00647B74" w:rsidRPr="001E31C2" w:rsidRDefault="00647B74" w:rsidP="00647B74">
      <w:pPr>
        <w:pStyle w:val="1"/>
        <w:jc w:val="both"/>
        <w:rPr>
          <w:rFonts w:ascii="Arial" w:hAnsi="Arial" w:cs="Arial"/>
          <w:sz w:val="24"/>
          <w:szCs w:val="24"/>
        </w:rPr>
      </w:pPr>
      <w:r w:rsidRPr="001E31C2">
        <w:rPr>
          <w:rFonts w:ascii="Arial" w:hAnsi="Arial" w:cs="Arial"/>
          <w:sz w:val="24"/>
          <w:szCs w:val="24"/>
        </w:rPr>
        <w:t>- дотация на выравнивание бюджетной обеспеченности – 759,0 т.р.</w:t>
      </w:r>
    </w:p>
    <w:p w:rsidR="00647B74" w:rsidRPr="001E31C2" w:rsidRDefault="00647B74" w:rsidP="00647B74">
      <w:pPr>
        <w:pStyle w:val="1"/>
        <w:jc w:val="both"/>
        <w:rPr>
          <w:rFonts w:ascii="Arial" w:hAnsi="Arial" w:cs="Arial"/>
          <w:sz w:val="24"/>
          <w:szCs w:val="24"/>
        </w:rPr>
      </w:pPr>
      <w:r w:rsidRPr="001E31C2">
        <w:rPr>
          <w:rFonts w:ascii="Arial" w:hAnsi="Arial" w:cs="Arial"/>
          <w:sz w:val="24"/>
          <w:szCs w:val="24"/>
        </w:rPr>
        <w:t>-субсидии бюджетам муниципальных образований – 8681,9т.р. ( из них 122,3 т.р. из областного бюджета на оплату уличного освещения, 6987,4 – субсидия на  осуществление дорожной деятельности, прочие субсидии 1662,3 т.р.)</w:t>
      </w:r>
    </w:p>
    <w:p w:rsidR="00647B74" w:rsidRPr="001E31C2" w:rsidRDefault="00647B74" w:rsidP="00647B74">
      <w:pPr>
        <w:pStyle w:val="1"/>
        <w:jc w:val="both"/>
        <w:rPr>
          <w:rFonts w:ascii="Arial" w:hAnsi="Arial" w:cs="Arial"/>
          <w:sz w:val="24"/>
          <w:szCs w:val="24"/>
        </w:rPr>
      </w:pPr>
      <w:r w:rsidRPr="001E31C2">
        <w:rPr>
          <w:rFonts w:ascii="Arial" w:hAnsi="Arial" w:cs="Arial"/>
          <w:sz w:val="24"/>
          <w:szCs w:val="24"/>
        </w:rPr>
        <w:t>- субвенция бюджетам поселений, где отсутствуют военкоматы – 90,6 т.р.</w:t>
      </w:r>
    </w:p>
    <w:p w:rsidR="00647B74" w:rsidRPr="001E31C2" w:rsidRDefault="00647B74" w:rsidP="00647B74">
      <w:pPr>
        <w:pStyle w:val="1"/>
        <w:jc w:val="both"/>
        <w:rPr>
          <w:rFonts w:ascii="Arial" w:hAnsi="Arial" w:cs="Arial"/>
          <w:sz w:val="24"/>
          <w:szCs w:val="24"/>
        </w:rPr>
      </w:pPr>
      <w:r w:rsidRPr="001E31C2">
        <w:rPr>
          <w:rFonts w:ascii="Arial" w:hAnsi="Arial" w:cs="Arial"/>
          <w:sz w:val="24"/>
          <w:szCs w:val="24"/>
        </w:rPr>
        <w:t>-  межбюджетные трансферты, передаваемые бюджетам поселений на осуществление части полномочий местного значения– 2048,1 т.р. (средства дорожного фонда и расходы на библиотеки)</w:t>
      </w:r>
    </w:p>
    <w:p w:rsidR="00647B74" w:rsidRPr="001E31C2" w:rsidRDefault="00647B74" w:rsidP="00647B74">
      <w:pPr>
        <w:pStyle w:val="1"/>
        <w:jc w:val="both"/>
        <w:rPr>
          <w:rFonts w:ascii="Arial" w:hAnsi="Arial" w:cs="Arial"/>
          <w:sz w:val="24"/>
          <w:szCs w:val="24"/>
        </w:rPr>
      </w:pPr>
      <w:r w:rsidRPr="001E31C2">
        <w:rPr>
          <w:rFonts w:ascii="Arial" w:hAnsi="Arial" w:cs="Arial"/>
          <w:sz w:val="24"/>
          <w:szCs w:val="24"/>
        </w:rPr>
        <w:t>-  межбюджетные трансферты для компенсации дополнительных расходов , возникших в результате решений, принятых органами власти другого уровня – 50,0т.р. (мебель в СДК)</w:t>
      </w:r>
    </w:p>
    <w:p w:rsidR="00647B74" w:rsidRPr="001E31C2" w:rsidRDefault="00647B74" w:rsidP="00647B74">
      <w:pPr>
        <w:pStyle w:val="1"/>
        <w:jc w:val="both"/>
        <w:rPr>
          <w:rFonts w:ascii="Arial" w:hAnsi="Arial" w:cs="Arial"/>
          <w:sz w:val="24"/>
          <w:szCs w:val="24"/>
        </w:rPr>
      </w:pPr>
      <w:r w:rsidRPr="001E31C2">
        <w:rPr>
          <w:rFonts w:ascii="Arial" w:hAnsi="Arial" w:cs="Arial"/>
          <w:sz w:val="24"/>
          <w:szCs w:val="24"/>
        </w:rPr>
        <w:t>- прочие межбюджетные трансферты – 540,0 т.р. (в т.ч. 300,0 т.р. на ремонт администрации, 200,0 т.р. – приобретение муз. оборудования в СДК)</w:t>
      </w:r>
    </w:p>
    <w:p w:rsidR="00647B74" w:rsidRPr="001E31C2" w:rsidRDefault="00647B74" w:rsidP="00647B74">
      <w:pPr>
        <w:pStyle w:val="1"/>
        <w:jc w:val="both"/>
        <w:rPr>
          <w:rFonts w:ascii="Arial" w:hAnsi="Arial" w:cs="Arial"/>
          <w:b/>
          <w:bCs/>
          <w:sz w:val="24"/>
          <w:szCs w:val="24"/>
        </w:rPr>
      </w:pPr>
      <w:r w:rsidRPr="001E31C2">
        <w:rPr>
          <w:rFonts w:ascii="Arial" w:hAnsi="Arial" w:cs="Arial"/>
          <w:b/>
          <w:bCs/>
          <w:sz w:val="24"/>
          <w:szCs w:val="24"/>
        </w:rPr>
        <w:t xml:space="preserve">                                   </w:t>
      </w:r>
    </w:p>
    <w:p w:rsidR="00647B74" w:rsidRPr="001E31C2" w:rsidRDefault="00647B74" w:rsidP="00647B74">
      <w:pPr>
        <w:pStyle w:val="1"/>
        <w:jc w:val="center"/>
        <w:rPr>
          <w:rFonts w:ascii="Arial" w:hAnsi="Arial" w:cs="Arial"/>
          <w:sz w:val="24"/>
          <w:szCs w:val="24"/>
        </w:rPr>
      </w:pPr>
      <w:r w:rsidRPr="001E31C2">
        <w:rPr>
          <w:rFonts w:ascii="Arial" w:hAnsi="Arial" w:cs="Arial"/>
          <w:b/>
          <w:bCs/>
          <w:sz w:val="24"/>
          <w:szCs w:val="24"/>
        </w:rPr>
        <w:t>Расходы 2021г.</w:t>
      </w:r>
    </w:p>
    <w:p w:rsidR="00647B74" w:rsidRPr="001E31C2" w:rsidRDefault="00647B74" w:rsidP="00647B74">
      <w:pPr>
        <w:pStyle w:val="1"/>
        <w:jc w:val="both"/>
        <w:rPr>
          <w:rFonts w:ascii="Arial" w:hAnsi="Arial" w:cs="Arial"/>
          <w:sz w:val="24"/>
          <w:szCs w:val="24"/>
        </w:rPr>
      </w:pPr>
      <w:r w:rsidRPr="001E31C2">
        <w:rPr>
          <w:rFonts w:ascii="Arial" w:hAnsi="Arial" w:cs="Arial"/>
          <w:sz w:val="24"/>
          <w:szCs w:val="24"/>
        </w:rPr>
        <w:t>Бюджет поселения  носит программно – целевой характер, поэтому все расходы проводятся в рамках муниципальных программ:</w:t>
      </w:r>
    </w:p>
    <w:p w:rsidR="00647B74" w:rsidRPr="001E31C2" w:rsidRDefault="00647B74" w:rsidP="00647B74">
      <w:pPr>
        <w:pStyle w:val="1"/>
        <w:jc w:val="both"/>
        <w:rPr>
          <w:rFonts w:ascii="Arial" w:hAnsi="Arial" w:cs="Arial"/>
          <w:sz w:val="24"/>
          <w:szCs w:val="24"/>
        </w:rPr>
      </w:pPr>
      <w:r w:rsidRPr="001E31C2">
        <w:rPr>
          <w:rFonts w:ascii="Arial" w:hAnsi="Arial" w:cs="Arial"/>
          <w:sz w:val="24"/>
          <w:szCs w:val="24"/>
        </w:rPr>
        <w:t>«Управление финансами и муниципальным имуществом» -3483,4 т.р.</w:t>
      </w:r>
    </w:p>
    <w:p w:rsidR="00647B74" w:rsidRPr="001E31C2" w:rsidRDefault="00647B74" w:rsidP="00647B74">
      <w:pPr>
        <w:pStyle w:val="1"/>
        <w:jc w:val="both"/>
        <w:rPr>
          <w:rFonts w:ascii="Arial" w:hAnsi="Arial" w:cs="Arial"/>
          <w:sz w:val="24"/>
          <w:szCs w:val="24"/>
        </w:rPr>
      </w:pPr>
      <w:r w:rsidRPr="001E31C2">
        <w:rPr>
          <w:rFonts w:ascii="Arial" w:hAnsi="Arial" w:cs="Arial"/>
          <w:sz w:val="24"/>
          <w:szCs w:val="24"/>
        </w:rPr>
        <w:t xml:space="preserve"> «Социальная сфера» -3561,1т.р. </w:t>
      </w:r>
    </w:p>
    <w:p w:rsidR="00647B74" w:rsidRPr="001E31C2" w:rsidRDefault="00647B74" w:rsidP="00647B74">
      <w:pPr>
        <w:pStyle w:val="1"/>
        <w:jc w:val="both"/>
        <w:rPr>
          <w:rFonts w:ascii="Arial" w:hAnsi="Arial" w:cs="Arial"/>
          <w:sz w:val="24"/>
          <w:szCs w:val="24"/>
        </w:rPr>
      </w:pPr>
      <w:r w:rsidRPr="001E31C2">
        <w:rPr>
          <w:rFonts w:ascii="Arial" w:hAnsi="Arial" w:cs="Arial"/>
          <w:sz w:val="24"/>
          <w:szCs w:val="24"/>
        </w:rPr>
        <w:t xml:space="preserve">«Инфраструктура» -8704,0 т.р. </w:t>
      </w:r>
    </w:p>
    <w:p w:rsidR="00647B74" w:rsidRPr="001E31C2" w:rsidRDefault="00647B74" w:rsidP="00647B74">
      <w:pPr>
        <w:pStyle w:val="1"/>
        <w:jc w:val="both"/>
        <w:rPr>
          <w:rFonts w:ascii="Arial" w:hAnsi="Arial" w:cs="Arial"/>
          <w:sz w:val="24"/>
          <w:szCs w:val="24"/>
        </w:rPr>
      </w:pPr>
      <w:r w:rsidRPr="001E31C2">
        <w:rPr>
          <w:rFonts w:ascii="Arial" w:hAnsi="Arial" w:cs="Arial"/>
          <w:sz w:val="24"/>
          <w:szCs w:val="24"/>
        </w:rPr>
        <w:t>По разделам расходы распределились следующим образом:</w:t>
      </w:r>
    </w:p>
    <w:p w:rsidR="00647B74" w:rsidRPr="001E31C2" w:rsidRDefault="00647B74" w:rsidP="00647B74">
      <w:pPr>
        <w:pStyle w:val="1"/>
        <w:jc w:val="both"/>
        <w:rPr>
          <w:rFonts w:ascii="Arial" w:hAnsi="Arial" w:cs="Arial"/>
          <w:sz w:val="24"/>
          <w:szCs w:val="24"/>
        </w:rPr>
      </w:pPr>
      <w:r w:rsidRPr="001E31C2">
        <w:rPr>
          <w:rFonts w:ascii="Arial" w:hAnsi="Arial" w:cs="Arial"/>
          <w:sz w:val="24"/>
          <w:szCs w:val="24"/>
        </w:rPr>
        <w:t>Общегосударственные вопросы – 3160,5</w:t>
      </w:r>
    </w:p>
    <w:p w:rsidR="00647B74" w:rsidRPr="001E31C2" w:rsidRDefault="00647B74" w:rsidP="00647B74">
      <w:pPr>
        <w:pStyle w:val="1"/>
        <w:jc w:val="both"/>
        <w:rPr>
          <w:rFonts w:ascii="Arial" w:hAnsi="Arial" w:cs="Arial"/>
          <w:sz w:val="24"/>
          <w:szCs w:val="24"/>
        </w:rPr>
      </w:pPr>
      <w:r w:rsidRPr="001E31C2">
        <w:rPr>
          <w:rFonts w:ascii="Arial" w:hAnsi="Arial" w:cs="Arial"/>
          <w:sz w:val="24"/>
          <w:szCs w:val="24"/>
        </w:rPr>
        <w:t>Мобилизационная подготовка -.90,6т.р.</w:t>
      </w:r>
    </w:p>
    <w:p w:rsidR="00647B74" w:rsidRPr="001E31C2" w:rsidRDefault="00647B74" w:rsidP="00647B74">
      <w:pPr>
        <w:pStyle w:val="1"/>
        <w:jc w:val="both"/>
        <w:rPr>
          <w:rFonts w:ascii="Arial" w:hAnsi="Arial" w:cs="Arial"/>
          <w:sz w:val="24"/>
          <w:szCs w:val="24"/>
        </w:rPr>
      </w:pPr>
      <w:r w:rsidRPr="001E31C2">
        <w:rPr>
          <w:rFonts w:ascii="Arial" w:hAnsi="Arial" w:cs="Arial"/>
          <w:sz w:val="24"/>
          <w:szCs w:val="24"/>
        </w:rPr>
        <w:t>Национальная безопасность – 30,0 т.р.</w:t>
      </w:r>
    </w:p>
    <w:p w:rsidR="00647B74" w:rsidRPr="001E31C2" w:rsidRDefault="00647B74" w:rsidP="00647B74">
      <w:pPr>
        <w:pStyle w:val="1"/>
        <w:jc w:val="both"/>
        <w:rPr>
          <w:rFonts w:ascii="Arial" w:hAnsi="Arial" w:cs="Arial"/>
          <w:sz w:val="24"/>
          <w:szCs w:val="24"/>
        </w:rPr>
      </w:pPr>
      <w:r w:rsidRPr="001E31C2">
        <w:rPr>
          <w:rFonts w:ascii="Arial" w:hAnsi="Arial" w:cs="Arial"/>
          <w:sz w:val="24"/>
          <w:szCs w:val="24"/>
        </w:rPr>
        <w:t>Национальная экономика – 8031,3.р.</w:t>
      </w:r>
    </w:p>
    <w:p w:rsidR="00647B74" w:rsidRPr="001E31C2" w:rsidRDefault="00647B74" w:rsidP="00647B74">
      <w:pPr>
        <w:pStyle w:val="1"/>
        <w:jc w:val="both"/>
        <w:rPr>
          <w:rFonts w:ascii="Arial" w:hAnsi="Arial" w:cs="Arial"/>
          <w:sz w:val="24"/>
          <w:szCs w:val="24"/>
        </w:rPr>
      </w:pPr>
      <w:r w:rsidRPr="001E31C2">
        <w:rPr>
          <w:rFonts w:ascii="Arial" w:hAnsi="Arial" w:cs="Arial"/>
          <w:sz w:val="24"/>
          <w:szCs w:val="24"/>
        </w:rPr>
        <w:lastRenderedPageBreak/>
        <w:t>Жилищно- коммунальное хозяйство -552,1т.р.</w:t>
      </w:r>
    </w:p>
    <w:p w:rsidR="00647B74" w:rsidRPr="001E31C2" w:rsidRDefault="00647B74" w:rsidP="00647B74">
      <w:pPr>
        <w:pStyle w:val="1"/>
        <w:jc w:val="both"/>
        <w:rPr>
          <w:rFonts w:ascii="Arial" w:hAnsi="Arial" w:cs="Arial"/>
          <w:sz w:val="24"/>
          <w:szCs w:val="24"/>
        </w:rPr>
      </w:pPr>
      <w:r w:rsidRPr="001E31C2">
        <w:rPr>
          <w:rFonts w:ascii="Arial" w:hAnsi="Arial" w:cs="Arial"/>
          <w:sz w:val="24"/>
          <w:szCs w:val="24"/>
        </w:rPr>
        <w:t>Культура -3561,1 т.р.</w:t>
      </w:r>
    </w:p>
    <w:p w:rsidR="00647B74" w:rsidRPr="001E31C2" w:rsidRDefault="00647B74" w:rsidP="00647B74">
      <w:pPr>
        <w:pStyle w:val="1"/>
        <w:jc w:val="both"/>
        <w:rPr>
          <w:rFonts w:ascii="Arial" w:hAnsi="Arial" w:cs="Arial"/>
          <w:sz w:val="24"/>
          <w:szCs w:val="24"/>
        </w:rPr>
      </w:pPr>
      <w:r w:rsidRPr="001E31C2">
        <w:rPr>
          <w:rFonts w:ascii="Arial" w:hAnsi="Arial" w:cs="Arial"/>
          <w:sz w:val="24"/>
          <w:szCs w:val="24"/>
        </w:rPr>
        <w:t>Социальная политика – 322,9т.р.</w:t>
      </w:r>
    </w:p>
    <w:p w:rsidR="00647B74" w:rsidRPr="001E31C2" w:rsidRDefault="00647B74" w:rsidP="00647B74">
      <w:pPr>
        <w:pStyle w:val="1"/>
        <w:jc w:val="both"/>
        <w:rPr>
          <w:rFonts w:ascii="Arial" w:hAnsi="Arial" w:cs="Arial"/>
          <w:sz w:val="24"/>
          <w:szCs w:val="24"/>
        </w:rPr>
      </w:pPr>
      <w:r w:rsidRPr="001E31C2">
        <w:rPr>
          <w:rFonts w:ascii="Arial" w:hAnsi="Arial" w:cs="Arial"/>
          <w:sz w:val="24"/>
          <w:szCs w:val="24"/>
        </w:rPr>
        <w:t>Всего расходов 15748,5 т.р.</w:t>
      </w:r>
    </w:p>
    <w:p w:rsidR="00647B74" w:rsidRPr="001E31C2" w:rsidRDefault="00647B74" w:rsidP="00647B74">
      <w:pPr>
        <w:pStyle w:val="1"/>
        <w:jc w:val="both"/>
        <w:rPr>
          <w:rFonts w:ascii="Arial" w:hAnsi="Arial" w:cs="Arial"/>
          <w:sz w:val="24"/>
          <w:szCs w:val="24"/>
        </w:rPr>
      </w:pPr>
      <w:r w:rsidRPr="001E31C2">
        <w:rPr>
          <w:rFonts w:ascii="Arial" w:hAnsi="Arial" w:cs="Arial"/>
          <w:sz w:val="24"/>
          <w:szCs w:val="24"/>
        </w:rPr>
        <w:t>Благодаря тому, что 2021 год характеризуется увеличением поступлений в бюджет  сельского поселения, мы смогли закончить год без  кредиторской задолженности и смогли произвести дополнительные  расходы в течение 2021г.</w:t>
      </w:r>
    </w:p>
    <w:p w:rsidR="00647B74" w:rsidRPr="001E31C2" w:rsidRDefault="00647B74" w:rsidP="00647B74">
      <w:pPr>
        <w:pStyle w:val="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47B74" w:rsidRPr="001E31C2" w:rsidRDefault="00647B74" w:rsidP="00647B74">
      <w:pPr>
        <w:pStyle w:val="1"/>
        <w:jc w:val="both"/>
        <w:rPr>
          <w:rFonts w:ascii="Arial" w:hAnsi="Arial" w:cs="Arial"/>
          <w:sz w:val="24"/>
          <w:szCs w:val="24"/>
        </w:rPr>
      </w:pPr>
      <w:r w:rsidRPr="001E31C2">
        <w:rPr>
          <w:rFonts w:ascii="Arial" w:hAnsi="Arial" w:cs="Arial"/>
          <w:b/>
          <w:bCs/>
          <w:sz w:val="24"/>
          <w:szCs w:val="24"/>
        </w:rPr>
        <w:t>Бюджет поселения на 2022 год</w:t>
      </w:r>
      <w:r w:rsidRPr="001E31C2">
        <w:rPr>
          <w:rFonts w:ascii="Arial" w:hAnsi="Arial" w:cs="Arial"/>
          <w:sz w:val="24"/>
          <w:szCs w:val="24"/>
        </w:rPr>
        <w:t xml:space="preserve">  по доходам принят в сумме 9736,3 т. руб. Собственные доходы – 3229,0, т. руб. или  33,2%),  безвозмездные поступления – 6507,3 т.р. (66,8%). </w:t>
      </w:r>
    </w:p>
    <w:p w:rsidR="00647B74" w:rsidRPr="001E31C2" w:rsidRDefault="00647B74" w:rsidP="00647B7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E31C2">
        <w:rPr>
          <w:rFonts w:ascii="Arial" w:hAnsi="Arial" w:cs="Arial"/>
          <w:sz w:val="24"/>
          <w:szCs w:val="24"/>
        </w:rPr>
        <w:t>В 2022 году запланированы  расходы на социально значимые мероприятия в полной потребности.  В структуре расходов бюджета на 2022 год заложены расходы на оплату труда с начислениями муниципальных и немуниципальных служащих, работников муниципальных учреждений, коммунальные услуги, выплату муниципальных пенсий , расходы по мобилизационной и вневойсковой подготовке в рамках доведенных субвенций.</w:t>
      </w:r>
    </w:p>
    <w:p w:rsidR="00647B74" w:rsidRPr="001E31C2" w:rsidRDefault="00647B74" w:rsidP="00647B74">
      <w:pPr>
        <w:pStyle w:val="1"/>
        <w:jc w:val="both"/>
        <w:rPr>
          <w:rFonts w:ascii="Arial" w:hAnsi="Arial" w:cs="Arial"/>
          <w:sz w:val="24"/>
          <w:szCs w:val="24"/>
        </w:rPr>
      </w:pPr>
      <w:r w:rsidRPr="001E31C2">
        <w:rPr>
          <w:rFonts w:ascii="Arial" w:hAnsi="Arial" w:cs="Arial"/>
          <w:sz w:val="24"/>
          <w:szCs w:val="24"/>
        </w:rPr>
        <w:t xml:space="preserve">По расходам бюджет принят в сумме – 10059,2 т.руб. (с дефицитом 322,9 т.руб.-10%.). </w:t>
      </w:r>
    </w:p>
    <w:p w:rsidR="00647B74" w:rsidRPr="001E31C2" w:rsidRDefault="00647B74" w:rsidP="00647B74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647B74" w:rsidRPr="001E31C2" w:rsidRDefault="00647B74" w:rsidP="00647B74">
      <w:pPr>
        <w:pStyle w:val="1"/>
        <w:jc w:val="both"/>
        <w:rPr>
          <w:rFonts w:ascii="Arial" w:hAnsi="Arial" w:cs="Arial"/>
          <w:sz w:val="24"/>
          <w:szCs w:val="24"/>
        </w:rPr>
      </w:pPr>
      <w:r w:rsidRPr="001E31C2">
        <w:rPr>
          <w:rFonts w:ascii="Arial" w:hAnsi="Arial" w:cs="Arial"/>
          <w:sz w:val="24"/>
          <w:szCs w:val="24"/>
        </w:rPr>
        <w:t xml:space="preserve">           Естественно местный бюджет должен обеспечивать финансовые основы жизнеобеспечения территории, поэтому нам предстоит и далее продолжать работать в вопросе привлечения в бюджет финансовых средств:</w:t>
      </w:r>
    </w:p>
    <w:p w:rsidR="00647B74" w:rsidRPr="001E31C2" w:rsidRDefault="00647B74" w:rsidP="00647B74">
      <w:pPr>
        <w:pStyle w:val="1"/>
        <w:jc w:val="both"/>
        <w:rPr>
          <w:rFonts w:ascii="Arial" w:hAnsi="Arial" w:cs="Arial"/>
          <w:sz w:val="24"/>
          <w:szCs w:val="24"/>
        </w:rPr>
      </w:pPr>
      <w:r w:rsidRPr="001E31C2">
        <w:rPr>
          <w:rFonts w:ascii="Arial" w:hAnsi="Arial" w:cs="Arial"/>
          <w:sz w:val="24"/>
          <w:szCs w:val="24"/>
        </w:rPr>
        <w:t>- повышать социально-экономическое развитие территории;</w:t>
      </w:r>
    </w:p>
    <w:p w:rsidR="00647B74" w:rsidRPr="001E31C2" w:rsidRDefault="00647B74" w:rsidP="00647B74">
      <w:pPr>
        <w:pStyle w:val="1"/>
        <w:jc w:val="both"/>
        <w:rPr>
          <w:rFonts w:ascii="Arial" w:hAnsi="Arial" w:cs="Arial"/>
          <w:sz w:val="24"/>
          <w:szCs w:val="24"/>
        </w:rPr>
      </w:pPr>
      <w:r w:rsidRPr="001E31C2">
        <w:rPr>
          <w:rFonts w:ascii="Arial" w:hAnsi="Arial" w:cs="Arial"/>
          <w:i/>
          <w:iCs/>
          <w:sz w:val="24"/>
          <w:szCs w:val="24"/>
        </w:rPr>
        <w:t xml:space="preserve">- </w:t>
      </w:r>
      <w:r w:rsidRPr="001E31C2">
        <w:rPr>
          <w:rFonts w:ascii="Arial" w:hAnsi="Arial" w:cs="Arial"/>
          <w:sz w:val="24"/>
          <w:szCs w:val="24"/>
        </w:rPr>
        <w:t>искать дополнительные неналоговые  источники;</w:t>
      </w:r>
    </w:p>
    <w:p w:rsidR="00647B74" w:rsidRPr="00C24E38" w:rsidRDefault="00647B74" w:rsidP="00647B74">
      <w:pPr>
        <w:pStyle w:val="1"/>
        <w:jc w:val="both"/>
        <w:rPr>
          <w:rFonts w:ascii="Arial" w:hAnsi="Arial" w:cs="Arial"/>
          <w:sz w:val="24"/>
          <w:szCs w:val="24"/>
        </w:rPr>
      </w:pPr>
      <w:r w:rsidRPr="001E31C2">
        <w:rPr>
          <w:rFonts w:ascii="Arial" w:hAnsi="Arial" w:cs="Arial"/>
          <w:sz w:val="24"/>
          <w:szCs w:val="24"/>
        </w:rPr>
        <w:t>- систематически проводить инвентаризацию объектов и усиливать контроль за оформлением земельных  участков и имущества граждан в собственность.</w:t>
      </w:r>
    </w:p>
    <w:p w:rsidR="00647B74" w:rsidRPr="00C24E38" w:rsidRDefault="00647B74" w:rsidP="00647B74">
      <w:pPr>
        <w:jc w:val="both"/>
        <w:rPr>
          <w:rFonts w:ascii="Arial" w:hAnsi="Arial" w:cs="Arial"/>
          <w:sz w:val="24"/>
          <w:szCs w:val="24"/>
        </w:rPr>
      </w:pPr>
    </w:p>
    <w:p w:rsidR="00647B74" w:rsidRPr="00FA5417" w:rsidRDefault="00647B74" w:rsidP="00647B7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24E38">
        <w:rPr>
          <w:rFonts w:ascii="Arial" w:hAnsi="Arial" w:cs="Arial"/>
          <w:sz w:val="24"/>
          <w:szCs w:val="24"/>
        </w:rPr>
        <w:t xml:space="preserve"> </w:t>
      </w:r>
      <w:r w:rsidRPr="00FA5417">
        <w:rPr>
          <w:rFonts w:ascii="Arial" w:hAnsi="Arial" w:cs="Arial"/>
          <w:b/>
          <w:color w:val="000000"/>
          <w:sz w:val="24"/>
          <w:szCs w:val="24"/>
        </w:rPr>
        <w:t>Демографическая ситуация</w:t>
      </w:r>
      <w:r w:rsidRPr="00FA5417">
        <w:rPr>
          <w:rFonts w:ascii="Arial" w:hAnsi="Arial" w:cs="Arial"/>
          <w:color w:val="000000"/>
          <w:sz w:val="24"/>
          <w:szCs w:val="24"/>
        </w:rPr>
        <w:t xml:space="preserve"> в поселении сложилась таким образом, что в результате значительного превышения смертности над рождаемостью  число жителей стабильно  уменьшается из года в год.</w:t>
      </w:r>
    </w:p>
    <w:p w:rsidR="00647B74" w:rsidRPr="00FA5417" w:rsidRDefault="00647B74" w:rsidP="00647B74">
      <w:pPr>
        <w:pStyle w:val="align-justify"/>
        <w:shd w:val="clear" w:color="auto" w:fill="FFFFFF"/>
        <w:spacing w:before="0" w:beforeAutospacing="0" w:after="0" w:afterAutospacing="0"/>
        <w:ind w:right="351"/>
        <w:jc w:val="both"/>
        <w:rPr>
          <w:rFonts w:ascii="Arial" w:hAnsi="Arial" w:cs="Arial"/>
          <w:color w:val="000000"/>
        </w:rPr>
      </w:pPr>
      <w:r w:rsidRPr="00FA5417">
        <w:rPr>
          <w:rFonts w:ascii="Arial" w:hAnsi="Arial" w:cs="Arial"/>
          <w:color w:val="000000"/>
        </w:rPr>
        <w:t xml:space="preserve"> В 2021 году  родилось  3    малыша,   умерло 34 человек.</w:t>
      </w:r>
    </w:p>
    <w:p w:rsidR="00647B74" w:rsidRPr="00FA5417" w:rsidRDefault="00647B74" w:rsidP="00647B74">
      <w:pPr>
        <w:pStyle w:val="align-justify"/>
        <w:shd w:val="clear" w:color="auto" w:fill="FFFFFF"/>
        <w:spacing w:before="0" w:beforeAutospacing="0" w:after="0" w:afterAutospacing="0"/>
        <w:ind w:right="351"/>
        <w:jc w:val="both"/>
        <w:rPr>
          <w:rFonts w:ascii="Arial" w:hAnsi="Arial" w:cs="Arial"/>
          <w:color w:val="000000"/>
        </w:rPr>
      </w:pPr>
      <w:r w:rsidRPr="00FA5417">
        <w:rPr>
          <w:rFonts w:ascii="Arial" w:hAnsi="Arial" w:cs="Arial"/>
          <w:color w:val="000000"/>
        </w:rPr>
        <w:t xml:space="preserve"> Таким образом, на 1 января 2021 года численность  населения</w:t>
      </w:r>
      <w:r w:rsidRPr="00FA5417">
        <w:rPr>
          <w:rFonts w:ascii="Arial" w:hAnsi="Arial" w:cs="Arial"/>
          <w:b/>
          <w:color w:val="000000"/>
        </w:rPr>
        <w:t xml:space="preserve"> </w:t>
      </w:r>
      <w:r w:rsidRPr="00FA5417">
        <w:rPr>
          <w:rFonts w:ascii="Arial" w:hAnsi="Arial" w:cs="Arial"/>
          <w:color w:val="000000"/>
        </w:rPr>
        <w:t xml:space="preserve"> с. Лозовое составила   1626 </w:t>
      </w:r>
      <w:r w:rsidRPr="00FA5417">
        <w:rPr>
          <w:rFonts w:ascii="Arial" w:hAnsi="Arial" w:cs="Arial"/>
          <w:b/>
          <w:color w:val="000000"/>
        </w:rPr>
        <w:t xml:space="preserve"> </w:t>
      </w:r>
      <w:r w:rsidRPr="00FA5417">
        <w:rPr>
          <w:rFonts w:ascii="Arial" w:hAnsi="Arial" w:cs="Arial"/>
          <w:color w:val="000000"/>
        </w:rPr>
        <w:t xml:space="preserve"> человек, из них мужчин 830, женщин 796.</w:t>
      </w:r>
    </w:p>
    <w:p w:rsidR="00647B74" w:rsidRPr="00FA5417" w:rsidRDefault="00647B74" w:rsidP="00647B74">
      <w:pPr>
        <w:pStyle w:val="align-justify"/>
        <w:shd w:val="clear" w:color="auto" w:fill="FFFFFF"/>
        <w:spacing w:before="0" w:beforeAutospacing="0" w:after="0" w:afterAutospacing="0"/>
        <w:ind w:right="351"/>
        <w:jc w:val="both"/>
        <w:rPr>
          <w:rFonts w:ascii="Arial" w:hAnsi="Arial" w:cs="Arial"/>
          <w:color w:val="000000"/>
        </w:rPr>
      </w:pPr>
      <w:r w:rsidRPr="00FA5417">
        <w:rPr>
          <w:rFonts w:ascii="Arial" w:hAnsi="Arial" w:cs="Arial"/>
          <w:color w:val="000000"/>
        </w:rPr>
        <w:t>Возрастную структуру населения составляют:</w:t>
      </w:r>
    </w:p>
    <w:p w:rsidR="00647B74" w:rsidRPr="00FA5417" w:rsidRDefault="00647B74" w:rsidP="00647B7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A5417">
        <w:rPr>
          <w:rFonts w:ascii="Arial" w:hAnsi="Arial" w:cs="Arial"/>
          <w:color w:val="000000"/>
          <w:sz w:val="24"/>
          <w:szCs w:val="24"/>
        </w:rPr>
        <w:t>Дети до 14 лет и молодежь 15-17 лет – 17%;</w:t>
      </w:r>
    </w:p>
    <w:p w:rsidR="00647B74" w:rsidRPr="00FA5417" w:rsidRDefault="00647B74" w:rsidP="00647B7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A5417">
        <w:rPr>
          <w:rFonts w:ascii="Arial" w:hAnsi="Arial" w:cs="Arial"/>
          <w:color w:val="000000"/>
          <w:sz w:val="24"/>
          <w:szCs w:val="24"/>
        </w:rPr>
        <w:t xml:space="preserve">В трудоспособном возрасте - 63%;  (т.ч. инвалиды 1 и 2 группы в трудоспособном возрасте) </w:t>
      </w:r>
    </w:p>
    <w:p w:rsidR="00647B74" w:rsidRPr="00FA5417" w:rsidRDefault="00647B74" w:rsidP="00647B7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A5417">
        <w:rPr>
          <w:rFonts w:ascii="Arial" w:hAnsi="Arial" w:cs="Arial"/>
          <w:color w:val="000000"/>
          <w:sz w:val="24"/>
          <w:szCs w:val="24"/>
        </w:rPr>
        <w:t>Пенсионеры -20%</w:t>
      </w:r>
    </w:p>
    <w:p w:rsidR="00647B74" w:rsidRPr="00FA5417" w:rsidRDefault="00647B74" w:rsidP="00647B74">
      <w:pPr>
        <w:pStyle w:val="a6"/>
        <w:jc w:val="both"/>
        <w:rPr>
          <w:rFonts w:ascii="Arial" w:hAnsi="Arial" w:cs="Arial"/>
          <w:sz w:val="24"/>
          <w:szCs w:val="24"/>
        </w:rPr>
      </w:pPr>
      <w:r w:rsidRPr="00FA5417">
        <w:rPr>
          <w:rFonts w:ascii="Arial" w:hAnsi="Arial" w:cs="Arial"/>
          <w:sz w:val="24"/>
          <w:szCs w:val="24"/>
        </w:rPr>
        <w:t xml:space="preserve">Из 1039 человек трудоспособного возраста   в поселении работает 345 человек.   </w:t>
      </w:r>
    </w:p>
    <w:p w:rsidR="00647B74" w:rsidRPr="00FA5417" w:rsidRDefault="00647B74" w:rsidP="00647B74">
      <w:pPr>
        <w:pStyle w:val="a6"/>
        <w:jc w:val="both"/>
        <w:rPr>
          <w:rFonts w:ascii="Arial" w:hAnsi="Arial" w:cs="Arial"/>
          <w:color w:val="000000"/>
          <w:sz w:val="24"/>
          <w:szCs w:val="24"/>
        </w:rPr>
      </w:pPr>
      <w:r w:rsidRPr="00FA5417">
        <w:rPr>
          <w:rFonts w:ascii="Arial" w:hAnsi="Arial" w:cs="Arial"/>
          <w:color w:val="000000"/>
          <w:sz w:val="24"/>
          <w:szCs w:val="24"/>
        </w:rPr>
        <w:t xml:space="preserve">Официально зарегистрированных безработных, состоящих на учете в центре занятости, составляет  14    </w:t>
      </w:r>
      <w:r w:rsidRPr="00FA5417">
        <w:rPr>
          <w:rFonts w:ascii="Arial" w:hAnsi="Arial" w:cs="Arial"/>
          <w:sz w:val="24"/>
          <w:szCs w:val="24"/>
        </w:rPr>
        <w:t xml:space="preserve"> ч</w:t>
      </w:r>
      <w:r w:rsidRPr="00FA5417">
        <w:rPr>
          <w:rFonts w:ascii="Arial" w:hAnsi="Arial" w:cs="Arial"/>
          <w:color w:val="000000"/>
          <w:sz w:val="24"/>
          <w:szCs w:val="24"/>
        </w:rPr>
        <w:t xml:space="preserve">еловек.  Качество жизни людей, их настроение зависит от нормального функционирования, как сельскохозяйственного производства, так и объектов социальной сферы.  </w:t>
      </w:r>
    </w:p>
    <w:p w:rsidR="00647B74" w:rsidRPr="00FA5417" w:rsidRDefault="00647B74" w:rsidP="00647B74">
      <w:pPr>
        <w:pStyle w:val="a6"/>
        <w:jc w:val="both"/>
        <w:rPr>
          <w:rFonts w:ascii="Arial" w:hAnsi="Arial" w:cs="Arial"/>
          <w:color w:val="000000"/>
          <w:sz w:val="24"/>
          <w:szCs w:val="24"/>
        </w:rPr>
      </w:pPr>
      <w:r w:rsidRPr="00FA541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47B74" w:rsidRPr="00FA5417" w:rsidRDefault="00647B74" w:rsidP="00647B74">
      <w:pPr>
        <w:pStyle w:val="a6"/>
        <w:jc w:val="both"/>
        <w:rPr>
          <w:rFonts w:ascii="Arial" w:hAnsi="Arial" w:cs="Arial"/>
          <w:sz w:val="24"/>
          <w:szCs w:val="24"/>
        </w:rPr>
      </w:pPr>
      <w:r w:rsidRPr="00FA5417">
        <w:rPr>
          <w:rFonts w:ascii="Arial" w:hAnsi="Arial" w:cs="Arial"/>
          <w:color w:val="FF0000"/>
          <w:sz w:val="24"/>
          <w:szCs w:val="24"/>
        </w:rPr>
        <w:t xml:space="preserve">      </w:t>
      </w:r>
      <w:r w:rsidRPr="00FA5417">
        <w:rPr>
          <w:rFonts w:ascii="Arial" w:hAnsi="Arial" w:cs="Arial"/>
          <w:b/>
          <w:color w:val="1E1E1E"/>
          <w:sz w:val="24"/>
          <w:szCs w:val="24"/>
        </w:rPr>
        <w:t>На территории поселения зарегистрированы  2  сельхозпредприятия:</w:t>
      </w:r>
    </w:p>
    <w:p w:rsidR="00647B74" w:rsidRPr="00FA5417" w:rsidRDefault="00647B74" w:rsidP="00647B74">
      <w:pPr>
        <w:pStyle w:val="a6"/>
        <w:jc w:val="both"/>
        <w:rPr>
          <w:rFonts w:ascii="Arial" w:hAnsi="Arial" w:cs="Arial"/>
          <w:sz w:val="24"/>
          <w:szCs w:val="24"/>
        </w:rPr>
      </w:pPr>
      <w:r w:rsidRPr="00FA5417">
        <w:rPr>
          <w:rFonts w:ascii="Arial" w:hAnsi="Arial" w:cs="Arial"/>
          <w:sz w:val="24"/>
          <w:szCs w:val="24"/>
        </w:rPr>
        <w:lastRenderedPageBreak/>
        <w:t xml:space="preserve">ООО «Рассвет» и ООО «Лозовое» и шесть крестьянско – фермерских хозяйств. Всего в сельскохозяйственном производстве занято 183 человека. Всего земли в сельском поселении 18 550 га, общая долевая собственность 10 197 га, фонд перераспределения составляет 4 417 га.  В учете земель под личным подсобным хозяйством 373 га . </w:t>
      </w:r>
    </w:p>
    <w:p w:rsidR="00647B74" w:rsidRPr="00FA5417" w:rsidRDefault="00647B74" w:rsidP="00647B7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47B74" w:rsidRPr="00FA5417" w:rsidRDefault="00647B74" w:rsidP="00647B74">
      <w:pPr>
        <w:jc w:val="both"/>
        <w:rPr>
          <w:rFonts w:ascii="Arial" w:hAnsi="Arial" w:cs="Arial"/>
          <w:b/>
          <w:sz w:val="24"/>
          <w:szCs w:val="24"/>
        </w:rPr>
      </w:pPr>
      <w:r w:rsidRPr="00FA5417">
        <w:rPr>
          <w:rFonts w:ascii="Arial" w:hAnsi="Arial" w:cs="Arial"/>
          <w:sz w:val="24"/>
          <w:szCs w:val="24"/>
        </w:rPr>
        <w:t xml:space="preserve">.Социальная инфраструктура в поселении представлена работой врачебной амбулаторией, ФАП, почтой, Центром культуры, образованием, филиалом сбербанка. В 2021 году  все объекты социальной сферы были сохранены.  </w:t>
      </w:r>
    </w:p>
    <w:p w:rsidR="00647B74" w:rsidRPr="00FA5417" w:rsidRDefault="00647B74" w:rsidP="00647B74">
      <w:pPr>
        <w:jc w:val="both"/>
        <w:rPr>
          <w:rFonts w:ascii="Arial" w:hAnsi="Arial" w:cs="Arial"/>
          <w:b/>
          <w:sz w:val="24"/>
          <w:szCs w:val="24"/>
        </w:rPr>
      </w:pPr>
      <w:r w:rsidRPr="00FA5417">
        <w:rPr>
          <w:rFonts w:ascii="Arial" w:hAnsi="Arial" w:cs="Arial"/>
          <w:b/>
          <w:sz w:val="24"/>
          <w:szCs w:val="24"/>
        </w:rPr>
        <w:t xml:space="preserve">                                                               Медицина.</w:t>
      </w:r>
    </w:p>
    <w:p w:rsidR="00647B74" w:rsidRPr="00FA5417" w:rsidRDefault="00647B74" w:rsidP="00647B74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FA5417">
        <w:rPr>
          <w:rFonts w:ascii="Arial" w:hAnsi="Arial" w:cs="Arial"/>
          <w:sz w:val="24"/>
          <w:szCs w:val="24"/>
        </w:rPr>
        <w:t>В поселении  имеется ФАП, где работают 2 человека – медсестра и санитарка, врачебная амбулатория, где работают 8 человек. Сейчас  прием граждан осуществляется участковым терапевтом из Буйловки Павловского района.</w:t>
      </w:r>
    </w:p>
    <w:p w:rsidR="00647B74" w:rsidRPr="00C24E38" w:rsidRDefault="00647B74" w:rsidP="00647B74">
      <w:pPr>
        <w:spacing w:line="246" w:lineRule="atLeast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A5417">
        <w:rPr>
          <w:rFonts w:ascii="Arial" w:hAnsi="Arial" w:cs="Arial"/>
          <w:sz w:val="24"/>
          <w:szCs w:val="24"/>
        </w:rPr>
        <w:t xml:space="preserve">Созданы условия для обеспечения жителей поселения услугами связи. Желающие жители подключаются к сети интернет. </w:t>
      </w:r>
      <w:r w:rsidRPr="00FA5417">
        <w:rPr>
          <w:rFonts w:ascii="Arial" w:hAnsi="Arial" w:cs="Arial"/>
          <w:color w:val="C00000"/>
          <w:sz w:val="24"/>
          <w:szCs w:val="24"/>
        </w:rPr>
        <w:t xml:space="preserve"> </w:t>
      </w:r>
      <w:r w:rsidRPr="00FA5417">
        <w:rPr>
          <w:rFonts w:ascii="Arial" w:hAnsi="Arial" w:cs="Arial"/>
          <w:sz w:val="24"/>
          <w:szCs w:val="24"/>
        </w:rPr>
        <w:t>Общий план подписки мы выполнили, но для дальнейшей работы двух отделений почты необходимо не сбавлять темпы подписки. Это и рабочие места  и  информация о событиях в районе, в стране.   Налажены  в селе услуги  торговли и бытового обслуживания</w:t>
      </w:r>
      <w:r w:rsidRPr="00FA5417">
        <w:rPr>
          <w:rFonts w:ascii="Arial" w:hAnsi="Arial" w:cs="Arial"/>
          <w:b/>
          <w:sz w:val="24"/>
          <w:szCs w:val="24"/>
        </w:rPr>
        <w:t>.</w:t>
      </w:r>
    </w:p>
    <w:p w:rsidR="00647B74" w:rsidRPr="00C24E38" w:rsidRDefault="00647B74" w:rsidP="00647B74">
      <w:pPr>
        <w:contextualSpacing/>
        <w:jc w:val="both"/>
        <w:rPr>
          <w:rFonts w:ascii="Arial" w:hAnsi="Arial" w:cs="Arial"/>
          <w:sz w:val="24"/>
          <w:szCs w:val="24"/>
        </w:rPr>
      </w:pPr>
      <w:r w:rsidRPr="00C24E3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</w:p>
    <w:p w:rsidR="00647B74" w:rsidRPr="00C24E38" w:rsidRDefault="00647B74" w:rsidP="00647B74">
      <w:pPr>
        <w:jc w:val="center"/>
        <w:rPr>
          <w:rFonts w:ascii="Arial" w:hAnsi="Arial" w:cs="Arial"/>
          <w:sz w:val="24"/>
          <w:szCs w:val="24"/>
        </w:rPr>
      </w:pPr>
      <w:r w:rsidRPr="00C24E38">
        <w:rPr>
          <w:rFonts w:ascii="Arial" w:hAnsi="Arial" w:cs="Arial"/>
          <w:b/>
          <w:sz w:val="24"/>
          <w:szCs w:val="24"/>
        </w:rPr>
        <w:t>Торговля.</w:t>
      </w:r>
    </w:p>
    <w:p w:rsidR="00647B74" w:rsidRPr="00C24E38" w:rsidRDefault="00647B74" w:rsidP="00647B74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Жители села обслуживаются 9</w:t>
      </w:r>
      <w:r w:rsidRPr="00C24E38">
        <w:rPr>
          <w:rFonts w:ascii="Arial" w:hAnsi="Arial" w:cs="Arial"/>
          <w:sz w:val="24"/>
          <w:szCs w:val="24"/>
        </w:rPr>
        <w:t xml:space="preserve"> магазинами.</w:t>
      </w:r>
      <w:r>
        <w:rPr>
          <w:rFonts w:ascii="Arial" w:hAnsi="Arial" w:cs="Arial"/>
          <w:sz w:val="24"/>
          <w:szCs w:val="24"/>
        </w:rPr>
        <w:t xml:space="preserve"> В 2021году открыта пекарня ООО «Рассвет». Один раз в неделю по всем улицам села производится продажа молока и хлебобулочных изделий.</w:t>
      </w:r>
    </w:p>
    <w:p w:rsidR="00647B74" w:rsidRDefault="00647B74" w:rsidP="00647B74">
      <w:pPr>
        <w:jc w:val="both"/>
        <w:rPr>
          <w:rFonts w:ascii="Arial" w:hAnsi="Arial" w:cs="Arial"/>
          <w:b/>
          <w:sz w:val="24"/>
          <w:szCs w:val="24"/>
        </w:rPr>
      </w:pPr>
    </w:p>
    <w:p w:rsidR="00647B74" w:rsidRPr="00C24E38" w:rsidRDefault="00647B74" w:rsidP="00647B74">
      <w:pPr>
        <w:jc w:val="center"/>
        <w:rPr>
          <w:rFonts w:ascii="Arial" w:hAnsi="Arial" w:cs="Arial"/>
          <w:b/>
          <w:sz w:val="24"/>
          <w:szCs w:val="24"/>
        </w:rPr>
      </w:pPr>
      <w:r w:rsidRPr="00C24E38">
        <w:rPr>
          <w:rFonts w:ascii="Arial" w:hAnsi="Arial" w:cs="Arial"/>
          <w:b/>
          <w:sz w:val="24"/>
          <w:szCs w:val="24"/>
        </w:rPr>
        <w:t>Культура.</w:t>
      </w:r>
    </w:p>
    <w:p w:rsidR="00647B74" w:rsidRPr="00C24E38" w:rsidRDefault="00647B74" w:rsidP="00647B74">
      <w:pPr>
        <w:jc w:val="both"/>
        <w:rPr>
          <w:rFonts w:ascii="Arial" w:hAnsi="Arial" w:cs="Arial"/>
          <w:sz w:val="24"/>
          <w:szCs w:val="24"/>
        </w:rPr>
      </w:pPr>
      <w:r w:rsidRPr="00C24E38">
        <w:rPr>
          <w:rFonts w:ascii="Arial" w:hAnsi="Arial" w:cs="Arial"/>
          <w:sz w:val="24"/>
          <w:szCs w:val="24"/>
        </w:rPr>
        <w:t>Основная деятельность Центра культуры направлена на организацию культурно-досуговой деятельности для населения разных возрастных категорий. Работниками учреждения проводятся культурно-массовые мероприят</w:t>
      </w:r>
      <w:r>
        <w:rPr>
          <w:rFonts w:ascii="Arial" w:hAnsi="Arial" w:cs="Arial"/>
          <w:sz w:val="24"/>
          <w:szCs w:val="24"/>
        </w:rPr>
        <w:t>ия разной направленности. В 2021</w:t>
      </w:r>
      <w:r w:rsidRPr="00C24E38">
        <w:rPr>
          <w:rFonts w:ascii="Arial" w:hAnsi="Arial" w:cs="Arial"/>
          <w:sz w:val="24"/>
          <w:szCs w:val="24"/>
        </w:rPr>
        <w:t xml:space="preserve"> году в основном все мероприятия проходили дистанционно.</w:t>
      </w:r>
    </w:p>
    <w:p w:rsidR="00647B74" w:rsidRPr="00C24E38" w:rsidRDefault="00647B74" w:rsidP="00647B74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C24E38">
        <w:rPr>
          <w:rFonts w:ascii="Arial" w:hAnsi="Arial" w:cs="Arial"/>
          <w:sz w:val="24"/>
          <w:szCs w:val="24"/>
        </w:rPr>
        <w:t xml:space="preserve">В этом году  </w:t>
      </w:r>
      <w:r>
        <w:rPr>
          <w:rFonts w:ascii="Arial" w:hAnsi="Arial" w:cs="Arial"/>
          <w:sz w:val="24"/>
          <w:szCs w:val="24"/>
        </w:rPr>
        <w:t>за областные деньги приобрели новое музыкальное оборудование на сумму 200 тыс.рублей. Составлена смета с экспертизой на капитальный ремонт Центра культуры на общую сумму 20,6 млн.рублей.</w:t>
      </w:r>
    </w:p>
    <w:p w:rsidR="00647B74" w:rsidRDefault="00647B74" w:rsidP="00647B74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647B74" w:rsidRPr="00C24E38" w:rsidRDefault="00647B74" w:rsidP="00647B74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C24E38">
        <w:rPr>
          <w:rFonts w:ascii="Arial" w:hAnsi="Arial" w:cs="Arial"/>
          <w:b/>
          <w:sz w:val="24"/>
          <w:szCs w:val="24"/>
        </w:rPr>
        <w:t>Образование.</w:t>
      </w:r>
    </w:p>
    <w:p w:rsidR="00647B74" w:rsidRPr="00C24E38" w:rsidRDefault="00647B74" w:rsidP="00647B74">
      <w:pPr>
        <w:pStyle w:val="a6"/>
        <w:jc w:val="both"/>
        <w:rPr>
          <w:rFonts w:ascii="Arial" w:hAnsi="Arial" w:cs="Arial"/>
          <w:sz w:val="24"/>
          <w:szCs w:val="24"/>
        </w:rPr>
      </w:pPr>
      <w:r w:rsidRPr="00FA5417">
        <w:rPr>
          <w:rFonts w:ascii="Arial" w:hAnsi="Arial" w:cs="Arial"/>
          <w:sz w:val="24"/>
          <w:szCs w:val="24"/>
        </w:rPr>
        <w:t>Образование представлено МКОУ «Лозовская СОШ – детский сад» с общей численностью 141 человека  и МКОУ «Начальная школа – детский сад» общей численностью  38 человек.</w:t>
      </w:r>
    </w:p>
    <w:p w:rsidR="00647B74" w:rsidRPr="00C24E38" w:rsidRDefault="00647B74" w:rsidP="00647B7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47B74" w:rsidRPr="00C24E38" w:rsidRDefault="00647B74" w:rsidP="00647B74">
      <w:pPr>
        <w:jc w:val="both"/>
        <w:rPr>
          <w:rFonts w:ascii="Arial" w:hAnsi="Arial" w:cs="Arial"/>
          <w:b/>
          <w:sz w:val="24"/>
          <w:szCs w:val="24"/>
        </w:rPr>
      </w:pPr>
      <w:r w:rsidRPr="00C24E38">
        <w:rPr>
          <w:rFonts w:ascii="Arial" w:hAnsi="Arial" w:cs="Arial"/>
          <w:b/>
          <w:sz w:val="24"/>
          <w:szCs w:val="24"/>
        </w:rPr>
        <w:t>Организация в границах поселения электро-,  тепло-,  газо-  и водо - снабжения  населения.</w:t>
      </w:r>
    </w:p>
    <w:p w:rsidR="00647B74" w:rsidRPr="00C24E38" w:rsidRDefault="00647B74" w:rsidP="00647B74">
      <w:pPr>
        <w:jc w:val="both"/>
        <w:rPr>
          <w:rFonts w:ascii="Arial" w:hAnsi="Arial" w:cs="Arial"/>
          <w:sz w:val="24"/>
          <w:szCs w:val="24"/>
        </w:rPr>
      </w:pPr>
      <w:r w:rsidRPr="00C24E38">
        <w:rPr>
          <w:rFonts w:ascii="Arial" w:hAnsi="Arial" w:cs="Arial"/>
          <w:sz w:val="24"/>
          <w:szCs w:val="24"/>
        </w:rPr>
        <w:t>Постоянного внимания требует от администрации поселения исполнение полномочий в сфере ЖКХ.</w:t>
      </w:r>
    </w:p>
    <w:p w:rsidR="00647B74" w:rsidRPr="00C24E38" w:rsidRDefault="00647B74" w:rsidP="00647B7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C24E38">
        <w:rPr>
          <w:rFonts w:ascii="Arial" w:hAnsi="Arial" w:cs="Arial"/>
          <w:sz w:val="24"/>
          <w:szCs w:val="24"/>
        </w:rPr>
        <w:lastRenderedPageBreak/>
        <w:t xml:space="preserve">Система </w:t>
      </w:r>
      <w:r w:rsidRPr="00C24E38">
        <w:rPr>
          <w:rFonts w:ascii="Arial" w:hAnsi="Arial" w:cs="Arial"/>
          <w:b/>
          <w:sz w:val="24"/>
          <w:szCs w:val="24"/>
        </w:rPr>
        <w:t>водоснабжения</w:t>
      </w:r>
      <w:r w:rsidRPr="00C24E38">
        <w:rPr>
          <w:rFonts w:ascii="Arial" w:hAnsi="Arial" w:cs="Arial"/>
          <w:sz w:val="24"/>
          <w:szCs w:val="24"/>
        </w:rPr>
        <w:t xml:space="preserve"> села включает 26 833 м   водопроводных сетей. На балансе администрации 13 скважин и 11 башен.  </w:t>
      </w:r>
    </w:p>
    <w:p w:rsidR="00647B74" w:rsidRDefault="00647B74" w:rsidP="00647B7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01.01.2022</w:t>
      </w:r>
      <w:r w:rsidRPr="00C24E38">
        <w:rPr>
          <w:rFonts w:ascii="Arial" w:hAnsi="Arial" w:cs="Arial"/>
          <w:sz w:val="24"/>
          <w:szCs w:val="24"/>
        </w:rPr>
        <w:t xml:space="preserve">г. число пользователей  по услугам холодного водоснабжения составило  652 домовладения.  С ООО «Жилсервис» заключено концессионное соглашение по водопроводным сетям. </w:t>
      </w:r>
      <w:r>
        <w:rPr>
          <w:rFonts w:ascii="Arial" w:hAnsi="Arial" w:cs="Arial"/>
          <w:sz w:val="24"/>
          <w:szCs w:val="24"/>
        </w:rPr>
        <w:t xml:space="preserve">Большой проблемой по водоснабжению в 2021 году была ул.50 лет Победы, которые продолжаются сейчас. Для решения проблемы, подали заявку по программе ТОС на сумму 1023 тыс.руб. </w:t>
      </w:r>
    </w:p>
    <w:p w:rsidR="00647B74" w:rsidRPr="00C24E38" w:rsidRDefault="00647B74" w:rsidP="00647B74">
      <w:pPr>
        <w:pStyle w:val="a3"/>
        <w:ind w:left="0"/>
        <w:jc w:val="both"/>
        <w:rPr>
          <w:rFonts w:ascii="Arial" w:hAnsi="Arial" w:cs="Arial"/>
          <w:color w:val="C00000"/>
          <w:sz w:val="24"/>
          <w:szCs w:val="24"/>
        </w:rPr>
      </w:pPr>
      <w:r w:rsidRPr="00C24E38">
        <w:rPr>
          <w:rFonts w:ascii="Arial" w:hAnsi="Arial" w:cs="Arial"/>
          <w:sz w:val="24"/>
          <w:szCs w:val="24"/>
        </w:rPr>
        <w:t xml:space="preserve">В  селе </w:t>
      </w:r>
      <w:r w:rsidRPr="00C24E38">
        <w:rPr>
          <w:rFonts w:ascii="Arial" w:hAnsi="Arial" w:cs="Arial"/>
          <w:b/>
          <w:sz w:val="24"/>
          <w:szCs w:val="24"/>
        </w:rPr>
        <w:t>газифицировано</w:t>
      </w:r>
      <w:r w:rsidRPr="00C24E38">
        <w:rPr>
          <w:rFonts w:ascii="Arial" w:hAnsi="Arial" w:cs="Arial"/>
          <w:sz w:val="24"/>
          <w:szCs w:val="24"/>
        </w:rPr>
        <w:t xml:space="preserve"> 696 домовладений, уровень газификации по поселению составил – 97%. </w:t>
      </w:r>
      <w:r>
        <w:rPr>
          <w:rFonts w:ascii="Arial" w:hAnsi="Arial" w:cs="Arial"/>
          <w:sz w:val="24"/>
          <w:szCs w:val="24"/>
        </w:rPr>
        <w:t xml:space="preserve"> Подано 6 заявок на догазификацию. </w:t>
      </w:r>
      <w:r w:rsidRPr="00C24E38">
        <w:rPr>
          <w:rFonts w:ascii="Arial" w:hAnsi="Arial" w:cs="Arial"/>
          <w:sz w:val="24"/>
          <w:szCs w:val="24"/>
        </w:rPr>
        <w:t>Все объекты социальной сферы газифицированы.</w:t>
      </w:r>
    </w:p>
    <w:p w:rsidR="00647B74" w:rsidRPr="00C24E38" w:rsidRDefault="00647B74" w:rsidP="00647B74">
      <w:pPr>
        <w:pStyle w:val="a6"/>
        <w:jc w:val="center"/>
        <w:rPr>
          <w:rFonts w:ascii="Arial" w:hAnsi="Arial" w:cs="Arial"/>
          <w:sz w:val="24"/>
          <w:szCs w:val="24"/>
        </w:rPr>
      </w:pPr>
      <w:r w:rsidRPr="00C24E38">
        <w:rPr>
          <w:rFonts w:ascii="Arial" w:hAnsi="Arial" w:cs="Arial"/>
          <w:b/>
          <w:sz w:val="24"/>
          <w:szCs w:val="24"/>
        </w:rPr>
        <w:t>Уличное освещение</w:t>
      </w:r>
    </w:p>
    <w:p w:rsidR="00647B74" w:rsidRPr="00C24E38" w:rsidRDefault="00647B74" w:rsidP="00647B74">
      <w:pPr>
        <w:pStyle w:val="a6"/>
        <w:jc w:val="both"/>
        <w:rPr>
          <w:rFonts w:ascii="Arial" w:hAnsi="Arial" w:cs="Arial"/>
          <w:sz w:val="24"/>
          <w:szCs w:val="24"/>
        </w:rPr>
      </w:pPr>
      <w:r w:rsidRPr="00C24E38">
        <w:rPr>
          <w:rFonts w:ascii="Arial" w:hAnsi="Arial" w:cs="Arial"/>
          <w:sz w:val="24"/>
          <w:szCs w:val="24"/>
        </w:rPr>
        <w:t>На сегодняшний день все улицы села освещены на 100%.</w:t>
      </w:r>
    </w:p>
    <w:p w:rsidR="00647B74" w:rsidRPr="00C24E38" w:rsidRDefault="00647B74" w:rsidP="00647B74">
      <w:pPr>
        <w:pStyle w:val="a6"/>
        <w:jc w:val="both"/>
        <w:rPr>
          <w:rFonts w:ascii="Arial" w:hAnsi="Arial" w:cs="Arial"/>
          <w:sz w:val="24"/>
          <w:szCs w:val="24"/>
        </w:rPr>
      </w:pPr>
      <w:r w:rsidRPr="00C24E38">
        <w:rPr>
          <w:rFonts w:ascii="Arial" w:hAnsi="Arial" w:cs="Arial"/>
          <w:sz w:val="24"/>
          <w:szCs w:val="24"/>
        </w:rPr>
        <w:t>Освещение производится практически всё тёмное время суток.  Обращений  и жалоб по данному вопросу не было. Ежемесячно оплата составляет  около 30 т. руб.</w:t>
      </w:r>
    </w:p>
    <w:p w:rsidR="00647B74" w:rsidRPr="00C24E38" w:rsidRDefault="00647B74" w:rsidP="00647B7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47B74" w:rsidRPr="00C24E38" w:rsidRDefault="00647B74" w:rsidP="00647B74">
      <w:pPr>
        <w:pStyle w:val="a6"/>
        <w:jc w:val="center"/>
        <w:rPr>
          <w:rFonts w:ascii="Arial" w:hAnsi="Arial" w:cs="Arial"/>
          <w:sz w:val="24"/>
          <w:szCs w:val="24"/>
        </w:rPr>
      </w:pPr>
      <w:r w:rsidRPr="00C24E38">
        <w:rPr>
          <w:rFonts w:ascii="Arial" w:hAnsi="Arial" w:cs="Arial"/>
          <w:b/>
          <w:sz w:val="24"/>
          <w:szCs w:val="24"/>
        </w:rPr>
        <w:t>Дороги</w:t>
      </w:r>
    </w:p>
    <w:p w:rsidR="00647B74" w:rsidRPr="00C24E38" w:rsidRDefault="00647B74" w:rsidP="00647B74">
      <w:pPr>
        <w:pStyle w:val="a6"/>
        <w:jc w:val="both"/>
        <w:rPr>
          <w:rFonts w:ascii="Arial" w:hAnsi="Arial" w:cs="Arial"/>
          <w:sz w:val="24"/>
          <w:szCs w:val="24"/>
        </w:rPr>
      </w:pPr>
      <w:r w:rsidRPr="00C24E38">
        <w:rPr>
          <w:rFonts w:ascii="Arial" w:hAnsi="Arial" w:cs="Arial"/>
          <w:sz w:val="24"/>
          <w:szCs w:val="24"/>
        </w:rPr>
        <w:t>Важным фактором жизнеобеспечения населения является развитие сети автомобильных дорог общего пользования.</w:t>
      </w:r>
    </w:p>
    <w:p w:rsidR="00647B74" w:rsidRPr="00C24E38" w:rsidRDefault="00647B74" w:rsidP="00647B74">
      <w:pPr>
        <w:pStyle w:val="a6"/>
        <w:jc w:val="both"/>
        <w:rPr>
          <w:rFonts w:ascii="Arial" w:hAnsi="Arial" w:cs="Arial"/>
          <w:sz w:val="24"/>
          <w:szCs w:val="24"/>
        </w:rPr>
      </w:pPr>
      <w:r w:rsidRPr="00C24E38">
        <w:rPr>
          <w:rFonts w:ascii="Arial" w:hAnsi="Arial" w:cs="Arial"/>
          <w:sz w:val="24"/>
          <w:szCs w:val="24"/>
        </w:rPr>
        <w:t xml:space="preserve"> Всего протяженность дорог в поселении 40,634 км. Общая протяженность дорог местного </w:t>
      </w:r>
      <w:r w:rsidRPr="002C4EDB">
        <w:rPr>
          <w:rFonts w:ascii="Arial" w:hAnsi="Arial" w:cs="Arial"/>
          <w:sz w:val="24"/>
          <w:szCs w:val="24"/>
        </w:rPr>
        <w:t>значения – 34,95 км., областного -9,8 км. В отчетном году  ремонт дорог за счет субсидий из областного бюджета был проведен ремонт  по улице Орджоникидзе  (укладка асфальта) протяженность 1,935 м    и по улице Октябрьская(укладка асфальта)  572 м , за счет дорожного фонда отсыпка щебнем по ул. Первомайская и 40 лет Победы</w:t>
      </w:r>
      <w:bookmarkStart w:id="0" w:name="_GoBack"/>
      <w:bookmarkEnd w:id="0"/>
      <w:r w:rsidRPr="002C4EDB">
        <w:rPr>
          <w:rFonts w:ascii="Arial" w:hAnsi="Arial" w:cs="Arial"/>
          <w:sz w:val="24"/>
          <w:szCs w:val="24"/>
        </w:rPr>
        <w:t>.</w:t>
      </w:r>
    </w:p>
    <w:p w:rsidR="00647B74" w:rsidRPr="00C24E38" w:rsidRDefault="00647B74" w:rsidP="00647B74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C24E38">
        <w:rPr>
          <w:rFonts w:ascii="Arial" w:hAnsi="Arial" w:cs="Arial"/>
          <w:sz w:val="24"/>
          <w:szCs w:val="24"/>
        </w:rPr>
        <w:t xml:space="preserve"> В планах на 202</w:t>
      </w:r>
      <w:r>
        <w:rPr>
          <w:rFonts w:ascii="Arial" w:hAnsi="Arial" w:cs="Arial"/>
          <w:sz w:val="24"/>
          <w:szCs w:val="24"/>
        </w:rPr>
        <w:t>2</w:t>
      </w:r>
      <w:r w:rsidRPr="00C24E38">
        <w:rPr>
          <w:rFonts w:ascii="Arial" w:hAnsi="Arial" w:cs="Arial"/>
          <w:sz w:val="24"/>
          <w:szCs w:val="24"/>
        </w:rPr>
        <w:t xml:space="preserve"> год дальнейшее проведение ремонта дорог за счет средств дорожного фонда и областных субсидий</w:t>
      </w:r>
      <w:r>
        <w:rPr>
          <w:rFonts w:ascii="Arial" w:hAnsi="Arial" w:cs="Arial"/>
          <w:sz w:val="24"/>
          <w:szCs w:val="24"/>
        </w:rPr>
        <w:t xml:space="preserve"> </w:t>
      </w:r>
      <w:r w:rsidRPr="00C24E38">
        <w:rPr>
          <w:rFonts w:ascii="Arial" w:hAnsi="Arial" w:cs="Arial"/>
          <w:sz w:val="24"/>
          <w:szCs w:val="24"/>
        </w:rPr>
        <w:t>.</w:t>
      </w:r>
    </w:p>
    <w:p w:rsidR="00647B74" w:rsidRPr="00C24E38" w:rsidRDefault="00647B74" w:rsidP="00647B74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24E38">
        <w:rPr>
          <w:rFonts w:ascii="Arial" w:hAnsi="Arial" w:cs="Arial"/>
          <w:b/>
          <w:sz w:val="24"/>
          <w:szCs w:val="24"/>
        </w:rPr>
        <w:t>Транспортные услуги населению.</w:t>
      </w:r>
    </w:p>
    <w:p w:rsidR="00647B74" w:rsidRPr="00C24E38" w:rsidRDefault="00647B74" w:rsidP="00647B74">
      <w:pPr>
        <w:tabs>
          <w:tab w:val="left" w:pos="195"/>
        </w:tabs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24E38">
        <w:rPr>
          <w:rFonts w:ascii="Arial" w:hAnsi="Arial" w:cs="Arial"/>
          <w:color w:val="000000"/>
          <w:sz w:val="24"/>
          <w:szCs w:val="24"/>
        </w:rPr>
        <w:t xml:space="preserve">Организовано в поселении транспортное обслуживание населения. Транспортное сообщение осуществляется маршрутным такси автотранспортного предприятия  3 раза в день </w:t>
      </w:r>
      <w:r w:rsidRPr="00C24E38">
        <w:rPr>
          <w:rFonts w:ascii="Arial" w:hAnsi="Arial" w:cs="Arial"/>
          <w:sz w:val="24"/>
          <w:szCs w:val="24"/>
        </w:rPr>
        <w:t xml:space="preserve">ежедневно, кроме выходных </w:t>
      </w:r>
      <w:r w:rsidRPr="00C24E38">
        <w:rPr>
          <w:rFonts w:ascii="Arial" w:hAnsi="Arial" w:cs="Arial"/>
          <w:color w:val="000000"/>
          <w:sz w:val="24"/>
          <w:szCs w:val="24"/>
        </w:rPr>
        <w:t xml:space="preserve"> и   частными такси.</w:t>
      </w:r>
    </w:p>
    <w:p w:rsidR="00647B74" w:rsidRPr="00C24E38" w:rsidRDefault="00647B74" w:rsidP="00647B74">
      <w:pPr>
        <w:jc w:val="center"/>
        <w:rPr>
          <w:rFonts w:ascii="Arial" w:hAnsi="Arial" w:cs="Arial"/>
          <w:b/>
          <w:sz w:val="24"/>
          <w:szCs w:val="24"/>
        </w:rPr>
      </w:pPr>
      <w:r w:rsidRPr="00C24E38">
        <w:rPr>
          <w:rFonts w:ascii="Arial" w:hAnsi="Arial" w:cs="Arial"/>
          <w:b/>
          <w:sz w:val="24"/>
          <w:szCs w:val="24"/>
        </w:rPr>
        <w:t>ГО и ЧС</w:t>
      </w:r>
    </w:p>
    <w:p w:rsidR="00647B74" w:rsidRPr="00C24E38" w:rsidRDefault="00647B74" w:rsidP="00647B74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24E38">
        <w:rPr>
          <w:rFonts w:ascii="Arial" w:hAnsi="Arial" w:cs="Arial"/>
        </w:rPr>
        <w:t xml:space="preserve"> Большое внимание администрация уделяет вопросам безопасности проживающего в нем населения.</w:t>
      </w:r>
    </w:p>
    <w:p w:rsidR="00647B74" w:rsidRPr="00C24E38" w:rsidRDefault="00647B74" w:rsidP="00647B74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24E38">
        <w:rPr>
          <w:rFonts w:ascii="Arial" w:hAnsi="Arial" w:cs="Arial"/>
        </w:rPr>
        <w:t>В течение года проводились заседания комиссии по чрезвычайным ситуациям и обеспечению пожарной безопасности, на которых обсуждались вопросы обеспечения пожарной безопасности поселения и другие вопросы.</w:t>
      </w:r>
    </w:p>
    <w:p w:rsidR="00647B74" w:rsidRPr="00C24E38" w:rsidRDefault="00647B74" w:rsidP="00647B74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24E38">
        <w:rPr>
          <w:rFonts w:ascii="Arial" w:hAnsi="Arial" w:cs="Arial"/>
        </w:rPr>
        <w:t>В селе к огню стали относится более беспечно.  Проблемой остается возгорание сухой растительности и сжигание мусора. Зачастую возгорания происходят по вине и халатности жителей и не осторожном обращении с огнём в нетрезвом состоянии.</w:t>
      </w:r>
    </w:p>
    <w:p w:rsidR="00647B74" w:rsidRPr="00C24E38" w:rsidRDefault="00647B74" w:rsidP="00647B74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24E38">
        <w:rPr>
          <w:rFonts w:ascii="Arial" w:hAnsi="Arial" w:cs="Arial"/>
        </w:rPr>
        <w:t xml:space="preserve">Проведены профилактические беседы по правилам пожарной безопасности в быту, с гражданами склонным к правонарушениям в этой области. Проведена работа по выявлению и обследованию домов и строений, в которых в настоящее время не проживают граждане. Специалисты администрации систематически проводят подворный обход по вопросам соблюдения мер пожарной безопасности с выдачей памяток, проведением инструктажа. На особом контроле состоят </w:t>
      </w:r>
      <w:r w:rsidRPr="00C24E38">
        <w:rPr>
          <w:rFonts w:ascii="Arial" w:hAnsi="Arial" w:cs="Arial"/>
        </w:rPr>
        <w:lastRenderedPageBreak/>
        <w:t>граждане, входящие в «группу риска». В таких  семьях установлены автономные дымовые  пожарные извещатели.</w:t>
      </w:r>
    </w:p>
    <w:p w:rsidR="00647B74" w:rsidRPr="00C24E38" w:rsidRDefault="00647B74" w:rsidP="00647B74">
      <w:pPr>
        <w:tabs>
          <w:tab w:val="left" w:pos="195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47B74" w:rsidRPr="00C24E38" w:rsidRDefault="00647B74" w:rsidP="00647B74">
      <w:pPr>
        <w:tabs>
          <w:tab w:val="left" w:pos="3720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C24E38">
        <w:rPr>
          <w:rFonts w:ascii="Arial" w:hAnsi="Arial" w:cs="Arial"/>
          <w:b/>
          <w:sz w:val="24"/>
          <w:szCs w:val="24"/>
        </w:rPr>
        <w:tab/>
        <w:t>Благоустройство</w:t>
      </w:r>
    </w:p>
    <w:p w:rsidR="00647B74" w:rsidRPr="00C24E38" w:rsidRDefault="00647B74" w:rsidP="00647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4E38">
        <w:rPr>
          <w:rFonts w:ascii="Arial" w:hAnsi="Arial" w:cs="Arial"/>
          <w:i/>
          <w:sz w:val="24"/>
          <w:szCs w:val="24"/>
        </w:rPr>
        <w:t xml:space="preserve">   </w:t>
      </w:r>
      <w:r w:rsidRPr="00C24E38">
        <w:rPr>
          <w:rFonts w:ascii="Arial" w:hAnsi="Arial" w:cs="Arial"/>
          <w:sz w:val="24"/>
          <w:szCs w:val="24"/>
        </w:rPr>
        <w:t xml:space="preserve">    В благоустройстве  поселения ежегодно принимает активное уча</w:t>
      </w:r>
      <w:r>
        <w:rPr>
          <w:rFonts w:ascii="Arial" w:hAnsi="Arial" w:cs="Arial"/>
          <w:sz w:val="24"/>
          <w:szCs w:val="24"/>
        </w:rPr>
        <w:t xml:space="preserve">стие общественность. </w:t>
      </w:r>
      <w:r w:rsidRPr="00C24E38">
        <w:rPr>
          <w:rFonts w:ascii="Arial" w:hAnsi="Arial" w:cs="Arial"/>
          <w:sz w:val="24"/>
          <w:szCs w:val="24"/>
        </w:rPr>
        <w:t xml:space="preserve"> </w:t>
      </w:r>
      <w:r w:rsidRPr="008F69C9">
        <w:rPr>
          <w:rFonts w:ascii="Arial" w:hAnsi="Arial" w:cs="Arial"/>
          <w:sz w:val="24"/>
          <w:szCs w:val="24"/>
        </w:rPr>
        <w:t>В 2021году  установлено  игровое и спортивное  оборудование на детской площадке детского сада и проведено освещение Кременицкого родника. Правительство Воронежской области активно поддерживает проекты,</w:t>
      </w:r>
      <w:r w:rsidRPr="00C24E38">
        <w:rPr>
          <w:rFonts w:ascii="Arial" w:hAnsi="Arial" w:cs="Arial"/>
          <w:sz w:val="24"/>
          <w:szCs w:val="24"/>
        </w:rPr>
        <w:t xml:space="preserve"> которые инициированы и реализованы населением.  Предоставление грантов на осуществление таких инициатив с годами не уменьшается, а растёт. Администрация поселения в свою очередь, всегда оказывает любую помощь и поддержку в данном вопросе.</w:t>
      </w:r>
    </w:p>
    <w:p w:rsidR="00647B74" w:rsidRDefault="00647B74" w:rsidP="00647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2021 году установили 10 контейнерных площадок на 3 контейнера за счет спонсорских средств «Агроэко»</w:t>
      </w:r>
    </w:p>
    <w:p w:rsidR="00647B74" w:rsidRPr="00C24E38" w:rsidRDefault="00647B74" w:rsidP="00647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Несмотря на то, что поселение на 100% обеспечены контейнерами и вывоз ТКО происходит без нарушений графика, несанкционированные свалки все же имеются.</w:t>
      </w:r>
    </w:p>
    <w:p w:rsidR="00647B74" w:rsidRPr="00C24E38" w:rsidRDefault="00647B74" w:rsidP="00647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F69C9">
        <w:rPr>
          <w:rFonts w:ascii="Arial" w:hAnsi="Arial" w:cs="Arial"/>
          <w:sz w:val="24"/>
          <w:szCs w:val="24"/>
        </w:rPr>
        <w:t>Убрано 4 свалки: 1 свалка без привлечения финансовых средств и  за счет привлеченных средств 3 свалки техника ООО «Рассвет»</w:t>
      </w:r>
    </w:p>
    <w:p w:rsidR="00647B74" w:rsidRPr="00C24E38" w:rsidRDefault="00647B74" w:rsidP="00647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4E38">
        <w:rPr>
          <w:rFonts w:ascii="Arial" w:hAnsi="Arial" w:cs="Arial"/>
          <w:i/>
          <w:sz w:val="24"/>
          <w:szCs w:val="24"/>
        </w:rPr>
        <w:t xml:space="preserve">      </w:t>
      </w:r>
      <w:r w:rsidRPr="00C24E38">
        <w:rPr>
          <w:rFonts w:ascii="Arial" w:hAnsi="Arial" w:cs="Arial"/>
          <w:sz w:val="24"/>
          <w:szCs w:val="24"/>
        </w:rPr>
        <w:t xml:space="preserve">  Весной и осенью  в ходе месячников по благоустройству проводится большая работа по наведению порядка. За каждым учреждением закреплена территория по уборке и поддержанию чистоты. Традиционно проводим субботники. Убираются и расчищаются от мусора территории Покровского и Троицкого храмов, 3 кладбищ, сквера, парка, лесополос, памятники и воинские захоронения. К сожалению, средств в местном бюджете на содержание работников по благоустройству нет, поэтому порядок на объектах муниципальной собственности поддерживается трудовыми коллективами и населением, за что всем огромное спасибо. Через Центр занятости населения был трудоустроен на общественные работы 2 человека, которые выполняли работы по выкосу сорной растительности.</w:t>
      </w:r>
    </w:p>
    <w:p w:rsidR="00647B74" w:rsidRPr="00C24E38" w:rsidRDefault="00647B74" w:rsidP="00647B74">
      <w:pPr>
        <w:tabs>
          <w:tab w:val="left" w:pos="195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47B74" w:rsidRPr="008F69C9" w:rsidRDefault="00647B74" w:rsidP="00647B74">
      <w:pPr>
        <w:pStyle w:val="a6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8F69C9">
        <w:rPr>
          <w:rFonts w:ascii="Arial" w:hAnsi="Arial" w:cs="Arial"/>
          <w:b/>
          <w:sz w:val="24"/>
          <w:szCs w:val="24"/>
        </w:rPr>
        <w:t>Деятельность Совета народных депутатов и администрации сельского поселения.</w:t>
      </w:r>
    </w:p>
    <w:p w:rsidR="00647B74" w:rsidRPr="00C24E38" w:rsidRDefault="00647B74" w:rsidP="00647B74">
      <w:pPr>
        <w:pStyle w:val="a6"/>
        <w:jc w:val="both"/>
        <w:rPr>
          <w:rFonts w:ascii="Arial" w:hAnsi="Arial" w:cs="Arial"/>
          <w:sz w:val="24"/>
          <w:szCs w:val="24"/>
        </w:rPr>
      </w:pPr>
      <w:r w:rsidRPr="008F69C9">
        <w:rPr>
          <w:rFonts w:ascii="Arial" w:hAnsi="Arial" w:cs="Arial"/>
          <w:sz w:val="24"/>
          <w:szCs w:val="24"/>
        </w:rPr>
        <w:t>В течение 2021 года  проведено 8  Сессий Совета народных депутатов, на которых принято 34 решений, были рассмотрены вопросы местного значения: бюджет, изменения и дополнения в Устав, имущество, об утверждении различных положений, программ, правил, и другие.</w:t>
      </w:r>
    </w:p>
    <w:p w:rsidR="00647B74" w:rsidRPr="00C24E38" w:rsidRDefault="00647B74" w:rsidP="00647B7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47B74" w:rsidRPr="008F69C9" w:rsidRDefault="00647B74" w:rsidP="00647B74">
      <w:pPr>
        <w:pStyle w:val="a6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8F69C9">
        <w:rPr>
          <w:rFonts w:ascii="Arial" w:hAnsi="Arial" w:cs="Arial"/>
          <w:b/>
          <w:sz w:val="24"/>
          <w:szCs w:val="24"/>
        </w:rPr>
        <w:t>Исполнительно-распорядительный орган</w:t>
      </w:r>
    </w:p>
    <w:p w:rsidR="00647B74" w:rsidRPr="008F69C9" w:rsidRDefault="00647B74" w:rsidP="00647B74">
      <w:pPr>
        <w:pStyle w:val="a6"/>
        <w:jc w:val="both"/>
        <w:rPr>
          <w:rFonts w:ascii="Arial" w:hAnsi="Arial" w:cs="Arial"/>
          <w:sz w:val="24"/>
          <w:szCs w:val="24"/>
        </w:rPr>
      </w:pPr>
      <w:r w:rsidRPr="008F69C9">
        <w:rPr>
          <w:rFonts w:ascii="Arial" w:hAnsi="Arial" w:cs="Arial"/>
          <w:sz w:val="24"/>
          <w:szCs w:val="24"/>
        </w:rPr>
        <w:t>Нашего муниципального образования – администрация Лозовского 1-го сельского поселения. В вопросах своей компетенции было издано 69  постановлений  и  распоряжений 44. В администрации сельского поселения проводилась работа по рассмотрению обращений граждан. В 2021 году в администрацию поступило 22 обращений граждан, из них 11 письменных и 11 гражданина приняты на личном приеме. На все обращения даны ответы и разъяснения. Проведенный анализ поступивших обращений показывает, что наибольшее количество обращений поступило по земельным вопросам, благоустройству,  социальным и правовым вопросам. Специалистами администрации выдано: справок – 561, дубликатов свидетельств на право собственности на землю -0  штуки, постановление о разделении земельного участка  в количестве 0 штуки.</w:t>
      </w:r>
    </w:p>
    <w:p w:rsidR="00647B74" w:rsidRPr="008F69C9" w:rsidRDefault="00647B74" w:rsidP="00647B74">
      <w:pPr>
        <w:pStyle w:val="a6"/>
        <w:jc w:val="both"/>
        <w:rPr>
          <w:rFonts w:ascii="Arial" w:hAnsi="Arial" w:cs="Arial"/>
          <w:sz w:val="24"/>
          <w:szCs w:val="24"/>
        </w:rPr>
      </w:pPr>
      <w:r w:rsidRPr="008F69C9">
        <w:rPr>
          <w:rFonts w:ascii="Arial" w:hAnsi="Arial" w:cs="Arial"/>
          <w:sz w:val="24"/>
          <w:szCs w:val="24"/>
        </w:rPr>
        <w:t xml:space="preserve">В рамках муниципального земельного контроля на территории поселения запланировано и проведено 5 проверок соблюдения земельного </w:t>
      </w:r>
      <w:r w:rsidRPr="008F69C9">
        <w:rPr>
          <w:rFonts w:ascii="Arial" w:hAnsi="Arial" w:cs="Arial"/>
          <w:sz w:val="24"/>
          <w:szCs w:val="24"/>
        </w:rPr>
        <w:lastRenderedPageBreak/>
        <w:t xml:space="preserve">законодательства физическими лицами. Во всех случаях нарушений не выявлено. На 2022 год запланировано провести 5 проверок физических лиц. </w:t>
      </w:r>
    </w:p>
    <w:p w:rsidR="00647B74" w:rsidRPr="00C24E38" w:rsidRDefault="00647B74" w:rsidP="00647B74">
      <w:pPr>
        <w:contextualSpacing/>
        <w:jc w:val="both"/>
        <w:rPr>
          <w:rFonts w:ascii="Arial" w:hAnsi="Arial" w:cs="Arial"/>
          <w:sz w:val="24"/>
          <w:szCs w:val="24"/>
        </w:rPr>
      </w:pPr>
      <w:r w:rsidRPr="008F69C9">
        <w:rPr>
          <w:rFonts w:ascii="Arial" w:hAnsi="Arial" w:cs="Arial"/>
          <w:sz w:val="24"/>
          <w:szCs w:val="24"/>
        </w:rPr>
        <w:t>В 2022 году:</w:t>
      </w:r>
      <w:r w:rsidRPr="00C24E38">
        <w:rPr>
          <w:rFonts w:ascii="Arial" w:hAnsi="Arial" w:cs="Arial"/>
          <w:sz w:val="24"/>
          <w:szCs w:val="24"/>
        </w:rPr>
        <w:t xml:space="preserve"> </w:t>
      </w:r>
    </w:p>
    <w:p w:rsidR="00647B74" w:rsidRPr="00C24E38" w:rsidRDefault="00647B74" w:rsidP="00647B74">
      <w:pPr>
        <w:contextualSpacing/>
        <w:jc w:val="both"/>
        <w:rPr>
          <w:rFonts w:ascii="Arial" w:hAnsi="Arial" w:cs="Arial"/>
          <w:sz w:val="24"/>
          <w:szCs w:val="24"/>
        </w:rPr>
      </w:pPr>
      <w:r w:rsidRPr="00C24E38">
        <w:rPr>
          <w:rFonts w:ascii="Arial" w:hAnsi="Arial" w:cs="Arial"/>
          <w:sz w:val="24"/>
          <w:szCs w:val="24"/>
        </w:rPr>
        <w:t xml:space="preserve">- все усилия направим  на исполнение полномочий по благоустройству населенного пункта, содержанию дорог общего пользования, по наведению порядка на прилегающих к предприятиям и жилым домам территориях.  </w:t>
      </w:r>
    </w:p>
    <w:p w:rsidR="00647B74" w:rsidRPr="00C24E38" w:rsidRDefault="00647B74" w:rsidP="00647B74">
      <w:pPr>
        <w:contextualSpacing/>
        <w:jc w:val="both"/>
        <w:rPr>
          <w:rFonts w:ascii="Arial" w:hAnsi="Arial" w:cs="Arial"/>
          <w:sz w:val="24"/>
          <w:szCs w:val="24"/>
        </w:rPr>
      </w:pPr>
      <w:r w:rsidRPr="00C24E38">
        <w:rPr>
          <w:rFonts w:ascii="Arial" w:hAnsi="Arial" w:cs="Arial"/>
          <w:sz w:val="24"/>
          <w:szCs w:val="24"/>
        </w:rPr>
        <w:t xml:space="preserve">-поучаствуем в  реализации двух проектов ТОС, с целью привлечения средств областного бюджета на  инициативы граждан;     </w:t>
      </w:r>
    </w:p>
    <w:p w:rsidR="00647B74" w:rsidRPr="00C24E38" w:rsidRDefault="00647B74" w:rsidP="00647B74">
      <w:pPr>
        <w:pStyle w:val="ab"/>
        <w:shd w:val="clear" w:color="auto" w:fill="FFFFFF"/>
        <w:spacing w:after="0"/>
        <w:contextualSpacing/>
        <w:jc w:val="both"/>
        <w:rPr>
          <w:rFonts w:ascii="Arial" w:hAnsi="Arial" w:cs="Arial"/>
          <w:color w:val="000000"/>
        </w:rPr>
      </w:pPr>
      <w:r w:rsidRPr="00C24E38">
        <w:rPr>
          <w:rFonts w:ascii="Arial" w:hAnsi="Arial" w:cs="Arial"/>
          <w:color w:val="000000"/>
        </w:rPr>
        <w:t>- продолжим работу по борьбе с несанкционированными свалками;</w:t>
      </w:r>
    </w:p>
    <w:p w:rsidR="00647B74" w:rsidRPr="00C24E38" w:rsidRDefault="00647B74" w:rsidP="00647B74">
      <w:pPr>
        <w:pStyle w:val="ab"/>
        <w:shd w:val="clear" w:color="auto" w:fill="FFFFFF"/>
        <w:spacing w:after="0"/>
        <w:contextualSpacing/>
        <w:jc w:val="both"/>
        <w:rPr>
          <w:rFonts w:ascii="Arial" w:hAnsi="Arial" w:cs="Arial"/>
          <w:color w:val="000000"/>
        </w:rPr>
      </w:pPr>
      <w:r w:rsidRPr="00C24E38">
        <w:rPr>
          <w:rFonts w:ascii="Arial" w:hAnsi="Arial" w:cs="Arial"/>
          <w:color w:val="000000"/>
        </w:rPr>
        <w:t>- в течение  года будем работать по выявлению собственников домовладений, которые имеют задолженности по уплате налогов;</w:t>
      </w:r>
    </w:p>
    <w:p w:rsidR="00647B74" w:rsidRPr="00C24E38" w:rsidRDefault="00647B74" w:rsidP="00647B74">
      <w:pPr>
        <w:pStyle w:val="ab"/>
        <w:shd w:val="clear" w:color="auto" w:fill="FFFFFF"/>
        <w:spacing w:after="0"/>
        <w:contextualSpacing/>
        <w:jc w:val="both"/>
        <w:rPr>
          <w:rFonts w:ascii="Arial" w:hAnsi="Arial" w:cs="Arial"/>
          <w:color w:val="000000"/>
        </w:rPr>
      </w:pPr>
      <w:r w:rsidRPr="00C24E38">
        <w:rPr>
          <w:rFonts w:ascii="Arial" w:hAnsi="Arial" w:cs="Arial"/>
          <w:color w:val="000000"/>
        </w:rPr>
        <w:t>- будем готовить ПСД по благоустройству парка  Центрального;</w:t>
      </w:r>
    </w:p>
    <w:p w:rsidR="00647B74" w:rsidRPr="001E31C2" w:rsidRDefault="00647B74" w:rsidP="00647B74">
      <w:pPr>
        <w:pStyle w:val="a6"/>
        <w:jc w:val="both"/>
        <w:rPr>
          <w:rFonts w:ascii="Arial" w:hAnsi="Arial" w:cs="Arial"/>
          <w:sz w:val="24"/>
          <w:szCs w:val="24"/>
        </w:rPr>
      </w:pPr>
      <w:r w:rsidRPr="001E31C2">
        <w:rPr>
          <w:rFonts w:ascii="Arial" w:hAnsi="Arial" w:cs="Arial"/>
          <w:sz w:val="24"/>
          <w:szCs w:val="24"/>
        </w:rPr>
        <w:t>Администрация поселения стремится к выполнению намеченных планов.</w:t>
      </w:r>
    </w:p>
    <w:p w:rsidR="00647B74" w:rsidRPr="001E31C2" w:rsidRDefault="00647B74" w:rsidP="00647B74">
      <w:pPr>
        <w:pStyle w:val="a6"/>
        <w:jc w:val="both"/>
        <w:rPr>
          <w:rFonts w:ascii="Arial" w:hAnsi="Arial" w:cs="Arial"/>
          <w:sz w:val="24"/>
          <w:szCs w:val="24"/>
        </w:rPr>
      </w:pPr>
      <w:r w:rsidRPr="001E31C2">
        <w:rPr>
          <w:rFonts w:ascii="Arial" w:hAnsi="Arial" w:cs="Arial"/>
          <w:sz w:val="24"/>
          <w:szCs w:val="24"/>
        </w:rPr>
        <w:t>Мы благодарны всем за понимание и поддержку, совместную плодотворную работу в минувшем году, а также поддержку по выполнению намеченных планов, направленных на улучшение качества жизни сельского поселения.</w:t>
      </w:r>
    </w:p>
    <w:p w:rsidR="00647B74" w:rsidRPr="001E31C2" w:rsidRDefault="00647B74" w:rsidP="00647B7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47B74" w:rsidRPr="001E31C2" w:rsidRDefault="00647B74" w:rsidP="00647B74">
      <w:pPr>
        <w:pStyle w:val="a6"/>
        <w:jc w:val="both"/>
        <w:rPr>
          <w:rFonts w:ascii="Arial" w:hAnsi="Arial" w:cs="Arial"/>
          <w:sz w:val="24"/>
          <w:szCs w:val="24"/>
        </w:rPr>
      </w:pPr>
      <w:r w:rsidRPr="001E31C2">
        <w:rPr>
          <w:rFonts w:ascii="Arial" w:hAnsi="Arial" w:cs="Arial"/>
          <w:sz w:val="24"/>
          <w:szCs w:val="24"/>
        </w:rPr>
        <w:t>Хочу пожелать всем крепкого здоровья. Спасибо за внимание.</w:t>
      </w:r>
    </w:p>
    <w:p w:rsidR="00647B74" w:rsidRPr="00C24E38" w:rsidRDefault="00647B74" w:rsidP="00647B7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47B74" w:rsidRPr="00C24E38" w:rsidRDefault="00647B74" w:rsidP="00647B74">
      <w:pPr>
        <w:jc w:val="both"/>
        <w:rPr>
          <w:rFonts w:ascii="Arial" w:hAnsi="Arial" w:cs="Arial"/>
          <w:b/>
          <w:sz w:val="24"/>
          <w:szCs w:val="24"/>
        </w:rPr>
      </w:pPr>
    </w:p>
    <w:p w:rsidR="00647B74" w:rsidRPr="00C24E38" w:rsidRDefault="00647B74" w:rsidP="00647B74">
      <w:pPr>
        <w:jc w:val="both"/>
        <w:rPr>
          <w:rFonts w:ascii="Arial" w:hAnsi="Arial" w:cs="Arial"/>
          <w:sz w:val="24"/>
          <w:szCs w:val="24"/>
        </w:rPr>
      </w:pPr>
    </w:p>
    <w:p w:rsidR="00647B74" w:rsidRPr="00C24E38" w:rsidRDefault="00647B74" w:rsidP="00647B74">
      <w:pPr>
        <w:jc w:val="both"/>
        <w:rPr>
          <w:rFonts w:ascii="Arial" w:hAnsi="Arial" w:cs="Arial"/>
          <w:sz w:val="24"/>
          <w:szCs w:val="24"/>
        </w:rPr>
      </w:pPr>
    </w:p>
    <w:p w:rsidR="00647B74" w:rsidRPr="00C24E38" w:rsidRDefault="00647B74" w:rsidP="00B236D4">
      <w:pPr>
        <w:rPr>
          <w:rFonts w:ascii="Arial" w:hAnsi="Arial" w:cs="Arial"/>
          <w:sz w:val="24"/>
          <w:szCs w:val="24"/>
        </w:rPr>
      </w:pPr>
    </w:p>
    <w:p w:rsidR="00CF389E" w:rsidRPr="00C24E38" w:rsidRDefault="00CF389E" w:rsidP="00B236D4">
      <w:pPr>
        <w:rPr>
          <w:rFonts w:ascii="Arial" w:hAnsi="Arial" w:cs="Arial"/>
          <w:sz w:val="24"/>
          <w:szCs w:val="24"/>
        </w:rPr>
      </w:pPr>
    </w:p>
    <w:p w:rsidR="004279C0" w:rsidRPr="00B47170" w:rsidRDefault="00B2648C" w:rsidP="00B471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279C0" w:rsidRPr="00B47170" w:rsidSect="00DF6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98B" w:rsidRDefault="0095198B" w:rsidP="00CF389E">
      <w:pPr>
        <w:spacing w:after="0" w:line="240" w:lineRule="auto"/>
      </w:pPr>
      <w:r>
        <w:separator/>
      </w:r>
    </w:p>
  </w:endnote>
  <w:endnote w:type="continuationSeparator" w:id="1">
    <w:p w:rsidR="0095198B" w:rsidRDefault="0095198B" w:rsidP="00CF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9E" w:rsidRDefault="00CF389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9E" w:rsidRDefault="00CF389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9E" w:rsidRDefault="00CF389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98B" w:rsidRDefault="0095198B" w:rsidP="00CF389E">
      <w:pPr>
        <w:spacing w:after="0" w:line="240" w:lineRule="auto"/>
      </w:pPr>
      <w:r>
        <w:separator/>
      </w:r>
    </w:p>
  </w:footnote>
  <w:footnote w:type="continuationSeparator" w:id="1">
    <w:p w:rsidR="0095198B" w:rsidRDefault="0095198B" w:rsidP="00CF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9E" w:rsidRDefault="00CF389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9E" w:rsidRDefault="00CF389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9E" w:rsidRDefault="00CF38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2C12"/>
    <w:multiLevelType w:val="hybridMultilevel"/>
    <w:tmpl w:val="681EA240"/>
    <w:lvl w:ilvl="0" w:tplc="B67C2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06B60"/>
    <w:multiLevelType w:val="hybridMultilevel"/>
    <w:tmpl w:val="7F3E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5781C"/>
    <w:multiLevelType w:val="hybridMultilevel"/>
    <w:tmpl w:val="10B2E1C8"/>
    <w:lvl w:ilvl="0" w:tplc="DF86CCD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48C"/>
    <w:rsid w:val="00017A52"/>
    <w:rsid w:val="00021A95"/>
    <w:rsid w:val="00121605"/>
    <w:rsid w:val="001374DB"/>
    <w:rsid w:val="00180909"/>
    <w:rsid w:val="001F43E3"/>
    <w:rsid w:val="0020005C"/>
    <w:rsid w:val="00276AEB"/>
    <w:rsid w:val="002B025E"/>
    <w:rsid w:val="00323798"/>
    <w:rsid w:val="003310BC"/>
    <w:rsid w:val="00343204"/>
    <w:rsid w:val="00360439"/>
    <w:rsid w:val="003A1B71"/>
    <w:rsid w:val="003A7CD4"/>
    <w:rsid w:val="003D68E9"/>
    <w:rsid w:val="004279C0"/>
    <w:rsid w:val="004B0571"/>
    <w:rsid w:val="004D1044"/>
    <w:rsid w:val="004D575B"/>
    <w:rsid w:val="005249E5"/>
    <w:rsid w:val="0055008E"/>
    <w:rsid w:val="00552608"/>
    <w:rsid w:val="00613E34"/>
    <w:rsid w:val="00647B74"/>
    <w:rsid w:val="0066643A"/>
    <w:rsid w:val="006903CA"/>
    <w:rsid w:val="00705498"/>
    <w:rsid w:val="0078127D"/>
    <w:rsid w:val="00837668"/>
    <w:rsid w:val="00896D0D"/>
    <w:rsid w:val="008B1417"/>
    <w:rsid w:val="008D39C4"/>
    <w:rsid w:val="009053E1"/>
    <w:rsid w:val="00910BAA"/>
    <w:rsid w:val="00912979"/>
    <w:rsid w:val="009375F7"/>
    <w:rsid w:val="009402FE"/>
    <w:rsid w:val="0095198B"/>
    <w:rsid w:val="00952DC9"/>
    <w:rsid w:val="0096540F"/>
    <w:rsid w:val="00A36C12"/>
    <w:rsid w:val="00A516CD"/>
    <w:rsid w:val="00AB2B24"/>
    <w:rsid w:val="00AE3BBC"/>
    <w:rsid w:val="00B1484C"/>
    <w:rsid w:val="00B236D4"/>
    <w:rsid w:val="00B2648C"/>
    <w:rsid w:val="00B34865"/>
    <w:rsid w:val="00B47170"/>
    <w:rsid w:val="00BD1032"/>
    <w:rsid w:val="00BF3DCD"/>
    <w:rsid w:val="00C05958"/>
    <w:rsid w:val="00C24E38"/>
    <w:rsid w:val="00CF389E"/>
    <w:rsid w:val="00CF5348"/>
    <w:rsid w:val="00DF6210"/>
    <w:rsid w:val="00E75409"/>
    <w:rsid w:val="00E773F9"/>
    <w:rsid w:val="00F13724"/>
    <w:rsid w:val="00F946AD"/>
    <w:rsid w:val="00FD3A9B"/>
    <w:rsid w:val="00FE4B38"/>
    <w:rsid w:val="00FF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36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A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516CD"/>
    <w:pPr>
      <w:spacing w:after="0" w:line="240" w:lineRule="auto"/>
    </w:pPr>
  </w:style>
  <w:style w:type="paragraph" w:customStyle="1" w:styleId="1">
    <w:name w:val="Без интервала1"/>
    <w:rsid w:val="00A516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516CD"/>
  </w:style>
  <w:style w:type="paragraph" w:styleId="a7">
    <w:name w:val="header"/>
    <w:basedOn w:val="a"/>
    <w:link w:val="a8"/>
    <w:uiPriority w:val="99"/>
    <w:semiHidden/>
    <w:unhideWhenUsed/>
    <w:rsid w:val="00CF3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389E"/>
  </w:style>
  <w:style w:type="paragraph" w:styleId="a9">
    <w:name w:val="footer"/>
    <w:basedOn w:val="a"/>
    <w:link w:val="aa"/>
    <w:uiPriority w:val="99"/>
    <w:semiHidden/>
    <w:unhideWhenUsed/>
    <w:rsid w:val="00CF3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389E"/>
  </w:style>
  <w:style w:type="paragraph" w:styleId="ab">
    <w:name w:val="Normal (Web)"/>
    <w:basedOn w:val="a"/>
    <w:uiPriority w:val="99"/>
    <w:unhideWhenUsed/>
    <w:rsid w:val="0052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justify">
    <w:name w:val="align-justify"/>
    <w:basedOn w:val="a"/>
    <w:rsid w:val="00C2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8</Pages>
  <Words>2778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lozovoe12</cp:lastModifiedBy>
  <cp:revision>23</cp:revision>
  <cp:lastPrinted>2022-02-04T06:13:00Z</cp:lastPrinted>
  <dcterms:created xsi:type="dcterms:W3CDTF">2018-02-08T04:43:00Z</dcterms:created>
  <dcterms:modified xsi:type="dcterms:W3CDTF">2022-02-10T06:23:00Z</dcterms:modified>
</cp:coreProperties>
</file>