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C2" w:rsidRPr="00BE5CC2" w:rsidRDefault="00BE5CC2" w:rsidP="00BE5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9C3EDE" wp14:editId="47249042">
                <wp:simplePos x="0" y="0"/>
                <wp:positionH relativeFrom="column">
                  <wp:posOffset>2787015</wp:posOffset>
                </wp:positionH>
                <wp:positionV relativeFrom="paragraph">
                  <wp:posOffset>-455296</wp:posOffset>
                </wp:positionV>
                <wp:extent cx="857250" cy="1095375"/>
                <wp:effectExtent l="0" t="0" r="19050" b="285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CC2" w:rsidRDefault="00BE5CC2" w:rsidP="00BE5CC2">
                            <w:pPr>
                              <w:keepNext/>
                            </w:pPr>
                          </w:p>
                          <w:p w:rsidR="00BE5CC2" w:rsidRDefault="00BE5CC2" w:rsidP="00BE5CC2">
                            <w:pPr>
                              <w:keepNext/>
                            </w:pPr>
                            <w:r w:rsidRPr="00136AB0">
                              <w:rPr>
                                <w:rFonts w:ascii="Times New Roman" w:eastAsia="Calibri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0B75040D" wp14:editId="23292F7B">
                                  <wp:extent cx="523875" cy="647700"/>
                                  <wp:effectExtent l="0" t="0" r="9525" b="0"/>
                                  <wp:docPr id="3" name="Рисунок 3" descr="Герб_нов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Герб_нов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5CC2" w:rsidRDefault="00BE5CC2" w:rsidP="00BE5CC2">
                            <w:pPr>
                              <w:keepNext/>
                            </w:pPr>
                          </w:p>
                          <w:p w:rsidR="00BE5CC2" w:rsidRDefault="00BE5CC2" w:rsidP="00BE5CC2">
                            <w:pPr>
                              <w:pStyle w:val="a3"/>
                            </w:pPr>
                          </w:p>
                          <w:p w:rsidR="00BE5CC2" w:rsidRDefault="00BE5CC2" w:rsidP="00BE5C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C3EDE" id="Rectangle 5" o:spid="_x0000_s1026" style="position:absolute;left:0;text-align:left;margin-left:219.45pt;margin-top:-35.85pt;width:67.5pt;height:8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" strokecolor="white">
                <v:textbox>
                  <w:txbxContent>
                    <w:p w:rsidR="00BE5CC2" w:rsidRDefault="00BE5CC2" w:rsidP="00BE5CC2">
                      <w:pPr>
                        <w:keepNext/>
                      </w:pPr>
                    </w:p>
                    <w:p w:rsidR="00BE5CC2" w:rsidRDefault="00BE5CC2" w:rsidP="00BE5CC2">
                      <w:pPr>
                        <w:keepNext/>
                      </w:pPr>
                      <w:r w:rsidRPr="00136AB0">
                        <w:rPr>
                          <w:rFonts w:ascii="Times New Roman" w:eastAsia="Calibri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0B75040D" wp14:editId="23292F7B">
                            <wp:extent cx="523875" cy="647700"/>
                            <wp:effectExtent l="0" t="0" r="9525" b="0"/>
                            <wp:docPr id="3" name="Рисунок 3" descr="Герб_новы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Герб_новы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5CC2" w:rsidRDefault="00BE5CC2" w:rsidP="00BE5CC2">
                      <w:pPr>
                        <w:keepNext/>
                      </w:pPr>
                    </w:p>
                    <w:p w:rsidR="00BE5CC2" w:rsidRDefault="00BE5CC2" w:rsidP="00BE5CC2">
                      <w:pPr>
                        <w:pStyle w:val="a3"/>
                      </w:pPr>
                    </w:p>
                    <w:p w:rsidR="00BE5CC2" w:rsidRDefault="00BE5CC2" w:rsidP="00BE5CC2"/>
                  </w:txbxContent>
                </v:textbox>
              </v:rect>
            </w:pict>
          </mc:Fallback>
        </mc:AlternateContent>
      </w:r>
      <w:r w:rsidRPr="00136AB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B4A20C" wp14:editId="5FB985AB">
            <wp:extent cx="523875" cy="647700"/>
            <wp:effectExtent l="0" t="0" r="9525" b="0"/>
            <wp:docPr id="2" name="Рисунок 2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CC2" w:rsidRDefault="00BE5CC2" w:rsidP="00BE5C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BE5CC2" w:rsidRPr="00BE5CC2" w:rsidRDefault="00BE5CC2" w:rsidP="00BE5CC2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                                                                                         </w:t>
      </w:r>
      <w:r w:rsidRPr="00BE5CC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СОВЕТ депутатов</w:t>
      </w:r>
    </w:p>
    <w:p w:rsidR="00BE5CC2" w:rsidRPr="00BE5CC2" w:rsidRDefault="00BE5CC2" w:rsidP="00BE5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BE5CC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ТЮБУКСКОГО СЕЛЬСКОГО ПОСЕЛЕНИЯ</w:t>
      </w:r>
    </w:p>
    <w:p w:rsidR="00BE5CC2" w:rsidRPr="00BE5CC2" w:rsidRDefault="00BE5CC2" w:rsidP="00BE5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BE5CC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Каслинского муниципального района</w:t>
      </w:r>
    </w:p>
    <w:p w:rsidR="00BE5CC2" w:rsidRPr="00BE5CC2" w:rsidRDefault="00BE5CC2" w:rsidP="00BE5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BE5CC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ШЕСТОГО СОЗЫВА</w:t>
      </w:r>
    </w:p>
    <w:p w:rsidR="00BE5CC2" w:rsidRPr="00BE5CC2" w:rsidRDefault="00BE5CC2" w:rsidP="00BE5CC2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Челябинской области</w:t>
      </w:r>
    </w:p>
    <w:p w:rsidR="00BE5CC2" w:rsidRPr="00BE5CC2" w:rsidRDefault="00BE5CC2" w:rsidP="00BE5CC2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ru-RU"/>
        </w:rPr>
        <w:t xml:space="preserve">Р Е Ш Е Н И Е </w:t>
      </w:r>
    </w:p>
    <w:p w:rsidR="00BE5CC2" w:rsidRPr="00BE5CC2" w:rsidRDefault="00BE5CC2" w:rsidP="00BE5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7759CA3A" wp14:editId="68F6BC4A">
                <wp:simplePos x="0" y="0"/>
                <wp:positionH relativeFrom="column">
                  <wp:posOffset>-8255</wp:posOffset>
                </wp:positionH>
                <wp:positionV relativeFrom="paragraph">
                  <wp:posOffset>59054</wp:posOffset>
                </wp:positionV>
                <wp:extent cx="6120130" cy="0"/>
                <wp:effectExtent l="0" t="19050" r="52070" b="3810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3D7EE" id="Line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4.65pt" to="481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E1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BE5CC2" w:rsidRPr="00BE5CC2" w:rsidRDefault="00BE5CC2" w:rsidP="00BE5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«29» января 2023 года № 130</w:t>
      </w:r>
      <w:r w:rsidRPr="00BE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BE5C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5CC2" w:rsidRPr="00BE5CC2" w:rsidRDefault="00BE5CC2" w:rsidP="00BE5CC2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sz w:val="24"/>
          <w:szCs w:val="24"/>
          <w:lang w:eastAsia="ru-RU"/>
        </w:rPr>
        <w:t>с. Тюбук</w:t>
      </w:r>
      <w:r w:rsidRPr="00BE5C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5CC2" w:rsidRPr="00BE5CC2" w:rsidRDefault="00BE5CC2" w:rsidP="00BE5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CC2" w:rsidRPr="00BE5CC2" w:rsidRDefault="00BE5CC2" w:rsidP="00BE5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CC2" w:rsidRPr="00BE5CC2" w:rsidRDefault="00BE5CC2" w:rsidP="00BE5C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прогнозный план</w:t>
      </w:r>
    </w:p>
    <w:p w:rsidR="00BE5CC2" w:rsidRPr="00BE5CC2" w:rsidRDefault="00BE5CC2" w:rsidP="00BE5C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(программу) приватизации имущества,</w:t>
      </w:r>
    </w:p>
    <w:p w:rsidR="00BE5CC2" w:rsidRPr="00BE5CC2" w:rsidRDefault="00BE5CC2" w:rsidP="00BE5C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находящегося в собственности </w:t>
      </w:r>
    </w:p>
    <w:p w:rsidR="00BE5CC2" w:rsidRPr="00BE5CC2" w:rsidRDefault="00BE5CC2" w:rsidP="00BE5C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Тюбукского сельского поселения на </w:t>
      </w:r>
    </w:p>
    <w:p w:rsidR="00BE5CC2" w:rsidRPr="00BE5CC2" w:rsidRDefault="00BE5CC2" w:rsidP="00BE5C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 год и период до 2026</w:t>
      </w:r>
      <w:r w:rsidRPr="00BE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BE5CC2" w:rsidRPr="00BE5CC2" w:rsidRDefault="00BE5CC2" w:rsidP="00BE5C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CC2" w:rsidRPr="00BE5CC2" w:rsidRDefault="00BE5CC2" w:rsidP="00BE5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с Федеральным законом от 21 декабря 2001 года № 178-ФЗ «О приватизации государственного и муниципального имущества», Положения «О порядке управления и распоряжения имуществом, находящемся в муниципальной собственности Тюбукского сельского поселения» от 02.09.2019 № 109, в целях повышения эффективности использования имущества, находящегося в собственности Тюбукского сельского поселения.</w:t>
      </w:r>
      <w:r w:rsidRPr="00BE5C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5CC2" w:rsidRPr="00BE5CC2" w:rsidRDefault="00BE5CC2" w:rsidP="00BE5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CC2" w:rsidRPr="00BE5CC2" w:rsidRDefault="00BE5CC2" w:rsidP="00BE5C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Совет депутатов Тюбукского сельского поселения РЕШИЛ:</w:t>
      </w:r>
    </w:p>
    <w:p w:rsidR="00BE5CC2" w:rsidRPr="00BE5CC2" w:rsidRDefault="00BE5CC2" w:rsidP="00BE5C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CC2" w:rsidRPr="00BE5CC2" w:rsidRDefault="00BE5CC2" w:rsidP="00BE5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sz w:val="24"/>
          <w:szCs w:val="24"/>
          <w:lang w:eastAsia="ru-RU"/>
        </w:rPr>
        <w:t>1.  Внести изменения в Решение Совета депутатов Тюбукского сельского поселения от 17.11.2022 г. №93 «Об утверждении прогноза плана (программа) приватизации имущества, находящегося в собственности Тюбукского сельского поселения, на 2023 год и период до 2025 года», изложив в новой редакции.</w:t>
      </w:r>
    </w:p>
    <w:p w:rsidR="00BE5CC2" w:rsidRPr="00BE5CC2" w:rsidRDefault="00BE5CC2" w:rsidP="00BE5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главе Тюбукского сельского поселения для подписания Прогнозный план (программу) приватизации имущества, находящегося в собственности Тюбукск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поселения, на 2024 год и период до 2026</w:t>
      </w:r>
      <w:r w:rsidRPr="00BE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утвержденную п.1 настоящего решения.</w:t>
      </w:r>
    </w:p>
    <w:p w:rsidR="00BE5CC2" w:rsidRPr="00BE5CC2" w:rsidRDefault="00BE5CC2" w:rsidP="00BE5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опубликовать на официальном сайте администрации Тюбукского сельского поселения в сети интернет. </w:t>
      </w:r>
    </w:p>
    <w:p w:rsidR="00BE5CC2" w:rsidRPr="00BE5CC2" w:rsidRDefault="00BE5CC2" w:rsidP="00BE5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sz w:val="24"/>
          <w:szCs w:val="24"/>
          <w:lang w:eastAsia="ru-RU"/>
        </w:rPr>
        <w:t>4.  Настоящее решение вступает в силу с момента его подписания.</w:t>
      </w:r>
    </w:p>
    <w:p w:rsidR="00BE5CC2" w:rsidRPr="00BE5CC2" w:rsidRDefault="00BE5CC2" w:rsidP="00BE5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исполнением настоящего решения возложить на председателя Совета депутатов Тюбукского сельского поселения Ладейщикову Н.Л.</w:t>
      </w:r>
    </w:p>
    <w:p w:rsidR="00BE5CC2" w:rsidRPr="00BE5CC2" w:rsidRDefault="00BE5CC2" w:rsidP="00BE5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CC2" w:rsidRPr="00BE5CC2" w:rsidRDefault="00BE5CC2" w:rsidP="00BE5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CC2" w:rsidRPr="00BE5CC2" w:rsidRDefault="00BE5CC2" w:rsidP="00BE5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BE5CC2" w:rsidRPr="00BE5CC2" w:rsidRDefault="00BE5CC2" w:rsidP="00BE5C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                                      Н.Л. Ладейщикова</w:t>
      </w:r>
      <w:r w:rsidRPr="00BE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E5CC2" w:rsidRPr="00BE5CC2" w:rsidRDefault="00BE5CC2" w:rsidP="00BE5C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CC2" w:rsidRPr="00BE5CC2" w:rsidRDefault="00BE5CC2" w:rsidP="00BE5C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CC2" w:rsidRPr="00BE5CC2" w:rsidRDefault="00BE5CC2" w:rsidP="00BE5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E5CC2" w:rsidRPr="00BE5CC2">
          <w:pgSz w:w="11906" w:h="16838"/>
          <w:pgMar w:top="567" w:right="567" w:bottom="851" w:left="1701" w:header="709" w:footer="709" w:gutter="0"/>
          <w:cols w:space="720"/>
        </w:sectPr>
      </w:pPr>
    </w:p>
    <w:p w:rsidR="00BE5CC2" w:rsidRPr="00BE5CC2" w:rsidRDefault="00BE5CC2" w:rsidP="00BE5C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CC2" w:rsidRPr="00BE5CC2" w:rsidRDefault="00BE5CC2" w:rsidP="00BE5C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CC2" w:rsidRPr="00BE5CC2" w:rsidRDefault="00BE5CC2" w:rsidP="00BE5C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CC2" w:rsidRPr="00BE5CC2" w:rsidRDefault="00BE5CC2" w:rsidP="00BE5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CC2" w:rsidRPr="00BE5CC2" w:rsidRDefault="00BE5CC2" w:rsidP="00BE5CC2">
      <w:pPr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5CC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E5CC2" w:rsidRPr="00BE5CC2" w:rsidRDefault="00BE5CC2" w:rsidP="00BE5CC2">
      <w:pPr>
        <w:spacing w:after="0"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E5CC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Приложение №1</w:t>
      </w:r>
    </w:p>
    <w:p w:rsidR="00BE5CC2" w:rsidRPr="00BE5CC2" w:rsidRDefault="00BE5CC2" w:rsidP="00BE5CC2">
      <w:pPr>
        <w:spacing w:after="0"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E5CC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Утвержден</w:t>
      </w:r>
    </w:p>
    <w:p w:rsidR="00BE5CC2" w:rsidRPr="00BE5CC2" w:rsidRDefault="00BE5CC2" w:rsidP="00BE5CC2">
      <w:pPr>
        <w:spacing w:after="0"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E5CC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Решением Совета депутатов</w:t>
      </w:r>
    </w:p>
    <w:p w:rsidR="00BE5CC2" w:rsidRPr="00BE5CC2" w:rsidRDefault="00BE5CC2" w:rsidP="00BE5CC2">
      <w:pPr>
        <w:spacing w:after="0"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E5CC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Тюбукского сельского поселения</w:t>
      </w:r>
    </w:p>
    <w:p w:rsidR="00BE5CC2" w:rsidRPr="00BE5CC2" w:rsidRDefault="00BE5CC2" w:rsidP="00BE5CC2">
      <w:pPr>
        <w:spacing w:after="0"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E5CC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от «29» января 2024 года №130</w:t>
      </w:r>
      <w:r w:rsidRPr="00BE5C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E5CC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             </w:t>
      </w:r>
    </w:p>
    <w:p w:rsidR="00BE5CC2" w:rsidRPr="00BE5CC2" w:rsidRDefault="00BE5CC2" w:rsidP="00BE5CC2">
      <w:pPr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5CC2" w:rsidRPr="00BE5CC2" w:rsidRDefault="00BE5CC2" w:rsidP="00BE5CC2">
      <w:pPr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5CC2">
        <w:rPr>
          <w:rFonts w:ascii="Times New Roman" w:eastAsia="Calibri" w:hAnsi="Times New Roman" w:cs="Times New Roman"/>
          <w:sz w:val="24"/>
          <w:szCs w:val="24"/>
        </w:rPr>
        <w:t xml:space="preserve">Прогнозный план (программа) приватизации имущества, находящегося в собственности Тюбукского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 на 2024 год и период до 2026</w:t>
      </w:r>
      <w:r w:rsidRPr="00BE5CC2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BE5CC2" w:rsidRPr="00BE5CC2" w:rsidRDefault="00BE5CC2" w:rsidP="00BE5CC2">
      <w:pPr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5CC2" w:rsidRPr="00BE5CC2" w:rsidRDefault="00BE5CC2" w:rsidP="00BE5CC2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5CC2">
        <w:rPr>
          <w:rFonts w:ascii="Times New Roman" w:eastAsia="Calibri" w:hAnsi="Times New Roman" w:cs="Times New Roman"/>
          <w:b/>
          <w:sz w:val="24"/>
          <w:szCs w:val="24"/>
        </w:rPr>
        <w:t>РАЗДЕЛ 1. Цели и задачи приватизации муниципального имущества</w:t>
      </w:r>
    </w:p>
    <w:p w:rsidR="00BE5CC2" w:rsidRPr="00BE5CC2" w:rsidRDefault="00BE5CC2" w:rsidP="00BE5CC2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CC2">
        <w:rPr>
          <w:rFonts w:ascii="Times New Roman" w:eastAsia="Calibri" w:hAnsi="Times New Roman" w:cs="Times New Roman"/>
          <w:sz w:val="24"/>
          <w:szCs w:val="24"/>
        </w:rPr>
        <w:t xml:space="preserve">                Целью управления имущественным комплексом поселения является оптимизация состава и структуры имущества, находящегося в собственности поселения.</w:t>
      </w:r>
    </w:p>
    <w:p w:rsidR="00BE5CC2" w:rsidRPr="00BE5CC2" w:rsidRDefault="00BE5CC2" w:rsidP="00BE5CC2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CC2">
        <w:rPr>
          <w:rFonts w:ascii="Times New Roman" w:eastAsia="Calibri" w:hAnsi="Times New Roman" w:cs="Times New Roman"/>
          <w:sz w:val="24"/>
          <w:szCs w:val="24"/>
        </w:rPr>
        <w:t xml:space="preserve">                Реализация указанной цели осуществляется путем поэтапного сокращения участия Тюбукского сельского поселения в управлении собственностью в конкретных отраслях экономики поселения с применением прозрачных и эффективных приватизационных процедур, основанных на принципах рыночной оценки, равного доступа к имуществу и открытости деятельности органов местного самоуправления.</w:t>
      </w:r>
    </w:p>
    <w:p w:rsidR="00BE5CC2" w:rsidRPr="00BE5CC2" w:rsidRDefault="00BE5CC2" w:rsidP="00BE5CC2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CC2">
        <w:rPr>
          <w:rFonts w:ascii="Times New Roman" w:eastAsia="Calibri" w:hAnsi="Times New Roman" w:cs="Times New Roman"/>
          <w:sz w:val="24"/>
          <w:szCs w:val="24"/>
        </w:rPr>
        <w:t xml:space="preserve">                Основными задачами политики администрации Тюбукского сельского поселения в сфере приватизации имущества поселения являются:</w:t>
      </w:r>
    </w:p>
    <w:p w:rsidR="00BE5CC2" w:rsidRPr="00BE5CC2" w:rsidRDefault="00BE5CC2" w:rsidP="00BE5CC2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CC2">
        <w:rPr>
          <w:rFonts w:ascii="Times New Roman" w:eastAsia="Calibri" w:hAnsi="Times New Roman" w:cs="Times New Roman"/>
          <w:sz w:val="24"/>
          <w:szCs w:val="24"/>
        </w:rPr>
        <w:t xml:space="preserve">              приватизация имущества поселения, не попадающего под виды имущества, определенные статьей 50 Федерального закона от 06.10.2003 года № 131-ФЗ «Об общих принципах организации местного самоуправления в Российской Федерации»; </w:t>
      </w:r>
    </w:p>
    <w:p w:rsidR="00BE5CC2" w:rsidRDefault="00BE5CC2" w:rsidP="00BE5CC2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CC2">
        <w:rPr>
          <w:rFonts w:ascii="Times New Roman" w:eastAsia="Calibri" w:hAnsi="Times New Roman" w:cs="Times New Roman"/>
          <w:sz w:val="24"/>
          <w:szCs w:val="24"/>
        </w:rPr>
        <w:t xml:space="preserve">             формирование доходов бюджета Тюбукского сельского поселения.</w:t>
      </w:r>
    </w:p>
    <w:p w:rsidR="00BE5CC2" w:rsidRDefault="00BE5CC2" w:rsidP="00BE5CC2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5CC2" w:rsidRDefault="00BE5CC2" w:rsidP="00BE5CC2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5CC2" w:rsidRDefault="00BE5CC2" w:rsidP="00BE5CC2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5CC2" w:rsidRDefault="00BE5CC2" w:rsidP="00BE5CC2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5CC2" w:rsidRDefault="00BE5CC2" w:rsidP="00BE5CC2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5CC2" w:rsidRDefault="00BE5CC2" w:rsidP="00BE5CC2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5CC2" w:rsidRDefault="00BE5CC2" w:rsidP="00BE5CC2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5CC2" w:rsidRDefault="00BE5CC2" w:rsidP="00BE5CC2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5CC2" w:rsidRDefault="00BE5CC2" w:rsidP="00BE5CC2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5CC2" w:rsidRDefault="00BE5CC2" w:rsidP="00BE5CC2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5CC2" w:rsidRDefault="00BE5CC2" w:rsidP="00BE5CC2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5CC2" w:rsidRDefault="00BE5CC2" w:rsidP="00BE5CC2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5CC2" w:rsidRDefault="00BE5CC2" w:rsidP="00BE5CC2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5CC2" w:rsidRDefault="00BE5CC2" w:rsidP="00BE5CC2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5CC2" w:rsidRDefault="00BE5CC2" w:rsidP="00BE5CC2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5CC2" w:rsidRDefault="00BE5CC2" w:rsidP="00BE5CC2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5CC2" w:rsidRDefault="00BE5CC2" w:rsidP="00BE5CC2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5CC2" w:rsidRPr="00BE5CC2" w:rsidRDefault="00BE5CC2" w:rsidP="00BE5CC2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5CC2" w:rsidRPr="00BE5CC2" w:rsidRDefault="00BE5CC2" w:rsidP="00BE5C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CC2" w:rsidRPr="00BE5CC2" w:rsidRDefault="00BE5CC2" w:rsidP="00BE5C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CC2" w:rsidRPr="00BE5CC2" w:rsidRDefault="00BE5CC2" w:rsidP="00BE5C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BE5CC2" w:rsidRPr="00BE5CC2" w:rsidRDefault="00BE5CC2" w:rsidP="00BE5C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CC2" w:rsidRPr="00BE5CC2" w:rsidRDefault="00BE5CC2" w:rsidP="00BE5C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BE5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</w:t>
      </w:r>
      <w:r w:rsidRPr="00BE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объектов недвижимого имущества, приватизация которых планируется в 2024 и период до 2026 года</w:t>
      </w:r>
    </w:p>
    <w:p w:rsidR="00BE5CC2" w:rsidRPr="00BE5CC2" w:rsidRDefault="00BE5CC2" w:rsidP="00BE5C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3543"/>
      </w:tblGrid>
      <w:tr w:rsidR="00BE5CC2" w:rsidRPr="00BE5CC2" w:rsidTr="00774C5D">
        <w:tc>
          <w:tcPr>
            <w:tcW w:w="675" w:type="dxa"/>
            <w:shd w:val="clear" w:color="auto" w:fill="auto"/>
          </w:tcPr>
          <w:p w:rsidR="00BE5CC2" w:rsidRPr="00BE5CC2" w:rsidRDefault="00BE5CC2" w:rsidP="00BE5C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9" w:type="dxa"/>
            <w:shd w:val="clear" w:color="auto" w:fill="auto"/>
          </w:tcPr>
          <w:p w:rsidR="00BE5CC2" w:rsidRPr="00BE5CC2" w:rsidRDefault="00BE5CC2" w:rsidP="00BE5C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местонахождения имущества</w:t>
            </w:r>
          </w:p>
        </w:tc>
        <w:tc>
          <w:tcPr>
            <w:tcW w:w="3543" w:type="dxa"/>
            <w:shd w:val="clear" w:color="auto" w:fill="auto"/>
          </w:tcPr>
          <w:p w:rsidR="00BE5CC2" w:rsidRPr="00BE5CC2" w:rsidRDefault="00BE5CC2" w:rsidP="00BE5C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</w:tr>
      <w:tr w:rsidR="00BE5CC2" w:rsidRPr="00BE5CC2" w:rsidTr="00774C5D">
        <w:tc>
          <w:tcPr>
            <w:tcW w:w="675" w:type="dxa"/>
            <w:shd w:val="clear" w:color="auto" w:fill="auto"/>
          </w:tcPr>
          <w:p w:rsidR="00BE5CC2" w:rsidRPr="00BE5CC2" w:rsidRDefault="00BE5CC2" w:rsidP="00BE5C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BE5CC2" w:rsidRPr="00BE5CC2" w:rsidRDefault="00BE5CC2" w:rsidP="00BE5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нежилых зданий и сооружений – общей площадью 692,1 </w:t>
            </w:r>
            <w:proofErr w:type="spellStart"/>
            <w:r w:rsidRPr="00BE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E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(котельная новая, котельная старая), и земельный участок общей площадью 2626 </w:t>
            </w:r>
            <w:proofErr w:type="spellStart"/>
            <w:r w:rsidRPr="00BE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E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кадастровым номером 74:09:0901002:809, расположенные по адресу: Каслинский район, с. Тюбук, ул. Революционная, д№5-2</w:t>
            </w:r>
          </w:p>
        </w:tc>
        <w:tc>
          <w:tcPr>
            <w:tcW w:w="3543" w:type="dxa"/>
            <w:shd w:val="clear" w:color="auto" w:fill="auto"/>
          </w:tcPr>
          <w:p w:rsidR="00BE5CC2" w:rsidRPr="00BE5CC2" w:rsidRDefault="00BE5CC2" w:rsidP="00BE5C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Аукцион, посредством публичного предложения, без объявления цены</w:t>
            </w:r>
          </w:p>
        </w:tc>
      </w:tr>
      <w:tr w:rsidR="00BE5CC2" w:rsidRPr="00BE5CC2" w:rsidTr="00774C5D">
        <w:tc>
          <w:tcPr>
            <w:tcW w:w="675" w:type="dxa"/>
            <w:shd w:val="clear" w:color="auto" w:fill="auto"/>
          </w:tcPr>
          <w:p w:rsidR="00BE5CC2" w:rsidRPr="00BE5CC2" w:rsidRDefault="00BE5CC2" w:rsidP="00BE5C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BE5CC2" w:rsidRPr="00BE5CC2" w:rsidRDefault="00BE5CC2" w:rsidP="00BE5C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индивидуальное жилищное строительство, общей площадью 1500кв.м. Кадастровый номер 74:09:0909001:1082 </w:t>
            </w:r>
          </w:p>
        </w:tc>
        <w:tc>
          <w:tcPr>
            <w:tcW w:w="3543" w:type="dxa"/>
            <w:shd w:val="clear" w:color="auto" w:fill="auto"/>
          </w:tcPr>
          <w:p w:rsidR="00BE5CC2" w:rsidRPr="00BE5CC2" w:rsidRDefault="00BE5CC2" w:rsidP="00BE5C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Аукцион, посредством публичного предложения, без объявления цены</w:t>
            </w:r>
          </w:p>
        </w:tc>
      </w:tr>
      <w:tr w:rsidR="00BE5CC2" w:rsidRPr="00BE5CC2" w:rsidTr="00774C5D">
        <w:tc>
          <w:tcPr>
            <w:tcW w:w="675" w:type="dxa"/>
            <w:shd w:val="clear" w:color="auto" w:fill="auto"/>
          </w:tcPr>
          <w:p w:rsidR="00BE5CC2" w:rsidRPr="00BE5CC2" w:rsidRDefault="00BE5CC2" w:rsidP="00BE5C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BE5CC2" w:rsidRPr="00BE5CC2" w:rsidRDefault="00BE5CC2" w:rsidP="00BE5C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индивидуальное жилищное строительство,</w:t>
            </w:r>
            <w:r w:rsidRPr="00BE5CC2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8F9FA"/>
                <w:lang w:eastAsia="ru-RU"/>
              </w:rPr>
              <w:t xml:space="preserve"> </w:t>
            </w:r>
            <w:r w:rsidRPr="00BE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ru-RU"/>
              </w:rPr>
              <w:t>объектов культурно-бытового и иного назначения</w:t>
            </w:r>
            <w:r w:rsidRPr="00BE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площадью 74000кв.м. Кадастровый номер 74:09:0909001:140 </w:t>
            </w:r>
          </w:p>
        </w:tc>
        <w:tc>
          <w:tcPr>
            <w:tcW w:w="3543" w:type="dxa"/>
            <w:shd w:val="clear" w:color="auto" w:fill="auto"/>
          </w:tcPr>
          <w:p w:rsidR="00BE5CC2" w:rsidRPr="00BE5CC2" w:rsidRDefault="00BE5CC2" w:rsidP="00BE5C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Аукцион, посредством публичного предложения, без объявления цены</w:t>
            </w:r>
          </w:p>
        </w:tc>
      </w:tr>
      <w:tr w:rsidR="00BE5CC2" w:rsidRPr="00BE5CC2" w:rsidTr="00774C5D">
        <w:tc>
          <w:tcPr>
            <w:tcW w:w="675" w:type="dxa"/>
            <w:shd w:val="clear" w:color="auto" w:fill="auto"/>
          </w:tcPr>
          <w:p w:rsidR="00BE5CC2" w:rsidRPr="00BE5CC2" w:rsidRDefault="00BE5CC2" w:rsidP="00BE5C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BE5CC2" w:rsidRPr="00BE5CC2" w:rsidRDefault="00BE5CC2" w:rsidP="00BE5C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индивидуальное жилищное строительство,</w:t>
            </w:r>
            <w:r w:rsidRPr="00BE5CC2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8F9FA"/>
                <w:lang w:eastAsia="ru-RU"/>
              </w:rPr>
              <w:t xml:space="preserve"> </w:t>
            </w:r>
            <w:r w:rsidRPr="00BE5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ru-RU"/>
              </w:rPr>
              <w:t>объектов культурно-бытового и иного назначения</w:t>
            </w:r>
            <w:r w:rsidRPr="00BE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площадью 74000кв.м. Кадастровый номер 74:09:0909001:143 </w:t>
            </w:r>
          </w:p>
        </w:tc>
        <w:tc>
          <w:tcPr>
            <w:tcW w:w="3543" w:type="dxa"/>
            <w:shd w:val="clear" w:color="auto" w:fill="auto"/>
          </w:tcPr>
          <w:p w:rsidR="00BE5CC2" w:rsidRPr="00BE5CC2" w:rsidRDefault="00BE5CC2" w:rsidP="00BE5C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Аукцион, посредством публичного предложения, без объявления цены</w:t>
            </w:r>
          </w:p>
        </w:tc>
      </w:tr>
    </w:tbl>
    <w:p w:rsidR="00BE5CC2" w:rsidRPr="00BE5CC2" w:rsidRDefault="00BE5CC2" w:rsidP="00BE5C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CC2" w:rsidRPr="00BE5CC2" w:rsidRDefault="00BE5CC2" w:rsidP="00BE5C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CC2" w:rsidRPr="00BE5CC2" w:rsidRDefault="00BE5CC2" w:rsidP="00BE5CC2">
      <w:pPr>
        <w:widowControl w:val="0"/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E5CC2" w:rsidRPr="00BE5CC2" w:rsidRDefault="00BE5CC2" w:rsidP="00BE5C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продажи имущества, находящегося в муниципальной собственности Тюбукского сельского поселения ожидаются в размере:</w:t>
      </w:r>
    </w:p>
    <w:p w:rsidR="00BE5CC2" w:rsidRPr="00BE5CC2" w:rsidRDefault="00BE5CC2" w:rsidP="00BE5C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3 500 000 (Три миллиона пятьсот тысяч) рублей.</w:t>
      </w:r>
    </w:p>
    <w:p w:rsidR="00BE5CC2" w:rsidRPr="00BE5CC2" w:rsidRDefault="00BE5CC2" w:rsidP="00BE5C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CC2" w:rsidRPr="00BE5CC2" w:rsidRDefault="00BE5CC2" w:rsidP="00BE5C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CC2" w:rsidRPr="00BE5CC2" w:rsidRDefault="00BE5CC2" w:rsidP="00BE5C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BE5CC2" w:rsidRPr="00BE5CC2" w:rsidRDefault="00BE5CC2" w:rsidP="00BE5C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sz w:val="24"/>
          <w:szCs w:val="24"/>
          <w:lang w:eastAsia="ru-RU"/>
        </w:rPr>
        <w:t>Тюбукского сельского поселения                                                               Н.Н. Щербатых</w:t>
      </w:r>
    </w:p>
    <w:p w:rsidR="00BE5CC2" w:rsidRPr="00BE5CC2" w:rsidRDefault="00BE5CC2" w:rsidP="00BE5CC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BE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BE5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E5CC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E5CC2" w:rsidRPr="00BE5CC2" w:rsidRDefault="00BE5CC2" w:rsidP="00BE5C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5CC2" w:rsidRPr="00BE5CC2" w:rsidRDefault="00BE5CC2" w:rsidP="0015737C">
      <w:pPr>
        <w:widowControl w:val="0"/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CC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bookmarkStart w:id="0" w:name="_GoBack"/>
      <w:bookmarkEnd w:id="0"/>
      <w:r w:rsidR="0015737C" w:rsidRPr="00BE5CC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</w:p>
    <w:p w:rsidR="00A3624B" w:rsidRDefault="00A3624B"/>
    <w:sectPr w:rsidR="00A3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C2"/>
    <w:rsid w:val="0015737C"/>
    <w:rsid w:val="00A3624B"/>
    <w:rsid w:val="00BE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3BCA2-14C0-4B47-8CA3-F1D5D740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BE5CC2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BE5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5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2024-02-02T03:41:00Z</cp:lastPrinted>
  <dcterms:created xsi:type="dcterms:W3CDTF">2024-02-01T05:25:00Z</dcterms:created>
  <dcterms:modified xsi:type="dcterms:W3CDTF">2024-02-02T04:14:00Z</dcterms:modified>
</cp:coreProperties>
</file>