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F0" w:rsidRPr="00E43D1C" w:rsidRDefault="007367F0" w:rsidP="007367F0">
      <w:pPr>
        <w:pStyle w:val="a3"/>
        <w:jc w:val="right"/>
      </w:pPr>
      <w:r>
        <w:t xml:space="preserve">Опубликовано в </w:t>
      </w:r>
      <w:r w:rsidRPr="00E43D1C">
        <w:t>информационном бюллетене</w:t>
      </w:r>
    </w:p>
    <w:p w:rsidR="007367F0" w:rsidRDefault="007367F0" w:rsidP="007367F0">
      <w:pPr>
        <w:pStyle w:val="a3"/>
        <w:jc w:val="right"/>
        <w:rPr>
          <w:sz w:val="28"/>
          <w:szCs w:val="28"/>
        </w:rPr>
      </w:pPr>
      <w:r w:rsidRPr="00E43D1C">
        <w:t xml:space="preserve"> «Сельские Вести»</w:t>
      </w:r>
      <w:r>
        <w:t xml:space="preserve">  №2</w:t>
      </w:r>
      <w:r w:rsidRPr="00FC4E7E">
        <w:t>7</w:t>
      </w:r>
      <w:r>
        <w:t xml:space="preserve">, от  </w:t>
      </w:r>
      <w:r w:rsidRPr="00FC4E7E">
        <w:t>29</w:t>
      </w:r>
      <w:r>
        <w:t>.12</w:t>
      </w:r>
      <w:r w:rsidRPr="00E43D1C">
        <w:t>.2017</w:t>
      </w:r>
      <w:r>
        <w:t xml:space="preserve"> г.</w:t>
      </w:r>
    </w:p>
    <w:p w:rsidR="007367F0" w:rsidRDefault="007367F0" w:rsidP="007367F0">
      <w:pPr>
        <w:jc w:val="center"/>
        <w:rPr>
          <w:sz w:val="28"/>
          <w:szCs w:val="28"/>
        </w:rPr>
      </w:pPr>
    </w:p>
    <w:p w:rsidR="007367F0" w:rsidRDefault="007367F0" w:rsidP="007367F0">
      <w:pPr>
        <w:jc w:val="center"/>
        <w:rPr>
          <w:b/>
          <w:sz w:val="28"/>
          <w:szCs w:val="28"/>
        </w:rPr>
      </w:pPr>
    </w:p>
    <w:p w:rsidR="007367F0" w:rsidRPr="007367F0" w:rsidRDefault="007367F0" w:rsidP="007367F0">
      <w:pPr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АДМИНИСТРАЦИЯ </w:t>
      </w: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СУСАНИНСКОГО МУНИЦИПАЛЬНОГО РАЙОНА </w:t>
      </w: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КОСТРОМСКОЙ  ОБЛАСТИ</w:t>
      </w: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>П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                   от   28  декабря 2017  года                        № 45</w:t>
      </w:r>
    </w:p>
    <w:p w:rsidR="007367F0" w:rsidRPr="007367F0" w:rsidRDefault="007367F0" w:rsidP="007367F0">
      <w:pPr>
        <w:jc w:val="center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   о порядке </w:t>
      </w:r>
      <w:proofErr w:type="gramStart"/>
      <w:r w:rsidRPr="007367F0">
        <w:rPr>
          <w:rFonts w:ascii="Arial" w:hAnsi="Arial" w:cs="Arial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и администраторов источников финансирования дефицита бюджета </w:t>
      </w:r>
      <w:proofErr w:type="spellStart"/>
      <w:r w:rsidRPr="007367F0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7367F0" w:rsidRPr="007367F0" w:rsidRDefault="007367F0" w:rsidP="007367F0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367F0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муниципального района </w:t>
      </w:r>
    </w:p>
    <w:p w:rsidR="007367F0" w:rsidRPr="007367F0" w:rsidRDefault="007367F0" w:rsidP="007367F0">
      <w:pPr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Костромской области</w:t>
      </w:r>
    </w:p>
    <w:p w:rsidR="007367F0" w:rsidRPr="007367F0" w:rsidRDefault="007367F0" w:rsidP="007367F0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ConsPlusNormal"/>
        <w:ind w:firstLine="540"/>
        <w:jc w:val="both"/>
        <w:rPr>
          <w:sz w:val="28"/>
          <w:szCs w:val="28"/>
        </w:rPr>
      </w:pPr>
      <w:r w:rsidRPr="007367F0">
        <w:rPr>
          <w:sz w:val="28"/>
          <w:szCs w:val="28"/>
        </w:rPr>
        <w:t xml:space="preserve">  В соответствии со </w:t>
      </w:r>
      <w:hyperlink r:id="rId4" w:history="1">
        <w:r w:rsidRPr="007367F0">
          <w:rPr>
            <w:sz w:val="28"/>
            <w:szCs w:val="28"/>
          </w:rPr>
          <w:t>статьей 219</w:t>
        </w:r>
      </w:hyperlink>
      <w:r w:rsidRPr="007367F0">
        <w:rPr>
          <w:sz w:val="28"/>
          <w:szCs w:val="28"/>
        </w:rPr>
        <w:t xml:space="preserve"> и 219.2 Бюджетного кодекса Российской Федерации </w:t>
      </w:r>
    </w:p>
    <w:p w:rsidR="007367F0" w:rsidRPr="007367F0" w:rsidRDefault="007367F0" w:rsidP="007367F0">
      <w:pPr>
        <w:pStyle w:val="ConsPlusNormal"/>
        <w:ind w:firstLine="540"/>
        <w:jc w:val="both"/>
        <w:rPr>
          <w:sz w:val="28"/>
          <w:szCs w:val="28"/>
        </w:rPr>
      </w:pPr>
      <w:r w:rsidRPr="007367F0">
        <w:rPr>
          <w:sz w:val="28"/>
          <w:szCs w:val="28"/>
        </w:rPr>
        <w:t xml:space="preserve"> ПОСТАНОВЛЯЕТ:</w:t>
      </w:r>
    </w:p>
    <w:p w:rsidR="007367F0" w:rsidRPr="007367F0" w:rsidRDefault="007367F0" w:rsidP="007367F0">
      <w:pPr>
        <w:pStyle w:val="ConsPlusNormal"/>
        <w:ind w:firstLine="540"/>
        <w:jc w:val="both"/>
        <w:rPr>
          <w:sz w:val="28"/>
          <w:szCs w:val="28"/>
        </w:rPr>
      </w:pPr>
      <w:r w:rsidRPr="007367F0">
        <w:rPr>
          <w:sz w:val="28"/>
          <w:szCs w:val="28"/>
        </w:rPr>
        <w:t xml:space="preserve"> 1.</w:t>
      </w:r>
      <w:r w:rsidRPr="007367F0">
        <w:rPr>
          <w:sz w:val="28"/>
          <w:szCs w:val="28"/>
          <w:lang w:val="en-US"/>
        </w:rPr>
        <w:t> </w:t>
      </w:r>
      <w:r w:rsidRPr="007367F0">
        <w:rPr>
          <w:sz w:val="28"/>
          <w:szCs w:val="28"/>
        </w:rPr>
        <w:t xml:space="preserve">Утвердить прилагаемый Порядок санкционирования оплаты денежных обязательств получателей средств бюджета и администраторов источников финансирования дефицита бюджета </w:t>
      </w:r>
      <w:proofErr w:type="spellStart"/>
      <w:r w:rsidRPr="007367F0">
        <w:rPr>
          <w:sz w:val="28"/>
          <w:szCs w:val="28"/>
        </w:rPr>
        <w:t>Сумароковского</w:t>
      </w:r>
      <w:proofErr w:type="spellEnd"/>
      <w:r w:rsidRPr="007367F0">
        <w:rPr>
          <w:sz w:val="28"/>
          <w:szCs w:val="28"/>
        </w:rPr>
        <w:t xml:space="preserve"> сельского поселения </w:t>
      </w:r>
      <w:proofErr w:type="spellStart"/>
      <w:r w:rsidRPr="007367F0">
        <w:rPr>
          <w:sz w:val="28"/>
          <w:szCs w:val="28"/>
        </w:rPr>
        <w:t>Сусанинского</w:t>
      </w:r>
      <w:proofErr w:type="spellEnd"/>
      <w:r w:rsidRPr="007367F0">
        <w:rPr>
          <w:sz w:val="28"/>
          <w:szCs w:val="28"/>
        </w:rPr>
        <w:t xml:space="preserve"> муниципального района Костромской области</w:t>
      </w:r>
      <w:proofErr w:type="gramStart"/>
      <w:r w:rsidRPr="007367F0">
        <w:rPr>
          <w:sz w:val="28"/>
          <w:szCs w:val="28"/>
        </w:rPr>
        <w:t>.</w:t>
      </w:r>
      <w:proofErr w:type="gramEnd"/>
      <w:r w:rsidRPr="007367F0">
        <w:rPr>
          <w:sz w:val="28"/>
          <w:szCs w:val="28"/>
        </w:rPr>
        <w:t xml:space="preserve"> (</w:t>
      </w:r>
      <w:proofErr w:type="gramStart"/>
      <w:r w:rsidRPr="007367F0">
        <w:rPr>
          <w:sz w:val="28"/>
          <w:szCs w:val="28"/>
        </w:rPr>
        <w:t>д</w:t>
      </w:r>
      <w:proofErr w:type="gramEnd"/>
      <w:r w:rsidRPr="007367F0">
        <w:rPr>
          <w:sz w:val="28"/>
          <w:szCs w:val="28"/>
        </w:rPr>
        <w:t>алее соответственно – Порядок).</w:t>
      </w:r>
    </w:p>
    <w:p w:rsidR="007367F0" w:rsidRPr="007367F0" w:rsidRDefault="007367F0" w:rsidP="007367F0">
      <w:pPr>
        <w:pStyle w:val="ConsPlusNormal"/>
        <w:ind w:firstLine="0"/>
        <w:jc w:val="both"/>
        <w:rPr>
          <w:sz w:val="28"/>
          <w:szCs w:val="28"/>
        </w:rPr>
      </w:pPr>
      <w:r w:rsidRPr="007367F0">
        <w:rPr>
          <w:sz w:val="28"/>
          <w:szCs w:val="28"/>
        </w:rPr>
        <w:t xml:space="preserve">         2.Постановление от 23.12.2016 года № 61 считать утратившим силу</w:t>
      </w:r>
    </w:p>
    <w:p w:rsidR="007367F0" w:rsidRPr="007367F0" w:rsidRDefault="007367F0" w:rsidP="007367F0">
      <w:pPr>
        <w:pStyle w:val="ConsPlusNormal"/>
        <w:ind w:firstLine="540"/>
        <w:jc w:val="both"/>
        <w:rPr>
          <w:sz w:val="28"/>
          <w:szCs w:val="28"/>
        </w:rPr>
      </w:pPr>
      <w:r w:rsidRPr="007367F0">
        <w:rPr>
          <w:sz w:val="28"/>
          <w:szCs w:val="28"/>
        </w:rPr>
        <w:t xml:space="preserve">  3.</w:t>
      </w:r>
      <w:r w:rsidRPr="007367F0">
        <w:rPr>
          <w:sz w:val="28"/>
          <w:szCs w:val="28"/>
          <w:lang w:val="en-US"/>
        </w:rPr>
        <w:t> </w:t>
      </w:r>
      <w:r w:rsidRPr="007367F0">
        <w:rPr>
          <w:sz w:val="28"/>
          <w:szCs w:val="28"/>
        </w:rPr>
        <w:t>Порядок подлежит опубликованию в информационном бюллетене «Сельские Вести» и  вступает в силу с 1 января 2018 года.</w:t>
      </w:r>
    </w:p>
    <w:p w:rsidR="007367F0" w:rsidRPr="007367F0" w:rsidRDefault="007367F0" w:rsidP="007367F0">
      <w:pPr>
        <w:pStyle w:val="ConsPlusNormal"/>
        <w:jc w:val="both"/>
        <w:rPr>
          <w:sz w:val="28"/>
          <w:szCs w:val="28"/>
        </w:rPr>
      </w:pPr>
    </w:p>
    <w:p w:rsidR="007367F0" w:rsidRPr="007367F0" w:rsidRDefault="007367F0" w:rsidP="007367F0">
      <w:pPr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 Глава  администрации</w:t>
      </w:r>
    </w:p>
    <w:p w:rsidR="007367F0" w:rsidRPr="007367F0" w:rsidRDefault="007367F0" w:rsidP="007367F0">
      <w:pPr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Pr="007367F0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сельского поселения:                </w:t>
      </w:r>
      <w:proofErr w:type="spellStart"/>
      <w:r w:rsidRPr="007367F0">
        <w:rPr>
          <w:rFonts w:ascii="Arial" w:hAnsi="Arial" w:cs="Arial"/>
          <w:sz w:val="28"/>
          <w:szCs w:val="28"/>
        </w:rPr>
        <w:t>Л.П.Пургина</w:t>
      </w:r>
      <w:proofErr w:type="spellEnd"/>
      <w:r w:rsidRPr="007367F0">
        <w:rPr>
          <w:rFonts w:ascii="Arial" w:hAnsi="Arial" w:cs="Arial"/>
          <w:sz w:val="28"/>
          <w:szCs w:val="28"/>
        </w:rPr>
        <w:t>.</w:t>
      </w:r>
    </w:p>
    <w:p w:rsidR="007367F0" w:rsidRPr="007367F0" w:rsidRDefault="007367F0" w:rsidP="007367F0">
      <w:pPr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ConsPlusNormal"/>
        <w:jc w:val="both"/>
        <w:rPr>
          <w:sz w:val="28"/>
          <w:szCs w:val="28"/>
        </w:rPr>
      </w:pPr>
    </w:p>
    <w:p w:rsidR="007367F0" w:rsidRPr="007367F0" w:rsidRDefault="007367F0" w:rsidP="007367F0">
      <w:pPr>
        <w:pStyle w:val="ConsPlusNormal"/>
        <w:jc w:val="both"/>
        <w:rPr>
          <w:sz w:val="28"/>
          <w:szCs w:val="28"/>
        </w:rPr>
      </w:pPr>
    </w:p>
    <w:p w:rsidR="007367F0" w:rsidRPr="002A2F64" w:rsidRDefault="007367F0" w:rsidP="00736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Default="007367F0" w:rsidP="007367F0">
      <w:pPr>
        <w:pStyle w:val="ConsPlusNormal"/>
        <w:jc w:val="both"/>
      </w:pPr>
    </w:p>
    <w:p w:rsidR="007367F0" w:rsidRPr="00140AE4" w:rsidRDefault="007367F0" w:rsidP="007367F0">
      <w:pPr>
        <w:pStyle w:val="a3"/>
        <w:jc w:val="right"/>
        <w:rPr>
          <w:sz w:val="24"/>
          <w:szCs w:val="24"/>
        </w:rPr>
      </w:pPr>
    </w:p>
    <w:p w:rsidR="007367F0" w:rsidRPr="00754B99" w:rsidRDefault="007367F0" w:rsidP="007367F0">
      <w:pPr>
        <w:pStyle w:val="a3"/>
        <w:jc w:val="right"/>
        <w:rPr>
          <w:sz w:val="24"/>
          <w:szCs w:val="24"/>
        </w:rPr>
      </w:pPr>
      <w:r w:rsidRPr="00754B99">
        <w:rPr>
          <w:sz w:val="24"/>
          <w:szCs w:val="24"/>
        </w:rPr>
        <w:t>Утвержден</w:t>
      </w:r>
    </w:p>
    <w:p w:rsidR="007367F0" w:rsidRDefault="007367F0" w:rsidP="007367F0">
      <w:pPr>
        <w:pStyle w:val="a3"/>
        <w:jc w:val="right"/>
        <w:rPr>
          <w:sz w:val="24"/>
          <w:szCs w:val="24"/>
        </w:rPr>
      </w:pPr>
      <w:r w:rsidRPr="00754B99">
        <w:rPr>
          <w:sz w:val="24"/>
          <w:szCs w:val="24"/>
        </w:rPr>
        <w:t>Постановление администрации</w:t>
      </w:r>
    </w:p>
    <w:p w:rsidR="007367F0" w:rsidRPr="00754B99" w:rsidRDefault="007367F0" w:rsidP="007367F0">
      <w:pPr>
        <w:pStyle w:val="a3"/>
        <w:jc w:val="right"/>
        <w:rPr>
          <w:sz w:val="24"/>
          <w:szCs w:val="24"/>
        </w:rPr>
      </w:pPr>
      <w:r w:rsidRPr="00754B99">
        <w:rPr>
          <w:sz w:val="24"/>
          <w:szCs w:val="24"/>
        </w:rPr>
        <w:t xml:space="preserve"> от 28.12.2017 года №45</w:t>
      </w:r>
    </w:p>
    <w:p w:rsidR="007367F0" w:rsidRPr="00754B99" w:rsidRDefault="007367F0" w:rsidP="007367F0">
      <w:pPr>
        <w:pStyle w:val="a3"/>
        <w:jc w:val="right"/>
        <w:rPr>
          <w:sz w:val="24"/>
          <w:szCs w:val="24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ПОРЯДОК</w:t>
      </w: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санкционирования оплаты денежных обязательств получателей средств и администраторов источников финансирования дефицита бюджета </w:t>
      </w:r>
      <w:proofErr w:type="spellStart"/>
      <w:r w:rsidRPr="007367F0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7367F0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муниципального района Костромской области.</w:t>
      </w:r>
    </w:p>
    <w:p w:rsidR="007367F0" w:rsidRPr="007367F0" w:rsidRDefault="007367F0" w:rsidP="007367F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  1. </w:t>
      </w:r>
      <w:proofErr w:type="gramStart"/>
      <w:r w:rsidRPr="007367F0">
        <w:rPr>
          <w:rFonts w:ascii="Arial" w:hAnsi="Arial" w:cs="Arial"/>
          <w:sz w:val="28"/>
          <w:szCs w:val="28"/>
        </w:rPr>
        <w:t xml:space="preserve">Настоящий Порядок разработан на основании </w:t>
      </w:r>
      <w:hyperlink r:id="rId5" w:history="1">
        <w:r w:rsidRPr="007367F0">
          <w:rPr>
            <w:rFonts w:ascii="Arial" w:hAnsi="Arial" w:cs="Arial"/>
            <w:sz w:val="28"/>
            <w:szCs w:val="28"/>
          </w:rPr>
          <w:t>статей 219</w:t>
        </w:r>
      </w:hyperlink>
      <w:r w:rsidRPr="007367F0">
        <w:rPr>
          <w:rFonts w:ascii="Arial" w:hAnsi="Arial" w:cs="Arial"/>
          <w:sz w:val="28"/>
          <w:szCs w:val="28"/>
        </w:rPr>
        <w:t xml:space="preserve"> и </w:t>
      </w:r>
      <w:hyperlink r:id="rId6" w:history="1">
        <w:r w:rsidRPr="007367F0">
          <w:rPr>
            <w:rFonts w:ascii="Arial" w:hAnsi="Arial" w:cs="Arial"/>
            <w:sz w:val="28"/>
            <w:szCs w:val="28"/>
          </w:rPr>
          <w:t>219.2</w:t>
        </w:r>
      </w:hyperlink>
      <w:r w:rsidRPr="007367F0">
        <w:rPr>
          <w:rFonts w:ascii="Arial" w:hAnsi="Arial" w:cs="Arial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органом, осуществляющим открытие и ведение лицевых счетов участников бюджетного процесса бюджета муниципального образования </w:t>
      </w:r>
      <w:r w:rsidRPr="007367F0">
        <w:rPr>
          <w:rFonts w:ascii="Arial" w:hAnsi="Arial" w:cs="Arial"/>
          <w:sz w:val="28"/>
          <w:szCs w:val="28"/>
        </w:rPr>
        <w:t>(далее –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</w:t>
      </w:r>
      <w:r w:rsidRPr="007367F0">
        <w:rPr>
          <w:rFonts w:ascii="Arial" w:hAnsi="Arial" w:cs="Arial"/>
          <w:sz w:val="28"/>
          <w:szCs w:val="28"/>
        </w:rPr>
        <w:t xml:space="preserve">) оплаты денежных обязательств получателей средств и администраторов источников финансирования дефицита бюджета </w:t>
      </w:r>
      <w:proofErr w:type="spellStart"/>
      <w:r w:rsidRPr="007367F0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7367F0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муниципального района Костромской области (далее – ПБС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7367F0">
        <w:rPr>
          <w:rFonts w:ascii="Arial" w:hAnsi="Arial" w:cs="Arial"/>
          <w:sz w:val="28"/>
          <w:szCs w:val="28"/>
        </w:rPr>
        <w:t xml:space="preserve">АИФДБ) за счет средств бюджета </w:t>
      </w:r>
      <w:proofErr w:type="spellStart"/>
      <w:r w:rsidRPr="007367F0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7367F0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муниципального района Костромской области.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 2. </w:t>
      </w:r>
      <w:proofErr w:type="gramStart"/>
      <w:r w:rsidRPr="007367F0">
        <w:rPr>
          <w:rFonts w:ascii="Arial" w:hAnsi="Arial" w:cs="Arial"/>
          <w:sz w:val="28"/>
          <w:szCs w:val="28"/>
        </w:rPr>
        <w:t>Для оплаты денежных обязательств ПБС, АИФДБ предоставляют в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</w:t>
      </w:r>
      <w:r w:rsidRPr="007367F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7367F0">
          <w:rPr>
            <w:rFonts w:ascii="Arial" w:hAnsi="Arial" w:cs="Arial"/>
            <w:sz w:val="28"/>
            <w:szCs w:val="28"/>
          </w:rPr>
          <w:t>Заявку</w:t>
        </w:r>
      </w:hyperlink>
      <w:r w:rsidRPr="007367F0">
        <w:rPr>
          <w:rFonts w:ascii="Arial" w:hAnsi="Arial" w:cs="Arial"/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8" w:history="1">
        <w:r w:rsidRPr="007367F0">
          <w:rPr>
            <w:rFonts w:ascii="Arial" w:hAnsi="Arial" w:cs="Arial"/>
            <w:sz w:val="28"/>
            <w:szCs w:val="28"/>
          </w:rPr>
          <w:t>Заявку</w:t>
        </w:r>
      </w:hyperlink>
      <w:r w:rsidRPr="007367F0">
        <w:rPr>
          <w:rFonts w:ascii="Arial" w:hAnsi="Arial" w:cs="Arial"/>
          <w:sz w:val="28"/>
          <w:szCs w:val="28"/>
        </w:rPr>
        <w:t xml:space="preserve"> на кассовый расход (сокращенную) (код формы по КФД 0531851), Сводную заявку на кассовый расход (для уплаты налогов) (код формы по КФД 0531860), </w:t>
      </w:r>
      <w:hyperlink r:id="rId9" w:history="1">
        <w:r w:rsidRPr="007367F0">
          <w:rPr>
            <w:rFonts w:ascii="Arial" w:hAnsi="Arial" w:cs="Arial"/>
            <w:sz w:val="28"/>
            <w:szCs w:val="28"/>
          </w:rPr>
          <w:t>Заявку</w:t>
        </w:r>
      </w:hyperlink>
      <w:r w:rsidRPr="007367F0">
        <w:rPr>
          <w:rFonts w:ascii="Arial" w:hAnsi="Arial" w:cs="Arial"/>
          <w:sz w:val="28"/>
          <w:szCs w:val="28"/>
        </w:rPr>
        <w:t xml:space="preserve"> на получение наличных денег (код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по КФД 0531802), </w:t>
      </w:r>
      <w:hyperlink r:id="rId10" w:history="1">
        <w:r w:rsidRPr="007367F0">
          <w:rPr>
            <w:rFonts w:ascii="Arial" w:hAnsi="Arial" w:cs="Arial"/>
            <w:sz w:val="28"/>
            <w:szCs w:val="28"/>
          </w:rPr>
          <w:t>Заявку</w:t>
        </w:r>
      </w:hyperlink>
      <w:r w:rsidRPr="007367F0">
        <w:rPr>
          <w:rFonts w:ascii="Arial" w:hAnsi="Arial" w:cs="Arial"/>
          <w:sz w:val="28"/>
          <w:szCs w:val="28"/>
        </w:rPr>
        <w:t xml:space="preserve"> на получение денежных средств, перечисляемых на карту (код формы по КФД 0531243) (далее вместе – Заявки) в порядке, установленном в соответствии с бюджетным законодательством Российской Федерации.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Заявка при наличии электронного документооборота между ПБС, АИФДБ и органом,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осуществляющим открытие и ведение лицевых счетов УБП,</w:t>
      </w:r>
      <w:r w:rsidRPr="007367F0">
        <w:rPr>
          <w:rFonts w:ascii="Arial" w:hAnsi="Arial" w:cs="Arial"/>
          <w:sz w:val="28"/>
          <w:szCs w:val="28"/>
        </w:rPr>
        <w:t xml:space="preserve">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ПБС, АИФДБ.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3. Уполномоченный руководителем органа,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осуществляющего открытие и ведение лицевых счетов УБП,</w:t>
      </w:r>
      <w:r w:rsidRPr="007367F0">
        <w:rPr>
          <w:rFonts w:ascii="Arial" w:hAnsi="Arial" w:cs="Arial"/>
          <w:sz w:val="28"/>
          <w:szCs w:val="28"/>
        </w:rPr>
        <w:t xml:space="preserve"> работник проверяет Заявки на соответствие установленной форме, наличие в них реквизитов и </w:t>
      </w:r>
      <w:r w:rsidRPr="007367F0">
        <w:rPr>
          <w:rFonts w:ascii="Arial" w:hAnsi="Arial" w:cs="Arial"/>
          <w:sz w:val="28"/>
          <w:szCs w:val="28"/>
        </w:rPr>
        <w:lastRenderedPageBreak/>
        <w:t xml:space="preserve">показателей, предусмотренных </w:t>
      </w:r>
      <w:hyperlink r:id="rId11" w:history="1">
        <w:r w:rsidRPr="007367F0">
          <w:rPr>
            <w:rFonts w:ascii="Arial" w:hAnsi="Arial" w:cs="Arial"/>
            <w:sz w:val="28"/>
            <w:szCs w:val="28"/>
          </w:rPr>
          <w:t>пунктом 4</w:t>
        </w:r>
      </w:hyperlink>
      <w:r w:rsidRPr="007367F0">
        <w:rPr>
          <w:rFonts w:ascii="Arial" w:hAnsi="Arial" w:cs="Arial"/>
          <w:sz w:val="28"/>
          <w:szCs w:val="28"/>
        </w:rPr>
        <w:t xml:space="preserve"> настоящего Порядка, наличие документов, предусмотренных </w:t>
      </w:r>
      <w:hyperlink r:id="rId12" w:history="1">
        <w:r w:rsidRPr="007367F0">
          <w:rPr>
            <w:rFonts w:ascii="Arial" w:hAnsi="Arial" w:cs="Arial"/>
            <w:sz w:val="28"/>
            <w:szCs w:val="28"/>
          </w:rPr>
          <w:t xml:space="preserve">пунктом </w:t>
        </w:r>
      </w:hyperlink>
      <w:r w:rsidRPr="007367F0">
        <w:rPr>
          <w:rFonts w:ascii="Arial" w:hAnsi="Arial" w:cs="Arial"/>
          <w:sz w:val="28"/>
          <w:szCs w:val="28"/>
        </w:rPr>
        <w:t xml:space="preserve">6 настоящего Порядка и соответствие требованиям, установленным </w:t>
      </w:r>
      <w:hyperlink r:id="rId13" w:history="1">
        <w:r w:rsidRPr="007367F0">
          <w:rPr>
            <w:rFonts w:ascii="Arial" w:hAnsi="Arial" w:cs="Arial"/>
            <w:sz w:val="28"/>
            <w:szCs w:val="28"/>
          </w:rPr>
          <w:t xml:space="preserve">пунктами </w:t>
        </w:r>
      </w:hyperlink>
      <w:r w:rsidRPr="007367F0">
        <w:rPr>
          <w:rFonts w:ascii="Arial" w:hAnsi="Arial" w:cs="Arial"/>
          <w:sz w:val="28"/>
          <w:szCs w:val="28"/>
        </w:rPr>
        <w:t>8 - 1</w:t>
      </w:r>
      <w:hyperlink r:id="rId14" w:history="1">
        <w:r w:rsidRPr="007367F0">
          <w:rPr>
            <w:rFonts w:ascii="Arial" w:hAnsi="Arial" w:cs="Arial"/>
            <w:sz w:val="28"/>
            <w:szCs w:val="28"/>
          </w:rPr>
          <w:t>2</w:t>
        </w:r>
      </w:hyperlink>
      <w:r w:rsidRPr="007367F0">
        <w:rPr>
          <w:rFonts w:ascii="Arial" w:hAnsi="Arial" w:cs="Arial"/>
          <w:sz w:val="28"/>
          <w:szCs w:val="28"/>
        </w:rPr>
        <w:t xml:space="preserve"> настоящего Порядка.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4. Заявки должны содержать, с учетом положений </w:t>
      </w:r>
      <w:hyperlink r:id="rId15" w:history="1">
        <w:r w:rsidRPr="007367F0">
          <w:rPr>
            <w:rFonts w:ascii="Arial" w:hAnsi="Arial" w:cs="Arial"/>
            <w:sz w:val="28"/>
            <w:szCs w:val="28"/>
          </w:rPr>
          <w:t>пункта 5</w:t>
        </w:r>
      </w:hyperlink>
      <w:r w:rsidRPr="007367F0">
        <w:rPr>
          <w:rFonts w:ascii="Arial" w:hAnsi="Arial" w:cs="Arial"/>
          <w:sz w:val="28"/>
          <w:szCs w:val="28"/>
        </w:rPr>
        <w:t xml:space="preserve"> настоящего Порядка, следующие реквизиты и показатели: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1)</w:t>
      </w:r>
      <w:r w:rsidRPr="007367F0">
        <w:rPr>
          <w:rFonts w:ascii="Arial" w:hAnsi="Arial" w:cs="Arial"/>
          <w:sz w:val="28"/>
          <w:szCs w:val="28"/>
          <w:lang w:val="en-US"/>
        </w:rPr>
        <w:t> </w:t>
      </w:r>
      <w:r w:rsidRPr="007367F0">
        <w:rPr>
          <w:rFonts w:ascii="Arial" w:hAnsi="Arial" w:cs="Arial"/>
          <w:sz w:val="28"/>
          <w:szCs w:val="28"/>
        </w:rPr>
        <w:t>подписи, соответствующие образцам, представленным ПБС, АИФДБ для открытия соответствующего лицевого счета;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2) уникальные коды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– код участника бюджетного процесса по Сводному реестру), и номера соответствующего лицевого счета;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3) коды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текстовое назначение платежа;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 xml:space="preserve">4) суммы кассового расхода (кассовой выплаты) и код валюты в соответствии с </w:t>
      </w:r>
      <w:hyperlink r:id="rId16" w:history="1">
        <w:r w:rsidRPr="007367F0">
          <w:rPr>
            <w:rFonts w:ascii="Arial" w:hAnsi="Arial" w:cs="Arial"/>
            <w:sz w:val="28"/>
            <w:szCs w:val="28"/>
          </w:rPr>
          <w:t>Общероссийским классификатором валют</w:t>
        </w:r>
      </w:hyperlink>
      <w:r w:rsidRPr="007367F0">
        <w:rPr>
          <w:rFonts w:ascii="Arial" w:hAnsi="Arial" w:cs="Arial"/>
          <w:sz w:val="28"/>
          <w:szCs w:val="28"/>
        </w:rPr>
        <w:t>, в которой он должен быть произведен;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5)</w:t>
      </w:r>
      <w:r w:rsidRPr="007367F0">
        <w:rPr>
          <w:rFonts w:ascii="Arial" w:hAnsi="Arial" w:cs="Arial"/>
          <w:sz w:val="28"/>
          <w:szCs w:val="28"/>
          <w:lang w:val="en-US"/>
        </w:rPr>
        <w:t> </w:t>
      </w:r>
      <w:r w:rsidRPr="007367F0">
        <w:rPr>
          <w:rFonts w:ascii="Arial" w:hAnsi="Arial" w:cs="Arial"/>
          <w:sz w:val="28"/>
          <w:szCs w:val="28"/>
        </w:rPr>
        <w:t>вид средств (средства бюджета);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6) наименование, банковские реквизиты, идентификационный номер налогоплательщика (далее - ИНН) и код причины постановки на учет (далее </w:t>
      </w:r>
      <w:proofErr w:type="gramStart"/>
      <w:r w:rsidRPr="007367F0">
        <w:rPr>
          <w:rFonts w:ascii="Arial" w:hAnsi="Arial" w:cs="Arial"/>
          <w:sz w:val="28"/>
          <w:szCs w:val="28"/>
        </w:rPr>
        <w:t>-К</w:t>
      </w:r>
      <w:proofErr w:type="gramEnd"/>
      <w:r w:rsidRPr="007367F0">
        <w:rPr>
          <w:rFonts w:ascii="Arial" w:hAnsi="Arial" w:cs="Arial"/>
          <w:sz w:val="28"/>
          <w:szCs w:val="28"/>
        </w:rPr>
        <w:t>ПП) получателя денежных средств по Заявке;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7) номер учтенного в органе,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осуществляющем открытие и ведение лицевых счетов УБП</w:t>
      </w:r>
      <w:r w:rsidRPr="007367F0">
        <w:rPr>
          <w:rFonts w:ascii="Arial" w:hAnsi="Arial" w:cs="Arial"/>
          <w:sz w:val="28"/>
          <w:szCs w:val="28"/>
        </w:rPr>
        <w:t xml:space="preserve"> бюджетного обязательства ПБС (при его наличии);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8) номер и серия чека (при представлении Заявки на получение наличных денег (код по КФД </w:t>
      </w:r>
      <w:hyperlink r:id="rId17" w:history="1">
        <w:r w:rsidRPr="007367F0">
          <w:rPr>
            <w:rFonts w:ascii="Arial" w:hAnsi="Arial" w:cs="Arial"/>
            <w:sz w:val="28"/>
            <w:szCs w:val="28"/>
          </w:rPr>
          <w:t>0531802</w:t>
        </w:r>
      </w:hyperlink>
      <w:r w:rsidRPr="007367F0">
        <w:rPr>
          <w:rFonts w:ascii="Arial" w:hAnsi="Arial" w:cs="Arial"/>
          <w:sz w:val="28"/>
          <w:szCs w:val="28"/>
        </w:rPr>
        <w:t>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9) срок действия чека (при представлении Заявки на получение наличных денег (код по КФД </w:t>
      </w:r>
      <w:hyperlink r:id="rId18" w:history="1">
        <w:r w:rsidRPr="007367F0">
          <w:rPr>
            <w:rFonts w:ascii="Arial" w:hAnsi="Arial" w:cs="Arial"/>
            <w:sz w:val="28"/>
            <w:szCs w:val="28"/>
          </w:rPr>
          <w:t>0531802</w:t>
        </w:r>
      </w:hyperlink>
      <w:r w:rsidRPr="007367F0">
        <w:rPr>
          <w:rFonts w:ascii="Arial" w:hAnsi="Arial" w:cs="Arial"/>
          <w:sz w:val="28"/>
          <w:szCs w:val="28"/>
        </w:rPr>
        <w:t>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10) фамилия, имя и отчество получателя средств по чеку (при представлении Заявки на получение наличных денег (код по КФД </w:t>
      </w:r>
      <w:hyperlink r:id="rId19" w:history="1">
        <w:r w:rsidRPr="007367F0">
          <w:rPr>
            <w:rFonts w:ascii="Arial" w:hAnsi="Arial" w:cs="Arial"/>
            <w:sz w:val="28"/>
            <w:szCs w:val="28"/>
          </w:rPr>
          <w:t>0531802</w:t>
        </w:r>
      </w:hyperlink>
      <w:r w:rsidRPr="007367F0">
        <w:rPr>
          <w:rFonts w:ascii="Arial" w:hAnsi="Arial" w:cs="Arial"/>
          <w:sz w:val="28"/>
          <w:szCs w:val="28"/>
        </w:rPr>
        <w:t>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11) данные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20" w:history="1">
        <w:r w:rsidRPr="007367F0">
          <w:rPr>
            <w:rFonts w:ascii="Arial" w:hAnsi="Arial" w:cs="Arial"/>
            <w:sz w:val="28"/>
            <w:szCs w:val="28"/>
          </w:rPr>
          <w:t>0531802</w:t>
        </w:r>
      </w:hyperlink>
      <w:r w:rsidRPr="007367F0">
        <w:rPr>
          <w:rFonts w:ascii="Arial" w:hAnsi="Arial" w:cs="Arial"/>
          <w:sz w:val="28"/>
          <w:szCs w:val="28"/>
        </w:rPr>
        <w:t>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12) данные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  <w:vertAlign w:val="superscript"/>
        </w:rPr>
      </w:pPr>
      <w:r w:rsidRPr="007367F0">
        <w:rPr>
          <w:rFonts w:ascii="Arial" w:hAnsi="Arial" w:cs="Arial"/>
          <w:sz w:val="28"/>
          <w:szCs w:val="28"/>
        </w:rPr>
        <w:t>13) реквизиты (номер, даты) документов (предмет договора, (государственного контракта, соглашения) (при наличии), предусмотренных пунктами 2-11 графы 2 Перечня документов, на основании которых возникают бюджетные обязательства ПБС, утвержденным приказом финансового органа муниципального образования.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lastRenderedPageBreak/>
        <w:t>14) реквизиты (тип, номер, дата) документа, подтверждающего возникновение денежного обязательства (накладная и (или) товарная накладная, и (или) акт приемки-передачи, и (или) акт выполненных работ (оказанных услуг), и (или) счет-фактура, и (или) счет, и (или) универсальный передаточный документ), номер и дата исполнительного документа (исполнительный лист, судебный приказ), решения налогового органа о взыскании налогов, сборов, страховых взносов, пеней и штрафов, иных документов</w:t>
      </w:r>
      <w:proofErr w:type="gramEnd"/>
      <w:r w:rsidRPr="007367F0">
        <w:rPr>
          <w:rFonts w:ascii="Arial" w:hAnsi="Arial" w:cs="Arial"/>
          <w:sz w:val="28"/>
          <w:szCs w:val="28"/>
        </w:rPr>
        <w:t>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и органов местного самоуправления (далее – документы, подтверждающие возникновение денежных обязательств).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5. </w:t>
      </w:r>
      <w:proofErr w:type="gramStart"/>
      <w:r w:rsidRPr="007367F0">
        <w:rPr>
          <w:rFonts w:ascii="Arial" w:hAnsi="Arial" w:cs="Arial"/>
          <w:sz w:val="28"/>
          <w:szCs w:val="28"/>
        </w:rPr>
        <w:t xml:space="preserve">Реквизиты, предусмотренные </w:t>
      </w:r>
      <w:hyperlink r:id="rId21" w:history="1">
        <w:r w:rsidRPr="007367F0">
          <w:rPr>
            <w:rFonts w:ascii="Arial" w:hAnsi="Arial" w:cs="Arial"/>
            <w:sz w:val="28"/>
            <w:szCs w:val="28"/>
          </w:rPr>
          <w:t>подпунктами 1</w:t>
        </w:r>
      </w:hyperlink>
      <w:r w:rsidRPr="007367F0">
        <w:rPr>
          <w:rFonts w:ascii="Arial" w:hAnsi="Arial" w:cs="Arial"/>
          <w:sz w:val="28"/>
          <w:szCs w:val="28"/>
        </w:rPr>
        <w:t xml:space="preserve">3 и </w:t>
      </w:r>
      <w:hyperlink r:id="rId22" w:history="1">
        <w:r w:rsidRPr="007367F0">
          <w:rPr>
            <w:rFonts w:ascii="Arial" w:hAnsi="Arial" w:cs="Arial"/>
            <w:sz w:val="28"/>
            <w:szCs w:val="28"/>
          </w:rPr>
          <w:t xml:space="preserve">14 пункта </w:t>
        </w:r>
      </w:hyperlink>
      <w:r w:rsidRPr="007367F0">
        <w:rPr>
          <w:rFonts w:ascii="Arial" w:hAnsi="Arial" w:cs="Arial"/>
          <w:sz w:val="28"/>
          <w:szCs w:val="28"/>
        </w:rPr>
        <w:t>4 настоящего Порядка не применяются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в отношении: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 xml:space="preserve">1) </w:t>
      </w:r>
      <w:hyperlink r:id="rId23" w:history="1">
        <w:r w:rsidRPr="007367F0">
          <w:rPr>
            <w:rFonts w:ascii="Arial" w:hAnsi="Arial" w:cs="Arial"/>
            <w:sz w:val="28"/>
            <w:szCs w:val="28"/>
          </w:rPr>
          <w:t>Заявки</w:t>
        </w:r>
      </w:hyperlink>
      <w:r w:rsidRPr="007367F0">
        <w:rPr>
          <w:rFonts w:ascii="Arial" w:hAnsi="Arial" w:cs="Arial"/>
          <w:sz w:val="28"/>
          <w:szCs w:val="28"/>
        </w:rPr>
        <w:t xml:space="preserve"> на кассовый расход (код по КФД 0531801), </w:t>
      </w:r>
      <w:hyperlink r:id="rId24" w:history="1">
        <w:r w:rsidRPr="007367F0">
          <w:rPr>
            <w:rFonts w:ascii="Arial" w:hAnsi="Arial" w:cs="Arial"/>
            <w:sz w:val="28"/>
            <w:szCs w:val="28"/>
          </w:rPr>
          <w:t>Заявки</w:t>
        </w:r>
      </w:hyperlink>
      <w:r w:rsidRPr="007367F0">
        <w:rPr>
          <w:rFonts w:ascii="Arial" w:hAnsi="Arial" w:cs="Arial"/>
          <w:sz w:val="28"/>
          <w:szCs w:val="28"/>
        </w:rPr>
        <w:t xml:space="preserve"> на кассовый расход (сокращенной) (код по КФД 0531851), Сводной заявки на кассовый расход (для уплаты налогов) (код по КФД 0531860) при оплате по договору на оказание услуг, выполнение работ, заключенному ПБС с физическим лицом, не являющимся индивидуальным предпринимателем,  при перечислении денежных средств на банковские счета физических лиц – сотрудников организации в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367F0">
        <w:rPr>
          <w:rFonts w:ascii="Arial" w:hAnsi="Arial" w:cs="Arial"/>
          <w:sz w:val="28"/>
          <w:szCs w:val="28"/>
        </w:rPr>
        <w:t>целях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компенсации сотрудникам документально подтвержденных расходов; при перечислении средств обособленным подразделениям ПБС, не наделенным полномочиями по ведению бюджетного учета (далее - уполномоченное подразделение);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2) </w:t>
      </w:r>
      <w:hyperlink r:id="rId25" w:history="1">
        <w:r w:rsidRPr="007367F0">
          <w:rPr>
            <w:rFonts w:ascii="Arial" w:hAnsi="Arial" w:cs="Arial"/>
            <w:sz w:val="28"/>
            <w:szCs w:val="28"/>
          </w:rPr>
          <w:t>Заявки</w:t>
        </w:r>
      </w:hyperlink>
      <w:r w:rsidRPr="007367F0">
        <w:rPr>
          <w:rFonts w:ascii="Arial" w:hAnsi="Arial" w:cs="Arial"/>
          <w:sz w:val="28"/>
          <w:szCs w:val="28"/>
        </w:rPr>
        <w:t xml:space="preserve"> на получение наличных денег (код по КФД 0531802), </w:t>
      </w:r>
      <w:hyperlink r:id="rId26" w:history="1">
        <w:r w:rsidRPr="007367F0">
          <w:rPr>
            <w:rFonts w:ascii="Arial" w:hAnsi="Arial" w:cs="Arial"/>
            <w:sz w:val="28"/>
            <w:szCs w:val="28"/>
          </w:rPr>
          <w:t>Заявки</w:t>
        </w:r>
      </w:hyperlink>
      <w:r w:rsidRPr="007367F0">
        <w:rPr>
          <w:rFonts w:ascii="Arial" w:hAnsi="Arial" w:cs="Arial"/>
          <w:sz w:val="28"/>
          <w:szCs w:val="28"/>
        </w:rPr>
        <w:t xml:space="preserve"> на получение денежных средств, перечисляемых на карту (код формы по КФД 0531243).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Реквизиты, предусмотренные </w:t>
      </w:r>
      <w:hyperlink r:id="rId27" w:history="1">
        <w:r w:rsidRPr="007367F0">
          <w:rPr>
            <w:rFonts w:ascii="Arial" w:hAnsi="Arial" w:cs="Arial"/>
            <w:sz w:val="28"/>
            <w:szCs w:val="28"/>
          </w:rPr>
          <w:t xml:space="preserve">подпунктом 13 пункта </w:t>
        </w:r>
      </w:hyperlink>
      <w:r w:rsidRPr="007367F0">
        <w:rPr>
          <w:rFonts w:ascii="Arial" w:hAnsi="Arial" w:cs="Arial"/>
          <w:sz w:val="28"/>
          <w:szCs w:val="28"/>
        </w:rPr>
        <w:t>4 настоящего Порядка, не применяются в отношении Заявок, указанных в подпункте 1 пункта 5 настоящего Порядка (далее – Заявка на кассовый расход),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Реквизиты, предусмотренные </w:t>
      </w:r>
      <w:hyperlink r:id="rId28" w:history="1">
        <w:r w:rsidRPr="007367F0">
          <w:rPr>
            <w:rFonts w:ascii="Arial" w:hAnsi="Arial" w:cs="Arial"/>
            <w:sz w:val="28"/>
            <w:szCs w:val="28"/>
          </w:rPr>
          <w:t xml:space="preserve">подпунктом 14 пункта </w:t>
        </w:r>
      </w:hyperlink>
      <w:r w:rsidRPr="007367F0">
        <w:rPr>
          <w:rFonts w:ascii="Arial" w:hAnsi="Arial" w:cs="Arial"/>
          <w:sz w:val="28"/>
          <w:szCs w:val="28"/>
        </w:rPr>
        <w:t xml:space="preserve">4 настоящего Порядка, не применяются в отношении Заявки на кассовый расход </w:t>
      </w:r>
      <w:proofErr w:type="gramStart"/>
      <w:r w:rsidRPr="007367F0">
        <w:rPr>
          <w:rFonts w:ascii="Arial" w:hAnsi="Arial" w:cs="Arial"/>
          <w:sz w:val="28"/>
          <w:szCs w:val="28"/>
        </w:rPr>
        <w:t>при</w:t>
      </w:r>
      <w:proofErr w:type="gramEnd"/>
      <w:r w:rsidRPr="007367F0">
        <w:rPr>
          <w:rFonts w:ascii="Arial" w:hAnsi="Arial" w:cs="Arial"/>
          <w:sz w:val="28"/>
          <w:szCs w:val="28"/>
        </w:rPr>
        <w:t>: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>осуществлении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оплате по договору аренды;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оплате по договору на оказание услуг, выполнение работ, заключенному ПБС с физическим лицом, не являющимся индивидуальным предпринимателем;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 xml:space="preserve">перечислении средств в соответствии с соглашениями (нормативными правовыми актами) о предоставлении из местного бюджета субсидий, субвенций, иных межбюджетных трансфертов, соглашениями о </w:t>
      </w:r>
      <w:r w:rsidRPr="007367F0">
        <w:rPr>
          <w:rFonts w:ascii="Arial" w:hAnsi="Arial" w:cs="Arial"/>
          <w:sz w:val="28"/>
          <w:szCs w:val="28"/>
        </w:rPr>
        <w:lastRenderedPageBreak/>
        <w:t>предоставлении субсидий муниципальному бюджетному (муниципальному автономному) учреждению, соглашениями (нормативными правовыми актами) о предоставлении субсидий юридическим лицам, индивидуальным предпринимателям, физическим лицам - производителям товаров, работ, услуг;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>перечислении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9" w:history="1">
        <w:r w:rsidRPr="007367F0">
          <w:rPr>
            <w:rFonts w:ascii="Arial" w:hAnsi="Arial" w:cs="Arial"/>
            <w:sz w:val="28"/>
            <w:szCs w:val="28"/>
          </w:rPr>
          <w:t>статьей 80</w:t>
        </w:r>
      </w:hyperlink>
      <w:r w:rsidRPr="007367F0">
        <w:rPr>
          <w:rFonts w:ascii="Arial" w:hAnsi="Arial" w:cs="Arial"/>
          <w:sz w:val="28"/>
          <w:szCs w:val="28"/>
        </w:rPr>
        <w:t xml:space="preserve"> Бюджетного кодекса Российской Федерации.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В одной Заявке на кассовый расход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ПБС, АИФДБ.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6. Для подтверждения возникновения денежного обязательства ПБС представляет в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УБП,</w:t>
      </w:r>
      <w:r w:rsidRPr="007367F0">
        <w:rPr>
          <w:rFonts w:ascii="Arial" w:hAnsi="Arial" w:cs="Arial"/>
          <w:sz w:val="28"/>
          <w:szCs w:val="28"/>
        </w:rPr>
        <w:t xml:space="preserve"> вместе с Заявкой на кассовый расход, указанный в ней в соответствии с </w:t>
      </w:r>
      <w:hyperlink r:id="rId30" w:history="1">
        <w:r w:rsidRPr="007367F0">
          <w:rPr>
            <w:rFonts w:ascii="Arial" w:hAnsi="Arial" w:cs="Arial"/>
            <w:sz w:val="28"/>
            <w:szCs w:val="28"/>
          </w:rPr>
          <w:t xml:space="preserve">подпунктом 14 пункта </w:t>
        </w:r>
      </w:hyperlink>
      <w:r w:rsidRPr="007367F0">
        <w:rPr>
          <w:rFonts w:ascii="Arial" w:hAnsi="Arial" w:cs="Arial"/>
          <w:sz w:val="28"/>
          <w:szCs w:val="28"/>
        </w:rPr>
        <w:t>4 настоящего Порядка соответствующий документ, подтверждающий возникновение денежного обязательства, с учетом положений, предусмотренных пунктом 8 настоящего Порядка.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7. Требования, предусмотренные </w:t>
      </w:r>
      <w:hyperlink r:id="rId31" w:history="1">
        <w:r w:rsidRPr="007367F0">
          <w:rPr>
            <w:rFonts w:ascii="Arial" w:hAnsi="Arial" w:cs="Arial"/>
            <w:sz w:val="28"/>
            <w:szCs w:val="28"/>
          </w:rPr>
          <w:t xml:space="preserve">пунктом </w:t>
        </w:r>
      </w:hyperlink>
      <w:r w:rsidRPr="007367F0">
        <w:rPr>
          <w:rFonts w:ascii="Arial" w:hAnsi="Arial" w:cs="Arial"/>
          <w:sz w:val="28"/>
          <w:szCs w:val="28"/>
        </w:rPr>
        <w:t xml:space="preserve">6 настоящего Порядка, не распространяются на санкционирование оплаты денежных обязательств, связанных </w:t>
      </w:r>
      <w:proofErr w:type="gramStart"/>
      <w:r w:rsidRPr="007367F0">
        <w:rPr>
          <w:rFonts w:ascii="Arial" w:hAnsi="Arial" w:cs="Arial"/>
          <w:sz w:val="28"/>
          <w:szCs w:val="28"/>
        </w:rPr>
        <w:t>с</w:t>
      </w:r>
      <w:proofErr w:type="gramEnd"/>
      <w:r w:rsidRPr="007367F0">
        <w:rPr>
          <w:rFonts w:ascii="Arial" w:hAnsi="Arial" w:cs="Arial"/>
          <w:sz w:val="28"/>
          <w:szCs w:val="28"/>
        </w:rPr>
        <w:t>: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социальными выплатами населению;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предоставлением бюджетных инвестиций юридическому лицу по договору в соответствии со </w:t>
      </w:r>
      <w:hyperlink r:id="rId32" w:history="1">
        <w:r w:rsidRPr="007367F0">
          <w:rPr>
            <w:rFonts w:ascii="Arial" w:hAnsi="Arial" w:cs="Arial"/>
            <w:sz w:val="28"/>
            <w:szCs w:val="28"/>
          </w:rPr>
          <w:t>статьей 80</w:t>
        </w:r>
      </w:hyperlink>
      <w:r w:rsidRPr="007367F0">
        <w:rPr>
          <w:rFonts w:ascii="Arial" w:hAnsi="Arial" w:cs="Arial"/>
          <w:sz w:val="28"/>
          <w:szCs w:val="28"/>
        </w:rPr>
        <w:t xml:space="preserve"> Бюджетного кодекса Российской Федерации;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>предоставлением субсидий муниципальному бюджетному (муниципальному автономному) учреждению, субсидий юридическим лицам, индивидуальным предпринимателям, физическим лицам - производителям товаров, работ, услуг;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предоставлением межбюджетных трансфертов;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обслуживанием муниципального долга;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перечислением денежных средств на банковские счета физических лиц – сотрудников организации в целях компенсации сотрудникам документально подтвержденных расходов.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8. </w:t>
      </w:r>
      <w:proofErr w:type="gramStart"/>
      <w:r w:rsidRPr="007367F0">
        <w:rPr>
          <w:rFonts w:ascii="Arial" w:hAnsi="Arial" w:cs="Arial"/>
          <w:sz w:val="28"/>
          <w:szCs w:val="28"/>
        </w:rPr>
        <w:t>ПБС представляет в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УБП,</w:t>
      </w:r>
      <w:r w:rsidRPr="007367F0">
        <w:rPr>
          <w:rFonts w:ascii="Arial" w:hAnsi="Arial" w:cs="Arial"/>
          <w:sz w:val="28"/>
          <w:szCs w:val="28"/>
        </w:rPr>
        <w:t xml:space="preserve"> документ, подтверждающий возникновение денежного обязательства, в форме электронной копии бумажного </w:t>
      </w:r>
      <w:r w:rsidRPr="007367F0">
        <w:rPr>
          <w:rFonts w:ascii="Arial" w:hAnsi="Arial" w:cs="Arial"/>
          <w:sz w:val="28"/>
          <w:szCs w:val="28"/>
        </w:rPr>
        <w:lastRenderedPageBreak/>
        <w:t xml:space="preserve">документа, созданной посредством его сканирования, или копии электронного документа, подтвержденных электронной </w:t>
      </w:r>
      <w:hyperlink r:id="rId33" w:history="1">
        <w:r w:rsidRPr="007367F0">
          <w:rPr>
            <w:rFonts w:ascii="Arial" w:hAnsi="Arial" w:cs="Arial"/>
            <w:sz w:val="28"/>
            <w:szCs w:val="28"/>
          </w:rPr>
          <w:t>подписью</w:t>
        </w:r>
      </w:hyperlink>
      <w:r w:rsidRPr="007367F0">
        <w:rPr>
          <w:rFonts w:ascii="Arial" w:hAnsi="Arial" w:cs="Arial"/>
          <w:sz w:val="28"/>
          <w:szCs w:val="28"/>
        </w:rPr>
        <w:t xml:space="preserve"> уполномоченного лица ПБС (далее - электронная копия документа-основания).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При отсутствии у ПБС технической возможности представления электронной копии документа-основания, указанный документ представляется на бумажном носителе.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ПБС.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9. 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соответствующей Заявки по следующим направлениям: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>1) коды классификации расходов бюджета указанные в Заявках, должны соответствовать кодам бюджетной классификации Российской Федерации, действующим в текущем финансовом году на момент представления Заявки; а так же переданной финансовым органом в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</w:t>
      </w:r>
      <w:r w:rsidRPr="007367F0">
        <w:rPr>
          <w:rFonts w:ascii="Arial" w:hAnsi="Arial" w:cs="Arial"/>
          <w:color w:val="FF0000"/>
          <w:sz w:val="28"/>
          <w:szCs w:val="28"/>
        </w:rPr>
        <w:t xml:space="preserve"> </w:t>
      </w:r>
      <w:r w:rsidRPr="007367F0">
        <w:rPr>
          <w:rFonts w:ascii="Arial" w:hAnsi="Arial" w:cs="Arial"/>
          <w:sz w:val="28"/>
          <w:szCs w:val="28"/>
        </w:rPr>
        <w:t>в электронном виде справочной информации о кодах бюджетной классификации, установленных решением о бюджете на соответствующий финансовый год и плановый период;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2) соответствие содержания операции, исходя из документа, подтверждающего возникновение денежного обязательства содержанию текста назначения платежа, указанному в Заявках;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>3) соответствие указанных в Заявке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 (далее - порядок применения бюджетной классификации);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4) </w:t>
      </w:r>
      <w:proofErr w:type="spellStart"/>
      <w:r w:rsidRPr="007367F0">
        <w:rPr>
          <w:rFonts w:ascii="Arial" w:hAnsi="Arial" w:cs="Arial"/>
          <w:sz w:val="28"/>
          <w:szCs w:val="28"/>
        </w:rPr>
        <w:t>непревышение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сумм в Заявках остатков соответствующих </w:t>
      </w:r>
      <w:r w:rsidRPr="007367F0">
        <w:rPr>
          <w:rFonts w:ascii="Arial" w:hAnsi="Arial" w:cs="Arial"/>
          <w:color w:val="000000"/>
          <w:sz w:val="28"/>
          <w:szCs w:val="28"/>
        </w:rPr>
        <w:t>лимитов бюджетных обязательств и</w:t>
      </w:r>
      <w:r w:rsidRPr="007367F0">
        <w:rPr>
          <w:rFonts w:ascii="Arial" w:hAnsi="Arial" w:cs="Arial"/>
          <w:color w:val="FF0000"/>
          <w:sz w:val="28"/>
          <w:szCs w:val="28"/>
        </w:rPr>
        <w:t xml:space="preserve"> </w:t>
      </w:r>
      <w:r w:rsidRPr="007367F0">
        <w:rPr>
          <w:rFonts w:ascii="Arial" w:hAnsi="Arial" w:cs="Arial"/>
          <w:sz w:val="28"/>
          <w:szCs w:val="28"/>
        </w:rPr>
        <w:t>предельных объемов финансирования, учтенных на лицевом счете получателя бюджетных средств;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5) соответствие наименования, ИНН, КПП, банковских реквизитов получателя денежных средств, указанных в Заявке на кассовый расход, ИНН, КПП, банковским реквизитам получателя денежных средств, указанным в документе-основании (при наличии);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6) соответствие реквизитов Заявки на кассовый расход требованиям действующего бюджетного законодательства Российской Федерации;</w:t>
      </w:r>
    </w:p>
    <w:p w:rsidR="007367F0" w:rsidRPr="007367F0" w:rsidRDefault="007367F0" w:rsidP="007367F0">
      <w:pPr>
        <w:pStyle w:val="a3"/>
        <w:rPr>
          <w:rFonts w:ascii="Arial" w:hAnsi="Arial" w:cs="Arial"/>
          <w:bCs/>
          <w:sz w:val="28"/>
          <w:szCs w:val="28"/>
        </w:rPr>
      </w:pPr>
      <w:r w:rsidRPr="007367F0">
        <w:rPr>
          <w:rFonts w:ascii="Arial" w:hAnsi="Arial" w:cs="Arial"/>
          <w:bCs/>
          <w:sz w:val="28"/>
          <w:szCs w:val="28"/>
        </w:rPr>
        <w:t>В случае если в Заявке не указан номер бюджетного обязательства, сумма Заявки должна быть равна сумме соответствующего бюджетного обязательства.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lastRenderedPageBreak/>
        <w:t xml:space="preserve">        10. При санкционировании оплаты денежного обязательства, возникающего по документу-основанию согласно указанному в Заявке номеру ранее учтенного органом,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осуществляющим открытие и ведение лицевых счетов УБП,</w:t>
      </w:r>
      <w:r w:rsidRPr="007367F0">
        <w:rPr>
          <w:rFonts w:ascii="Arial" w:hAnsi="Arial" w:cs="Arial"/>
          <w:color w:val="FF0000"/>
          <w:sz w:val="28"/>
          <w:szCs w:val="28"/>
        </w:rPr>
        <w:t xml:space="preserve"> </w:t>
      </w:r>
      <w:r w:rsidRPr="007367F0">
        <w:rPr>
          <w:rFonts w:ascii="Arial" w:hAnsi="Arial" w:cs="Arial"/>
          <w:sz w:val="28"/>
          <w:szCs w:val="28"/>
        </w:rPr>
        <w:t xml:space="preserve">бюджетного обязательства ПБС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7367F0">
        <w:rPr>
          <w:rFonts w:ascii="Arial" w:hAnsi="Arial" w:cs="Arial"/>
          <w:sz w:val="28"/>
          <w:szCs w:val="28"/>
        </w:rPr>
        <w:t>на</w:t>
      </w:r>
      <w:proofErr w:type="gramEnd"/>
      <w:r w:rsidRPr="007367F0">
        <w:rPr>
          <w:rFonts w:ascii="Arial" w:hAnsi="Arial" w:cs="Arial"/>
          <w:sz w:val="28"/>
          <w:szCs w:val="28"/>
        </w:rPr>
        <w:t>:</w:t>
      </w:r>
    </w:p>
    <w:p w:rsidR="007367F0" w:rsidRPr="007367F0" w:rsidRDefault="007367F0" w:rsidP="007367F0">
      <w:pPr>
        <w:pStyle w:val="a3"/>
        <w:rPr>
          <w:rFonts w:ascii="Arial" w:hAnsi="Arial" w:cs="Arial"/>
          <w:bCs/>
          <w:sz w:val="28"/>
          <w:szCs w:val="28"/>
        </w:rPr>
      </w:pPr>
      <w:r w:rsidRPr="007367F0">
        <w:rPr>
          <w:rFonts w:ascii="Arial" w:hAnsi="Arial" w:cs="Arial"/>
          <w:bCs/>
          <w:sz w:val="28"/>
          <w:szCs w:val="28"/>
        </w:rPr>
        <w:t>1) идентичность кода участника бюджетного процесса по Сводному реестру по бюджетному обязательству и платежу;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2) идентичность кода (кодов) классификации расходов бюджета по бюджетному обязательству и платежу;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3) соответствие предмета бюджетного обязательства и содержания текста назначения платежа;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4) 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5) </w:t>
      </w:r>
      <w:proofErr w:type="spellStart"/>
      <w:r w:rsidRPr="007367F0">
        <w:rPr>
          <w:rFonts w:ascii="Arial" w:hAnsi="Arial" w:cs="Arial"/>
          <w:sz w:val="28"/>
          <w:szCs w:val="28"/>
        </w:rPr>
        <w:t>непревышение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6) идентичность наименования, ИНН, КПП, банковских реквизитов получателя денежных средств, указанных в </w:t>
      </w:r>
      <w:hyperlink r:id="rId34" w:history="1">
        <w:r w:rsidRPr="007367F0">
          <w:rPr>
            <w:rFonts w:ascii="Arial" w:hAnsi="Arial" w:cs="Arial"/>
            <w:sz w:val="28"/>
            <w:szCs w:val="28"/>
          </w:rPr>
          <w:t>Заявке</w:t>
        </w:r>
      </w:hyperlink>
      <w:r w:rsidRPr="007367F0">
        <w:rPr>
          <w:rFonts w:ascii="Arial" w:hAnsi="Arial" w:cs="Arial"/>
          <w:sz w:val="28"/>
          <w:szCs w:val="28"/>
        </w:rPr>
        <w:t xml:space="preserve"> на кассовый расход, по бюджетному обязательству и платежу;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7) </w:t>
      </w:r>
      <w:proofErr w:type="spellStart"/>
      <w:r w:rsidRPr="007367F0">
        <w:rPr>
          <w:rFonts w:ascii="Arial" w:hAnsi="Arial" w:cs="Arial"/>
          <w:sz w:val="28"/>
          <w:szCs w:val="28"/>
        </w:rPr>
        <w:t>непревышение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размера авансового платежа, указанного в </w:t>
      </w:r>
      <w:hyperlink r:id="rId35" w:history="1">
        <w:r w:rsidRPr="007367F0">
          <w:rPr>
            <w:rFonts w:ascii="Arial" w:hAnsi="Arial" w:cs="Arial"/>
            <w:sz w:val="28"/>
            <w:szCs w:val="28"/>
          </w:rPr>
          <w:t>Заявке</w:t>
        </w:r>
      </w:hyperlink>
      <w:r w:rsidRPr="007367F0">
        <w:rPr>
          <w:rFonts w:ascii="Arial" w:hAnsi="Arial" w:cs="Arial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11. 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7367F0">
        <w:rPr>
          <w:rFonts w:ascii="Arial" w:hAnsi="Arial" w:cs="Arial"/>
          <w:sz w:val="28"/>
          <w:szCs w:val="28"/>
        </w:rPr>
        <w:t>1) коды классификации расходов бюджетов, указанные в Заявках, должны соответствовать кодам бюджетной классификации Российской Федерации, действующим в текущем финансовом году на момент представления Заявки; а так же переданной финансовым органом в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УБП,</w:t>
      </w:r>
      <w:r w:rsidRPr="007367F0">
        <w:rPr>
          <w:rFonts w:ascii="Arial" w:hAnsi="Arial" w:cs="Arial"/>
          <w:sz w:val="28"/>
          <w:szCs w:val="28"/>
        </w:rPr>
        <w:t xml:space="preserve"> в электронном виде справочной информации о кодах бюджетной классификации, установленных решением о бюджете на соответствующий финансовый год и плановый период;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2) соответствие указанных в Заявках </w:t>
      </w:r>
      <w:proofErr w:type="gramStart"/>
      <w:r w:rsidRPr="007367F0">
        <w:rPr>
          <w:rFonts w:ascii="Arial" w:hAnsi="Arial" w:cs="Arial"/>
          <w:sz w:val="28"/>
          <w:szCs w:val="28"/>
        </w:rPr>
        <w:t>кодов видов расходов классификации расходов бюджета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3) </w:t>
      </w:r>
      <w:proofErr w:type="spellStart"/>
      <w:r w:rsidRPr="007367F0">
        <w:rPr>
          <w:rFonts w:ascii="Arial" w:hAnsi="Arial" w:cs="Arial"/>
          <w:sz w:val="28"/>
          <w:szCs w:val="28"/>
        </w:rPr>
        <w:t>непревышение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12. 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направлениям: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lastRenderedPageBreak/>
        <w:t>1) коды классификации источников финансирования дефицита областного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 а так же переданной финансовым органом в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</w:t>
      </w:r>
      <w:r w:rsidRPr="007367F0">
        <w:rPr>
          <w:rFonts w:ascii="Arial" w:hAnsi="Arial" w:cs="Arial"/>
          <w:sz w:val="28"/>
          <w:szCs w:val="28"/>
        </w:rPr>
        <w:t xml:space="preserve"> в электронном виде справочной информации о кодах бюджетной классификации, установленных решением о бюджете на соответствующий финансовый год и плановый период;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2) соответствие указанных в Заявке </w:t>
      </w:r>
      <w:proofErr w:type="gramStart"/>
      <w:r w:rsidRPr="007367F0">
        <w:rPr>
          <w:rFonts w:ascii="Arial" w:hAnsi="Arial" w:cs="Arial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3) </w:t>
      </w:r>
      <w:proofErr w:type="spellStart"/>
      <w:r w:rsidRPr="007367F0">
        <w:rPr>
          <w:rFonts w:ascii="Arial" w:hAnsi="Arial" w:cs="Arial"/>
          <w:sz w:val="28"/>
          <w:szCs w:val="28"/>
        </w:rPr>
        <w:t>непревышение</w:t>
      </w:r>
      <w:proofErr w:type="spellEnd"/>
      <w:r w:rsidRPr="007367F0">
        <w:rPr>
          <w:rFonts w:ascii="Arial" w:hAnsi="Arial" w:cs="Arial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7367F0">
        <w:rPr>
          <w:rFonts w:ascii="Arial" w:hAnsi="Arial" w:cs="Arial"/>
          <w:sz w:val="28"/>
          <w:szCs w:val="28"/>
        </w:rPr>
        <w:t>администратора источников внутреннего финансирования дефицита местного бюджета</w:t>
      </w:r>
      <w:proofErr w:type="gramEnd"/>
      <w:r w:rsidRPr="007367F0">
        <w:rPr>
          <w:rFonts w:ascii="Arial" w:hAnsi="Arial" w:cs="Arial"/>
          <w:sz w:val="28"/>
          <w:szCs w:val="28"/>
        </w:rPr>
        <w:t>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13. </w:t>
      </w:r>
      <w:proofErr w:type="gramStart"/>
      <w:r w:rsidRPr="007367F0">
        <w:rPr>
          <w:rFonts w:ascii="Arial" w:hAnsi="Arial" w:cs="Arial"/>
          <w:sz w:val="28"/>
          <w:szCs w:val="28"/>
        </w:rPr>
        <w:t xml:space="preserve">В случае если форма Заявки или информация, указанная в ней, не соответствуют требованиям, предусмотренными </w:t>
      </w:r>
      <w:hyperlink r:id="rId36" w:history="1">
        <w:r w:rsidRPr="007367F0">
          <w:rPr>
            <w:rFonts w:ascii="Arial" w:hAnsi="Arial" w:cs="Arial"/>
            <w:sz w:val="28"/>
            <w:szCs w:val="28"/>
          </w:rPr>
          <w:t xml:space="preserve">пунктами </w:t>
        </w:r>
      </w:hyperlink>
      <w:r w:rsidRPr="007367F0">
        <w:rPr>
          <w:rFonts w:ascii="Arial" w:hAnsi="Arial" w:cs="Arial"/>
          <w:sz w:val="28"/>
          <w:szCs w:val="28"/>
        </w:rPr>
        <w:t xml:space="preserve">3, </w:t>
      </w:r>
      <w:hyperlink r:id="rId37" w:history="1">
        <w:r w:rsidRPr="007367F0">
          <w:rPr>
            <w:rFonts w:ascii="Arial" w:hAnsi="Arial" w:cs="Arial"/>
            <w:sz w:val="28"/>
            <w:szCs w:val="28"/>
          </w:rPr>
          <w:t>4</w:t>
        </w:r>
      </w:hyperlink>
      <w:r w:rsidRPr="007367F0">
        <w:rPr>
          <w:rFonts w:ascii="Arial" w:hAnsi="Arial" w:cs="Arial"/>
          <w:sz w:val="28"/>
          <w:szCs w:val="28"/>
        </w:rPr>
        <w:t>, 6, 8 – 12 настоящего Порядка, орган,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осуществляющий открытие и ведение лицевых счетов УБП,</w:t>
      </w:r>
      <w:r w:rsidRPr="007367F0">
        <w:rPr>
          <w:rFonts w:ascii="Arial" w:hAnsi="Arial" w:cs="Arial"/>
          <w:sz w:val="28"/>
          <w:szCs w:val="28"/>
        </w:rPr>
        <w:t xml:space="preserve"> регистрирует представленную Заявку в Журнале регистрации неисполненных документов (код по КФД 0531804) в установленном порядке и возвращает ПБС (АИФДБ) экземпляры Заявки на бумажном носителе с указанием в прилагаемом Протоколе (код</w:t>
      </w:r>
      <w:proofErr w:type="gramEnd"/>
      <w:r w:rsidRPr="007367F0">
        <w:rPr>
          <w:rFonts w:ascii="Arial" w:hAnsi="Arial" w:cs="Arial"/>
          <w:sz w:val="28"/>
          <w:szCs w:val="28"/>
        </w:rPr>
        <w:t xml:space="preserve"> по КФД 0531805) в установленном порядке причины возврата.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В случае если Заявка представлялась в электронном виде, ПБС (АИФДБ) направляется Протокол (код по КФД 0531805) с указанием причины возврата направляется в электронном виде.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 xml:space="preserve">       14. </w:t>
      </w:r>
      <w:proofErr w:type="gramStart"/>
      <w:r w:rsidRPr="007367F0">
        <w:rPr>
          <w:rFonts w:ascii="Arial" w:hAnsi="Arial" w:cs="Arial"/>
          <w:sz w:val="28"/>
          <w:szCs w:val="28"/>
        </w:rPr>
        <w:t>При положительном результате проверки в соответствии с требованиями, предусмотренными настоящим Порядком, в Заявке, представленной на бумажном носителе, уполномоченным руководителем органа,</w:t>
      </w:r>
      <w:r w:rsidRPr="007367F0">
        <w:rPr>
          <w:rFonts w:ascii="Arial" w:eastAsia="Calibri" w:hAnsi="Arial" w:cs="Arial"/>
          <w:sz w:val="28"/>
          <w:szCs w:val="28"/>
          <w:lang w:eastAsia="en-US"/>
        </w:rPr>
        <w:t xml:space="preserve"> осуществляющим открытие и ведение лицевых счетов УБП</w:t>
      </w:r>
      <w:r w:rsidRPr="007367F0">
        <w:rPr>
          <w:rFonts w:ascii="Arial" w:hAnsi="Arial" w:cs="Arial"/>
          <w:sz w:val="28"/>
          <w:szCs w:val="28"/>
        </w:rPr>
        <w:t xml:space="preserve"> работником проставляется отметка, подтверждающая санкционирование оплаты денежных обязательств ПБС (АИФДБ)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  <w:r w:rsidRPr="007367F0">
        <w:rPr>
          <w:rFonts w:ascii="Arial" w:hAnsi="Arial" w:cs="Arial"/>
          <w:sz w:val="28"/>
          <w:szCs w:val="28"/>
        </w:rPr>
        <w:t>В случае если Заявка представлялась в электронном виде, Заявка принимается к исполнению.</w:t>
      </w: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7367F0" w:rsidRPr="007367F0" w:rsidRDefault="007367F0" w:rsidP="007367F0">
      <w:pPr>
        <w:pStyle w:val="a3"/>
        <w:rPr>
          <w:rFonts w:ascii="Arial" w:hAnsi="Arial" w:cs="Arial"/>
          <w:sz w:val="28"/>
          <w:szCs w:val="28"/>
        </w:rPr>
      </w:pPr>
    </w:p>
    <w:p w:rsidR="006062E6" w:rsidRPr="007367F0" w:rsidRDefault="006062E6">
      <w:pPr>
        <w:rPr>
          <w:rFonts w:ascii="Arial" w:hAnsi="Arial" w:cs="Arial"/>
          <w:sz w:val="28"/>
          <w:szCs w:val="28"/>
        </w:rPr>
      </w:pPr>
    </w:p>
    <w:sectPr w:rsidR="006062E6" w:rsidRPr="007367F0" w:rsidSect="007367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367F0"/>
    <w:rsid w:val="00003DE7"/>
    <w:rsid w:val="0000411B"/>
    <w:rsid w:val="0000799C"/>
    <w:rsid w:val="000107BA"/>
    <w:rsid w:val="000119A0"/>
    <w:rsid w:val="0001417C"/>
    <w:rsid w:val="000159C5"/>
    <w:rsid w:val="00017B16"/>
    <w:rsid w:val="00021F10"/>
    <w:rsid w:val="0002321B"/>
    <w:rsid w:val="000254E0"/>
    <w:rsid w:val="00026410"/>
    <w:rsid w:val="00026D94"/>
    <w:rsid w:val="00027D41"/>
    <w:rsid w:val="000317DE"/>
    <w:rsid w:val="000441A1"/>
    <w:rsid w:val="00046CCA"/>
    <w:rsid w:val="000479E9"/>
    <w:rsid w:val="000500F2"/>
    <w:rsid w:val="00051C47"/>
    <w:rsid w:val="00052A89"/>
    <w:rsid w:val="000553CC"/>
    <w:rsid w:val="000556F1"/>
    <w:rsid w:val="00055812"/>
    <w:rsid w:val="0005614F"/>
    <w:rsid w:val="00056987"/>
    <w:rsid w:val="000656FD"/>
    <w:rsid w:val="00065DD1"/>
    <w:rsid w:val="0006620F"/>
    <w:rsid w:val="00072959"/>
    <w:rsid w:val="00073E17"/>
    <w:rsid w:val="00076BF4"/>
    <w:rsid w:val="00083F90"/>
    <w:rsid w:val="000844BC"/>
    <w:rsid w:val="00085B32"/>
    <w:rsid w:val="000866AC"/>
    <w:rsid w:val="00087D13"/>
    <w:rsid w:val="000900EE"/>
    <w:rsid w:val="00095029"/>
    <w:rsid w:val="00096BFE"/>
    <w:rsid w:val="000A2EF7"/>
    <w:rsid w:val="000A399B"/>
    <w:rsid w:val="000A6397"/>
    <w:rsid w:val="000A6AD8"/>
    <w:rsid w:val="000B0B1D"/>
    <w:rsid w:val="000B2164"/>
    <w:rsid w:val="000C0F3F"/>
    <w:rsid w:val="000C1D62"/>
    <w:rsid w:val="000D1484"/>
    <w:rsid w:val="000D35D6"/>
    <w:rsid w:val="000D3651"/>
    <w:rsid w:val="000D4632"/>
    <w:rsid w:val="000D4820"/>
    <w:rsid w:val="000D5461"/>
    <w:rsid w:val="000D7AE2"/>
    <w:rsid w:val="000E003D"/>
    <w:rsid w:val="000E00F0"/>
    <w:rsid w:val="000E0D8D"/>
    <w:rsid w:val="000E5435"/>
    <w:rsid w:val="000E7E66"/>
    <w:rsid w:val="000F0BF1"/>
    <w:rsid w:val="000F2366"/>
    <w:rsid w:val="00100BD5"/>
    <w:rsid w:val="0010215D"/>
    <w:rsid w:val="00113335"/>
    <w:rsid w:val="001227FB"/>
    <w:rsid w:val="00123F98"/>
    <w:rsid w:val="001255BD"/>
    <w:rsid w:val="0013420E"/>
    <w:rsid w:val="00140A8B"/>
    <w:rsid w:val="001432C4"/>
    <w:rsid w:val="0014672F"/>
    <w:rsid w:val="0015220D"/>
    <w:rsid w:val="0015787F"/>
    <w:rsid w:val="00162FA2"/>
    <w:rsid w:val="0016352B"/>
    <w:rsid w:val="00166550"/>
    <w:rsid w:val="001676BF"/>
    <w:rsid w:val="001754E1"/>
    <w:rsid w:val="001755F9"/>
    <w:rsid w:val="0018748D"/>
    <w:rsid w:val="001907D2"/>
    <w:rsid w:val="00191E05"/>
    <w:rsid w:val="001970B3"/>
    <w:rsid w:val="00197211"/>
    <w:rsid w:val="001A2102"/>
    <w:rsid w:val="001A28B7"/>
    <w:rsid w:val="001B1C95"/>
    <w:rsid w:val="001B2BF5"/>
    <w:rsid w:val="001B5ABD"/>
    <w:rsid w:val="001B609E"/>
    <w:rsid w:val="001B7391"/>
    <w:rsid w:val="001C7963"/>
    <w:rsid w:val="001D3904"/>
    <w:rsid w:val="001E1481"/>
    <w:rsid w:val="001E2A3C"/>
    <w:rsid w:val="001E3361"/>
    <w:rsid w:val="001E5B81"/>
    <w:rsid w:val="001F0A73"/>
    <w:rsid w:val="001F2187"/>
    <w:rsid w:val="001F4FDE"/>
    <w:rsid w:val="001F54F5"/>
    <w:rsid w:val="001F5ED7"/>
    <w:rsid w:val="001F71AD"/>
    <w:rsid w:val="002021E9"/>
    <w:rsid w:val="00210F21"/>
    <w:rsid w:val="002125A3"/>
    <w:rsid w:val="00214796"/>
    <w:rsid w:val="00221057"/>
    <w:rsid w:val="002214B7"/>
    <w:rsid w:val="00222B3E"/>
    <w:rsid w:val="002232C7"/>
    <w:rsid w:val="00224D50"/>
    <w:rsid w:val="00233CCF"/>
    <w:rsid w:val="002342E3"/>
    <w:rsid w:val="00234DA4"/>
    <w:rsid w:val="00243EF3"/>
    <w:rsid w:val="00244F69"/>
    <w:rsid w:val="00246020"/>
    <w:rsid w:val="0024626C"/>
    <w:rsid w:val="002463EB"/>
    <w:rsid w:val="00246EA5"/>
    <w:rsid w:val="00247030"/>
    <w:rsid w:val="00256535"/>
    <w:rsid w:val="00284C9E"/>
    <w:rsid w:val="002867BB"/>
    <w:rsid w:val="002925B5"/>
    <w:rsid w:val="002959E1"/>
    <w:rsid w:val="002A0704"/>
    <w:rsid w:val="002A0E6E"/>
    <w:rsid w:val="002A20A8"/>
    <w:rsid w:val="002A294C"/>
    <w:rsid w:val="002A5309"/>
    <w:rsid w:val="002B067A"/>
    <w:rsid w:val="002B35DA"/>
    <w:rsid w:val="002B41BD"/>
    <w:rsid w:val="002B41E4"/>
    <w:rsid w:val="002B791B"/>
    <w:rsid w:val="002B79EB"/>
    <w:rsid w:val="002C1646"/>
    <w:rsid w:val="002C4578"/>
    <w:rsid w:val="002C47A3"/>
    <w:rsid w:val="002C5212"/>
    <w:rsid w:val="002C5BF1"/>
    <w:rsid w:val="002C5D4A"/>
    <w:rsid w:val="002D07E4"/>
    <w:rsid w:val="002D0E62"/>
    <w:rsid w:val="002F5618"/>
    <w:rsid w:val="003035E5"/>
    <w:rsid w:val="00303C34"/>
    <w:rsid w:val="00304711"/>
    <w:rsid w:val="00305239"/>
    <w:rsid w:val="00305EEC"/>
    <w:rsid w:val="00306310"/>
    <w:rsid w:val="00320A20"/>
    <w:rsid w:val="00321D1A"/>
    <w:rsid w:val="0032645F"/>
    <w:rsid w:val="003308F8"/>
    <w:rsid w:val="0034120A"/>
    <w:rsid w:val="0034190F"/>
    <w:rsid w:val="0034351C"/>
    <w:rsid w:val="00351232"/>
    <w:rsid w:val="00352BFD"/>
    <w:rsid w:val="00356AE7"/>
    <w:rsid w:val="00356B7C"/>
    <w:rsid w:val="00357064"/>
    <w:rsid w:val="003614AD"/>
    <w:rsid w:val="00361F0E"/>
    <w:rsid w:val="00363CAE"/>
    <w:rsid w:val="0036564F"/>
    <w:rsid w:val="00374F24"/>
    <w:rsid w:val="00380E5E"/>
    <w:rsid w:val="00382B09"/>
    <w:rsid w:val="00383890"/>
    <w:rsid w:val="00385A23"/>
    <w:rsid w:val="00385B64"/>
    <w:rsid w:val="00391745"/>
    <w:rsid w:val="0039794E"/>
    <w:rsid w:val="003A1692"/>
    <w:rsid w:val="003A342E"/>
    <w:rsid w:val="003A499B"/>
    <w:rsid w:val="003A640F"/>
    <w:rsid w:val="003B3976"/>
    <w:rsid w:val="003B4699"/>
    <w:rsid w:val="003B6A9D"/>
    <w:rsid w:val="003C21A9"/>
    <w:rsid w:val="003C28EB"/>
    <w:rsid w:val="003C3225"/>
    <w:rsid w:val="003C3BC8"/>
    <w:rsid w:val="003C5B00"/>
    <w:rsid w:val="003C6611"/>
    <w:rsid w:val="003D0CFF"/>
    <w:rsid w:val="003D1E38"/>
    <w:rsid w:val="003D2AD2"/>
    <w:rsid w:val="003D428B"/>
    <w:rsid w:val="003E459B"/>
    <w:rsid w:val="003E7421"/>
    <w:rsid w:val="003F3222"/>
    <w:rsid w:val="003F4A23"/>
    <w:rsid w:val="003F4E62"/>
    <w:rsid w:val="003F7FF5"/>
    <w:rsid w:val="00401154"/>
    <w:rsid w:val="00401B73"/>
    <w:rsid w:val="00412148"/>
    <w:rsid w:val="00412F27"/>
    <w:rsid w:val="00421C4F"/>
    <w:rsid w:val="004231FF"/>
    <w:rsid w:val="00423842"/>
    <w:rsid w:val="00424EA1"/>
    <w:rsid w:val="00427B81"/>
    <w:rsid w:val="00434953"/>
    <w:rsid w:val="004364FD"/>
    <w:rsid w:val="00440DE4"/>
    <w:rsid w:val="00446D30"/>
    <w:rsid w:val="00447630"/>
    <w:rsid w:val="0045695B"/>
    <w:rsid w:val="004604B6"/>
    <w:rsid w:val="00462793"/>
    <w:rsid w:val="004651A9"/>
    <w:rsid w:val="00466997"/>
    <w:rsid w:val="00473810"/>
    <w:rsid w:val="00474556"/>
    <w:rsid w:val="00475DC0"/>
    <w:rsid w:val="00476214"/>
    <w:rsid w:val="0047759C"/>
    <w:rsid w:val="00477E55"/>
    <w:rsid w:val="00477F97"/>
    <w:rsid w:val="00482C4E"/>
    <w:rsid w:val="00493AEE"/>
    <w:rsid w:val="00494B7A"/>
    <w:rsid w:val="004A04E0"/>
    <w:rsid w:val="004A0ADF"/>
    <w:rsid w:val="004A43EE"/>
    <w:rsid w:val="004A5BCF"/>
    <w:rsid w:val="004A7A8A"/>
    <w:rsid w:val="004A7DDA"/>
    <w:rsid w:val="004B0771"/>
    <w:rsid w:val="004B5B31"/>
    <w:rsid w:val="004B63E6"/>
    <w:rsid w:val="004C021C"/>
    <w:rsid w:val="004C11F5"/>
    <w:rsid w:val="004C1F75"/>
    <w:rsid w:val="004C53E7"/>
    <w:rsid w:val="004D1FD4"/>
    <w:rsid w:val="004D3039"/>
    <w:rsid w:val="004D34AC"/>
    <w:rsid w:val="004D554D"/>
    <w:rsid w:val="004E10D3"/>
    <w:rsid w:val="004E25B0"/>
    <w:rsid w:val="004E2E86"/>
    <w:rsid w:val="004E4CE5"/>
    <w:rsid w:val="004E59FE"/>
    <w:rsid w:val="004E7B86"/>
    <w:rsid w:val="004E7C8E"/>
    <w:rsid w:val="004F1419"/>
    <w:rsid w:val="0050440E"/>
    <w:rsid w:val="00511091"/>
    <w:rsid w:val="005113EE"/>
    <w:rsid w:val="00511CCF"/>
    <w:rsid w:val="005127BA"/>
    <w:rsid w:val="005138BE"/>
    <w:rsid w:val="00514BB4"/>
    <w:rsid w:val="00520453"/>
    <w:rsid w:val="0052061D"/>
    <w:rsid w:val="005300C6"/>
    <w:rsid w:val="00534552"/>
    <w:rsid w:val="00534557"/>
    <w:rsid w:val="00534650"/>
    <w:rsid w:val="00541940"/>
    <w:rsid w:val="005511BA"/>
    <w:rsid w:val="0055691D"/>
    <w:rsid w:val="005609E3"/>
    <w:rsid w:val="0056287C"/>
    <w:rsid w:val="00563586"/>
    <w:rsid w:val="00570CE7"/>
    <w:rsid w:val="00574110"/>
    <w:rsid w:val="005766C1"/>
    <w:rsid w:val="005833F1"/>
    <w:rsid w:val="0058568C"/>
    <w:rsid w:val="00590EF3"/>
    <w:rsid w:val="005953F9"/>
    <w:rsid w:val="005A10E3"/>
    <w:rsid w:val="005A2243"/>
    <w:rsid w:val="005B13EB"/>
    <w:rsid w:val="005C1CD7"/>
    <w:rsid w:val="005C2B06"/>
    <w:rsid w:val="005C37A4"/>
    <w:rsid w:val="005C4602"/>
    <w:rsid w:val="005D2AD7"/>
    <w:rsid w:val="005D2EED"/>
    <w:rsid w:val="005D372F"/>
    <w:rsid w:val="005D4FBC"/>
    <w:rsid w:val="005E4723"/>
    <w:rsid w:val="005F26E4"/>
    <w:rsid w:val="00600F42"/>
    <w:rsid w:val="00601FE4"/>
    <w:rsid w:val="0060612A"/>
    <w:rsid w:val="006062E6"/>
    <w:rsid w:val="00607B94"/>
    <w:rsid w:val="00610123"/>
    <w:rsid w:val="00611957"/>
    <w:rsid w:val="006159C2"/>
    <w:rsid w:val="0061657D"/>
    <w:rsid w:val="0062003D"/>
    <w:rsid w:val="00623321"/>
    <w:rsid w:val="00631763"/>
    <w:rsid w:val="00635410"/>
    <w:rsid w:val="006356BC"/>
    <w:rsid w:val="00636AD3"/>
    <w:rsid w:val="00637603"/>
    <w:rsid w:val="00646C08"/>
    <w:rsid w:val="006479F5"/>
    <w:rsid w:val="0065209B"/>
    <w:rsid w:val="00655C44"/>
    <w:rsid w:val="00660DB6"/>
    <w:rsid w:val="00661875"/>
    <w:rsid w:val="00665617"/>
    <w:rsid w:val="006717CF"/>
    <w:rsid w:val="006729A9"/>
    <w:rsid w:val="00685EFD"/>
    <w:rsid w:val="0069017B"/>
    <w:rsid w:val="00695018"/>
    <w:rsid w:val="00695D75"/>
    <w:rsid w:val="0069718B"/>
    <w:rsid w:val="006A5A6A"/>
    <w:rsid w:val="006B0CD5"/>
    <w:rsid w:val="006B20C8"/>
    <w:rsid w:val="006B2A6D"/>
    <w:rsid w:val="006B465E"/>
    <w:rsid w:val="006B5A7D"/>
    <w:rsid w:val="006C1A1C"/>
    <w:rsid w:val="006C35EE"/>
    <w:rsid w:val="006C37D4"/>
    <w:rsid w:val="006C634A"/>
    <w:rsid w:val="006D1D56"/>
    <w:rsid w:val="006D3895"/>
    <w:rsid w:val="006D3D25"/>
    <w:rsid w:val="006D5873"/>
    <w:rsid w:val="006D60A4"/>
    <w:rsid w:val="006E76A6"/>
    <w:rsid w:val="006F0A51"/>
    <w:rsid w:val="006F19AD"/>
    <w:rsid w:val="00700440"/>
    <w:rsid w:val="007038D9"/>
    <w:rsid w:val="0070559B"/>
    <w:rsid w:val="00705F09"/>
    <w:rsid w:val="00707484"/>
    <w:rsid w:val="00710883"/>
    <w:rsid w:val="00710AC3"/>
    <w:rsid w:val="00711A1C"/>
    <w:rsid w:val="007120DE"/>
    <w:rsid w:val="00715013"/>
    <w:rsid w:val="00715798"/>
    <w:rsid w:val="00716099"/>
    <w:rsid w:val="00725459"/>
    <w:rsid w:val="00726F3B"/>
    <w:rsid w:val="007327CE"/>
    <w:rsid w:val="00733AE1"/>
    <w:rsid w:val="00733B35"/>
    <w:rsid w:val="00733D86"/>
    <w:rsid w:val="007347BD"/>
    <w:rsid w:val="00735306"/>
    <w:rsid w:val="007367F0"/>
    <w:rsid w:val="00736DE5"/>
    <w:rsid w:val="00737187"/>
    <w:rsid w:val="007438A2"/>
    <w:rsid w:val="0074422E"/>
    <w:rsid w:val="00745488"/>
    <w:rsid w:val="00745E31"/>
    <w:rsid w:val="00745E5B"/>
    <w:rsid w:val="00746657"/>
    <w:rsid w:val="00751E46"/>
    <w:rsid w:val="00753F29"/>
    <w:rsid w:val="00774B19"/>
    <w:rsid w:val="0077770D"/>
    <w:rsid w:val="00781223"/>
    <w:rsid w:val="0078287A"/>
    <w:rsid w:val="0078381C"/>
    <w:rsid w:val="00784075"/>
    <w:rsid w:val="00791D2D"/>
    <w:rsid w:val="007939B1"/>
    <w:rsid w:val="00796C36"/>
    <w:rsid w:val="007A0512"/>
    <w:rsid w:val="007A1274"/>
    <w:rsid w:val="007A2540"/>
    <w:rsid w:val="007A7661"/>
    <w:rsid w:val="007B0D1A"/>
    <w:rsid w:val="007B24C2"/>
    <w:rsid w:val="007B2979"/>
    <w:rsid w:val="007B50BD"/>
    <w:rsid w:val="007B64C0"/>
    <w:rsid w:val="007C183C"/>
    <w:rsid w:val="007C6145"/>
    <w:rsid w:val="007D64CF"/>
    <w:rsid w:val="007E0C45"/>
    <w:rsid w:val="007E4D1C"/>
    <w:rsid w:val="007E63C0"/>
    <w:rsid w:val="007E758B"/>
    <w:rsid w:val="007F10AE"/>
    <w:rsid w:val="007F414C"/>
    <w:rsid w:val="007F55F1"/>
    <w:rsid w:val="00801DAB"/>
    <w:rsid w:val="008071E9"/>
    <w:rsid w:val="008139C2"/>
    <w:rsid w:val="008167C7"/>
    <w:rsid w:val="00823A00"/>
    <w:rsid w:val="0082449E"/>
    <w:rsid w:val="00832902"/>
    <w:rsid w:val="00835B20"/>
    <w:rsid w:val="0083618F"/>
    <w:rsid w:val="008372DE"/>
    <w:rsid w:val="00840DB3"/>
    <w:rsid w:val="00841E53"/>
    <w:rsid w:val="00842A13"/>
    <w:rsid w:val="00844990"/>
    <w:rsid w:val="00845D4B"/>
    <w:rsid w:val="008514FE"/>
    <w:rsid w:val="008517EB"/>
    <w:rsid w:val="008558F1"/>
    <w:rsid w:val="0085725F"/>
    <w:rsid w:val="00861AF9"/>
    <w:rsid w:val="008622FA"/>
    <w:rsid w:val="00863243"/>
    <w:rsid w:val="00863FAF"/>
    <w:rsid w:val="00867EE2"/>
    <w:rsid w:val="008706F6"/>
    <w:rsid w:val="008739ED"/>
    <w:rsid w:val="008752E1"/>
    <w:rsid w:val="00875874"/>
    <w:rsid w:val="00877D75"/>
    <w:rsid w:val="0088774F"/>
    <w:rsid w:val="00891E3B"/>
    <w:rsid w:val="00893DD0"/>
    <w:rsid w:val="00895846"/>
    <w:rsid w:val="008A02EA"/>
    <w:rsid w:val="008A0AE1"/>
    <w:rsid w:val="008A26A8"/>
    <w:rsid w:val="008A3540"/>
    <w:rsid w:val="008B61FC"/>
    <w:rsid w:val="008C0ED1"/>
    <w:rsid w:val="008C15C4"/>
    <w:rsid w:val="008C1FEA"/>
    <w:rsid w:val="008C21DE"/>
    <w:rsid w:val="008C2606"/>
    <w:rsid w:val="008C31EF"/>
    <w:rsid w:val="008C4419"/>
    <w:rsid w:val="008C4F2B"/>
    <w:rsid w:val="008C6B9A"/>
    <w:rsid w:val="008D264C"/>
    <w:rsid w:val="008D46AB"/>
    <w:rsid w:val="008D7534"/>
    <w:rsid w:val="008E3699"/>
    <w:rsid w:val="008E5C7B"/>
    <w:rsid w:val="008E6062"/>
    <w:rsid w:val="008E6562"/>
    <w:rsid w:val="008F0E66"/>
    <w:rsid w:val="008F21D2"/>
    <w:rsid w:val="008F3603"/>
    <w:rsid w:val="008F697A"/>
    <w:rsid w:val="00904BED"/>
    <w:rsid w:val="00911A07"/>
    <w:rsid w:val="00911A70"/>
    <w:rsid w:val="00922BA9"/>
    <w:rsid w:val="00926772"/>
    <w:rsid w:val="009273D4"/>
    <w:rsid w:val="009301FF"/>
    <w:rsid w:val="00933B7D"/>
    <w:rsid w:val="009364F4"/>
    <w:rsid w:val="00941A6F"/>
    <w:rsid w:val="00942904"/>
    <w:rsid w:val="00945216"/>
    <w:rsid w:val="00946CCC"/>
    <w:rsid w:val="00960110"/>
    <w:rsid w:val="00961B5A"/>
    <w:rsid w:val="00961E60"/>
    <w:rsid w:val="0096234F"/>
    <w:rsid w:val="00964C84"/>
    <w:rsid w:val="00966FCE"/>
    <w:rsid w:val="0096725B"/>
    <w:rsid w:val="009718D5"/>
    <w:rsid w:val="009749CF"/>
    <w:rsid w:val="00974BF6"/>
    <w:rsid w:val="009772F3"/>
    <w:rsid w:val="0098259C"/>
    <w:rsid w:val="009855B9"/>
    <w:rsid w:val="00995C4A"/>
    <w:rsid w:val="009A10B4"/>
    <w:rsid w:val="009A3AB4"/>
    <w:rsid w:val="009A753E"/>
    <w:rsid w:val="009B0032"/>
    <w:rsid w:val="009B0534"/>
    <w:rsid w:val="009B3AB3"/>
    <w:rsid w:val="009B64C0"/>
    <w:rsid w:val="009B7D3D"/>
    <w:rsid w:val="009C2DF6"/>
    <w:rsid w:val="009C6810"/>
    <w:rsid w:val="009D0697"/>
    <w:rsid w:val="009D0951"/>
    <w:rsid w:val="009D2D6F"/>
    <w:rsid w:val="009D779E"/>
    <w:rsid w:val="009E38A6"/>
    <w:rsid w:val="009F1A2C"/>
    <w:rsid w:val="009F1A41"/>
    <w:rsid w:val="009F1F93"/>
    <w:rsid w:val="009F3474"/>
    <w:rsid w:val="009F58E3"/>
    <w:rsid w:val="00A01FE7"/>
    <w:rsid w:val="00A10D53"/>
    <w:rsid w:val="00A1682F"/>
    <w:rsid w:val="00A226B6"/>
    <w:rsid w:val="00A2441F"/>
    <w:rsid w:val="00A32849"/>
    <w:rsid w:val="00A34231"/>
    <w:rsid w:val="00A36D4F"/>
    <w:rsid w:val="00A4276D"/>
    <w:rsid w:val="00A44DA4"/>
    <w:rsid w:val="00A458BE"/>
    <w:rsid w:val="00A46368"/>
    <w:rsid w:val="00A4642D"/>
    <w:rsid w:val="00A50B8B"/>
    <w:rsid w:val="00A55D41"/>
    <w:rsid w:val="00A60F78"/>
    <w:rsid w:val="00A6429C"/>
    <w:rsid w:val="00A64943"/>
    <w:rsid w:val="00A66813"/>
    <w:rsid w:val="00A670D3"/>
    <w:rsid w:val="00A67401"/>
    <w:rsid w:val="00A755DC"/>
    <w:rsid w:val="00A812C5"/>
    <w:rsid w:val="00A84811"/>
    <w:rsid w:val="00A84BE7"/>
    <w:rsid w:val="00A867B5"/>
    <w:rsid w:val="00A87804"/>
    <w:rsid w:val="00A9068F"/>
    <w:rsid w:val="00A906A8"/>
    <w:rsid w:val="00A93B85"/>
    <w:rsid w:val="00A95307"/>
    <w:rsid w:val="00A973BE"/>
    <w:rsid w:val="00AA222E"/>
    <w:rsid w:val="00AA52B4"/>
    <w:rsid w:val="00AA6238"/>
    <w:rsid w:val="00AA78C1"/>
    <w:rsid w:val="00AB09AB"/>
    <w:rsid w:val="00AB16B3"/>
    <w:rsid w:val="00AB2B75"/>
    <w:rsid w:val="00AB3E63"/>
    <w:rsid w:val="00AC5715"/>
    <w:rsid w:val="00AC6947"/>
    <w:rsid w:val="00AD40BA"/>
    <w:rsid w:val="00AD519C"/>
    <w:rsid w:val="00AE20C3"/>
    <w:rsid w:val="00AE3877"/>
    <w:rsid w:val="00AE3E52"/>
    <w:rsid w:val="00AF505B"/>
    <w:rsid w:val="00AF66A5"/>
    <w:rsid w:val="00B01F92"/>
    <w:rsid w:val="00B03DB8"/>
    <w:rsid w:val="00B03EBF"/>
    <w:rsid w:val="00B05BB6"/>
    <w:rsid w:val="00B10F75"/>
    <w:rsid w:val="00B15A4A"/>
    <w:rsid w:val="00B1673A"/>
    <w:rsid w:val="00B17436"/>
    <w:rsid w:val="00B20AA4"/>
    <w:rsid w:val="00B23163"/>
    <w:rsid w:val="00B233F7"/>
    <w:rsid w:val="00B23BBD"/>
    <w:rsid w:val="00B2406A"/>
    <w:rsid w:val="00B34017"/>
    <w:rsid w:val="00B34704"/>
    <w:rsid w:val="00B42225"/>
    <w:rsid w:val="00B4411F"/>
    <w:rsid w:val="00B46E65"/>
    <w:rsid w:val="00B47ECB"/>
    <w:rsid w:val="00B51A82"/>
    <w:rsid w:val="00B5492F"/>
    <w:rsid w:val="00B55BBD"/>
    <w:rsid w:val="00B56375"/>
    <w:rsid w:val="00B5683A"/>
    <w:rsid w:val="00B579D9"/>
    <w:rsid w:val="00B57A9E"/>
    <w:rsid w:val="00B608AD"/>
    <w:rsid w:val="00B63352"/>
    <w:rsid w:val="00B64CEC"/>
    <w:rsid w:val="00B64EBB"/>
    <w:rsid w:val="00B65E59"/>
    <w:rsid w:val="00B70667"/>
    <w:rsid w:val="00B729CF"/>
    <w:rsid w:val="00B7537F"/>
    <w:rsid w:val="00B75927"/>
    <w:rsid w:val="00B7645B"/>
    <w:rsid w:val="00B76E48"/>
    <w:rsid w:val="00B80DCD"/>
    <w:rsid w:val="00B80F0D"/>
    <w:rsid w:val="00B84111"/>
    <w:rsid w:val="00B84BB6"/>
    <w:rsid w:val="00BA385B"/>
    <w:rsid w:val="00BA5949"/>
    <w:rsid w:val="00BA69A4"/>
    <w:rsid w:val="00BA739C"/>
    <w:rsid w:val="00BB1F98"/>
    <w:rsid w:val="00BB262B"/>
    <w:rsid w:val="00BB37EE"/>
    <w:rsid w:val="00BB5A0C"/>
    <w:rsid w:val="00BC14F1"/>
    <w:rsid w:val="00BC184B"/>
    <w:rsid w:val="00BC4E42"/>
    <w:rsid w:val="00BC62B2"/>
    <w:rsid w:val="00BC6EE4"/>
    <w:rsid w:val="00BD3391"/>
    <w:rsid w:val="00BD4131"/>
    <w:rsid w:val="00BD7482"/>
    <w:rsid w:val="00BE0E34"/>
    <w:rsid w:val="00BE7EB7"/>
    <w:rsid w:val="00BF0308"/>
    <w:rsid w:val="00BF117C"/>
    <w:rsid w:val="00BF51A5"/>
    <w:rsid w:val="00BF566B"/>
    <w:rsid w:val="00BF7D16"/>
    <w:rsid w:val="00BF7D54"/>
    <w:rsid w:val="00C00F85"/>
    <w:rsid w:val="00C11C05"/>
    <w:rsid w:val="00C133A9"/>
    <w:rsid w:val="00C14EB0"/>
    <w:rsid w:val="00C1662A"/>
    <w:rsid w:val="00C17D82"/>
    <w:rsid w:val="00C215A6"/>
    <w:rsid w:val="00C21B8E"/>
    <w:rsid w:val="00C25374"/>
    <w:rsid w:val="00C25D4A"/>
    <w:rsid w:val="00C27F81"/>
    <w:rsid w:val="00C315CC"/>
    <w:rsid w:val="00C4007B"/>
    <w:rsid w:val="00C40ED9"/>
    <w:rsid w:val="00C4215D"/>
    <w:rsid w:val="00C4484E"/>
    <w:rsid w:val="00C44920"/>
    <w:rsid w:val="00C4690B"/>
    <w:rsid w:val="00C475A3"/>
    <w:rsid w:val="00C513B1"/>
    <w:rsid w:val="00C61E7F"/>
    <w:rsid w:val="00C65211"/>
    <w:rsid w:val="00C716F0"/>
    <w:rsid w:val="00C73109"/>
    <w:rsid w:val="00C753B0"/>
    <w:rsid w:val="00C76684"/>
    <w:rsid w:val="00C76755"/>
    <w:rsid w:val="00C8014A"/>
    <w:rsid w:val="00C873C0"/>
    <w:rsid w:val="00C90BC5"/>
    <w:rsid w:val="00C92C52"/>
    <w:rsid w:val="00C94B75"/>
    <w:rsid w:val="00CA0A9C"/>
    <w:rsid w:val="00CA3D74"/>
    <w:rsid w:val="00CA5D83"/>
    <w:rsid w:val="00CA71C4"/>
    <w:rsid w:val="00CB001A"/>
    <w:rsid w:val="00CB380E"/>
    <w:rsid w:val="00CB55F0"/>
    <w:rsid w:val="00CB6CAF"/>
    <w:rsid w:val="00CB7415"/>
    <w:rsid w:val="00CC3DF2"/>
    <w:rsid w:val="00CC410D"/>
    <w:rsid w:val="00CD0300"/>
    <w:rsid w:val="00CD2C13"/>
    <w:rsid w:val="00CD4927"/>
    <w:rsid w:val="00CD4A08"/>
    <w:rsid w:val="00CE04BE"/>
    <w:rsid w:val="00CE1B62"/>
    <w:rsid w:val="00CE1E20"/>
    <w:rsid w:val="00CE29FE"/>
    <w:rsid w:val="00CE5491"/>
    <w:rsid w:val="00CF2B52"/>
    <w:rsid w:val="00CF49DC"/>
    <w:rsid w:val="00D071AB"/>
    <w:rsid w:val="00D1081D"/>
    <w:rsid w:val="00D11FB4"/>
    <w:rsid w:val="00D1324E"/>
    <w:rsid w:val="00D16B83"/>
    <w:rsid w:val="00D21D51"/>
    <w:rsid w:val="00D21F7D"/>
    <w:rsid w:val="00D22A90"/>
    <w:rsid w:val="00D26E72"/>
    <w:rsid w:val="00D274B5"/>
    <w:rsid w:val="00D33DA1"/>
    <w:rsid w:val="00D34904"/>
    <w:rsid w:val="00D34E00"/>
    <w:rsid w:val="00D35D6D"/>
    <w:rsid w:val="00D36744"/>
    <w:rsid w:val="00D40C13"/>
    <w:rsid w:val="00D41497"/>
    <w:rsid w:val="00D45150"/>
    <w:rsid w:val="00D46E66"/>
    <w:rsid w:val="00D50B25"/>
    <w:rsid w:val="00D55390"/>
    <w:rsid w:val="00D61A26"/>
    <w:rsid w:val="00D63718"/>
    <w:rsid w:val="00D72874"/>
    <w:rsid w:val="00D738F7"/>
    <w:rsid w:val="00D764FE"/>
    <w:rsid w:val="00D82138"/>
    <w:rsid w:val="00D869BF"/>
    <w:rsid w:val="00D87473"/>
    <w:rsid w:val="00D91A61"/>
    <w:rsid w:val="00D932C3"/>
    <w:rsid w:val="00D934C2"/>
    <w:rsid w:val="00D939B2"/>
    <w:rsid w:val="00D93BFC"/>
    <w:rsid w:val="00D9604E"/>
    <w:rsid w:val="00D97BD6"/>
    <w:rsid w:val="00D97D9E"/>
    <w:rsid w:val="00DA26A6"/>
    <w:rsid w:val="00DA3F8A"/>
    <w:rsid w:val="00DB0039"/>
    <w:rsid w:val="00DB300E"/>
    <w:rsid w:val="00DB4E39"/>
    <w:rsid w:val="00DB500A"/>
    <w:rsid w:val="00DB51D5"/>
    <w:rsid w:val="00DC088C"/>
    <w:rsid w:val="00DC2072"/>
    <w:rsid w:val="00DC3F7C"/>
    <w:rsid w:val="00DC760A"/>
    <w:rsid w:val="00DD2BD4"/>
    <w:rsid w:val="00DD43AC"/>
    <w:rsid w:val="00DD6B80"/>
    <w:rsid w:val="00DE2786"/>
    <w:rsid w:val="00DE6D0E"/>
    <w:rsid w:val="00DF1C91"/>
    <w:rsid w:val="00DF673A"/>
    <w:rsid w:val="00DF6DE4"/>
    <w:rsid w:val="00E00400"/>
    <w:rsid w:val="00E04759"/>
    <w:rsid w:val="00E06E65"/>
    <w:rsid w:val="00E106E2"/>
    <w:rsid w:val="00E15457"/>
    <w:rsid w:val="00E261E1"/>
    <w:rsid w:val="00E31E42"/>
    <w:rsid w:val="00E36878"/>
    <w:rsid w:val="00E37004"/>
    <w:rsid w:val="00E460AB"/>
    <w:rsid w:val="00E5235D"/>
    <w:rsid w:val="00E534C9"/>
    <w:rsid w:val="00E550D9"/>
    <w:rsid w:val="00E606A0"/>
    <w:rsid w:val="00E615CD"/>
    <w:rsid w:val="00E621A4"/>
    <w:rsid w:val="00E637E7"/>
    <w:rsid w:val="00E652A3"/>
    <w:rsid w:val="00E77792"/>
    <w:rsid w:val="00E83C12"/>
    <w:rsid w:val="00E83DE7"/>
    <w:rsid w:val="00E8503E"/>
    <w:rsid w:val="00EA36A9"/>
    <w:rsid w:val="00EA4DE3"/>
    <w:rsid w:val="00EA4F44"/>
    <w:rsid w:val="00EA6DC3"/>
    <w:rsid w:val="00EB296A"/>
    <w:rsid w:val="00EB306C"/>
    <w:rsid w:val="00EB4145"/>
    <w:rsid w:val="00EB4412"/>
    <w:rsid w:val="00EC159D"/>
    <w:rsid w:val="00EC1B13"/>
    <w:rsid w:val="00EC7B17"/>
    <w:rsid w:val="00ED2C4A"/>
    <w:rsid w:val="00ED49FA"/>
    <w:rsid w:val="00ED645C"/>
    <w:rsid w:val="00ED7DE6"/>
    <w:rsid w:val="00EE14AC"/>
    <w:rsid w:val="00EE327D"/>
    <w:rsid w:val="00EE3A4F"/>
    <w:rsid w:val="00EE7652"/>
    <w:rsid w:val="00EF4015"/>
    <w:rsid w:val="00EF6526"/>
    <w:rsid w:val="00EF7090"/>
    <w:rsid w:val="00F0099A"/>
    <w:rsid w:val="00F00D49"/>
    <w:rsid w:val="00F02688"/>
    <w:rsid w:val="00F039CC"/>
    <w:rsid w:val="00F05CDF"/>
    <w:rsid w:val="00F062E1"/>
    <w:rsid w:val="00F06DE3"/>
    <w:rsid w:val="00F06E4F"/>
    <w:rsid w:val="00F111B3"/>
    <w:rsid w:val="00F216E3"/>
    <w:rsid w:val="00F2352A"/>
    <w:rsid w:val="00F24173"/>
    <w:rsid w:val="00F255DD"/>
    <w:rsid w:val="00F412A1"/>
    <w:rsid w:val="00F45F43"/>
    <w:rsid w:val="00F471AA"/>
    <w:rsid w:val="00F47591"/>
    <w:rsid w:val="00F47890"/>
    <w:rsid w:val="00F53E0A"/>
    <w:rsid w:val="00F56ED9"/>
    <w:rsid w:val="00F614B0"/>
    <w:rsid w:val="00F628B3"/>
    <w:rsid w:val="00F64345"/>
    <w:rsid w:val="00F6563B"/>
    <w:rsid w:val="00F66998"/>
    <w:rsid w:val="00F7015D"/>
    <w:rsid w:val="00F7056F"/>
    <w:rsid w:val="00F70EFE"/>
    <w:rsid w:val="00F7193E"/>
    <w:rsid w:val="00F77514"/>
    <w:rsid w:val="00F77FE8"/>
    <w:rsid w:val="00F81532"/>
    <w:rsid w:val="00F83C00"/>
    <w:rsid w:val="00F86E89"/>
    <w:rsid w:val="00F94544"/>
    <w:rsid w:val="00F957A9"/>
    <w:rsid w:val="00F9737A"/>
    <w:rsid w:val="00F97C81"/>
    <w:rsid w:val="00FA2E2B"/>
    <w:rsid w:val="00FA7EDF"/>
    <w:rsid w:val="00FB06B3"/>
    <w:rsid w:val="00FB2E6B"/>
    <w:rsid w:val="00FC6659"/>
    <w:rsid w:val="00FD039E"/>
    <w:rsid w:val="00FD0D2D"/>
    <w:rsid w:val="00FD1785"/>
    <w:rsid w:val="00FD34F1"/>
    <w:rsid w:val="00FE1236"/>
    <w:rsid w:val="00FE3153"/>
    <w:rsid w:val="00FE40CF"/>
    <w:rsid w:val="00FE6003"/>
    <w:rsid w:val="00FF005D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36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36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67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623750FD89FB00C24749DF3C0124F0FF114B4837B6298EF26960B69A6402938CDA40D2q5G6F" TargetMode="External"/><Relationship Id="rId13" Type="http://schemas.openxmlformats.org/officeDocument/2006/relationships/hyperlink" Target="consultantplus://offline/ref=65DB9241E8FEE6C2A847603CFE62F2569BFEDB1D8513E21C6E7D0EA9E365F168FF670EC5081F2E2Ac4z9F" TargetMode="External"/><Relationship Id="rId18" Type="http://schemas.openxmlformats.org/officeDocument/2006/relationships/hyperlink" Target="consultantplus://offline/ref=0D9677A845A3E1AC3FFA4B72F9A334754D4AA0CDAC6C0228B62E384916AD7EF1004F7685FEBCb8O" TargetMode="External"/><Relationship Id="rId26" Type="http://schemas.openxmlformats.org/officeDocument/2006/relationships/hyperlink" Target="consultantplus://offline/ref=32C5B5F3735379F4715AC33896D6880A9A38D02D95003EFDD72AD1A0C73AF5C014FC160DE6F77BCE73L2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5B5F3735379F4715AC33896D6880A9A39DA2F940C3EFDD72AD1A0C73AF5C014FC16047EL1H" TargetMode="External"/><Relationship Id="rId34" Type="http://schemas.openxmlformats.org/officeDocument/2006/relationships/hyperlink" Target="consultantplus://offline/ref=1968C24044D4AEADFA668FD164911EB4B9ABD8F4D61518CF1FF2784FD338BA219277CA483CD338E0w9rDK" TargetMode="External"/><Relationship Id="rId7" Type="http://schemas.openxmlformats.org/officeDocument/2006/relationships/hyperlink" Target="consultantplus://offline/ref=CFEA623750FD89FB00C24749DF3C0124F0FF114B4837B6298EF26960B69A6402938CDA43D2525423qAGBF" TargetMode="External"/><Relationship Id="rId12" Type="http://schemas.openxmlformats.org/officeDocument/2006/relationships/hyperlink" Target="consultantplus://offline/ref=65DB9241E8FEE6C2A847603CFE62F2569BFEDB1D8513E21C6E7D0EA9E365F168FF670EC5081F2E2Cc4z4F" TargetMode="External"/><Relationship Id="rId17" Type="http://schemas.openxmlformats.org/officeDocument/2006/relationships/hyperlink" Target="consultantplus://offline/ref=0D9677A845A3E1AC3FFA4B72F9A334754D4AA0CDAC6C0228B62E384916AD7EF1004F7685FEBCb8O" TargetMode="External"/><Relationship Id="rId25" Type="http://schemas.openxmlformats.org/officeDocument/2006/relationships/hyperlink" Target="consultantplus://offline/ref=32C5B5F3735379F4715AC33896D6880A9A39D72A950A3EFDD72AD1A0C73AF5C014FC160DE6F67EC073L4H" TargetMode="External"/><Relationship Id="rId33" Type="http://schemas.openxmlformats.org/officeDocument/2006/relationships/hyperlink" Target="consultantplus://offline/ref=7B10A088B0165B350FABD8221B3361A3B0CC52EF1EBB1A4CDE44B0CCA9757E5A6E65A3E05A975A99CB42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8DE436701FC22B6E2172E92FEE4567B68F7C59FB522934D1B0B4B5E5G579F" TargetMode="External"/><Relationship Id="rId20" Type="http://schemas.openxmlformats.org/officeDocument/2006/relationships/hyperlink" Target="consultantplus://offline/ref=0D9677A845A3E1AC3FFA4B72F9A334754D4AA0CDAC6C0228B62E384916AD7EF1004F7685FEBCb8O" TargetMode="External"/><Relationship Id="rId29" Type="http://schemas.openxmlformats.org/officeDocument/2006/relationships/hyperlink" Target="consultantplus://offline/ref=32C5B5F3735379F4715AC33896D6880A9A3AD727940A3EFDD72AD1A0C73AF5C014FC160DE6F479C373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5C5AF717853CF9C2CCE1B2826503EEF346F43F966dCV9F" TargetMode="External"/><Relationship Id="rId11" Type="http://schemas.openxmlformats.org/officeDocument/2006/relationships/hyperlink" Target="consultantplus://offline/ref=65DB9241E8FEE6C2A847603CFE62F2569BFEDB1D8513E21C6E7D0EA9E365F168FF670EC5081F2E2Ec4z4F" TargetMode="External"/><Relationship Id="rId24" Type="http://schemas.openxmlformats.org/officeDocument/2006/relationships/hyperlink" Target="consultantplus://offline/ref=32C5B5F3735379F4715AC33896D6880A9A39D72A950A3EFDD72AD1A0C73AF5C014FC160EE67FL2H" TargetMode="External"/><Relationship Id="rId32" Type="http://schemas.openxmlformats.org/officeDocument/2006/relationships/hyperlink" Target="consultantplus://offline/ref=3645CB53B3F6FE255F4EA8149AFAC7F3EBB5D8C58D9588A1829BC06502F0A836A71E0E224E54C98CZ1m6H" TargetMode="External"/><Relationship Id="rId37" Type="http://schemas.openxmlformats.org/officeDocument/2006/relationships/hyperlink" Target="consultantplus://offline/ref=12B27F2C455AC56F2FE4C58B3E7BBECBE6BC0D302639B2FC3829F39EE1D92CE5E28FAF00sDc6L" TargetMode="External"/><Relationship Id="rId5" Type="http://schemas.openxmlformats.org/officeDocument/2006/relationships/hyperlink" Target="consultantplus://offline/ref=C299A7006D2868BB1E9E84DEE9FA0BC37C85C5AF717853CF9C2CCE1B2826503EEF346F43FA6EdCVCF" TargetMode="External"/><Relationship Id="rId15" Type="http://schemas.openxmlformats.org/officeDocument/2006/relationships/hyperlink" Target="consultantplus://offline/ref=1B9FB725FAC8684F51B2014FE2CB9D55062FC23EE2CE749BA1E1BF7EA738091A7D1D37043BX8F" TargetMode="External"/><Relationship Id="rId23" Type="http://schemas.openxmlformats.org/officeDocument/2006/relationships/hyperlink" Target="consultantplus://offline/ref=32C5B5F3735379F4715AC33896D6880A9A39D72A950A3EFDD72AD1A0C73AF5C014FC160DE6F67EC473L7H" TargetMode="External"/><Relationship Id="rId28" Type="http://schemas.openxmlformats.org/officeDocument/2006/relationships/hyperlink" Target="consultantplus://offline/ref=32C5B5F3735379F4715AC33896D6880A9A39DA2F940C3EFDD72AD1A0C73AF5C014FC16057EL7H" TargetMode="External"/><Relationship Id="rId36" Type="http://schemas.openxmlformats.org/officeDocument/2006/relationships/hyperlink" Target="consultantplus://offline/ref=12B27F2C455AC56F2FE4C58B3E7BBECBE6BC0D302639B2FC3829F39EE1D92CE5E28FAF09D3C84784sEcEL" TargetMode="External"/><Relationship Id="rId10" Type="http://schemas.openxmlformats.org/officeDocument/2006/relationships/hyperlink" Target="consultantplus://offline/ref=CFEA623750FD89FB00C24749DF3C0124F0FE164C483DB6298EF26960B69A6402938CDA43D2535129qAGEF" TargetMode="External"/><Relationship Id="rId19" Type="http://schemas.openxmlformats.org/officeDocument/2006/relationships/hyperlink" Target="consultantplus://offline/ref=0D9677A845A3E1AC3FFA4B72F9A334754D4AA0CDAC6C0228B62E384916AD7EF1004F7685FEBCb8O" TargetMode="External"/><Relationship Id="rId31" Type="http://schemas.openxmlformats.org/officeDocument/2006/relationships/hyperlink" Target="consultantplus://offline/ref=D2BCE2323BB3EE358019E7BF01A498B14ADEDE442F7B8E86961E4AA5E427426EABAEB43D98EE3A89r3VDG" TargetMode="External"/><Relationship Id="rId4" Type="http://schemas.openxmlformats.org/officeDocument/2006/relationships/hyperlink" Target="consultantplus://offline/ref=28EB6793D9B4C7714013AE3D2A9D3D92543C6C31DC8745E96B93F0DA16F0CBA1F63AAF78080BC1MDM" TargetMode="External"/><Relationship Id="rId9" Type="http://schemas.openxmlformats.org/officeDocument/2006/relationships/hyperlink" Target="consultantplus://offline/ref=CFEA623750FD89FB00C24749DF3C0124F0FF114B4837B6298EF26960B69A6402938CDA43D2525427qAG8F" TargetMode="External"/><Relationship Id="rId14" Type="http://schemas.openxmlformats.org/officeDocument/2006/relationships/hyperlink" Target="consultantplus://offline/ref=65DB9241E8FEE6C2A847603CFE62F2569BFEDB1D8513E21C6E7D0EA9E365F168FF670EC5081F2E27c4zEF" TargetMode="External"/><Relationship Id="rId22" Type="http://schemas.openxmlformats.org/officeDocument/2006/relationships/hyperlink" Target="consultantplus://offline/ref=32C5B5F3735379F4715AC33896D6880A9A39DA2F940C3EFDD72AD1A0C73AF5C014FC16057EL7H" TargetMode="External"/><Relationship Id="rId27" Type="http://schemas.openxmlformats.org/officeDocument/2006/relationships/hyperlink" Target="consultantplus://offline/ref=32C5B5F3735379F4715AC33896D6880A9A39DA2F940C3EFDD72AD1A0C73AF5C014FC16047EL1H" TargetMode="External"/><Relationship Id="rId30" Type="http://schemas.openxmlformats.org/officeDocument/2006/relationships/hyperlink" Target="consultantplus://offline/ref=6B6D591E4A82BE74A2097B53FCC72B7A1F73F6CF9EDF7DE11B5CB4F546531F0B00C0C4E7550C747FO0UCG" TargetMode="External"/><Relationship Id="rId35" Type="http://schemas.openxmlformats.org/officeDocument/2006/relationships/hyperlink" Target="consultantplus://offline/ref=1968C24044D4AEADFA668FD164911EB4B9ABD8F4D61518CF1FF2784FD338BA219277CA483CD338E0w9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3379</Words>
  <Characters>19265</Characters>
  <Application>Microsoft Office Word</Application>
  <DocSecurity>0</DocSecurity>
  <Lines>160</Lines>
  <Paragraphs>45</Paragraphs>
  <ScaleCrop>false</ScaleCrop>
  <Company>Microsoft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2018-01-08T10:32:00Z</dcterms:created>
  <dcterms:modified xsi:type="dcterms:W3CDTF">2018-01-08T11:01:00Z</dcterms:modified>
</cp:coreProperties>
</file>