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AF" w:rsidRPr="00264BAF" w:rsidRDefault="00264BAF" w:rsidP="00264BAF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264BAF" w:rsidRPr="00264BAF" w:rsidRDefault="00264BAF" w:rsidP="00264B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СТАРОКРИУШАНСКОГО СЕЛЬСКОГО ПОСЕЛЕНИЯ</w:t>
      </w:r>
    </w:p>
    <w:p w:rsidR="00264BAF" w:rsidRPr="00264BAF" w:rsidRDefault="00264BAF" w:rsidP="00264B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ПЕТРОПАВЛОВСКОГО МУНИЦИПАЛЬНОГО РАЙОНА</w:t>
      </w:r>
    </w:p>
    <w:p w:rsidR="00264BAF" w:rsidRPr="00264BAF" w:rsidRDefault="00264BAF" w:rsidP="00264B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4BAF" w:rsidRPr="00264BAF" w:rsidRDefault="00264BAF" w:rsidP="00264BAF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ПОСТАНОВЛЕНИЕ  </w:t>
      </w:r>
    </w:p>
    <w:p w:rsidR="00264BAF" w:rsidRPr="00264BAF" w:rsidRDefault="00264BAF" w:rsidP="00264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4BAF" w:rsidRPr="00264BAF" w:rsidRDefault="00264BAF" w:rsidP="00264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4BAF" w:rsidRPr="00264BAF" w:rsidRDefault="00264BAF" w:rsidP="00264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4BAF" w:rsidRPr="00264BAF" w:rsidRDefault="003225F8" w:rsidP="00264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264BAF" w:rsidRPr="00264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13.10.2022</w:t>
      </w:r>
      <w:r w:rsidR="00264BAF" w:rsidRPr="00264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="00264BAF"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64BAF" w:rsidRPr="00264BAF" w:rsidRDefault="00264BAF" w:rsidP="00264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Старая Криуша</w:t>
      </w:r>
    </w:p>
    <w:p w:rsidR="00264BAF" w:rsidRPr="00264BAF" w:rsidRDefault="00264BAF" w:rsidP="00264BA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032"/>
      </w:tblGrid>
      <w:tr w:rsidR="00264BAF" w:rsidRPr="00264BAF" w:rsidTr="004E083B">
        <w:trPr>
          <w:trHeight w:val="14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64BAF" w:rsidRPr="00264BAF" w:rsidRDefault="00264BAF" w:rsidP="0026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 внесение изменений в Постановление администрации  Старокриушанского сельского поселения  № 87 от 06.10.2017 года «Об утверждении  перечня муниципального имущества, свободного от прав третьих лиц (за исключением  имущественных прав субъектов  малого и среднего предпринимательства), предназначенного для предоставления во  владение и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</w:t>
            </w:r>
            <w:r w:rsidRPr="00264BAF">
              <w:rPr>
                <w:rFonts w:ascii="Times New Roman" w:eastAsia="Times New Roman" w:hAnsi="Times New Roman" w:cs="Times New Roman"/>
                <w:color w:val="4C4C4C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264BAF" w:rsidRPr="00264BAF" w:rsidRDefault="00264BAF" w:rsidP="00264B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BAF" w:rsidRPr="00264BAF" w:rsidRDefault="00264BAF" w:rsidP="00264BAF">
      <w:pPr>
        <w:spacing w:after="120" w:line="480" w:lineRule="auto"/>
        <w:ind w:right="60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4B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В целях поддержки малого и среднего предпринимательства и организаций, образующим инфраструктуру поддержки малого и среднего предпринимательства, 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264B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администрация Старокриушанского сельского поселения </w:t>
      </w:r>
    </w:p>
    <w:p w:rsidR="00264BAF" w:rsidRPr="00264BAF" w:rsidRDefault="00264BAF" w:rsidP="0026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64BAF" w:rsidRDefault="00264BAF" w:rsidP="00264BAF">
      <w:pPr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4BAF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64B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64BAF" w:rsidRPr="00264BAF" w:rsidRDefault="00264BAF" w:rsidP="00264BAF">
      <w:pPr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4B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ПОСТАНОВЛЯЕТ:</w:t>
      </w:r>
    </w:p>
    <w:p w:rsidR="00264BAF" w:rsidRPr="00264BAF" w:rsidRDefault="00264BAF" w:rsidP="00264BAF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«Перечень</w:t>
      </w:r>
      <w:r w:rsidRPr="00264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Старокриушанского  сельского поселения , свободного от прав третьих лиц  (за </w:t>
      </w: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имущественных прав субъектов малого и среднего предпринимательства), предназначенного для предоставление во владение и пользование 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предпринимательства» утвержденное постановлением администрации Старокриушанского сельского поселения № 87 от 06 октября 2017 года изложить в следующей редакции согласно приложению к настоящему постановлению.</w:t>
      </w:r>
    </w:p>
    <w:p w:rsidR="00264BAF" w:rsidRPr="00264BAF" w:rsidRDefault="00264BAF" w:rsidP="00264BAF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«Родное Придонье», подлежит размещению на официальном сайте администрации Старокриушанского сельского поселения в сети Интернет.</w:t>
      </w:r>
    </w:p>
    <w:p w:rsidR="00264BAF" w:rsidRPr="00264BAF" w:rsidRDefault="00264BAF" w:rsidP="00264B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264BAF" w:rsidRDefault="00264BAF" w:rsidP="0026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Default="00264BAF" w:rsidP="0026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Default="00264BAF" w:rsidP="0026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Default="00264BAF" w:rsidP="0026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</w:t>
      </w:r>
      <w:r w:rsidRPr="00264B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Старокриушанского</w:t>
      </w:r>
    </w:p>
    <w:p w:rsidR="00264BAF" w:rsidRPr="00264BAF" w:rsidRDefault="00264BAF" w:rsidP="00264BA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                                                              С.Е.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4B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Колесникова                                             </w:t>
      </w:r>
    </w:p>
    <w:p w:rsidR="00264BAF" w:rsidRPr="00264BAF" w:rsidRDefault="00264BAF" w:rsidP="00264BA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4BAF" w:rsidRPr="00264BAF" w:rsidRDefault="00264BAF" w:rsidP="00264BA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64BAF" w:rsidRPr="00264BAF" w:rsidRDefault="00264BAF" w:rsidP="00264BAF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smallCaps/>
          <w:sz w:val="28"/>
          <w:szCs w:val="28"/>
          <w:lang w:eastAsia="ru-RU"/>
        </w:rPr>
      </w:pPr>
    </w:p>
    <w:p w:rsidR="00264BAF" w:rsidRPr="00264BAF" w:rsidRDefault="00264BAF" w:rsidP="00264BAF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BAF" w:rsidRDefault="00264BAF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EC" w:rsidRDefault="005C04EC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EC" w:rsidRDefault="005C04EC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EC" w:rsidRDefault="005C04EC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EC" w:rsidRDefault="005C04EC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EC" w:rsidRDefault="005C04EC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EC" w:rsidRDefault="005C04EC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EC" w:rsidRDefault="005C04EC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EC" w:rsidRDefault="005C04EC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EC" w:rsidRPr="00264BAF" w:rsidRDefault="005C04EC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4BAF" w:rsidRPr="00264BAF" w:rsidRDefault="00264BAF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64BAF" w:rsidRPr="00264BAF" w:rsidRDefault="00264BAF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4BAF" w:rsidRPr="00264BAF" w:rsidRDefault="00264BAF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Старокриушанского сельского поселения </w:t>
      </w:r>
    </w:p>
    <w:p w:rsidR="00264BAF" w:rsidRPr="00264BAF" w:rsidRDefault="00264BAF" w:rsidP="0026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22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264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322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13.10.2022</w:t>
      </w:r>
      <w:r w:rsidRPr="00264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</w:t>
      </w:r>
      <w:r w:rsidR="00322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</w:t>
      </w:r>
      <w:r w:rsidRPr="00264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:rsidR="00264BAF" w:rsidRPr="00264BAF" w:rsidRDefault="00264BAF" w:rsidP="0026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AF" w:rsidRPr="00264BAF" w:rsidRDefault="00264BAF" w:rsidP="00264BA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Arial"/>
          <w:sz w:val="28"/>
          <w:szCs w:val="28"/>
          <w:lang w:eastAsia="ru-RU"/>
        </w:rPr>
        <w:t>Перечень</w:t>
      </w:r>
    </w:p>
    <w:p w:rsidR="00264BAF" w:rsidRPr="00264BAF" w:rsidRDefault="00264BAF" w:rsidP="00264BA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имущества, свободного от прав третьих лиц,</w:t>
      </w:r>
    </w:p>
    <w:p w:rsidR="00264BAF" w:rsidRPr="00264BAF" w:rsidRDefault="00264BAF" w:rsidP="00264BA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Arial"/>
          <w:sz w:val="28"/>
          <w:szCs w:val="28"/>
          <w:lang w:eastAsia="ru-RU"/>
        </w:rPr>
        <w:t>подлежащего предоставлению во владение и (или) пользование на долгосрочной основе субъектам малого и среднего предпринимательства и организациям,</w:t>
      </w:r>
    </w:p>
    <w:p w:rsidR="00264BAF" w:rsidRPr="00264BAF" w:rsidRDefault="00264BAF" w:rsidP="00264BA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4BAF">
        <w:rPr>
          <w:rFonts w:ascii="Times New Roman" w:eastAsia="Times New Roman" w:hAnsi="Times New Roman" w:cs="Arial"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</w:t>
      </w:r>
    </w:p>
    <w:p w:rsidR="00264BAF" w:rsidRPr="00264BAF" w:rsidRDefault="00264BAF" w:rsidP="0026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1934"/>
        <w:gridCol w:w="1800"/>
        <w:gridCol w:w="1360"/>
        <w:gridCol w:w="1160"/>
        <w:gridCol w:w="1800"/>
      </w:tblGrid>
      <w:tr w:rsidR="00264BAF" w:rsidRPr="00264BAF" w:rsidTr="004E083B">
        <w:trPr>
          <w:trHeight w:val="1425"/>
        </w:trPr>
        <w:tc>
          <w:tcPr>
            <w:tcW w:w="709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66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1934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00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Кадастровый (Инвентарный) номер</w:t>
            </w:r>
          </w:p>
        </w:tc>
        <w:tc>
          <w:tcPr>
            <w:tcW w:w="1360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площадь (кв.м/эт)</w:t>
            </w:r>
          </w:p>
        </w:tc>
        <w:tc>
          <w:tcPr>
            <w:tcW w:w="1160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арендаторе (предприятие)</w:t>
            </w:r>
          </w:p>
        </w:tc>
        <w:tc>
          <w:tcPr>
            <w:tcW w:w="1800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аренд. объекта</w:t>
            </w:r>
          </w:p>
        </w:tc>
      </w:tr>
      <w:tr w:rsidR="00264BAF" w:rsidRPr="00264BAF" w:rsidTr="004E083B">
        <w:trPr>
          <w:trHeight w:val="600"/>
        </w:trPr>
        <w:tc>
          <w:tcPr>
            <w:tcW w:w="709" w:type="dxa"/>
            <w:shd w:val="clear" w:color="auto" w:fill="auto"/>
            <w:noWrap/>
          </w:tcPr>
          <w:p w:rsidR="00264BAF" w:rsidRPr="00264BAF" w:rsidRDefault="00264BAF" w:rsidP="0026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6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934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Воронежская область, р-н Петропавловский, в границах  СХА «Старокриушанская»</w:t>
            </w:r>
          </w:p>
        </w:tc>
        <w:tc>
          <w:tcPr>
            <w:tcW w:w="1800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36:22:3300005:29</w:t>
            </w:r>
          </w:p>
        </w:tc>
        <w:tc>
          <w:tcPr>
            <w:tcW w:w="1360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604983,0</w:t>
            </w:r>
          </w:p>
        </w:tc>
        <w:tc>
          <w:tcPr>
            <w:tcW w:w="1160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Кобзарев А.Е.</w:t>
            </w:r>
          </w:p>
        </w:tc>
        <w:tc>
          <w:tcPr>
            <w:tcW w:w="1800" w:type="dxa"/>
            <w:shd w:val="clear" w:color="auto" w:fill="auto"/>
          </w:tcPr>
          <w:p w:rsidR="00264BAF" w:rsidRPr="00264BAF" w:rsidRDefault="00264BAF" w:rsidP="0026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</w:tbl>
    <w:p w:rsidR="00E248D2" w:rsidRDefault="00E248D2"/>
    <w:sectPr w:rsidR="00E2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50" w:rsidRDefault="00744950" w:rsidP="006A11CB">
      <w:pPr>
        <w:spacing w:after="0" w:line="240" w:lineRule="auto"/>
      </w:pPr>
      <w:r>
        <w:separator/>
      </w:r>
    </w:p>
  </w:endnote>
  <w:endnote w:type="continuationSeparator" w:id="0">
    <w:p w:rsidR="00744950" w:rsidRDefault="00744950" w:rsidP="006A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50" w:rsidRDefault="00744950" w:rsidP="006A11CB">
      <w:pPr>
        <w:spacing w:after="0" w:line="240" w:lineRule="auto"/>
      </w:pPr>
      <w:r>
        <w:separator/>
      </w:r>
    </w:p>
  </w:footnote>
  <w:footnote w:type="continuationSeparator" w:id="0">
    <w:p w:rsidR="00744950" w:rsidRDefault="00744950" w:rsidP="006A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0C9C"/>
    <w:multiLevelType w:val="hybridMultilevel"/>
    <w:tmpl w:val="4F88A46E"/>
    <w:lvl w:ilvl="0" w:tplc="BAB080E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81"/>
    <w:rsid w:val="000F3ABF"/>
    <w:rsid w:val="002105A0"/>
    <w:rsid w:val="00264BAF"/>
    <w:rsid w:val="003225F8"/>
    <w:rsid w:val="005C04EC"/>
    <w:rsid w:val="005D54BE"/>
    <w:rsid w:val="00624081"/>
    <w:rsid w:val="006954A5"/>
    <w:rsid w:val="006A11CB"/>
    <w:rsid w:val="00744950"/>
    <w:rsid w:val="00775D94"/>
    <w:rsid w:val="00E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0731"/>
  <w15:chartTrackingRefBased/>
  <w15:docId w15:val="{41387695-2DFD-4872-A156-6969746D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1CB"/>
  </w:style>
  <w:style w:type="paragraph" w:styleId="a6">
    <w:name w:val="footer"/>
    <w:basedOn w:val="a"/>
    <w:link w:val="a7"/>
    <w:uiPriority w:val="99"/>
    <w:unhideWhenUsed/>
    <w:rsid w:val="006A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2022-10-12T11:39:00Z</dcterms:created>
  <dcterms:modified xsi:type="dcterms:W3CDTF">2022-10-28T08:39:00Z</dcterms:modified>
</cp:coreProperties>
</file>