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Октябрьский муниципальный район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0D6">
        <w:rPr>
          <w:rFonts w:ascii="Times New Roman" w:hAnsi="Times New Roman" w:cs="Times New Roman"/>
          <w:b/>
          <w:sz w:val="24"/>
          <w:szCs w:val="24"/>
          <w:u w:val="single"/>
        </w:rPr>
        <w:t>Жутовского сельского поселения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3730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3730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Жутово</w:t>
      </w:r>
      <w:proofErr w:type="spellEnd"/>
      <w:r w:rsidRPr="003730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2-е, тел. (факс</w:t>
      </w:r>
      <w:proofErr w:type="gramStart"/>
      <w:r w:rsidRPr="003730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)(</w:t>
      </w:r>
      <w:proofErr w:type="gramEnd"/>
      <w:r w:rsidRPr="003730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84475)64580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30D6" w:rsidRPr="003730D6" w:rsidRDefault="003730D6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0D6" w:rsidRPr="006F097B" w:rsidRDefault="003730D6" w:rsidP="003730D6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730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F097B">
        <w:rPr>
          <w:rFonts w:ascii="Times New Roman" w:hAnsi="Times New Roman" w:cs="Times New Roman"/>
          <w:b/>
          <w:sz w:val="24"/>
          <w:szCs w:val="24"/>
        </w:rPr>
        <w:t>1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8</w:t>
      </w:r>
      <w:r w:rsidRPr="006F097B">
        <w:rPr>
          <w:rFonts w:ascii="Times New Roman" w:hAnsi="Times New Roman" w:cs="Times New Roman"/>
          <w:b/>
          <w:sz w:val="24"/>
          <w:szCs w:val="24"/>
        </w:rPr>
        <w:t>.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05</w:t>
      </w:r>
      <w:r w:rsidRPr="006F097B">
        <w:rPr>
          <w:rFonts w:ascii="Times New Roman" w:hAnsi="Times New Roman" w:cs="Times New Roman"/>
          <w:b/>
          <w:sz w:val="24"/>
          <w:szCs w:val="24"/>
        </w:rPr>
        <w:t>.201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6</w:t>
      </w:r>
      <w:r w:rsidRPr="006F097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№ 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80</w:t>
      </w:r>
      <w:r w:rsidRPr="006F097B">
        <w:rPr>
          <w:rFonts w:ascii="Times New Roman" w:hAnsi="Times New Roman" w:cs="Times New Roman"/>
          <w:b/>
          <w:sz w:val="24"/>
          <w:szCs w:val="24"/>
        </w:rPr>
        <w:t>-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17</w:t>
      </w:r>
      <w:r w:rsidRPr="006F097B">
        <w:rPr>
          <w:rFonts w:ascii="Times New Roman" w:hAnsi="Times New Roman" w:cs="Times New Roman"/>
          <w:b/>
          <w:sz w:val="24"/>
          <w:szCs w:val="24"/>
        </w:rPr>
        <w:t>/</w:t>
      </w:r>
      <w:r w:rsidR="00110573" w:rsidRPr="006F097B">
        <w:rPr>
          <w:rFonts w:ascii="Times New Roman" w:hAnsi="Times New Roman" w:cs="Times New Roman"/>
          <w:b/>
          <w:sz w:val="24"/>
          <w:szCs w:val="24"/>
        </w:rPr>
        <w:t>3</w:t>
      </w:r>
    </w:p>
    <w:p w:rsidR="007854E7" w:rsidRPr="00F64AB6" w:rsidRDefault="007854E7" w:rsidP="007854E7">
      <w:pPr>
        <w:rPr>
          <w:rFonts w:ascii="Times New Roman" w:hAnsi="Times New Roman" w:cs="Times New Roman"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F64AB6" w:rsidRPr="00F64AB6" w:rsidTr="0091370C">
        <w:trPr>
          <w:trHeight w:val="1075"/>
        </w:trPr>
        <w:tc>
          <w:tcPr>
            <w:tcW w:w="4361" w:type="dxa"/>
          </w:tcPr>
          <w:p w:rsidR="007854E7" w:rsidRPr="00F64AB6" w:rsidRDefault="00AA59FA" w:rsidP="003730D6">
            <w:pPr>
              <w:pStyle w:val="ConsPlusTitle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1370C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87834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</w:t>
            </w:r>
            <w:r w:rsidR="0091370C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орядка предоставления права на размещение</w:t>
            </w:r>
            <w:r w:rsidR="00B87834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370C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нестационарных торговых объектов на территории </w:t>
            </w:r>
            <w:r w:rsidR="003730D6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Жутовского</w:t>
            </w:r>
            <w:r w:rsidR="0091370C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91370C"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455E5D" w:rsidRPr="00F64AB6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455E5D" w:rsidP="00A605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28 декабря 2009 г</w:t>
      </w:r>
      <w:r w:rsidR="008263CC" w:rsidRPr="00F64AB6">
        <w:rPr>
          <w:rFonts w:ascii="Times New Roman" w:hAnsi="Times New Roman" w:cs="Times New Roman"/>
          <w:sz w:val="24"/>
          <w:szCs w:val="24"/>
        </w:rPr>
        <w:t>ода</w:t>
      </w: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263CC" w:rsidRPr="00F64AB6">
          <w:rPr>
            <w:rFonts w:ascii="Times New Roman" w:hAnsi="Times New Roman" w:cs="Times New Roman"/>
            <w:sz w:val="24"/>
            <w:szCs w:val="24"/>
          </w:rPr>
          <w:t>№</w:t>
        </w:r>
        <w:r w:rsidRPr="00F64AB6">
          <w:rPr>
            <w:rFonts w:ascii="Times New Roman" w:hAnsi="Times New Roman" w:cs="Times New Roman"/>
            <w:sz w:val="24"/>
            <w:szCs w:val="24"/>
          </w:rPr>
          <w:t xml:space="preserve"> 381-ФЗ</w:t>
        </w:r>
      </w:hyperlink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A59FA"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AA59FA">
        <w:rPr>
          <w:rFonts w:ascii="Times New Roman" w:hAnsi="Times New Roman" w:cs="Times New Roman"/>
          <w:sz w:val="24"/>
          <w:szCs w:val="24"/>
        </w:rPr>
        <w:t>»</w:t>
      </w:r>
      <w:r w:rsidRPr="00F64AB6">
        <w:rPr>
          <w:rFonts w:ascii="Times New Roman" w:hAnsi="Times New Roman" w:cs="Times New Roman"/>
          <w:sz w:val="24"/>
          <w:szCs w:val="24"/>
        </w:rPr>
        <w:t>, от 06 октября 2003 г</w:t>
      </w:r>
      <w:r w:rsidR="008263CC" w:rsidRPr="00F64AB6">
        <w:rPr>
          <w:rFonts w:ascii="Times New Roman" w:hAnsi="Times New Roman" w:cs="Times New Roman"/>
          <w:sz w:val="24"/>
          <w:szCs w:val="24"/>
        </w:rPr>
        <w:t>ода</w:t>
      </w: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63CC" w:rsidRPr="00F64AB6">
          <w:rPr>
            <w:rFonts w:ascii="Times New Roman" w:hAnsi="Times New Roman" w:cs="Times New Roman"/>
            <w:sz w:val="24"/>
            <w:szCs w:val="24"/>
          </w:rPr>
          <w:t>№</w:t>
        </w:r>
        <w:r w:rsidRPr="00F64AB6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A59FA"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9FA">
        <w:rPr>
          <w:rFonts w:ascii="Times New Roman" w:hAnsi="Times New Roman" w:cs="Times New Roman"/>
          <w:sz w:val="24"/>
          <w:szCs w:val="24"/>
        </w:rPr>
        <w:t>»</w:t>
      </w:r>
      <w:r w:rsidRPr="00F64AB6">
        <w:rPr>
          <w:rFonts w:ascii="Times New Roman" w:hAnsi="Times New Roman" w:cs="Times New Roman"/>
          <w:sz w:val="24"/>
          <w:szCs w:val="24"/>
        </w:rPr>
        <w:t>,</w:t>
      </w:r>
      <w:r w:rsidR="008263CC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8263CC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8263CC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8263CC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Волгоградской области от 27</w:t>
      </w:r>
      <w:r w:rsidR="008263CC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октября </w:t>
      </w:r>
      <w:r w:rsidR="008263CC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 </w:t>
      </w:r>
      <w:r w:rsidR="008263CC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 w:rsidR="008263CC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182-ОД</w:t>
      </w:r>
      <w:r w:rsidR="008263CC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9F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8263CC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>О торговой деятельности в Волгоградской области</w:t>
      </w:r>
      <w:r w:rsidR="00AA59F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263CC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F64AB6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8263CC" w:rsidRPr="00F64AB6">
        <w:rPr>
          <w:rFonts w:ascii="Times New Roman" w:hAnsi="Times New Roman" w:cs="Times New Roman"/>
          <w:sz w:val="24"/>
          <w:szCs w:val="24"/>
        </w:rPr>
        <w:t xml:space="preserve">ом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8263CC" w:rsidRPr="00F64AB6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  <w:r w:rsidR="003730D6">
        <w:rPr>
          <w:rFonts w:ascii="Times New Roman" w:hAnsi="Times New Roman" w:cs="Times New Roman"/>
          <w:sz w:val="24"/>
          <w:szCs w:val="24"/>
        </w:rPr>
        <w:t>Дума Жутовского</w:t>
      </w:r>
      <w:r w:rsidR="008263CC" w:rsidRPr="00F64AB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55E5D" w:rsidRPr="003730D6" w:rsidRDefault="008263CC" w:rsidP="00A605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455E5D" w:rsidRPr="003730D6">
        <w:rPr>
          <w:rFonts w:ascii="Times New Roman" w:hAnsi="Times New Roman" w:cs="Times New Roman"/>
          <w:b/>
          <w:sz w:val="24"/>
          <w:szCs w:val="24"/>
        </w:rPr>
        <w:t>решил</w:t>
      </w:r>
      <w:r w:rsidR="003730D6" w:rsidRPr="003730D6">
        <w:rPr>
          <w:rFonts w:ascii="Times New Roman" w:hAnsi="Times New Roman" w:cs="Times New Roman"/>
          <w:b/>
          <w:sz w:val="24"/>
          <w:szCs w:val="24"/>
        </w:rPr>
        <w:t>а</w:t>
      </w:r>
      <w:r w:rsidR="00455E5D" w:rsidRPr="003730D6">
        <w:rPr>
          <w:rFonts w:ascii="Times New Roman" w:hAnsi="Times New Roman" w:cs="Times New Roman"/>
          <w:b/>
          <w:sz w:val="24"/>
          <w:szCs w:val="24"/>
        </w:rPr>
        <w:t>:</w:t>
      </w:r>
    </w:p>
    <w:p w:rsidR="00455E5D" w:rsidRDefault="00455E5D" w:rsidP="00A605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6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156D9" w:rsidRPr="00A156D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152" w:history="1">
        <w:r w:rsidRPr="00A156D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56D9">
        <w:rPr>
          <w:rFonts w:ascii="Times New Roman" w:hAnsi="Times New Roman" w:cs="Times New Roman"/>
          <w:sz w:val="24"/>
          <w:szCs w:val="24"/>
        </w:rPr>
        <w:t xml:space="preserve"> предоставления права на размещение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156D9" w:rsidRPr="00A156D9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A156D9">
        <w:rPr>
          <w:rFonts w:ascii="Times New Roman" w:hAnsi="Times New Roman" w:cs="Times New Roman"/>
          <w:sz w:val="24"/>
          <w:szCs w:val="24"/>
        </w:rPr>
        <w:t>.</w:t>
      </w:r>
    </w:p>
    <w:p w:rsidR="002C1D2D" w:rsidRPr="002C1D2D" w:rsidRDefault="002C1D2D" w:rsidP="00A60509">
      <w:pPr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C1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решение вступает в силу со дня его официального опубликования</w:t>
      </w:r>
      <w:r w:rsidR="00110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официальном сайте администрации в сети Интернет</w:t>
      </w:r>
      <w:r w:rsidRPr="002C1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5000" w:rsidRDefault="009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06" w:rsidRDefault="00A83B06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B06" w:rsidRDefault="00A83B06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3B06" w:rsidRPr="00A156D9" w:rsidRDefault="003730D6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83B0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3B0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Н.А. Голубев</w:t>
      </w:r>
      <w:r w:rsidR="00A8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5D" w:rsidRPr="00F64AB6" w:rsidRDefault="00A156D9" w:rsidP="00A8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5D" w:rsidRPr="00F64AB6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E5D" w:rsidRPr="00F64AB6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E5D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Pr="00F64AB6" w:rsidRDefault="00373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E5D" w:rsidRPr="00F64AB6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E5D" w:rsidRPr="00F64AB6" w:rsidRDefault="00455E5D" w:rsidP="004A0E45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>Утвержден</w:t>
      </w:r>
      <w:r w:rsidR="00A83B06">
        <w:rPr>
          <w:rFonts w:ascii="Times New Roman" w:hAnsi="Times New Roman" w:cs="Times New Roman"/>
          <w:sz w:val="24"/>
          <w:szCs w:val="24"/>
        </w:rPr>
        <w:t xml:space="preserve">: </w:t>
      </w:r>
      <w:r w:rsidRPr="00F64AB6">
        <w:rPr>
          <w:rFonts w:ascii="Times New Roman" w:hAnsi="Times New Roman" w:cs="Times New Roman"/>
          <w:sz w:val="24"/>
          <w:szCs w:val="24"/>
        </w:rPr>
        <w:t>решением</w:t>
      </w:r>
      <w:r w:rsidR="00A83B06">
        <w:rPr>
          <w:rFonts w:ascii="Times New Roman" w:hAnsi="Times New Roman" w:cs="Times New Roman"/>
          <w:sz w:val="24"/>
          <w:szCs w:val="24"/>
        </w:rPr>
        <w:t xml:space="preserve"> </w:t>
      </w:r>
      <w:r w:rsidR="003730D6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="003730D6">
        <w:rPr>
          <w:rFonts w:ascii="Times New Roman" w:hAnsi="Times New Roman" w:cs="Times New Roman"/>
          <w:sz w:val="24"/>
          <w:szCs w:val="24"/>
        </w:rPr>
        <w:t xml:space="preserve">Жутовского </w:t>
      </w:r>
      <w:r w:rsidR="00A83B06" w:rsidRPr="00F64AB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83B06" w:rsidRPr="00F64A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64AB6">
        <w:rPr>
          <w:rFonts w:ascii="Times New Roman" w:hAnsi="Times New Roman" w:cs="Times New Roman"/>
          <w:sz w:val="24"/>
          <w:szCs w:val="24"/>
        </w:rPr>
        <w:t>от</w:t>
      </w:r>
      <w:r w:rsidR="00A83B06">
        <w:rPr>
          <w:rFonts w:ascii="Times New Roman" w:hAnsi="Times New Roman" w:cs="Times New Roman"/>
          <w:sz w:val="24"/>
          <w:szCs w:val="24"/>
        </w:rPr>
        <w:t xml:space="preserve"> </w:t>
      </w:r>
      <w:r w:rsidR="00110573">
        <w:rPr>
          <w:rFonts w:ascii="Times New Roman" w:hAnsi="Times New Roman" w:cs="Times New Roman"/>
          <w:sz w:val="24"/>
          <w:szCs w:val="24"/>
        </w:rPr>
        <w:t>18.05.2016г</w:t>
      </w: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83B06">
        <w:rPr>
          <w:rFonts w:ascii="Times New Roman" w:hAnsi="Times New Roman" w:cs="Times New Roman"/>
          <w:sz w:val="24"/>
          <w:szCs w:val="24"/>
        </w:rPr>
        <w:t>№</w:t>
      </w:r>
      <w:r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110573">
        <w:rPr>
          <w:rFonts w:ascii="Times New Roman" w:hAnsi="Times New Roman" w:cs="Times New Roman"/>
          <w:sz w:val="24"/>
          <w:szCs w:val="24"/>
        </w:rPr>
        <w:t>80-17/3</w:t>
      </w:r>
    </w:p>
    <w:p w:rsidR="00455E5D" w:rsidRPr="00F64AB6" w:rsidRDefault="00455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152"/>
    <w:bookmarkEnd w:id="0"/>
    <w:p w:rsidR="004A0E45" w:rsidRPr="00CD4D04" w:rsidRDefault="004A0E45" w:rsidP="00A605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0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D4D04">
        <w:rPr>
          <w:rFonts w:ascii="Times New Roman" w:hAnsi="Times New Roman" w:cs="Times New Roman"/>
          <w:b/>
          <w:sz w:val="24"/>
          <w:szCs w:val="24"/>
        </w:rPr>
        <w:instrText xml:space="preserve"> HYPERLINK \l "P152" </w:instrText>
      </w:r>
      <w:r w:rsidRPr="00CD4D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D4D04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CD4D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A0E45" w:rsidRPr="00CD4D04" w:rsidRDefault="004A0E45" w:rsidP="00A605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04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на размещение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b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Октябрьского муниципального района</w:t>
      </w:r>
    </w:p>
    <w:p w:rsidR="00455E5D" w:rsidRDefault="004A0E45" w:rsidP="00A605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0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60509" w:rsidRPr="00CD4D04" w:rsidRDefault="00A60509" w:rsidP="00A605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DE" w:rsidRDefault="002F71FC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1.1. Настоящ</w:t>
      </w:r>
      <w:r w:rsidR="00195D60">
        <w:rPr>
          <w:rFonts w:ascii="Times New Roman" w:hAnsi="Times New Roman" w:cs="Times New Roman"/>
          <w:color w:val="000000"/>
          <w:sz w:val="24"/>
          <w:szCs w:val="24"/>
        </w:rPr>
        <w:t>ий Порядок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в соответствии </w:t>
      </w:r>
      <w:r w:rsidR="00BC3ADE" w:rsidRPr="00F64AB6">
        <w:rPr>
          <w:rFonts w:ascii="Times New Roman" w:hAnsi="Times New Roman" w:cs="Times New Roman"/>
          <w:sz w:val="24"/>
          <w:szCs w:val="24"/>
        </w:rPr>
        <w:t xml:space="preserve">Федеральными законами от 28 декабря 2009 года </w:t>
      </w:r>
      <w:hyperlink r:id="rId6" w:history="1">
        <w:r w:rsidR="00BC3ADE" w:rsidRPr="00F64AB6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 w:rsidR="00BC3ADE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A59FA">
        <w:rPr>
          <w:rFonts w:ascii="Times New Roman" w:hAnsi="Times New Roman" w:cs="Times New Roman"/>
          <w:sz w:val="24"/>
          <w:szCs w:val="24"/>
        </w:rPr>
        <w:t>«</w:t>
      </w:r>
      <w:r w:rsidR="00BC3ADE" w:rsidRPr="00F64AB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AA59FA">
        <w:rPr>
          <w:rFonts w:ascii="Times New Roman" w:hAnsi="Times New Roman" w:cs="Times New Roman"/>
          <w:sz w:val="24"/>
          <w:szCs w:val="24"/>
        </w:rPr>
        <w:t>»</w:t>
      </w:r>
      <w:r w:rsidR="00BC3ADE" w:rsidRPr="00F64AB6">
        <w:rPr>
          <w:rFonts w:ascii="Times New Roman" w:hAnsi="Times New Roman" w:cs="Times New Roman"/>
          <w:sz w:val="24"/>
          <w:szCs w:val="24"/>
        </w:rPr>
        <w:t xml:space="preserve">, от 06 октября 2003 года </w:t>
      </w:r>
      <w:hyperlink r:id="rId7" w:history="1">
        <w:r w:rsidR="00BC3ADE" w:rsidRPr="00F64AB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="00BC3ADE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AA59FA">
        <w:rPr>
          <w:rFonts w:ascii="Times New Roman" w:hAnsi="Times New Roman" w:cs="Times New Roman"/>
          <w:sz w:val="24"/>
          <w:szCs w:val="24"/>
        </w:rPr>
        <w:t>«</w:t>
      </w:r>
      <w:r w:rsidR="00BC3ADE" w:rsidRPr="00F64A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9FA">
        <w:rPr>
          <w:rFonts w:ascii="Times New Roman" w:hAnsi="Times New Roman" w:cs="Times New Roman"/>
          <w:sz w:val="24"/>
          <w:szCs w:val="24"/>
        </w:rPr>
        <w:t>»</w:t>
      </w:r>
      <w:r w:rsidR="00BC3ADE" w:rsidRPr="00F64AB6">
        <w:rPr>
          <w:rFonts w:ascii="Times New Roman" w:hAnsi="Times New Roman" w:cs="Times New Roman"/>
          <w:sz w:val="24"/>
          <w:szCs w:val="24"/>
        </w:rPr>
        <w:t xml:space="preserve">, </w:t>
      </w:r>
      <w:r w:rsidR="00BC3ADE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BC3ADE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BC3ADE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Волгоградской области от 27</w:t>
      </w:r>
      <w:r w:rsidR="00BC3ADE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октября </w:t>
      </w:r>
      <w:r w:rsidR="00BC3ADE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 </w:t>
      </w:r>
      <w:r w:rsidR="00BC3ADE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 w:rsidR="00BC3ADE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182-ОД</w:t>
      </w:r>
      <w:r w:rsidR="00BC3ADE" w:rsidRPr="00F64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9F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C3ADE" w:rsidRPr="008263CC">
        <w:rPr>
          <w:rFonts w:ascii="Times New Roman" w:eastAsiaTheme="minorHAnsi" w:hAnsi="Times New Roman" w:cs="Times New Roman"/>
          <w:sz w:val="24"/>
          <w:szCs w:val="24"/>
          <w:lang w:eastAsia="en-US"/>
        </w:rPr>
        <w:t>О торговой деятельности в Волгоградской области</w:t>
      </w:r>
      <w:r w:rsidR="00AA59F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B03" w:rsidRDefault="002F71FC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1.2. Требования, предусмотренные настоящим </w:t>
      </w:r>
      <w:r w:rsidR="00323B03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AA59FA" w:rsidRDefault="002F71FC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1.3. В настоящем 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</w:t>
      </w:r>
      <w:r w:rsidR="00AA59FA" w:rsidRPr="00CD4D04">
        <w:rPr>
          <w:rFonts w:ascii="Times New Roman" w:hAnsi="Times New Roman" w:cs="Times New Roman"/>
          <w:color w:val="000000"/>
          <w:sz w:val="24"/>
          <w:szCs w:val="24"/>
        </w:rPr>
        <w:t>термины и определения,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Налоговым кодексом Российской Федерации, Федеральным законом от 28.12.2009 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381-ФЗ 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ГОСТ Р 51303-2013. Национальный стандарт Российской Федерации. Торговля. Термины и определения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Росстандарта от 28.08.2013 </w:t>
      </w:r>
      <w:r w:rsidR="00AA59F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582-ст.</w:t>
      </w:r>
      <w:r w:rsidRPr="00CD4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F71FC" w:rsidRPr="002F71FC" w:rsidRDefault="002F71FC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6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Регулирование размещения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C4464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6643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2.1. Регулирование размещения объектов нестационарной торговли на территории сельского поселения осуществляет </w:t>
      </w:r>
      <w:r w:rsidR="00110573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 ТОС «</w:t>
      </w:r>
      <w:proofErr w:type="spellStart"/>
      <w:r w:rsidR="00110573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1105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="0011057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в пределах своей компетенции правовые акты в сфере торговли;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размещением нестационарных торговых объектов в соответствии со схемой их размещения.</w:t>
      </w:r>
    </w:p>
    <w:p w:rsidR="006643E7" w:rsidRPr="006643E7" w:rsidRDefault="002F71FC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643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3. Требования к размещению</w:t>
      </w:r>
      <w:r w:rsidR="006643E7"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нестационарных торговых объектов</w:t>
      </w:r>
      <w:r w:rsidR="006643E7"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3.1.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3.4.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подводка воды и канализации, могут размещаться только вблизи инженерных коммуникаций при наличии технической возможности подключения. 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4. Порядок размещения нестационарных торговых объектов</w:t>
      </w:r>
      <w:r w:rsidR="006643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4.1. Размещение нестационарных торговых объектов допускается только на специально отведенных местах, в соответствии с утвержденной администрацией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схемой размещения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и при соблюдении требований настоящего </w:t>
      </w:r>
      <w:r w:rsidR="006643E7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Отведенным (установленным) для осуществления торговли местом является участок территории, включенный в схему размещения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4.2. Документом, подтверждающим право на размещение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является Договор о предоставлении торгового места для размещения нестационарного торгового объекта, по форме согласно приложению № 1 к настоящему </w:t>
      </w:r>
      <w:r w:rsidR="006643E7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4.3. Субъекты торговли, желающее осуществлять торговую деятельность через объект нестационарной торговли, подают в </w:t>
      </w:r>
      <w:r w:rsidR="00110573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 ТОС «</w:t>
      </w:r>
      <w:proofErr w:type="spellStart"/>
      <w:r w:rsidR="00110573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1105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заявление.</w:t>
      </w:r>
      <w:r w:rsidR="0066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копии следующих документов: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юридического лица или индивидуального предпринимателя;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описание объекта нестационарной торговой сети;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информацию о виде деятельности и виде продукции, планируемой к реализации;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информацию о режиме работы нестационарного торгового объекта;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- копия </w:t>
      </w:r>
      <w:r w:rsidR="006643E7" w:rsidRPr="00CD4D04">
        <w:rPr>
          <w:rFonts w:ascii="Times New Roman" w:hAnsi="Times New Roman" w:cs="Times New Roman"/>
          <w:color w:val="000000"/>
          <w:sz w:val="24"/>
          <w:szCs w:val="24"/>
        </w:rPr>
        <w:t>документа,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удостоверяющего личность.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110573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 ТОС «</w:t>
      </w:r>
      <w:proofErr w:type="spellStart"/>
      <w:r w:rsidR="00110573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1105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дней, со дня подачи заявления, рассматривает поступившее заявление и принимает соответствующее решение.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4.5. В случае положительного решения, с субъектом торговли заключается договор о предоставлении торгового места для размещения нестационарного торгового объекта (далее - договор) в двух экземплярах. Договор подлежит регистрации в администрации сельского поселения и один его экземпляр выдается субъекту торговли.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4.6. Действие договора распространяется только на объект нестационарной торговли, указанный в договоре.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4.7. Если субъекту торговли принадлежит несколько объектов нестационарной торговой сети, договоры заключаются на каждый объект в отдельности.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4.8. Договор заключается сроком </w:t>
      </w:r>
      <w:r w:rsidR="006A0B0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="006A0B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43E7" w:rsidRP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5. Порядок досрочного прекращения действия договора о предоставлении торгового места для размещения нестационарного торгового объекта</w:t>
      </w:r>
      <w:r w:rsidR="006643E7"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5.1. Действие Договора прекращается </w:t>
      </w:r>
      <w:r w:rsidR="0011057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– </w:t>
      </w:r>
      <w:proofErr w:type="spellStart"/>
      <w:r w:rsidR="00110573">
        <w:rPr>
          <w:rFonts w:ascii="Times New Roman" w:hAnsi="Times New Roman" w:cs="Times New Roman"/>
          <w:color w:val="000000"/>
          <w:sz w:val="24"/>
          <w:szCs w:val="24"/>
        </w:rPr>
        <w:t>ТОСом</w:t>
      </w:r>
      <w:proofErr w:type="spellEnd"/>
      <w:r w:rsidR="0011057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110573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1105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в одностороннем порядке в следующих случаях: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5.2. Договор о предоставлении торгового места для размещения нестационарного торгового объекта может быть в любое время расторгнут по соглашению сторон.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5.3. В случае досрочного прекращения действия Договора по инициативе </w:t>
      </w:r>
      <w:r w:rsidR="006C4EB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– 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ТОСа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, последняя в 5-дневный срок с момента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принятия решения о досрочном прекращении действия Договора направляет субъектам торговли соответствующее уведомление.</w:t>
      </w:r>
    </w:p>
    <w:p w:rsidR="006643E7" w:rsidRPr="006643E7" w:rsidRDefault="002F71FC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643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6. Порядок демонтажа нестационарных торговых объектов</w:t>
      </w:r>
      <w:r w:rsidR="006643E7" w:rsidRPr="006643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6.1. В случае досрочного прекращения действия договора о предоставлении торгового места для размещения нестационарного торгового объекта по инициативе </w:t>
      </w:r>
      <w:r w:rsidR="006C4EB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– 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ТОСа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6.2.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осуществляется принудительный демонтаж по месту фактического нахождения нестационарного торгового объекта.</w:t>
      </w:r>
    </w:p>
    <w:p w:rsidR="006643E7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6C4EB0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 ТОС «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B4579C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6.5.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демонтажом и последующим хранением.</w:t>
      </w:r>
    </w:p>
    <w:p w:rsidR="002F71FC" w:rsidRPr="002F71FC" w:rsidRDefault="002F71FC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6.6. Вскрытие демонтируемых нестационарных торговых объектов, опись находившегося в них имущества и последующая их сдача на хранение оформляются актом </w:t>
      </w:r>
      <w:r w:rsidR="006C4EB0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 ТОС «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060" w:rsidRPr="008A5060" w:rsidRDefault="002F71FC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5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060">
        <w:rPr>
          <w:rFonts w:ascii="Times New Roman" w:hAnsi="Times New Roman" w:cs="Times New Roman"/>
          <w:bCs/>
          <w:color w:val="000000"/>
          <w:sz w:val="24"/>
          <w:szCs w:val="24"/>
        </w:rPr>
        <w:t>7. Порядок взимания платы за предоставление</w:t>
      </w:r>
      <w:r w:rsidR="008A5060" w:rsidRPr="008A5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5060">
        <w:rPr>
          <w:rFonts w:ascii="Times New Roman" w:hAnsi="Times New Roman" w:cs="Times New Roman"/>
          <w:bCs/>
          <w:color w:val="000000"/>
          <w:sz w:val="24"/>
          <w:szCs w:val="24"/>
        </w:rPr>
        <w:t>торгового места</w:t>
      </w:r>
      <w:r w:rsidR="008A5060" w:rsidRPr="008A50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71FC" w:rsidRPr="002F71FC" w:rsidRDefault="002F71FC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7.1. Предоставление торгового места осуществляется на платной основе.</w:t>
      </w:r>
    </w:p>
    <w:p w:rsidR="002F71FC" w:rsidRPr="002F71FC" w:rsidRDefault="002F71FC" w:rsidP="008A5060">
      <w:pPr>
        <w:widowControl/>
        <w:autoSpaceDE/>
        <w:autoSpaceDN/>
        <w:adjustRightInd/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7.2.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8A5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№ 2 к настоящему </w:t>
      </w:r>
      <w:r w:rsidR="008A5060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060" w:rsidRDefault="002F71FC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7.3. Денежные средства, полученные от юридических и физических лиц за предоставление торгового места, поступают в бюджет </w:t>
      </w:r>
      <w:r w:rsidR="006C4EB0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 ТОС «</w:t>
      </w:r>
      <w:proofErr w:type="spellStart"/>
      <w:r w:rsidR="006C4EB0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C4E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060" w:rsidRDefault="002F71FC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Ответственность за нарушение настоящего </w:t>
      </w:r>
      <w:r w:rsidR="008A5060">
        <w:rPr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="008A50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060" w:rsidRDefault="002F71FC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8.1. За нарушение настоящего </w:t>
      </w:r>
      <w:r w:rsidR="008A5060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, хозяйствующие субъекты, осуществляющие розничную торговлю через объекты нестационарной торговли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8A5060"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несут ответственность в соответствии с действующим законодательством.</w:t>
      </w:r>
    </w:p>
    <w:p w:rsidR="008A5060" w:rsidRDefault="002F71FC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8.2. Осуществление торговли в местах, не предусмотренных схемой размещения нестационарных торговых объектов, а также без Договора считается несанкционированной, и лица, ее осуществляющие, привлекаются к ответственности в соответствии с действующим законодательством. </w:t>
      </w:r>
    </w:p>
    <w:p w:rsidR="008A5060" w:rsidRDefault="008A5060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60" w:rsidRPr="00D34B41" w:rsidRDefault="002F71FC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="008A5060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A5060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="008A5060" w:rsidRPr="00D34B41">
        <w:rPr>
          <w:rFonts w:ascii="Times New Roman" w:hAnsi="Times New Roman" w:cs="Times New Roman"/>
          <w:sz w:val="24"/>
          <w:szCs w:val="24"/>
        </w:rPr>
        <w:t xml:space="preserve">предоставления права на размещение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8A5060" w:rsidRPr="00D34B41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2F71FC" w:rsidRPr="002F71FC" w:rsidRDefault="002F71FC" w:rsidP="008A5060">
      <w:pPr>
        <w:widowControl/>
        <w:autoSpaceDE/>
        <w:autoSpaceDN/>
        <w:adjustRightInd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5060" w:rsidRPr="00D34B41" w:rsidRDefault="008A5060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____</w:t>
      </w:r>
    </w:p>
    <w:p w:rsidR="008D7506" w:rsidRDefault="008A5060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торгового места</w:t>
      </w:r>
    </w:p>
    <w:p w:rsidR="002F71FC" w:rsidRDefault="008A5060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размещения нестационарного торгового объекта</w:t>
      </w:r>
    </w:p>
    <w:p w:rsidR="008D7506" w:rsidRPr="002F71FC" w:rsidRDefault="008D7506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2F71FC" w:rsidRPr="002F71FC" w:rsidRDefault="003730D6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Жутово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2-е</w:t>
      </w:r>
      <w:r w:rsidR="002F71FC"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   </w:t>
      </w:r>
      <w:r w:rsidR="008A5060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3223B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223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2F71FC" w:rsidRPr="002F71F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71FC"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F71FC"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23B1" w:rsidRDefault="008A430D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 самоуправления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23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ТОС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Черных Вячеслава Николаевича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_________________________, в лице ______________________, действующего на основании ____________, именуемое в дальнейшем 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(индивидуальный предприниматель) с другой стороны, заключили настоящий договор о нижеследующем: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 Предмет и условия договора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8A430D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8A430D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8A430D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предоставляет, а предприятие (индивидуальный предприниматель) использует торговое место площадью __________________ 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 _____________________________ в соответствии с утвержденной схемой размещения нестационарных торговых объектов.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1.2. Предприятие (индивидуальный предприниматель) использует торговое место для осуществления продажи ________________________________.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1.3. При предоставлении торгового места его состояние оценивается в присутствии представителей сторон.</w:t>
      </w:r>
    </w:p>
    <w:p w:rsidR="003223B1" w:rsidRDefault="003223B1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F71FC" w:rsidRPr="00D34B41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условия: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 Срок действия договора и плата </w:t>
      </w:r>
    </w:p>
    <w:p w:rsidR="002F71FC" w:rsidRPr="002F71FC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2.1. Размер платы по настоящему договору составляет ____________ рублей и вносится предприятием (индивидуальным предпринимателем) в течении месяца с момента заключения настоящего договора за весь период срока его действия.</w:t>
      </w:r>
    </w:p>
    <w:p w:rsidR="002F71FC" w:rsidRPr="002F71FC" w:rsidRDefault="002F71FC" w:rsidP="003223B1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sz w:val="24"/>
          <w:szCs w:val="24"/>
        </w:rPr>
        <w:t>2.2. Размер платы устанавливается договором в соответствии с методикой расчета платы за размещение нестационарного торгового объекта на территории _________________ сельского поселения.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2.3. Настоящий договор действует с 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________ 20_ г. по 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A59FA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__________ 20_ г.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 Права и обязанности </w:t>
      </w:r>
      <w:r w:rsidR="008A430D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8A430D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8A430D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6F097B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6F097B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6F097B" w:rsidRPr="00D34B41">
        <w:rPr>
          <w:rFonts w:ascii="Times New Roman" w:hAnsi="Times New Roman" w:cs="Times New Roman"/>
          <w:color w:val="000000"/>
          <w:sz w:val="24"/>
          <w:szCs w:val="24"/>
        </w:rPr>
        <w:t>» </w:t>
      </w:r>
      <w:bookmarkStart w:id="1" w:name="_GoBack"/>
      <w:bookmarkEnd w:id="1"/>
      <w:r w:rsidRPr="00D34B41">
        <w:rPr>
          <w:rFonts w:ascii="Times New Roman" w:hAnsi="Times New Roman" w:cs="Times New Roman"/>
          <w:color w:val="000000"/>
          <w:sz w:val="24"/>
          <w:szCs w:val="24"/>
        </w:rPr>
        <w:t>обязуется: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3.1.1. предоставить торговое место в соответствии с настоящим договором;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3.1.2.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8A430D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8A430D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8A430D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3.2.1. осуществлять в соответствии со своей компетенцией контроль за соблюдением действующих Правил благоустройства территории сельского поселения, а также за выполнением принятых обязательств по настоящему договору;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3.2.2. досрочно расторгнуть договор, </w:t>
      </w:r>
      <w:r w:rsidR="003223B1" w:rsidRPr="00D34B41">
        <w:rPr>
          <w:rFonts w:ascii="Times New Roman" w:hAnsi="Times New Roman" w:cs="Times New Roman"/>
          <w:color w:val="000000"/>
          <w:sz w:val="24"/>
          <w:szCs w:val="24"/>
        </w:rPr>
        <w:t>в случаях,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п. 7.1 настоящего договора.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предприятия</w:t>
      </w:r>
      <w:r w:rsidR="0032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(индивидуального предпринимателя)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4.1. Предприятие (индивидуальный предприниматель) имеет право: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4.1.2.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 Предприятие (индивидуальный предприниматель) обязуется: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4.2.1. внести в установленный срок плату по настоящему договору;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4.2.2. использовать торговое место в соответствии с пунктом 1.2. настоящего договора;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4.2.3. обеспечить уборку торгового места от мусора, коробок, ящиков;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4.2.4. соблюдать действующие правила благоустройства территории _________________ сельского поселения, порядок обращения с отходами и другие санитарные, экологические нормы и правила;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4.2.5. прекратить торговлю, освободить занимаемое место и демонтировать нестационарный торговый объект в течение 10 дней с момента: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а) окончания срока действия настоящего договора;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б) расторжения договора по соглашению сторон;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в) получения уведомления о досрочном расторжении договора по инициативе </w:t>
      </w:r>
      <w:r w:rsidR="008A430D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8A430D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8A430D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5. Ответственность сторон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6. Разрешение споров 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3223B1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 </w:t>
      </w:r>
    </w:p>
    <w:p w:rsidR="002F71FC" w:rsidRPr="002F71FC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7. Расторжение договора.</w:t>
      </w:r>
    </w:p>
    <w:p w:rsidR="000E45F8" w:rsidRDefault="002F71FC" w:rsidP="00F300B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00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8A430D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proofErr w:type="spellStart"/>
      <w:r w:rsidR="008A430D">
        <w:rPr>
          <w:rFonts w:ascii="Times New Roman" w:hAnsi="Times New Roman" w:cs="Times New Roman"/>
          <w:color w:val="000000"/>
          <w:sz w:val="24"/>
          <w:szCs w:val="24"/>
        </w:rPr>
        <w:t>Кировчане</w:t>
      </w:r>
      <w:proofErr w:type="spellEnd"/>
      <w:r w:rsidR="008A430D"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в одностороннем порядке расторгает настоящий договор в следующих случаях:</w:t>
      </w:r>
    </w:p>
    <w:p w:rsidR="000E45F8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0E45F8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0E45F8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0E45F8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2F71FC" w:rsidRPr="002F71FC" w:rsidRDefault="002F71FC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7.2. Договор о предоставлении торгового места для размещения нестационарного торгового объекта может быть в любое время досрочно расторгнут по соглашению сторон.</w:t>
      </w:r>
    </w:p>
    <w:p w:rsidR="000E45F8" w:rsidRDefault="002F71FC" w:rsidP="000E45F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E4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0E45F8" w:rsidRDefault="002F71FC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0E45F8" w:rsidRDefault="002F71FC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2F71FC" w:rsidRPr="002F71FC" w:rsidRDefault="002F71FC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A0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9. Адреса, реквизиты и подписи сторон:</w:t>
      </w:r>
    </w:p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836"/>
      </w:tblGrid>
      <w:tr w:rsidR="002F71FC" w:rsidRPr="002F71FC" w:rsidTr="002F71FC">
        <w:tc>
          <w:tcPr>
            <w:tcW w:w="47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FC" w:rsidRPr="002F71FC" w:rsidRDefault="008A430D" w:rsidP="002F71FC">
            <w:pPr>
              <w:widowControl/>
              <w:autoSpaceDE/>
              <w:autoSpaceDN/>
              <w:adjustRightInd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ТОС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Кировчане</w:t>
            </w:r>
            <w:proofErr w:type="spellEnd"/>
            <w:r w:rsidRPr="00D3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FC" w:rsidRPr="002F71FC" w:rsidRDefault="002F71FC" w:rsidP="00AA0C3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предприятия (индивидуальный предприниматель)</w:t>
            </w:r>
          </w:p>
          <w:p w:rsidR="002F71FC" w:rsidRPr="002F71FC" w:rsidRDefault="002F71FC" w:rsidP="002F71FC">
            <w:pPr>
              <w:widowControl/>
              <w:autoSpaceDE/>
              <w:autoSpaceDN/>
              <w:adjustRightInd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71FC" w:rsidRPr="002F71FC" w:rsidRDefault="002F71FC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730D6" w:rsidRDefault="003730D6" w:rsidP="00F300B6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0D6" w:rsidRDefault="003730D6" w:rsidP="00F300B6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0B6" w:rsidRPr="00D34B41" w:rsidRDefault="002F71FC" w:rsidP="00F300B6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F300B6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F300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00B6"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 </w:t>
      </w:r>
      <w:r w:rsidR="00F300B6" w:rsidRPr="00D34B41">
        <w:rPr>
          <w:rFonts w:ascii="Times New Roman" w:hAnsi="Times New Roman" w:cs="Times New Roman"/>
          <w:sz w:val="24"/>
          <w:szCs w:val="24"/>
        </w:rPr>
        <w:t xml:space="preserve">предоставления права на размещение нестационарных торговых объектов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F300B6" w:rsidRPr="00D34B41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2F71FC" w:rsidRPr="002F71FC" w:rsidRDefault="002F71FC" w:rsidP="00F300B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00B6" w:rsidRDefault="002F71FC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F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F300B6" w:rsidRPr="00F300B6" w:rsidRDefault="002F71FC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FC">
        <w:rPr>
          <w:rFonts w:ascii="Times New Roman" w:hAnsi="Times New Roman" w:cs="Times New Roman"/>
          <w:b/>
          <w:bCs/>
          <w:sz w:val="24"/>
          <w:szCs w:val="24"/>
        </w:rPr>
        <w:t xml:space="preserve">расчета платы за размещение нестационарного торгового объекта на территории </w:t>
      </w:r>
      <w:r w:rsidR="003730D6" w:rsidRPr="003730D6">
        <w:rPr>
          <w:rFonts w:ascii="Times New Roman" w:hAnsi="Times New Roman" w:cs="Times New Roman"/>
          <w:b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F300B6" w:rsidRPr="00F300B6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F300B6" w:rsidRPr="002F71FC" w:rsidRDefault="00F300B6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2F71FC" w:rsidRPr="002F71FC" w:rsidRDefault="002F71FC" w:rsidP="002C0503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методика определяет порядок расчета оплаты за размещение нестационарного торгового объекта на территории </w:t>
      </w:r>
      <w:r w:rsidR="003730D6" w:rsidRPr="003730D6">
        <w:rPr>
          <w:rFonts w:ascii="Times New Roman" w:hAnsi="Times New Roman" w:cs="Times New Roman"/>
          <w:sz w:val="24"/>
          <w:szCs w:val="24"/>
        </w:rPr>
        <w:t>Жутовского</w:t>
      </w:r>
      <w:r w:rsidR="003730D6" w:rsidRPr="00F64AB6">
        <w:rPr>
          <w:rFonts w:ascii="Times New Roman" w:hAnsi="Times New Roman" w:cs="Times New Roman"/>
          <w:sz w:val="24"/>
          <w:szCs w:val="24"/>
        </w:rPr>
        <w:t xml:space="preserve"> </w:t>
      </w:r>
      <w:r w:rsidR="002C0503" w:rsidRPr="002F71FC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2C0503" w:rsidRDefault="002F71FC" w:rsidP="002C050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 Настоящая методика разработана в соответствии с действующим законодательством Российской Федерации.</w:t>
      </w:r>
    </w:p>
    <w:p w:rsidR="002F71FC" w:rsidRPr="002F71FC" w:rsidRDefault="002F71FC" w:rsidP="002C050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3. Плата за размещение нестационарного торгового объекта рассчитывается по формуле: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ПД= БС x SR x П </w:t>
      </w:r>
      <w:proofErr w:type="gram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  </w:t>
      </w:r>
      <w:proofErr w:type="spell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Ктз</w:t>
      </w:r>
      <w:proofErr w:type="spellEnd"/>
      <w:proofErr w:type="gramEnd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БС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- базовая ставка платы за один квадратный метр  нестационарного торгового объекта (устанавливается  Решением </w:t>
      </w:r>
      <w:r w:rsidR="003730D6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поселения);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общая площадь  нестационарного торгового объекта,  (кв. м);</w:t>
      </w:r>
    </w:p>
    <w:p w:rsidR="002C0503" w:rsidRDefault="002F71FC" w:rsidP="002C050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период размещения нестационарного торгового объекта (единица измерения - месяц, при исчислении периода в днях - 1/30 базовой ставки в день);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Ктз</w:t>
      </w:r>
      <w:proofErr w:type="spellEnd"/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коэффициент зоны территориального размещения нестационарного торгового объекта: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1FC" w:rsidRPr="002F71FC" w:rsidRDefault="002F71FC" w:rsidP="002C0503">
      <w:pPr>
        <w:widowControl/>
        <w:autoSpaceDE/>
        <w:autoSpaceDN/>
        <w:adjustRightInd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Ктз1 = 2,0 - для зоны 1 (ул.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br/>
        <w:t>Ктз2 = 1,8 - для зоны 2 (все остальные улицы</w:t>
      </w:r>
      <w:r w:rsidR="002C0503">
        <w:rPr>
          <w:rFonts w:ascii="Times New Roman" w:hAnsi="Times New Roman" w:cs="Times New Roman"/>
          <w:color w:val="000000"/>
          <w:sz w:val="24"/>
          <w:szCs w:val="24"/>
        </w:rPr>
        <w:t xml:space="preserve"> х. ______________________________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A0E45" w:rsidRPr="00D34B41" w:rsidRDefault="004A0E45" w:rsidP="004A0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A0E45" w:rsidRPr="00D34B41" w:rsidSect="00345799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D"/>
    <w:rsid w:val="00046BCD"/>
    <w:rsid w:val="000D2D46"/>
    <w:rsid w:val="000E45F8"/>
    <w:rsid w:val="00110573"/>
    <w:rsid w:val="00195D60"/>
    <w:rsid w:val="002062AE"/>
    <w:rsid w:val="00285F35"/>
    <w:rsid w:val="002C0503"/>
    <w:rsid w:val="002C1D2D"/>
    <w:rsid w:val="002F71FC"/>
    <w:rsid w:val="003223B1"/>
    <w:rsid w:val="00323B03"/>
    <w:rsid w:val="00345799"/>
    <w:rsid w:val="003730D6"/>
    <w:rsid w:val="00444548"/>
    <w:rsid w:val="004533AD"/>
    <w:rsid w:val="00455E5D"/>
    <w:rsid w:val="00467709"/>
    <w:rsid w:val="0048446B"/>
    <w:rsid w:val="004A0E45"/>
    <w:rsid w:val="004D5020"/>
    <w:rsid w:val="005038C2"/>
    <w:rsid w:val="005E5EC6"/>
    <w:rsid w:val="006643E7"/>
    <w:rsid w:val="006A0B00"/>
    <w:rsid w:val="006C4EB0"/>
    <w:rsid w:val="006F097B"/>
    <w:rsid w:val="006F6D0A"/>
    <w:rsid w:val="00734202"/>
    <w:rsid w:val="007854E7"/>
    <w:rsid w:val="008263CC"/>
    <w:rsid w:val="008929A0"/>
    <w:rsid w:val="008A430D"/>
    <w:rsid w:val="008A5060"/>
    <w:rsid w:val="008C39F2"/>
    <w:rsid w:val="008D7506"/>
    <w:rsid w:val="0091370C"/>
    <w:rsid w:val="0093082F"/>
    <w:rsid w:val="00935000"/>
    <w:rsid w:val="009A597F"/>
    <w:rsid w:val="00A156D9"/>
    <w:rsid w:val="00A60509"/>
    <w:rsid w:val="00A83B06"/>
    <w:rsid w:val="00AA0642"/>
    <w:rsid w:val="00AA0C37"/>
    <w:rsid w:val="00AA1E68"/>
    <w:rsid w:val="00AA59FA"/>
    <w:rsid w:val="00B4579C"/>
    <w:rsid w:val="00B87834"/>
    <w:rsid w:val="00BC3ADE"/>
    <w:rsid w:val="00C17D45"/>
    <w:rsid w:val="00C215F2"/>
    <w:rsid w:val="00C44648"/>
    <w:rsid w:val="00CD4D04"/>
    <w:rsid w:val="00D34B41"/>
    <w:rsid w:val="00DD0915"/>
    <w:rsid w:val="00F300B6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A428-8960-4ECA-81B2-74DC8FF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54E7"/>
    <w:rPr>
      <w:rFonts w:cs="Times New Roman"/>
      <w:b w:val="0"/>
      <w:color w:val="008000"/>
    </w:rPr>
  </w:style>
  <w:style w:type="paragraph" w:customStyle="1" w:styleId="ConsPlusTitle">
    <w:name w:val="ConsPlusTitle"/>
    <w:rsid w:val="0045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5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1">
    <w:name w:val="msonormal1"/>
    <w:basedOn w:val="a0"/>
    <w:rsid w:val="002F71FC"/>
  </w:style>
  <w:style w:type="paragraph" w:styleId="a4">
    <w:name w:val="Normal (Web)"/>
    <w:basedOn w:val="a"/>
    <w:uiPriority w:val="99"/>
    <w:semiHidden/>
    <w:unhideWhenUsed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1FC"/>
  </w:style>
  <w:style w:type="paragraph" w:styleId="a5">
    <w:name w:val="Balloon Text"/>
    <w:basedOn w:val="a"/>
    <w:link w:val="a6"/>
    <w:uiPriority w:val="99"/>
    <w:semiHidden/>
    <w:unhideWhenUsed/>
    <w:rsid w:val="006F0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7954D51C2D9D0B002C8986DAA2BFB12B56F00DF70E77EEE75277814r0B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7954D51C2D9D0B002C8986DAA2BFB12BB6806D87EE77EEE75277814r0B4I" TargetMode="External"/><Relationship Id="rId5" Type="http://schemas.openxmlformats.org/officeDocument/2006/relationships/hyperlink" Target="consultantplus://offline/ref=C9D7954D51C2D9D0B002C8986DAA2BFB12B56F00DF70E77EEE75277814r0B4I" TargetMode="External"/><Relationship Id="rId4" Type="http://schemas.openxmlformats.org/officeDocument/2006/relationships/hyperlink" Target="consultantplus://offline/ref=C9D7954D51C2D9D0B002C8986DAA2BFB12BB6806D87EE77EEE75277814r0B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User</cp:lastModifiedBy>
  <cp:revision>56</cp:revision>
  <cp:lastPrinted>2016-06-20T05:22:00Z</cp:lastPrinted>
  <dcterms:created xsi:type="dcterms:W3CDTF">2016-04-29T08:01:00Z</dcterms:created>
  <dcterms:modified xsi:type="dcterms:W3CDTF">2016-06-20T05:33:00Z</dcterms:modified>
</cp:coreProperties>
</file>