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A7" w:rsidRDefault="007C0AA7" w:rsidP="007C0AA7">
      <w:pPr>
        <w:jc w:val="right"/>
        <w:rPr>
          <w:b/>
          <w:sz w:val="22"/>
          <w:szCs w:val="22"/>
        </w:rPr>
      </w:pPr>
    </w:p>
    <w:p w:rsidR="006A3977" w:rsidRDefault="006A3977" w:rsidP="007C0AA7">
      <w:pPr>
        <w:jc w:val="right"/>
        <w:rPr>
          <w:sz w:val="22"/>
          <w:szCs w:val="22"/>
        </w:rPr>
      </w:pPr>
    </w:p>
    <w:p w:rsidR="006A3977" w:rsidRDefault="006A3977" w:rsidP="006A3977">
      <w:pPr>
        <w:suppressAutoHyphens w:val="0"/>
        <w:jc w:val="center"/>
        <w:rPr>
          <w:b/>
        </w:rPr>
      </w:pPr>
      <w:r>
        <w:rPr>
          <w:noProof/>
          <w:lang w:eastAsia="ru-RU"/>
        </w:rPr>
        <w:drawing>
          <wp:inline distT="0" distB="0" distL="0" distR="0">
            <wp:extent cx="419100" cy="523875"/>
            <wp:effectExtent l="19050" t="0" r="0"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5" cstate="print"/>
                    <a:srcRect/>
                    <a:stretch>
                      <a:fillRect/>
                    </a:stretch>
                  </pic:blipFill>
                  <pic:spPr bwMode="auto">
                    <a:xfrm>
                      <a:off x="0" y="0"/>
                      <a:ext cx="419100" cy="523875"/>
                    </a:xfrm>
                    <a:prstGeom prst="rect">
                      <a:avLst/>
                    </a:prstGeom>
                    <a:noFill/>
                    <a:ln w="9525">
                      <a:noFill/>
                      <a:miter lim="800000"/>
                      <a:headEnd/>
                      <a:tailEnd/>
                    </a:ln>
                  </pic:spPr>
                </pic:pic>
              </a:graphicData>
            </a:graphic>
          </wp:inline>
        </w:drawing>
      </w:r>
    </w:p>
    <w:p w:rsidR="006A3977" w:rsidRDefault="006A3977" w:rsidP="006A3977">
      <w:pPr>
        <w:suppressAutoHyphens w:val="0"/>
        <w:ind w:left="432"/>
        <w:jc w:val="center"/>
        <w:rPr>
          <w:b/>
        </w:rPr>
      </w:pPr>
      <w:r>
        <w:rPr>
          <w:b/>
        </w:rPr>
        <w:t xml:space="preserve">                                                                                                           </w:t>
      </w:r>
    </w:p>
    <w:p w:rsidR="006A3977" w:rsidRDefault="006A3977" w:rsidP="006A3977">
      <w:pPr>
        <w:numPr>
          <w:ilvl w:val="0"/>
          <w:numId w:val="2"/>
        </w:numPr>
        <w:suppressAutoHyphens w:val="0"/>
        <w:jc w:val="center"/>
        <w:rPr>
          <w:b/>
        </w:rPr>
      </w:pPr>
      <w:r>
        <w:rPr>
          <w:b/>
        </w:rPr>
        <w:t>РОССИЙСКАЯ ФЕДЕРАЦИЯ</w:t>
      </w:r>
    </w:p>
    <w:p w:rsidR="006A3977" w:rsidRDefault="006A3977" w:rsidP="006A3977">
      <w:pPr>
        <w:numPr>
          <w:ilvl w:val="0"/>
          <w:numId w:val="2"/>
        </w:numPr>
        <w:suppressAutoHyphens w:val="0"/>
        <w:jc w:val="center"/>
        <w:rPr>
          <w:b/>
        </w:rPr>
      </w:pPr>
      <w:r>
        <w:rPr>
          <w:b/>
        </w:rPr>
        <w:t>Калужская область</w:t>
      </w:r>
    </w:p>
    <w:p w:rsidR="006A3977" w:rsidRDefault="006A3977" w:rsidP="006A3977">
      <w:pPr>
        <w:numPr>
          <w:ilvl w:val="0"/>
          <w:numId w:val="2"/>
        </w:numPr>
        <w:suppressAutoHyphens w:val="0"/>
        <w:jc w:val="center"/>
        <w:rPr>
          <w:b/>
        </w:rPr>
      </w:pPr>
      <w:proofErr w:type="spellStart"/>
      <w:r>
        <w:rPr>
          <w:b/>
        </w:rPr>
        <w:t>Думиничский</w:t>
      </w:r>
      <w:proofErr w:type="spellEnd"/>
      <w:r>
        <w:rPr>
          <w:b/>
        </w:rPr>
        <w:t xml:space="preserve"> район</w:t>
      </w:r>
    </w:p>
    <w:p w:rsidR="006A3977" w:rsidRDefault="006A3977" w:rsidP="006A3977">
      <w:pPr>
        <w:numPr>
          <w:ilvl w:val="0"/>
          <w:numId w:val="2"/>
        </w:numPr>
        <w:suppressAutoHyphens w:val="0"/>
        <w:jc w:val="center"/>
        <w:rPr>
          <w:b/>
        </w:rPr>
      </w:pPr>
      <w:r>
        <w:rPr>
          <w:b/>
        </w:rPr>
        <w:t>Администрация сельского поселения</w:t>
      </w:r>
    </w:p>
    <w:p w:rsidR="006A3977" w:rsidRDefault="006A3977" w:rsidP="006A3977">
      <w:pPr>
        <w:numPr>
          <w:ilvl w:val="0"/>
          <w:numId w:val="2"/>
        </w:numPr>
        <w:suppressAutoHyphens w:val="0"/>
        <w:jc w:val="center"/>
        <w:rPr>
          <w:b/>
        </w:rPr>
      </w:pPr>
      <w:r>
        <w:rPr>
          <w:b/>
        </w:rPr>
        <w:t>«СЕЛО  НОВОСЛОБОДСК»</w:t>
      </w:r>
    </w:p>
    <w:p w:rsidR="006A3977" w:rsidRDefault="006A3977" w:rsidP="006A3977">
      <w:pPr>
        <w:numPr>
          <w:ilvl w:val="0"/>
          <w:numId w:val="2"/>
        </w:numPr>
        <w:suppressAutoHyphens w:val="0"/>
        <w:jc w:val="center"/>
        <w:rPr>
          <w:b/>
        </w:rPr>
      </w:pPr>
    </w:p>
    <w:p w:rsidR="006A3977" w:rsidRDefault="006A3977" w:rsidP="006A3977">
      <w:pPr>
        <w:numPr>
          <w:ilvl w:val="0"/>
          <w:numId w:val="2"/>
        </w:numPr>
        <w:jc w:val="center"/>
        <w:rPr>
          <w:b/>
          <w:bCs/>
        </w:rPr>
      </w:pPr>
      <w:r>
        <w:rPr>
          <w:b/>
          <w:bCs/>
        </w:rPr>
        <w:t>ПОСТАНОВЛЕНИЕ</w:t>
      </w:r>
    </w:p>
    <w:p w:rsidR="006A3977" w:rsidRDefault="006A3977" w:rsidP="006A3977">
      <w:pPr>
        <w:jc w:val="center"/>
      </w:pPr>
    </w:p>
    <w:p w:rsidR="006A3977" w:rsidRDefault="006A3977" w:rsidP="006A3977">
      <w:pPr>
        <w:jc w:val="center"/>
      </w:pPr>
      <w:r>
        <w:t xml:space="preserve">с. </w:t>
      </w:r>
      <w:proofErr w:type="spellStart"/>
      <w:r>
        <w:t>Новослободск</w:t>
      </w:r>
      <w:proofErr w:type="spellEnd"/>
    </w:p>
    <w:p w:rsidR="006A3977" w:rsidRDefault="006A3977" w:rsidP="006A3977">
      <w:pPr>
        <w:rPr>
          <w:b/>
          <w:color w:val="000000"/>
        </w:rPr>
      </w:pPr>
      <w:r>
        <w:t xml:space="preserve"> </w:t>
      </w:r>
      <w:r>
        <w:rPr>
          <w:b/>
        </w:rPr>
        <w:t xml:space="preserve"> </w:t>
      </w:r>
      <w:r>
        <w:rPr>
          <w:b/>
          <w:color w:val="000000"/>
          <w:u w:val="single"/>
        </w:rPr>
        <w:t xml:space="preserve">  25.12.2023 г.__</w:t>
      </w:r>
      <w:r>
        <w:rPr>
          <w:b/>
          <w:color w:val="000000"/>
        </w:rPr>
        <w:t xml:space="preserve">                                                                                                        </w:t>
      </w:r>
      <w:r>
        <w:rPr>
          <w:b/>
          <w:color w:val="000000"/>
          <w:u w:val="single"/>
        </w:rPr>
        <w:t>№ _75____</w:t>
      </w:r>
    </w:p>
    <w:p w:rsidR="006A3977" w:rsidRDefault="006A3977" w:rsidP="006A3977">
      <w:pPr>
        <w:pStyle w:val="a4"/>
        <w:rPr>
          <w:rFonts w:ascii="Times New Roman" w:hAnsi="Times New Roman" w:cs="Times New Roman"/>
          <w:b/>
          <w:sz w:val="24"/>
          <w:szCs w:val="24"/>
          <w:u w:val="single"/>
        </w:rPr>
      </w:pPr>
    </w:p>
    <w:p w:rsidR="006A3977" w:rsidRDefault="006A3977" w:rsidP="006A3977">
      <w:pPr>
        <w:jc w:val="center"/>
        <w:rPr>
          <w:b/>
          <w:bCs/>
        </w:rPr>
      </w:pPr>
      <w:r>
        <w:rPr>
          <w:b/>
        </w:rPr>
        <w:t xml:space="preserve">«О внесении изменения в муниципальную программу </w:t>
      </w:r>
      <w:r>
        <w:rPr>
          <w:b/>
          <w:bCs/>
        </w:rPr>
        <w:t xml:space="preserve">«Молодежь СП «Село </w:t>
      </w:r>
      <w:proofErr w:type="spellStart"/>
      <w:r>
        <w:rPr>
          <w:b/>
          <w:bCs/>
        </w:rPr>
        <w:t>Новослободск</w:t>
      </w:r>
      <w:proofErr w:type="spellEnd"/>
      <w:r>
        <w:rPr>
          <w:b/>
          <w:bCs/>
        </w:rPr>
        <w:t xml:space="preserve">», утвержденную </w:t>
      </w:r>
      <w:r>
        <w:rPr>
          <w:b/>
        </w:rPr>
        <w:t xml:space="preserve">постановлением администрации  сельского поселения «Село </w:t>
      </w:r>
      <w:proofErr w:type="spellStart"/>
      <w:r>
        <w:rPr>
          <w:b/>
        </w:rPr>
        <w:t>Новослободск</w:t>
      </w:r>
      <w:proofErr w:type="spellEnd"/>
      <w:r>
        <w:rPr>
          <w:b/>
        </w:rPr>
        <w:t>» от 23.12.2022 г. № 90»</w:t>
      </w:r>
    </w:p>
    <w:p w:rsidR="006A3977" w:rsidRDefault="006A3977" w:rsidP="006A3977">
      <w:pPr>
        <w:jc w:val="both"/>
        <w:rPr>
          <w:b/>
          <w:bCs/>
        </w:rPr>
      </w:pPr>
    </w:p>
    <w:p w:rsidR="006A3977" w:rsidRDefault="006A3977" w:rsidP="006A3977">
      <w:pPr>
        <w:jc w:val="both"/>
      </w:pPr>
      <w:r>
        <w:t xml:space="preserve">         </w:t>
      </w:r>
      <w:proofErr w:type="gramStart"/>
      <w:r>
        <w:t xml:space="preserve">Руководствуясь Стратегией государственной молодежной политики в российской Федерации, утвержденной распоряжением Правительства РФ от 18.12.2006 года №1760-р, Федеральным  Законом от 06.10.2003 года №131-ФЗ «Об общих принципах организации местного самоуправления в Российской Федерации», </w:t>
      </w:r>
      <w:r>
        <w:rPr>
          <w:color w:val="000000"/>
          <w:shd w:val="clear" w:color="auto" w:fill="FFFFFF"/>
        </w:rPr>
        <w:t>Федеральными законами Российской Федерации от 02.03.2007 № 25-ФЗ «О муниципальной службе в Российской Федерации» (ред. от 31.07.2020)</w:t>
      </w:r>
      <w:r>
        <w:t xml:space="preserve">, Постановлением администрации сельского поселения «Село </w:t>
      </w:r>
      <w:proofErr w:type="spellStart"/>
      <w:r>
        <w:t>Новослободск</w:t>
      </w:r>
      <w:proofErr w:type="spellEnd"/>
      <w:r>
        <w:t>»</w:t>
      </w:r>
      <w:r>
        <w:rPr>
          <w:lang w:eastAsia="ru-RU"/>
        </w:rPr>
        <w:t xml:space="preserve"> от 08.10.2013 г. №54 «Об утверждении Порядка</w:t>
      </w:r>
      <w:proofErr w:type="gramEnd"/>
      <w:r>
        <w:rPr>
          <w:lang w:eastAsia="ru-RU"/>
        </w:rPr>
        <w:t xml:space="preserve"> </w:t>
      </w:r>
      <w:proofErr w:type="gramStart"/>
      <w:r>
        <w:rPr>
          <w:lang w:eastAsia="ru-RU"/>
        </w:rPr>
        <w:t xml:space="preserve">принятия решений о разработке муниципальных программ сельского поселения «Село  </w:t>
      </w:r>
      <w:proofErr w:type="spellStart"/>
      <w:r>
        <w:rPr>
          <w:lang w:eastAsia="ru-RU"/>
        </w:rPr>
        <w:t>Новослободск</w:t>
      </w:r>
      <w:proofErr w:type="spellEnd"/>
      <w:r>
        <w:rPr>
          <w:lang w:eastAsia="ru-RU"/>
        </w:rPr>
        <w:t xml:space="preserve">», их формирования и реализации и </w:t>
      </w:r>
      <w:r>
        <w:rPr>
          <w:lang w:eastAsia="en-US"/>
        </w:rPr>
        <w:t xml:space="preserve">Порядка проведения оценки эффективности </w:t>
      </w:r>
      <w:r>
        <w:rPr>
          <w:lang w:eastAsia="ru-RU"/>
        </w:rPr>
        <w:t xml:space="preserve">реализации муниципальных  программ сельского поселения «Село </w:t>
      </w:r>
      <w:proofErr w:type="spellStart"/>
      <w:r>
        <w:rPr>
          <w:lang w:eastAsia="ru-RU"/>
        </w:rPr>
        <w:t>Новослободск</w:t>
      </w:r>
      <w:proofErr w:type="spellEnd"/>
      <w:r>
        <w:rPr>
          <w:lang w:eastAsia="ru-RU"/>
        </w:rPr>
        <w:t>»»,</w:t>
      </w:r>
      <w:r>
        <w:t xml:space="preserve"> </w:t>
      </w:r>
      <w:r>
        <w:rPr>
          <w:color w:val="000000"/>
          <w:lang w:eastAsia="ru-RU"/>
        </w:rPr>
        <w:t xml:space="preserve">на основании Постановления администрации сельского поселения «Село </w:t>
      </w:r>
      <w:proofErr w:type="spellStart"/>
      <w:r>
        <w:rPr>
          <w:color w:val="000000"/>
          <w:lang w:eastAsia="ru-RU"/>
        </w:rPr>
        <w:t>Новослободск</w:t>
      </w:r>
      <w:proofErr w:type="spellEnd"/>
      <w:r>
        <w:rPr>
          <w:color w:val="000000"/>
          <w:lang w:eastAsia="ru-RU"/>
        </w:rPr>
        <w:t xml:space="preserve">» от 13.11.2023 года № 63 «Об утверждении Перечня муниципальных программ сельского поселения «Село </w:t>
      </w:r>
      <w:proofErr w:type="spellStart"/>
      <w:r>
        <w:rPr>
          <w:lang w:eastAsia="ru-RU"/>
        </w:rPr>
        <w:t>Новослободск</w:t>
      </w:r>
      <w:proofErr w:type="spellEnd"/>
      <w:r>
        <w:rPr>
          <w:color w:val="000000"/>
          <w:lang w:eastAsia="ru-RU"/>
        </w:rPr>
        <w:t xml:space="preserve">», Уставом сельского поселения «Село </w:t>
      </w:r>
      <w:proofErr w:type="spellStart"/>
      <w:r>
        <w:rPr>
          <w:color w:val="000000"/>
          <w:lang w:eastAsia="ru-RU"/>
        </w:rPr>
        <w:t>Новослободск</w:t>
      </w:r>
      <w:proofErr w:type="spellEnd"/>
      <w:r>
        <w:rPr>
          <w:color w:val="000000"/>
          <w:lang w:eastAsia="ru-RU"/>
        </w:rPr>
        <w:t xml:space="preserve">»,  администрация сельского поселения «Село </w:t>
      </w:r>
      <w:proofErr w:type="spellStart"/>
      <w:r>
        <w:rPr>
          <w:color w:val="000000"/>
          <w:lang w:eastAsia="ru-RU"/>
        </w:rPr>
        <w:t>Новослободск</w:t>
      </w:r>
      <w:proofErr w:type="spellEnd"/>
      <w:r>
        <w:rPr>
          <w:color w:val="000000"/>
          <w:lang w:eastAsia="ru-RU"/>
        </w:rPr>
        <w:t>»</w:t>
      </w:r>
      <w:proofErr w:type="gramEnd"/>
    </w:p>
    <w:p w:rsidR="006A3977" w:rsidRDefault="006A3977" w:rsidP="006A3977">
      <w:pPr>
        <w:jc w:val="both"/>
        <w:rPr>
          <w:b/>
          <w:bCs/>
        </w:rPr>
      </w:pPr>
      <w:r>
        <w:rPr>
          <w:b/>
          <w:bCs/>
        </w:rPr>
        <w:t xml:space="preserve">             ПОСТАНОВЛЯЕТ:</w:t>
      </w:r>
    </w:p>
    <w:p w:rsidR="006A3977" w:rsidRDefault="006A3977" w:rsidP="006A3977">
      <w:pPr>
        <w:jc w:val="both"/>
        <w:rPr>
          <w:bCs/>
        </w:rPr>
      </w:pPr>
      <w:r>
        <w:t xml:space="preserve">1. Внести изменения в муниципальную программу  </w:t>
      </w:r>
      <w:r>
        <w:rPr>
          <w:bCs/>
        </w:rPr>
        <w:t xml:space="preserve">«Молодежь СП «Село </w:t>
      </w:r>
      <w:proofErr w:type="spellStart"/>
      <w:r>
        <w:rPr>
          <w:bCs/>
        </w:rPr>
        <w:t>Новослободск</w:t>
      </w:r>
      <w:proofErr w:type="spellEnd"/>
      <w:r>
        <w:rPr>
          <w:bCs/>
        </w:rPr>
        <w:t xml:space="preserve">», утвержденную постановлением администрации  сельского поселения «Село </w:t>
      </w:r>
      <w:proofErr w:type="spellStart"/>
      <w:r>
        <w:rPr>
          <w:bCs/>
        </w:rPr>
        <w:t>Новослободск</w:t>
      </w:r>
      <w:proofErr w:type="spellEnd"/>
      <w:r>
        <w:rPr>
          <w:bCs/>
        </w:rPr>
        <w:t xml:space="preserve">» от 23.12.2022 г. № 90 (в редакции пост.№46 от 27.09.2023) </w:t>
      </w:r>
      <w:r>
        <w:t>изложив ее в новой редакции согласно приложению к настоящему постановлению.</w:t>
      </w:r>
    </w:p>
    <w:p w:rsidR="006A3977" w:rsidRDefault="006A3977" w:rsidP="006A3977">
      <w:pPr>
        <w:autoSpaceDE w:val="0"/>
        <w:autoSpaceDN w:val="0"/>
        <w:adjustRightInd w:val="0"/>
        <w:jc w:val="both"/>
        <w:rPr>
          <w:color w:val="000000"/>
        </w:rPr>
      </w:pPr>
      <w:r>
        <w:t>2. Финансирование мероприятий данной программы утверждается решением сельской Думы  о бюджете сельского</w:t>
      </w:r>
      <w:r>
        <w:rPr>
          <w:color w:val="000000"/>
        </w:rPr>
        <w:t xml:space="preserve"> поселения «Село </w:t>
      </w:r>
      <w:proofErr w:type="spellStart"/>
      <w:r>
        <w:rPr>
          <w:color w:val="000000"/>
        </w:rPr>
        <w:t>Новослободск</w:t>
      </w:r>
      <w:proofErr w:type="spellEnd"/>
      <w:r>
        <w:rPr>
          <w:color w:val="000000"/>
        </w:rPr>
        <w:t>» на очередной финансовый год.</w:t>
      </w:r>
    </w:p>
    <w:p w:rsidR="006A3977" w:rsidRDefault="006A3977" w:rsidP="006A3977">
      <w:pPr>
        <w:autoSpaceDE w:val="0"/>
        <w:autoSpaceDN w:val="0"/>
        <w:adjustRightInd w:val="0"/>
        <w:jc w:val="both"/>
        <w:rPr>
          <w:color w:val="000000"/>
        </w:rPr>
      </w:pPr>
      <w:r>
        <w:rPr>
          <w:color w:val="000000"/>
        </w:rPr>
        <w:t xml:space="preserve">3. Установить, что в ходе реализации  муниципальной программы </w:t>
      </w:r>
      <w:r>
        <w:t>«</w:t>
      </w:r>
      <w:r>
        <w:rPr>
          <w:bCs/>
        </w:rPr>
        <w:t xml:space="preserve">Формирование современной городской среды муниципального образования сельское поселение «Село </w:t>
      </w:r>
      <w:proofErr w:type="spellStart"/>
      <w:r>
        <w:rPr>
          <w:bCs/>
        </w:rPr>
        <w:t>Новослободск</w:t>
      </w:r>
      <w:proofErr w:type="spellEnd"/>
      <w:r>
        <w:rPr>
          <w:bCs/>
        </w:rPr>
        <w:t xml:space="preserve">» мероприятия  и объемы их финансирования подлежат  ежегодной корректировке с учетом возможностей средств бюджета сельского поселения «Село </w:t>
      </w:r>
      <w:proofErr w:type="spellStart"/>
      <w:r>
        <w:rPr>
          <w:bCs/>
        </w:rPr>
        <w:t>Новослободск</w:t>
      </w:r>
      <w:proofErr w:type="spellEnd"/>
      <w:r>
        <w:rPr>
          <w:bCs/>
        </w:rPr>
        <w:t>».</w:t>
      </w:r>
    </w:p>
    <w:p w:rsidR="006A3977" w:rsidRDefault="006A3977" w:rsidP="006A3977">
      <w:pPr>
        <w:autoSpaceDE w:val="0"/>
        <w:autoSpaceDN w:val="0"/>
        <w:adjustRightInd w:val="0"/>
        <w:jc w:val="both"/>
      </w:pPr>
      <w:r>
        <w:t xml:space="preserve">4. Настоящее Постановление вступает в силу с момента его подписания и подлежит  обнародованию в местах определенных для обнародования НПА, подлежит размещению на официальном сайте СП «Село </w:t>
      </w:r>
      <w:proofErr w:type="spellStart"/>
      <w:r>
        <w:t>Новослободск</w:t>
      </w:r>
      <w:proofErr w:type="spellEnd"/>
      <w:r>
        <w:t xml:space="preserve">» </w:t>
      </w:r>
      <w:hyperlink r:id="rId6" w:history="1">
        <w:r>
          <w:rPr>
            <w:rStyle w:val="a5"/>
          </w:rPr>
          <w:t>https://nslobodsk.ru/</w:t>
        </w:r>
      </w:hyperlink>
      <w:r>
        <w:t xml:space="preserve">  </w:t>
      </w:r>
    </w:p>
    <w:p w:rsidR="006A3977" w:rsidRDefault="006A3977" w:rsidP="006A3977">
      <w:pPr>
        <w:autoSpaceDE w:val="0"/>
        <w:autoSpaceDN w:val="0"/>
        <w:adjustRightInd w:val="0"/>
        <w:jc w:val="both"/>
      </w:pPr>
      <w:r>
        <w:t xml:space="preserve">5. </w:t>
      </w:r>
      <w:proofErr w:type="gramStart"/>
      <w:r>
        <w:t>Контроль за</w:t>
      </w:r>
      <w:proofErr w:type="gramEnd"/>
      <w:r>
        <w:t xml:space="preserve"> исполнением, настоящего Постановления оставляю за собой.</w:t>
      </w:r>
    </w:p>
    <w:p w:rsidR="006A3977" w:rsidRDefault="006A3977" w:rsidP="006A3977">
      <w:pPr>
        <w:autoSpaceDE w:val="0"/>
        <w:autoSpaceDN w:val="0"/>
        <w:adjustRightInd w:val="0"/>
        <w:jc w:val="both"/>
        <w:outlineLvl w:val="0"/>
        <w:rPr>
          <w:rFonts w:ascii="Arial" w:hAnsi="Arial" w:cs="Arial"/>
          <w:b/>
          <w:bCs/>
          <w:sz w:val="20"/>
          <w:szCs w:val="20"/>
          <w:lang w:eastAsia="en-US"/>
        </w:rPr>
      </w:pPr>
    </w:p>
    <w:p w:rsidR="006A3977" w:rsidRDefault="006A3977" w:rsidP="006A3977">
      <w:pPr>
        <w:autoSpaceDE w:val="0"/>
        <w:autoSpaceDN w:val="0"/>
        <w:adjustRightInd w:val="0"/>
        <w:jc w:val="both"/>
        <w:outlineLvl w:val="0"/>
      </w:pPr>
      <w:r>
        <w:t xml:space="preserve">Глава  администрации                                                               </w:t>
      </w:r>
      <w:proofErr w:type="spellStart"/>
      <w:r>
        <w:t>В.И.Степачева</w:t>
      </w:r>
      <w:proofErr w:type="spellEnd"/>
    </w:p>
    <w:p w:rsidR="006A3977" w:rsidRDefault="006A3977" w:rsidP="006A3977">
      <w:pPr>
        <w:autoSpaceDE w:val="0"/>
        <w:autoSpaceDN w:val="0"/>
        <w:adjustRightInd w:val="0"/>
        <w:ind w:left="-720" w:firstLine="720"/>
        <w:jc w:val="both"/>
        <w:outlineLvl w:val="0"/>
      </w:pPr>
    </w:p>
    <w:p w:rsidR="007C0AA7" w:rsidRDefault="007C0AA7" w:rsidP="006A3977">
      <w:pPr>
        <w:jc w:val="right"/>
        <w:rPr>
          <w:sz w:val="22"/>
          <w:szCs w:val="22"/>
        </w:rPr>
      </w:pPr>
      <w:r>
        <w:rPr>
          <w:sz w:val="22"/>
          <w:szCs w:val="22"/>
        </w:rPr>
        <w:t>Приложение</w:t>
      </w:r>
      <w:r>
        <w:rPr>
          <w:sz w:val="22"/>
          <w:szCs w:val="22"/>
        </w:rPr>
        <w:br/>
        <w:t>к  постановлению Администрации</w:t>
      </w:r>
    </w:p>
    <w:p w:rsidR="007C0AA7" w:rsidRDefault="007C0AA7" w:rsidP="006A3977">
      <w:pPr>
        <w:jc w:val="right"/>
        <w:rPr>
          <w:sz w:val="22"/>
          <w:szCs w:val="22"/>
        </w:rPr>
      </w:pPr>
      <w:r>
        <w:rPr>
          <w:sz w:val="22"/>
          <w:szCs w:val="22"/>
        </w:rPr>
        <w:t xml:space="preserve"> сельского поселения «Село </w:t>
      </w:r>
      <w:proofErr w:type="spellStart"/>
      <w:r>
        <w:rPr>
          <w:sz w:val="22"/>
          <w:szCs w:val="22"/>
        </w:rPr>
        <w:t>Новослободск</w:t>
      </w:r>
      <w:proofErr w:type="spellEnd"/>
      <w:r>
        <w:rPr>
          <w:sz w:val="22"/>
          <w:szCs w:val="22"/>
        </w:rPr>
        <w:t>»</w:t>
      </w:r>
    </w:p>
    <w:p w:rsidR="007C0AA7" w:rsidRPr="003B32C9" w:rsidRDefault="007C0AA7" w:rsidP="006A3977">
      <w:pPr>
        <w:jc w:val="right"/>
        <w:rPr>
          <w:sz w:val="22"/>
          <w:szCs w:val="22"/>
          <w:u w:val="single"/>
        </w:rPr>
      </w:pPr>
      <w:r w:rsidRPr="003B32C9">
        <w:rPr>
          <w:sz w:val="22"/>
          <w:szCs w:val="22"/>
          <w:u w:val="single"/>
        </w:rPr>
        <w:t xml:space="preserve">от </w:t>
      </w:r>
      <w:r w:rsidR="008C186B" w:rsidRPr="003B32C9">
        <w:rPr>
          <w:sz w:val="22"/>
          <w:szCs w:val="22"/>
          <w:u w:val="single"/>
        </w:rPr>
        <w:t xml:space="preserve"> 25.12.2023 г. №   75</w:t>
      </w:r>
    </w:p>
    <w:p w:rsidR="003926D2" w:rsidRDefault="003926D2" w:rsidP="006A3977">
      <w:pPr>
        <w:jc w:val="right"/>
        <w:rPr>
          <w:sz w:val="22"/>
          <w:szCs w:val="22"/>
        </w:rPr>
      </w:pPr>
    </w:p>
    <w:p w:rsidR="003926D2" w:rsidRDefault="003926D2" w:rsidP="003926D2">
      <w:pPr>
        <w:jc w:val="center"/>
        <w:rPr>
          <w:b/>
        </w:rPr>
      </w:pPr>
      <w:r>
        <w:rPr>
          <w:b/>
        </w:rPr>
        <w:t>ПАСПОРТ</w:t>
      </w:r>
    </w:p>
    <w:p w:rsidR="003926D2" w:rsidRDefault="003926D2" w:rsidP="003926D2">
      <w:pPr>
        <w:jc w:val="center"/>
        <w:rPr>
          <w:b/>
        </w:rPr>
      </w:pPr>
      <w:r>
        <w:rPr>
          <w:b/>
        </w:rPr>
        <w:t>муниципальной программы муниципального образования сельского поселения</w:t>
      </w:r>
    </w:p>
    <w:p w:rsidR="003926D2" w:rsidRDefault="003926D2" w:rsidP="003926D2">
      <w:pPr>
        <w:jc w:val="center"/>
        <w:rPr>
          <w:b/>
        </w:rPr>
      </w:pPr>
      <w:r>
        <w:rPr>
          <w:b/>
        </w:rPr>
        <w:t xml:space="preserve">     «Молодежь СП «Село </w:t>
      </w:r>
      <w:proofErr w:type="spellStart"/>
      <w:r>
        <w:rPr>
          <w:b/>
        </w:rPr>
        <w:t>Новослободск</w:t>
      </w:r>
      <w:proofErr w:type="spellEnd"/>
      <w:r>
        <w:rPr>
          <w:b/>
        </w:rPr>
        <w:t xml:space="preserve">» </w:t>
      </w:r>
    </w:p>
    <w:p w:rsidR="003926D2" w:rsidRDefault="003926D2" w:rsidP="003926D2">
      <w:pPr>
        <w:jc w:val="both"/>
      </w:pPr>
    </w:p>
    <w:tbl>
      <w:tblPr>
        <w:tblpPr w:leftFromText="180" w:rightFromText="180" w:vertAnchor="text" w:horzAnchor="margin" w:tblpXSpec="center" w:tblpY="371"/>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
        <w:gridCol w:w="2022"/>
        <w:gridCol w:w="985"/>
        <w:gridCol w:w="940"/>
        <w:gridCol w:w="850"/>
        <w:gridCol w:w="851"/>
        <w:gridCol w:w="850"/>
        <w:gridCol w:w="818"/>
        <w:gridCol w:w="811"/>
        <w:gridCol w:w="859"/>
        <w:gridCol w:w="236"/>
        <w:gridCol w:w="13"/>
      </w:tblGrid>
      <w:tr w:rsidR="003926D2" w:rsidTr="00011266">
        <w:trPr>
          <w:trHeight w:val="1094"/>
        </w:trPr>
        <w:tc>
          <w:tcPr>
            <w:tcW w:w="414"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1.</w:t>
            </w:r>
          </w:p>
        </w:tc>
        <w:tc>
          <w:tcPr>
            <w:tcW w:w="2022"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Ответственный исполнитель муниципальной программы</w:t>
            </w:r>
          </w:p>
        </w:tc>
        <w:tc>
          <w:tcPr>
            <w:tcW w:w="7213" w:type="dxa"/>
            <w:gridSpan w:val="10"/>
            <w:tcBorders>
              <w:top w:val="single" w:sz="4" w:space="0" w:color="auto"/>
              <w:left w:val="single" w:sz="4" w:space="0" w:color="auto"/>
              <w:bottom w:val="single" w:sz="4" w:space="0" w:color="auto"/>
              <w:right w:val="single" w:sz="4" w:space="0" w:color="auto"/>
            </w:tcBorders>
          </w:tcPr>
          <w:p w:rsidR="003926D2" w:rsidRDefault="003926D2" w:rsidP="00A708E0">
            <w:pPr>
              <w:jc w:val="both"/>
            </w:pPr>
            <w:r>
              <w:t xml:space="preserve">администрации сельского поселения «Село </w:t>
            </w:r>
            <w:proofErr w:type="spellStart"/>
            <w:r>
              <w:t>Новослободск</w:t>
            </w:r>
            <w:proofErr w:type="spellEnd"/>
            <w:r>
              <w:t>»</w:t>
            </w:r>
          </w:p>
        </w:tc>
      </w:tr>
      <w:tr w:rsidR="003926D2" w:rsidTr="00011266">
        <w:trPr>
          <w:trHeight w:val="824"/>
        </w:trPr>
        <w:tc>
          <w:tcPr>
            <w:tcW w:w="414"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2.</w:t>
            </w:r>
          </w:p>
        </w:tc>
        <w:tc>
          <w:tcPr>
            <w:tcW w:w="2022"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Соисполнители</w:t>
            </w:r>
            <w:r>
              <w:rPr>
                <w:color w:val="FF0000"/>
              </w:rPr>
              <w:t xml:space="preserve"> </w:t>
            </w:r>
            <w:r>
              <w:t>муниципальной программы</w:t>
            </w:r>
          </w:p>
        </w:tc>
        <w:tc>
          <w:tcPr>
            <w:tcW w:w="7213" w:type="dxa"/>
            <w:gridSpan w:val="10"/>
            <w:tcBorders>
              <w:top w:val="single" w:sz="4" w:space="0" w:color="auto"/>
              <w:left w:val="single" w:sz="4" w:space="0" w:color="auto"/>
              <w:bottom w:val="single" w:sz="4" w:space="0" w:color="auto"/>
              <w:right w:val="single" w:sz="4" w:space="0" w:color="auto"/>
            </w:tcBorders>
          </w:tcPr>
          <w:p w:rsidR="003926D2" w:rsidRDefault="003926D2" w:rsidP="00A708E0">
            <w:pPr>
              <w:jc w:val="both"/>
            </w:pPr>
            <w:r>
              <w:t xml:space="preserve">администрации сельского поселения «Село </w:t>
            </w:r>
            <w:proofErr w:type="spellStart"/>
            <w:r>
              <w:t>Новослободск</w:t>
            </w:r>
            <w:proofErr w:type="spellEnd"/>
            <w:r>
              <w:t>»</w:t>
            </w:r>
          </w:p>
        </w:tc>
      </w:tr>
      <w:tr w:rsidR="003926D2" w:rsidTr="00011266">
        <w:trPr>
          <w:trHeight w:val="824"/>
        </w:trPr>
        <w:tc>
          <w:tcPr>
            <w:tcW w:w="414"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3.</w:t>
            </w:r>
          </w:p>
        </w:tc>
        <w:tc>
          <w:tcPr>
            <w:tcW w:w="2022"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Цели муниципальной программы</w:t>
            </w:r>
          </w:p>
        </w:tc>
        <w:tc>
          <w:tcPr>
            <w:tcW w:w="7213" w:type="dxa"/>
            <w:gridSpan w:val="10"/>
            <w:tcBorders>
              <w:top w:val="single" w:sz="4" w:space="0" w:color="auto"/>
              <w:left w:val="single" w:sz="4" w:space="0" w:color="auto"/>
              <w:bottom w:val="single" w:sz="4" w:space="0" w:color="auto"/>
              <w:right w:val="single" w:sz="4" w:space="0" w:color="auto"/>
            </w:tcBorders>
          </w:tcPr>
          <w:p w:rsidR="003926D2" w:rsidRDefault="003926D2" w:rsidP="00A708E0">
            <w:pPr>
              <w:tabs>
                <w:tab w:val="left" w:pos="175"/>
              </w:tabs>
              <w:jc w:val="both"/>
            </w:pPr>
            <w:r>
              <w:t xml:space="preserve">- создание условий для всестороннего развития молодежи сельского поселения «Село </w:t>
            </w:r>
            <w:proofErr w:type="spellStart"/>
            <w:r>
              <w:t>Новослободск</w:t>
            </w:r>
            <w:proofErr w:type="spellEnd"/>
            <w:r>
              <w:t>» в интересах социально-экономического развития поселения</w:t>
            </w:r>
          </w:p>
        </w:tc>
      </w:tr>
      <w:tr w:rsidR="003926D2" w:rsidTr="00011266">
        <w:trPr>
          <w:trHeight w:val="2938"/>
        </w:trPr>
        <w:tc>
          <w:tcPr>
            <w:tcW w:w="414"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4.</w:t>
            </w:r>
          </w:p>
        </w:tc>
        <w:tc>
          <w:tcPr>
            <w:tcW w:w="2022"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Задачи муниципальной программы</w:t>
            </w:r>
          </w:p>
        </w:tc>
        <w:tc>
          <w:tcPr>
            <w:tcW w:w="7213" w:type="dxa"/>
            <w:gridSpan w:val="10"/>
            <w:tcBorders>
              <w:top w:val="single" w:sz="4" w:space="0" w:color="auto"/>
              <w:left w:val="single" w:sz="4" w:space="0" w:color="auto"/>
              <w:bottom w:val="single" w:sz="4" w:space="0" w:color="auto"/>
              <w:right w:val="single" w:sz="4" w:space="0" w:color="auto"/>
            </w:tcBorders>
          </w:tcPr>
          <w:p w:rsidR="003926D2" w:rsidRDefault="003926D2" w:rsidP="00A708E0">
            <w:pPr>
              <w:jc w:val="both"/>
            </w:pPr>
            <w:r>
              <w:t>- вовлечение молодежи в общественную деятельность;</w:t>
            </w:r>
          </w:p>
          <w:p w:rsidR="003926D2" w:rsidRDefault="003926D2" w:rsidP="00A708E0">
            <w:pPr>
              <w:jc w:val="both"/>
            </w:pPr>
            <w:r>
              <w:t>- совершенствование системы военно-патриотического воспитания молодежи;</w:t>
            </w:r>
          </w:p>
          <w:p w:rsidR="003926D2" w:rsidRDefault="003926D2" w:rsidP="00A708E0">
            <w:pPr>
              <w:jc w:val="both"/>
            </w:pPr>
            <w:r>
              <w:t>- укрепление законности, правопорядка, защита прав и свобод граждан;</w:t>
            </w:r>
          </w:p>
          <w:p w:rsidR="003926D2" w:rsidRDefault="003926D2" w:rsidP="00A708E0">
            <w:pPr>
              <w:jc w:val="both"/>
            </w:pPr>
            <w:r>
              <w:t>- сокращение масштабов незаконного потребления наркотических средств и психотропных веществ</w:t>
            </w:r>
          </w:p>
          <w:p w:rsidR="003926D2" w:rsidRDefault="003926D2" w:rsidP="00A708E0">
            <w:pPr>
              <w:jc w:val="both"/>
            </w:pPr>
            <w:r>
              <w:rPr>
                <w:sz w:val="22"/>
                <w:szCs w:val="22"/>
              </w:rPr>
              <w:t xml:space="preserve">- создание условий для укрепления здоровья населения путем развития инфраструктуры спорта, популяризации массового спорта, приобщение различных слоев населения к регулярным занятиям физической культурой и спортом в СП «Село </w:t>
            </w:r>
            <w:proofErr w:type="spellStart"/>
            <w:r>
              <w:rPr>
                <w:sz w:val="22"/>
                <w:szCs w:val="22"/>
              </w:rPr>
              <w:t>Новослободск</w:t>
            </w:r>
            <w:proofErr w:type="spellEnd"/>
            <w:r>
              <w:rPr>
                <w:sz w:val="22"/>
                <w:szCs w:val="22"/>
              </w:rPr>
              <w:t>»</w:t>
            </w:r>
          </w:p>
        </w:tc>
      </w:tr>
      <w:tr w:rsidR="003926D2" w:rsidTr="00011266">
        <w:trPr>
          <w:trHeight w:val="1649"/>
        </w:trPr>
        <w:tc>
          <w:tcPr>
            <w:tcW w:w="414"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5.</w:t>
            </w:r>
          </w:p>
        </w:tc>
        <w:tc>
          <w:tcPr>
            <w:tcW w:w="2022"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Индикаторы муниципальной программы</w:t>
            </w:r>
          </w:p>
        </w:tc>
        <w:tc>
          <w:tcPr>
            <w:tcW w:w="7213" w:type="dxa"/>
            <w:gridSpan w:val="10"/>
            <w:tcBorders>
              <w:top w:val="single" w:sz="4" w:space="0" w:color="auto"/>
              <w:left w:val="single" w:sz="4" w:space="0" w:color="auto"/>
              <w:bottom w:val="single" w:sz="4" w:space="0" w:color="auto"/>
              <w:right w:val="single" w:sz="4" w:space="0" w:color="auto"/>
            </w:tcBorders>
          </w:tcPr>
          <w:p w:rsidR="003926D2" w:rsidRDefault="003926D2" w:rsidP="00A708E0">
            <w:pPr>
              <w:pStyle w:val="ConsPlusCell"/>
              <w:rPr>
                <w:rFonts w:ascii="Times New Roman" w:hAnsi="Times New Roman" w:cs="Times New Roman"/>
                <w:sz w:val="24"/>
                <w:szCs w:val="24"/>
              </w:rPr>
            </w:pPr>
            <w:r>
              <w:rPr>
                <w:rFonts w:ascii="Times New Roman" w:hAnsi="Times New Roman" w:cs="Times New Roman"/>
                <w:sz w:val="24"/>
                <w:szCs w:val="24"/>
              </w:rPr>
              <w:t>- Удельный вес численности молодых людей в возрасте от 14 до 30 лет, участвующих в деятельности общественных объединений, в общей численности молодых людей в возрасте от 14 до 30 лет;</w:t>
            </w:r>
          </w:p>
          <w:p w:rsidR="003926D2" w:rsidRDefault="003926D2" w:rsidP="00A708E0">
            <w:r>
              <w:t>- Рост количества молодых людей в возрасте от 14 до 30 лет, принимающих участие в творческих, социальных, патриотических, спортивных и иных мероприятиях для молодежи.</w:t>
            </w:r>
          </w:p>
        </w:tc>
      </w:tr>
      <w:tr w:rsidR="003926D2" w:rsidTr="00011266">
        <w:trPr>
          <w:trHeight w:val="1094"/>
        </w:trPr>
        <w:tc>
          <w:tcPr>
            <w:tcW w:w="414"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 xml:space="preserve">6. </w:t>
            </w:r>
          </w:p>
        </w:tc>
        <w:tc>
          <w:tcPr>
            <w:tcW w:w="2022"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Сроки и этапы реализации муниципальной программы</w:t>
            </w:r>
          </w:p>
        </w:tc>
        <w:tc>
          <w:tcPr>
            <w:tcW w:w="7213" w:type="dxa"/>
            <w:gridSpan w:val="10"/>
            <w:tcBorders>
              <w:top w:val="single" w:sz="4" w:space="0" w:color="auto"/>
              <w:left w:val="single" w:sz="4" w:space="0" w:color="auto"/>
              <w:bottom w:val="single" w:sz="4" w:space="0" w:color="auto"/>
              <w:right w:val="single" w:sz="4" w:space="0" w:color="auto"/>
            </w:tcBorders>
          </w:tcPr>
          <w:p w:rsidR="003926D2" w:rsidRDefault="00583951" w:rsidP="00A708E0">
            <w:pPr>
              <w:jc w:val="both"/>
            </w:pPr>
            <w:r>
              <w:t>2023-2026</w:t>
            </w:r>
            <w:r w:rsidR="003926D2">
              <w:t xml:space="preserve"> г.г.</w:t>
            </w:r>
          </w:p>
        </w:tc>
      </w:tr>
      <w:tr w:rsidR="00A708E0" w:rsidTr="00201F52">
        <w:trPr>
          <w:gridAfter w:val="1"/>
          <w:wAfter w:w="13" w:type="dxa"/>
          <w:trHeight w:val="330"/>
        </w:trPr>
        <w:tc>
          <w:tcPr>
            <w:tcW w:w="414" w:type="dxa"/>
            <w:vMerge w:val="restart"/>
            <w:tcBorders>
              <w:top w:val="single" w:sz="4" w:space="0" w:color="auto"/>
              <w:left w:val="single" w:sz="4" w:space="0" w:color="auto"/>
              <w:right w:val="single" w:sz="4" w:space="0" w:color="auto"/>
            </w:tcBorders>
          </w:tcPr>
          <w:p w:rsidR="00A708E0" w:rsidRDefault="00A708E0" w:rsidP="00A708E0">
            <w:pPr>
              <w:jc w:val="both"/>
            </w:pPr>
            <w:r>
              <w:t>7.</w:t>
            </w:r>
          </w:p>
        </w:tc>
        <w:tc>
          <w:tcPr>
            <w:tcW w:w="2022" w:type="dxa"/>
            <w:vMerge w:val="restart"/>
            <w:tcBorders>
              <w:top w:val="single" w:sz="4" w:space="0" w:color="auto"/>
              <w:left w:val="single" w:sz="4" w:space="0" w:color="auto"/>
              <w:right w:val="single" w:sz="4" w:space="0" w:color="auto"/>
            </w:tcBorders>
          </w:tcPr>
          <w:p w:rsidR="00A708E0" w:rsidRDefault="00A708E0" w:rsidP="00A708E0">
            <w:r>
              <w:t>Объемы финансирования муниципальной программы за счет всех источников финансирования</w:t>
            </w:r>
          </w:p>
        </w:tc>
        <w:tc>
          <w:tcPr>
            <w:tcW w:w="985" w:type="dxa"/>
            <w:vMerge w:val="restart"/>
            <w:tcBorders>
              <w:top w:val="single" w:sz="4" w:space="0" w:color="auto"/>
              <w:left w:val="single" w:sz="4" w:space="0" w:color="auto"/>
              <w:right w:val="single" w:sz="4" w:space="0" w:color="auto"/>
            </w:tcBorders>
            <w:vAlign w:val="center"/>
          </w:tcPr>
          <w:p w:rsidR="00A708E0" w:rsidRDefault="00A708E0" w:rsidP="00A708E0">
            <w:pPr>
              <w:jc w:val="center"/>
            </w:pPr>
            <w:r>
              <w:rPr>
                <w:sz w:val="22"/>
                <w:szCs w:val="22"/>
              </w:rPr>
              <w:t>Наименование показателя</w:t>
            </w:r>
          </w:p>
        </w:tc>
        <w:tc>
          <w:tcPr>
            <w:tcW w:w="940" w:type="dxa"/>
            <w:vMerge w:val="restart"/>
            <w:tcBorders>
              <w:top w:val="single" w:sz="4" w:space="0" w:color="auto"/>
              <w:left w:val="single" w:sz="4" w:space="0" w:color="auto"/>
              <w:right w:val="single" w:sz="4" w:space="0" w:color="auto"/>
            </w:tcBorders>
            <w:vAlign w:val="center"/>
          </w:tcPr>
          <w:p w:rsidR="00A708E0" w:rsidRDefault="00A708E0" w:rsidP="00A708E0">
            <w:pPr>
              <w:jc w:val="center"/>
            </w:pPr>
            <w:r>
              <w:rPr>
                <w:sz w:val="22"/>
                <w:szCs w:val="22"/>
              </w:rPr>
              <w:t>Всего (тыс</w:t>
            </w:r>
            <w:proofErr w:type="gramStart"/>
            <w:r>
              <w:rPr>
                <w:sz w:val="22"/>
                <w:szCs w:val="22"/>
              </w:rPr>
              <w:t>.р</w:t>
            </w:r>
            <w:proofErr w:type="gramEnd"/>
            <w:r>
              <w:rPr>
                <w:sz w:val="22"/>
                <w:szCs w:val="22"/>
              </w:rPr>
              <w:t>уб.)</w:t>
            </w:r>
          </w:p>
        </w:tc>
        <w:tc>
          <w:tcPr>
            <w:tcW w:w="5039" w:type="dxa"/>
            <w:gridSpan w:val="6"/>
            <w:tcBorders>
              <w:top w:val="single" w:sz="4" w:space="0" w:color="auto"/>
              <w:left w:val="single" w:sz="4" w:space="0" w:color="auto"/>
              <w:bottom w:val="single" w:sz="4" w:space="0" w:color="auto"/>
              <w:right w:val="nil"/>
            </w:tcBorders>
            <w:vAlign w:val="center"/>
          </w:tcPr>
          <w:p w:rsidR="00A708E0" w:rsidRDefault="00A708E0" w:rsidP="00A708E0">
            <w:pPr>
              <w:jc w:val="center"/>
            </w:pPr>
            <w:r>
              <w:rPr>
                <w:sz w:val="22"/>
                <w:szCs w:val="22"/>
              </w:rPr>
              <w:t>В том числе по годам</w:t>
            </w:r>
          </w:p>
        </w:tc>
        <w:tc>
          <w:tcPr>
            <w:tcW w:w="236" w:type="dxa"/>
            <w:tcBorders>
              <w:left w:val="nil"/>
            </w:tcBorders>
            <w:shd w:val="clear" w:color="auto" w:fill="auto"/>
          </w:tcPr>
          <w:p w:rsidR="00A708E0" w:rsidRDefault="00A708E0" w:rsidP="00A708E0">
            <w:pPr>
              <w:suppressAutoHyphens w:val="0"/>
              <w:rPr>
                <w:sz w:val="20"/>
                <w:szCs w:val="20"/>
              </w:rPr>
            </w:pPr>
          </w:p>
        </w:tc>
      </w:tr>
      <w:tr w:rsidR="00A708E0" w:rsidTr="00201F52">
        <w:trPr>
          <w:trHeight w:val="669"/>
        </w:trPr>
        <w:tc>
          <w:tcPr>
            <w:tcW w:w="414" w:type="dxa"/>
            <w:vMerge/>
            <w:tcBorders>
              <w:left w:val="single" w:sz="4" w:space="0" w:color="auto"/>
              <w:right w:val="single" w:sz="4" w:space="0" w:color="auto"/>
            </w:tcBorders>
            <w:vAlign w:val="center"/>
          </w:tcPr>
          <w:p w:rsidR="00A708E0" w:rsidRDefault="00A708E0" w:rsidP="00A708E0"/>
        </w:tc>
        <w:tc>
          <w:tcPr>
            <w:tcW w:w="2022" w:type="dxa"/>
            <w:vMerge/>
            <w:tcBorders>
              <w:left w:val="single" w:sz="4" w:space="0" w:color="auto"/>
              <w:right w:val="single" w:sz="4" w:space="0" w:color="auto"/>
            </w:tcBorders>
            <w:vAlign w:val="center"/>
          </w:tcPr>
          <w:p w:rsidR="00A708E0" w:rsidRDefault="00A708E0" w:rsidP="00A708E0"/>
        </w:tc>
        <w:tc>
          <w:tcPr>
            <w:tcW w:w="985" w:type="dxa"/>
            <w:vMerge/>
            <w:tcBorders>
              <w:left w:val="single" w:sz="4" w:space="0" w:color="auto"/>
              <w:right w:val="single" w:sz="4" w:space="0" w:color="auto"/>
            </w:tcBorders>
            <w:vAlign w:val="center"/>
          </w:tcPr>
          <w:p w:rsidR="00A708E0" w:rsidRDefault="00A708E0" w:rsidP="00A708E0"/>
        </w:tc>
        <w:tc>
          <w:tcPr>
            <w:tcW w:w="940" w:type="dxa"/>
            <w:vMerge/>
            <w:tcBorders>
              <w:left w:val="single" w:sz="4" w:space="0" w:color="auto"/>
              <w:right w:val="single" w:sz="4" w:space="0" w:color="auto"/>
            </w:tcBorders>
            <w:vAlign w:val="center"/>
          </w:tcPr>
          <w:p w:rsidR="00A708E0" w:rsidRDefault="00A708E0" w:rsidP="00A708E0"/>
        </w:tc>
        <w:tc>
          <w:tcPr>
            <w:tcW w:w="850" w:type="dxa"/>
            <w:tcBorders>
              <w:top w:val="single" w:sz="4" w:space="0" w:color="auto"/>
              <w:left w:val="single" w:sz="4" w:space="0" w:color="auto"/>
              <w:right w:val="single" w:sz="4" w:space="0" w:color="auto"/>
            </w:tcBorders>
            <w:vAlign w:val="center"/>
          </w:tcPr>
          <w:p w:rsidR="00A708E0" w:rsidRDefault="00A708E0" w:rsidP="00A708E0">
            <w:pPr>
              <w:jc w:val="center"/>
            </w:pPr>
            <w:r>
              <w:rPr>
                <w:sz w:val="22"/>
                <w:szCs w:val="22"/>
              </w:rPr>
              <w:t>2023</w:t>
            </w:r>
          </w:p>
        </w:tc>
        <w:tc>
          <w:tcPr>
            <w:tcW w:w="851" w:type="dxa"/>
            <w:tcBorders>
              <w:top w:val="single" w:sz="4" w:space="0" w:color="auto"/>
              <w:left w:val="single" w:sz="4" w:space="0" w:color="auto"/>
              <w:right w:val="single" w:sz="4" w:space="0" w:color="auto"/>
            </w:tcBorders>
            <w:vAlign w:val="center"/>
          </w:tcPr>
          <w:p w:rsidR="00A708E0" w:rsidRDefault="00A708E0" w:rsidP="00A708E0">
            <w:pPr>
              <w:jc w:val="center"/>
            </w:pPr>
            <w:r>
              <w:rPr>
                <w:sz w:val="22"/>
                <w:szCs w:val="22"/>
              </w:rPr>
              <w:t>2024</w:t>
            </w:r>
          </w:p>
        </w:tc>
        <w:tc>
          <w:tcPr>
            <w:tcW w:w="850" w:type="dxa"/>
            <w:tcBorders>
              <w:top w:val="single" w:sz="4" w:space="0" w:color="auto"/>
              <w:left w:val="single" w:sz="4" w:space="0" w:color="auto"/>
              <w:right w:val="single" w:sz="4" w:space="0" w:color="auto"/>
            </w:tcBorders>
            <w:vAlign w:val="center"/>
          </w:tcPr>
          <w:p w:rsidR="00A708E0" w:rsidRDefault="00A708E0" w:rsidP="00A708E0">
            <w:pPr>
              <w:jc w:val="center"/>
            </w:pPr>
            <w:r>
              <w:rPr>
                <w:sz w:val="22"/>
                <w:szCs w:val="22"/>
              </w:rPr>
              <w:t>2025</w:t>
            </w:r>
          </w:p>
        </w:tc>
        <w:tc>
          <w:tcPr>
            <w:tcW w:w="818" w:type="dxa"/>
            <w:tcBorders>
              <w:top w:val="single" w:sz="4" w:space="0" w:color="auto"/>
              <w:left w:val="single" w:sz="4" w:space="0" w:color="auto"/>
              <w:right w:val="single" w:sz="4" w:space="0" w:color="auto"/>
            </w:tcBorders>
            <w:vAlign w:val="center"/>
          </w:tcPr>
          <w:p w:rsidR="00A708E0" w:rsidRDefault="00583951" w:rsidP="00A708E0">
            <w:pPr>
              <w:jc w:val="center"/>
            </w:pPr>
            <w:r>
              <w:t>2026</w:t>
            </w:r>
          </w:p>
        </w:tc>
        <w:tc>
          <w:tcPr>
            <w:tcW w:w="811" w:type="dxa"/>
            <w:tcBorders>
              <w:top w:val="nil"/>
              <w:left w:val="single" w:sz="4" w:space="0" w:color="auto"/>
              <w:right w:val="single" w:sz="4" w:space="0" w:color="auto"/>
            </w:tcBorders>
            <w:vAlign w:val="center"/>
          </w:tcPr>
          <w:p w:rsidR="00A708E0" w:rsidRPr="0050422C" w:rsidRDefault="00A708E0" w:rsidP="00A708E0">
            <w:pPr>
              <w:jc w:val="center"/>
              <w:rPr>
                <w:b/>
              </w:rPr>
            </w:pPr>
          </w:p>
        </w:tc>
        <w:tc>
          <w:tcPr>
            <w:tcW w:w="1108" w:type="dxa"/>
            <w:gridSpan w:val="3"/>
            <w:tcBorders>
              <w:top w:val="nil"/>
              <w:left w:val="single" w:sz="4" w:space="0" w:color="auto"/>
            </w:tcBorders>
            <w:vAlign w:val="center"/>
          </w:tcPr>
          <w:p w:rsidR="00A708E0" w:rsidRDefault="00A708E0" w:rsidP="00A708E0">
            <w:pPr>
              <w:suppressAutoHyphens w:val="0"/>
              <w:rPr>
                <w:sz w:val="20"/>
                <w:szCs w:val="20"/>
              </w:rPr>
            </w:pPr>
          </w:p>
        </w:tc>
      </w:tr>
      <w:tr w:rsidR="00A708E0" w:rsidTr="00201F52">
        <w:trPr>
          <w:trHeight w:val="463"/>
        </w:trPr>
        <w:tc>
          <w:tcPr>
            <w:tcW w:w="414" w:type="dxa"/>
            <w:vMerge/>
            <w:tcBorders>
              <w:left w:val="single" w:sz="4" w:space="0" w:color="auto"/>
              <w:right w:val="single" w:sz="4" w:space="0" w:color="auto"/>
            </w:tcBorders>
            <w:vAlign w:val="center"/>
          </w:tcPr>
          <w:p w:rsidR="00A708E0" w:rsidRDefault="00A708E0" w:rsidP="00A708E0"/>
        </w:tc>
        <w:tc>
          <w:tcPr>
            <w:tcW w:w="2022" w:type="dxa"/>
            <w:vMerge/>
            <w:tcBorders>
              <w:left w:val="single" w:sz="4" w:space="0" w:color="auto"/>
              <w:right w:val="single" w:sz="4" w:space="0" w:color="auto"/>
            </w:tcBorders>
            <w:vAlign w:val="center"/>
          </w:tcPr>
          <w:p w:rsidR="00A708E0" w:rsidRDefault="00A708E0" w:rsidP="00A708E0"/>
        </w:tc>
        <w:tc>
          <w:tcPr>
            <w:tcW w:w="985" w:type="dxa"/>
            <w:tcBorders>
              <w:top w:val="single" w:sz="4" w:space="0" w:color="auto"/>
              <w:left w:val="single" w:sz="4" w:space="0" w:color="auto"/>
              <w:bottom w:val="single" w:sz="4" w:space="0" w:color="auto"/>
              <w:right w:val="single" w:sz="4" w:space="0" w:color="auto"/>
            </w:tcBorders>
            <w:vAlign w:val="center"/>
          </w:tcPr>
          <w:p w:rsidR="00A708E0" w:rsidRDefault="00A708E0" w:rsidP="00A708E0">
            <w:pPr>
              <w:jc w:val="center"/>
            </w:pPr>
            <w:r>
              <w:rPr>
                <w:sz w:val="22"/>
                <w:szCs w:val="22"/>
              </w:rPr>
              <w:t>ВСЕГО</w:t>
            </w:r>
          </w:p>
        </w:tc>
        <w:tc>
          <w:tcPr>
            <w:tcW w:w="940" w:type="dxa"/>
            <w:tcBorders>
              <w:top w:val="single" w:sz="4" w:space="0" w:color="auto"/>
              <w:left w:val="single" w:sz="4" w:space="0" w:color="auto"/>
              <w:bottom w:val="single" w:sz="4" w:space="0" w:color="auto"/>
              <w:right w:val="single" w:sz="4" w:space="0" w:color="auto"/>
            </w:tcBorders>
            <w:vAlign w:val="center"/>
          </w:tcPr>
          <w:p w:rsidR="00583951" w:rsidRPr="002658BF" w:rsidRDefault="00583951" w:rsidP="002658BF">
            <w:pPr>
              <w:jc w:val="center"/>
              <w:rPr>
                <w:b/>
              </w:rPr>
            </w:pPr>
          </w:p>
          <w:p w:rsidR="00A708E0" w:rsidRPr="002658BF" w:rsidRDefault="002658BF" w:rsidP="002658BF">
            <w:pPr>
              <w:jc w:val="center"/>
              <w:rPr>
                <w:b/>
              </w:rPr>
            </w:pPr>
            <w:r>
              <w:rPr>
                <w:b/>
              </w:rPr>
              <w:t>116</w:t>
            </w:r>
            <w:r w:rsidR="003C79F3" w:rsidRPr="002658BF">
              <w:rPr>
                <w:b/>
              </w:rPr>
              <w:t>.4</w:t>
            </w:r>
          </w:p>
        </w:tc>
        <w:tc>
          <w:tcPr>
            <w:tcW w:w="850" w:type="dxa"/>
            <w:tcBorders>
              <w:top w:val="single" w:sz="4" w:space="0" w:color="auto"/>
              <w:left w:val="single" w:sz="4" w:space="0" w:color="auto"/>
              <w:bottom w:val="single" w:sz="4" w:space="0" w:color="auto"/>
              <w:right w:val="single" w:sz="4" w:space="0" w:color="auto"/>
            </w:tcBorders>
            <w:vAlign w:val="center"/>
          </w:tcPr>
          <w:p w:rsidR="00A708E0" w:rsidRPr="002658BF" w:rsidRDefault="00A708E0" w:rsidP="002658BF">
            <w:pPr>
              <w:jc w:val="center"/>
            </w:pPr>
          </w:p>
          <w:p w:rsidR="00A708E0" w:rsidRPr="002658BF" w:rsidRDefault="00011266" w:rsidP="002658BF">
            <w:pPr>
              <w:jc w:val="center"/>
              <w:rPr>
                <w:b/>
              </w:rPr>
            </w:pPr>
            <w:r w:rsidRPr="002658BF">
              <w:rPr>
                <w:b/>
              </w:rPr>
              <w:t>21.4</w:t>
            </w:r>
          </w:p>
        </w:tc>
        <w:tc>
          <w:tcPr>
            <w:tcW w:w="851" w:type="dxa"/>
            <w:tcBorders>
              <w:top w:val="single" w:sz="4" w:space="0" w:color="auto"/>
              <w:left w:val="single" w:sz="4" w:space="0" w:color="auto"/>
              <w:bottom w:val="single" w:sz="4" w:space="0" w:color="auto"/>
              <w:right w:val="single" w:sz="4" w:space="0" w:color="auto"/>
            </w:tcBorders>
            <w:vAlign w:val="center"/>
          </w:tcPr>
          <w:p w:rsidR="00A708E0" w:rsidRPr="002658BF" w:rsidRDefault="00A708E0" w:rsidP="002658BF">
            <w:pPr>
              <w:jc w:val="center"/>
            </w:pPr>
          </w:p>
          <w:p w:rsidR="00A708E0" w:rsidRPr="002658BF" w:rsidRDefault="002658BF" w:rsidP="002658BF">
            <w:pPr>
              <w:jc w:val="center"/>
            </w:pPr>
            <w:r w:rsidRPr="002658BF">
              <w:t>55</w:t>
            </w:r>
            <w:r w:rsidR="00A708E0" w:rsidRPr="002658BF">
              <w:t>.00</w:t>
            </w:r>
          </w:p>
        </w:tc>
        <w:tc>
          <w:tcPr>
            <w:tcW w:w="850" w:type="dxa"/>
            <w:tcBorders>
              <w:top w:val="single" w:sz="4" w:space="0" w:color="auto"/>
              <w:left w:val="single" w:sz="4" w:space="0" w:color="auto"/>
              <w:bottom w:val="single" w:sz="4" w:space="0" w:color="auto"/>
              <w:right w:val="single" w:sz="4" w:space="0" w:color="auto"/>
            </w:tcBorders>
            <w:vAlign w:val="center"/>
          </w:tcPr>
          <w:p w:rsidR="00A708E0" w:rsidRPr="002658BF" w:rsidRDefault="00A708E0" w:rsidP="002658BF">
            <w:pPr>
              <w:jc w:val="center"/>
            </w:pPr>
          </w:p>
          <w:p w:rsidR="00A708E0" w:rsidRPr="002658BF" w:rsidRDefault="002658BF" w:rsidP="002658BF">
            <w:pPr>
              <w:jc w:val="center"/>
            </w:pPr>
            <w:r>
              <w:t>20</w:t>
            </w:r>
            <w:r w:rsidR="00A708E0" w:rsidRPr="002658BF">
              <w:t>.00</w:t>
            </w:r>
          </w:p>
        </w:tc>
        <w:tc>
          <w:tcPr>
            <w:tcW w:w="818" w:type="dxa"/>
            <w:tcBorders>
              <w:top w:val="single" w:sz="4" w:space="0" w:color="auto"/>
              <w:left w:val="single" w:sz="4" w:space="0" w:color="auto"/>
              <w:bottom w:val="single" w:sz="4" w:space="0" w:color="auto"/>
              <w:right w:val="single" w:sz="4" w:space="0" w:color="auto"/>
            </w:tcBorders>
            <w:vAlign w:val="center"/>
          </w:tcPr>
          <w:p w:rsidR="00042175" w:rsidRDefault="00042175" w:rsidP="002658BF">
            <w:pPr>
              <w:jc w:val="center"/>
            </w:pPr>
          </w:p>
          <w:p w:rsidR="00A708E0" w:rsidRPr="002658BF" w:rsidRDefault="002658BF" w:rsidP="002658BF">
            <w:pPr>
              <w:jc w:val="center"/>
            </w:pPr>
            <w:r w:rsidRPr="002658BF">
              <w:t>20,0</w:t>
            </w:r>
            <w:r w:rsidR="00130B0D">
              <w:t>0</w:t>
            </w:r>
          </w:p>
        </w:tc>
        <w:tc>
          <w:tcPr>
            <w:tcW w:w="811" w:type="dxa"/>
            <w:tcBorders>
              <w:top w:val="single" w:sz="4" w:space="0" w:color="auto"/>
              <w:left w:val="single" w:sz="4" w:space="0" w:color="auto"/>
              <w:bottom w:val="single" w:sz="4" w:space="0" w:color="auto"/>
              <w:right w:val="single" w:sz="4" w:space="0" w:color="auto"/>
            </w:tcBorders>
          </w:tcPr>
          <w:p w:rsidR="00A708E0" w:rsidRPr="00267E34" w:rsidRDefault="00A708E0" w:rsidP="00A708E0">
            <w:pPr>
              <w:jc w:val="center"/>
              <w:rPr>
                <w:b/>
              </w:rPr>
            </w:pPr>
          </w:p>
        </w:tc>
        <w:tc>
          <w:tcPr>
            <w:tcW w:w="1108" w:type="dxa"/>
            <w:gridSpan w:val="3"/>
            <w:tcBorders>
              <w:top w:val="single" w:sz="4" w:space="0" w:color="auto"/>
              <w:left w:val="single" w:sz="4" w:space="0" w:color="auto"/>
              <w:bottom w:val="single" w:sz="4" w:space="0" w:color="auto"/>
            </w:tcBorders>
            <w:vAlign w:val="center"/>
          </w:tcPr>
          <w:p w:rsidR="00A708E0" w:rsidRDefault="00A708E0" w:rsidP="00A708E0">
            <w:pPr>
              <w:suppressAutoHyphens w:val="0"/>
              <w:jc w:val="both"/>
              <w:rPr>
                <w:sz w:val="20"/>
                <w:szCs w:val="20"/>
              </w:rPr>
            </w:pPr>
          </w:p>
        </w:tc>
      </w:tr>
      <w:tr w:rsidR="00A708E0" w:rsidTr="00A80225">
        <w:trPr>
          <w:trHeight w:val="699"/>
        </w:trPr>
        <w:tc>
          <w:tcPr>
            <w:tcW w:w="414" w:type="dxa"/>
            <w:vMerge/>
            <w:tcBorders>
              <w:left w:val="single" w:sz="4" w:space="0" w:color="auto"/>
              <w:right w:val="single" w:sz="4" w:space="0" w:color="auto"/>
            </w:tcBorders>
            <w:vAlign w:val="center"/>
          </w:tcPr>
          <w:p w:rsidR="00A708E0" w:rsidRDefault="00A708E0" w:rsidP="00A708E0"/>
        </w:tc>
        <w:tc>
          <w:tcPr>
            <w:tcW w:w="2022" w:type="dxa"/>
            <w:vMerge/>
            <w:tcBorders>
              <w:left w:val="single" w:sz="4" w:space="0" w:color="auto"/>
              <w:right w:val="single" w:sz="4" w:space="0" w:color="auto"/>
            </w:tcBorders>
            <w:vAlign w:val="center"/>
          </w:tcPr>
          <w:p w:rsidR="00A708E0" w:rsidRDefault="00A708E0" w:rsidP="00A708E0"/>
        </w:tc>
        <w:tc>
          <w:tcPr>
            <w:tcW w:w="985" w:type="dxa"/>
            <w:tcBorders>
              <w:top w:val="single" w:sz="4" w:space="0" w:color="auto"/>
              <w:left w:val="single" w:sz="4" w:space="0" w:color="auto"/>
              <w:bottom w:val="single" w:sz="4" w:space="0" w:color="auto"/>
              <w:right w:val="single" w:sz="4" w:space="0" w:color="auto"/>
            </w:tcBorders>
            <w:vAlign w:val="center"/>
          </w:tcPr>
          <w:p w:rsidR="00A708E0" w:rsidRDefault="00A708E0" w:rsidP="00A708E0">
            <w:pPr>
              <w:jc w:val="center"/>
            </w:pPr>
            <w:r>
              <w:rPr>
                <w:sz w:val="22"/>
                <w:szCs w:val="22"/>
              </w:rPr>
              <w:t>В том числе по источникам финансирован</w:t>
            </w:r>
            <w:r>
              <w:rPr>
                <w:sz w:val="22"/>
                <w:szCs w:val="22"/>
              </w:rPr>
              <w:lastRenderedPageBreak/>
              <w:t>ия:</w:t>
            </w:r>
          </w:p>
        </w:tc>
        <w:tc>
          <w:tcPr>
            <w:tcW w:w="940" w:type="dxa"/>
            <w:tcBorders>
              <w:top w:val="single" w:sz="4" w:space="0" w:color="auto"/>
              <w:left w:val="single" w:sz="4" w:space="0" w:color="auto"/>
              <w:bottom w:val="single" w:sz="4" w:space="0" w:color="auto"/>
              <w:right w:val="single" w:sz="4" w:space="0" w:color="auto"/>
            </w:tcBorders>
            <w:vAlign w:val="center"/>
          </w:tcPr>
          <w:p w:rsidR="00A708E0" w:rsidRDefault="00A708E0" w:rsidP="00A708E0">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708E0" w:rsidRDefault="00A708E0" w:rsidP="00A708E0">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708E0" w:rsidRDefault="00A708E0" w:rsidP="00A708E0">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708E0" w:rsidRDefault="00A708E0" w:rsidP="00A708E0">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A708E0" w:rsidRDefault="00A708E0" w:rsidP="00A708E0">
            <w:pPr>
              <w:jc w:val="center"/>
            </w:pPr>
          </w:p>
        </w:tc>
        <w:tc>
          <w:tcPr>
            <w:tcW w:w="811" w:type="dxa"/>
            <w:tcBorders>
              <w:top w:val="single" w:sz="4" w:space="0" w:color="auto"/>
              <w:left w:val="single" w:sz="4" w:space="0" w:color="auto"/>
              <w:bottom w:val="single" w:sz="4" w:space="0" w:color="auto"/>
              <w:right w:val="single" w:sz="4" w:space="0" w:color="auto"/>
            </w:tcBorders>
            <w:vAlign w:val="center"/>
          </w:tcPr>
          <w:p w:rsidR="00A708E0" w:rsidRDefault="00A708E0" w:rsidP="00A708E0">
            <w:pPr>
              <w:jc w:val="center"/>
            </w:pPr>
          </w:p>
        </w:tc>
        <w:tc>
          <w:tcPr>
            <w:tcW w:w="1108" w:type="dxa"/>
            <w:gridSpan w:val="3"/>
            <w:tcBorders>
              <w:top w:val="single" w:sz="4" w:space="0" w:color="auto"/>
              <w:left w:val="single" w:sz="4" w:space="0" w:color="auto"/>
              <w:bottom w:val="single" w:sz="4" w:space="0" w:color="auto"/>
            </w:tcBorders>
            <w:vAlign w:val="center"/>
          </w:tcPr>
          <w:p w:rsidR="00A708E0" w:rsidRDefault="00A708E0" w:rsidP="00A708E0">
            <w:pPr>
              <w:suppressAutoHyphens w:val="0"/>
              <w:rPr>
                <w:sz w:val="20"/>
                <w:szCs w:val="20"/>
              </w:rPr>
            </w:pPr>
          </w:p>
        </w:tc>
      </w:tr>
      <w:tr w:rsidR="002658BF" w:rsidTr="0060022E">
        <w:trPr>
          <w:trHeight w:val="1552"/>
        </w:trPr>
        <w:tc>
          <w:tcPr>
            <w:tcW w:w="414" w:type="dxa"/>
            <w:vMerge/>
            <w:tcBorders>
              <w:left w:val="single" w:sz="4" w:space="0" w:color="auto"/>
              <w:right w:val="single" w:sz="4" w:space="0" w:color="auto"/>
            </w:tcBorders>
            <w:vAlign w:val="center"/>
          </w:tcPr>
          <w:p w:rsidR="002658BF" w:rsidRDefault="002658BF" w:rsidP="002658BF"/>
        </w:tc>
        <w:tc>
          <w:tcPr>
            <w:tcW w:w="2022" w:type="dxa"/>
            <w:vMerge/>
            <w:tcBorders>
              <w:left w:val="single" w:sz="4" w:space="0" w:color="auto"/>
              <w:right w:val="single" w:sz="4" w:space="0" w:color="auto"/>
            </w:tcBorders>
            <w:vAlign w:val="center"/>
          </w:tcPr>
          <w:p w:rsidR="002658BF" w:rsidRDefault="002658BF" w:rsidP="002658BF"/>
        </w:tc>
        <w:tc>
          <w:tcPr>
            <w:tcW w:w="985" w:type="dxa"/>
            <w:tcBorders>
              <w:top w:val="single" w:sz="4" w:space="0" w:color="auto"/>
              <w:left w:val="single" w:sz="4" w:space="0" w:color="auto"/>
              <w:right w:val="single" w:sz="4" w:space="0" w:color="auto"/>
            </w:tcBorders>
            <w:vAlign w:val="center"/>
          </w:tcPr>
          <w:p w:rsidR="002658BF" w:rsidRPr="00CA0FE4" w:rsidRDefault="002658BF" w:rsidP="002658BF">
            <w:pPr>
              <w:jc w:val="center"/>
            </w:pPr>
            <w:r>
              <w:rPr>
                <w:sz w:val="22"/>
                <w:szCs w:val="22"/>
              </w:rPr>
              <w:t xml:space="preserve">Бюджет </w:t>
            </w:r>
            <w:r w:rsidRPr="00CA0FE4">
              <w:rPr>
                <w:sz w:val="22"/>
                <w:szCs w:val="22"/>
              </w:rPr>
              <w:t xml:space="preserve">СП «Село </w:t>
            </w:r>
            <w:proofErr w:type="spellStart"/>
            <w:r w:rsidRPr="00CA0FE4">
              <w:rPr>
                <w:sz w:val="22"/>
                <w:szCs w:val="22"/>
              </w:rPr>
              <w:t>Новослободск</w:t>
            </w:r>
            <w:proofErr w:type="spellEnd"/>
            <w:r w:rsidRPr="00CA0FE4">
              <w:rPr>
                <w:sz w:val="22"/>
                <w:szCs w:val="22"/>
              </w:rPr>
              <w:t>»</w:t>
            </w:r>
          </w:p>
        </w:tc>
        <w:tc>
          <w:tcPr>
            <w:tcW w:w="940" w:type="dxa"/>
            <w:tcBorders>
              <w:top w:val="single" w:sz="4" w:space="0" w:color="auto"/>
              <w:left w:val="single" w:sz="4" w:space="0" w:color="auto"/>
              <w:right w:val="single" w:sz="4" w:space="0" w:color="auto"/>
            </w:tcBorders>
            <w:vAlign w:val="center"/>
          </w:tcPr>
          <w:p w:rsidR="002658BF" w:rsidRDefault="002658BF" w:rsidP="002658BF">
            <w:pPr>
              <w:jc w:val="center"/>
              <w:rPr>
                <w:b/>
              </w:rPr>
            </w:pPr>
          </w:p>
          <w:p w:rsidR="002658BF" w:rsidRDefault="002658BF" w:rsidP="002658BF">
            <w:pPr>
              <w:jc w:val="center"/>
              <w:rPr>
                <w:b/>
              </w:rPr>
            </w:pPr>
          </w:p>
          <w:p w:rsidR="002658BF" w:rsidRDefault="002658BF" w:rsidP="002658BF">
            <w:pPr>
              <w:jc w:val="center"/>
              <w:rPr>
                <w:b/>
              </w:rPr>
            </w:pPr>
          </w:p>
          <w:p w:rsidR="002658BF" w:rsidRPr="00267E34" w:rsidRDefault="002658BF" w:rsidP="002658BF">
            <w:pPr>
              <w:jc w:val="center"/>
              <w:rPr>
                <w:b/>
              </w:rPr>
            </w:pPr>
            <w:r>
              <w:rPr>
                <w:b/>
                <w:sz w:val="22"/>
                <w:szCs w:val="22"/>
              </w:rPr>
              <w:t>116.4</w:t>
            </w:r>
          </w:p>
        </w:tc>
        <w:tc>
          <w:tcPr>
            <w:tcW w:w="850" w:type="dxa"/>
            <w:tcBorders>
              <w:top w:val="single" w:sz="4" w:space="0" w:color="auto"/>
              <w:left w:val="single" w:sz="4" w:space="0" w:color="auto"/>
              <w:right w:val="single" w:sz="4" w:space="0" w:color="auto"/>
            </w:tcBorders>
            <w:vAlign w:val="center"/>
          </w:tcPr>
          <w:p w:rsidR="002658BF" w:rsidRPr="002658BF" w:rsidRDefault="002658BF" w:rsidP="002658BF">
            <w:pPr>
              <w:jc w:val="center"/>
            </w:pPr>
          </w:p>
          <w:p w:rsidR="00042175" w:rsidRDefault="00042175" w:rsidP="002658BF">
            <w:pPr>
              <w:jc w:val="center"/>
              <w:rPr>
                <w:b/>
              </w:rPr>
            </w:pPr>
          </w:p>
          <w:p w:rsidR="00042175" w:rsidRDefault="00042175" w:rsidP="002658BF">
            <w:pPr>
              <w:jc w:val="center"/>
              <w:rPr>
                <w:b/>
              </w:rPr>
            </w:pPr>
          </w:p>
          <w:p w:rsidR="002658BF" w:rsidRPr="002658BF" w:rsidRDefault="002658BF" w:rsidP="002658BF">
            <w:pPr>
              <w:jc w:val="center"/>
              <w:rPr>
                <w:b/>
              </w:rPr>
            </w:pPr>
            <w:r w:rsidRPr="002658BF">
              <w:rPr>
                <w:b/>
              </w:rPr>
              <w:t>21.4</w:t>
            </w:r>
          </w:p>
        </w:tc>
        <w:tc>
          <w:tcPr>
            <w:tcW w:w="851" w:type="dxa"/>
            <w:tcBorders>
              <w:top w:val="single" w:sz="4" w:space="0" w:color="auto"/>
              <w:left w:val="single" w:sz="4" w:space="0" w:color="auto"/>
              <w:right w:val="single" w:sz="4" w:space="0" w:color="auto"/>
            </w:tcBorders>
            <w:vAlign w:val="center"/>
          </w:tcPr>
          <w:p w:rsidR="002658BF" w:rsidRPr="002658BF" w:rsidRDefault="002658BF" w:rsidP="002658BF">
            <w:pPr>
              <w:jc w:val="center"/>
            </w:pPr>
          </w:p>
          <w:p w:rsidR="00042175" w:rsidRDefault="00042175" w:rsidP="002658BF">
            <w:pPr>
              <w:jc w:val="center"/>
            </w:pPr>
          </w:p>
          <w:p w:rsidR="00042175" w:rsidRDefault="00042175" w:rsidP="002658BF">
            <w:pPr>
              <w:jc w:val="center"/>
            </w:pPr>
          </w:p>
          <w:p w:rsidR="002658BF" w:rsidRPr="002658BF" w:rsidRDefault="002658BF" w:rsidP="002658BF">
            <w:pPr>
              <w:jc w:val="center"/>
            </w:pPr>
            <w:r w:rsidRPr="002658BF">
              <w:t>55.00</w:t>
            </w:r>
          </w:p>
        </w:tc>
        <w:tc>
          <w:tcPr>
            <w:tcW w:w="850" w:type="dxa"/>
            <w:tcBorders>
              <w:top w:val="single" w:sz="4" w:space="0" w:color="auto"/>
              <w:left w:val="single" w:sz="4" w:space="0" w:color="auto"/>
              <w:right w:val="single" w:sz="4" w:space="0" w:color="auto"/>
            </w:tcBorders>
            <w:vAlign w:val="center"/>
          </w:tcPr>
          <w:p w:rsidR="002658BF" w:rsidRPr="002658BF" w:rsidRDefault="002658BF" w:rsidP="002658BF">
            <w:pPr>
              <w:jc w:val="center"/>
            </w:pPr>
          </w:p>
          <w:p w:rsidR="00042175" w:rsidRDefault="00042175" w:rsidP="002658BF">
            <w:pPr>
              <w:jc w:val="center"/>
            </w:pPr>
          </w:p>
          <w:p w:rsidR="00042175" w:rsidRDefault="00042175" w:rsidP="002658BF">
            <w:pPr>
              <w:jc w:val="center"/>
            </w:pPr>
          </w:p>
          <w:p w:rsidR="002658BF" w:rsidRPr="002658BF" w:rsidRDefault="002658BF" w:rsidP="002658BF">
            <w:pPr>
              <w:jc w:val="center"/>
            </w:pPr>
            <w:r>
              <w:t>20</w:t>
            </w:r>
            <w:r w:rsidRPr="002658BF">
              <w:t>.00</w:t>
            </w:r>
          </w:p>
        </w:tc>
        <w:tc>
          <w:tcPr>
            <w:tcW w:w="818" w:type="dxa"/>
            <w:tcBorders>
              <w:top w:val="single" w:sz="4" w:space="0" w:color="auto"/>
              <w:left w:val="single" w:sz="4" w:space="0" w:color="auto"/>
              <w:right w:val="single" w:sz="4" w:space="0" w:color="auto"/>
            </w:tcBorders>
            <w:vAlign w:val="center"/>
          </w:tcPr>
          <w:p w:rsidR="00042175" w:rsidRDefault="00042175" w:rsidP="002658BF">
            <w:pPr>
              <w:jc w:val="center"/>
            </w:pPr>
          </w:p>
          <w:p w:rsidR="00042175" w:rsidRDefault="00042175" w:rsidP="002658BF">
            <w:pPr>
              <w:jc w:val="center"/>
            </w:pPr>
          </w:p>
          <w:p w:rsidR="00042175" w:rsidRDefault="00042175" w:rsidP="002658BF">
            <w:pPr>
              <w:jc w:val="center"/>
            </w:pPr>
          </w:p>
          <w:p w:rsidR="002658BF" w:rsidRPr="002658BF" w:rsidRDefault="002658BF" w:rsidP="002658BF">
            <w:pPr>
              <w:jc w:val="center"/>
            </w:pPr>
            <w:r w:rsidRPr="002658BF">
              <w:t>20,0</w:t>
            </w:r>
            <w:r w:rsidR="00130B0D">
              <w:t>0</w:t>
            </w:r>
          </w:p>
        </w:tc>
        <w:tc>
          <w:tcPr>
            <w:tcW w:w="811" w:type="dxa"/>
            <w:tcBorders>
              <w:top w:val="single" w:sz="4" w:space="0" w:color="auto"/>
              <w:left w:val="single" w:sz="4" w:space="0" w:color="auto"/>
              <w:right w:val="single" w:sz="4" w:space="0" w:color="auto"/>
            </w:tcBorders>
          </w:tcPr>
          <w:p w:rsidR="002658BF" w:rsidRPr="00267E34" w:rsidRDefault="002658BF" w:rsidP="002658BF"/>
        </w:tc>
        <w:tc>
          <w:tcPr>
            <w:tcW w:w="1108" w:type="dxa"/>
            <w:gridSpan w:val="3"/>
            <w:tcBorders>
              <w:top w:val="single" w:sz="4" w:space="0" w:color="auto"/>
              <w:left w:val="single" w:sz="4" w:space="0" w:color="auto"/>
            </w:tcBorders>
          </w:tcPr>
          <w:p w:rsidR="002658BF" w:rsidRDefault="002658BF" w:rsidP="002658BF">
            <w:pPr>
              <w:suppressAutoHyphens w:val="0"/>
              <w:rPr>
                <w:sz w:val="20"/>
                <w:szCs w:val="20"/>
              </w:rPr>
            </w:pPr>
          </w:p>
        </w:tc>
      </w:tr>
      <w:tr w:rsidR="003926D2" w:rsidTr="00011266">
        <w:trPr>
          <w:trHeight w:val="1379"/>
        </w:trPr>
        <w:tc>
          <w:tcPr>
            <w:tcW w:w="414"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8.</w:t>
            </w:r>
          </w:p>
        </w:tc>
        <w:tc>
          <w:tcPr>
            <w:tcW w:w="2022" w:type="dxa"/>
            <w:tcBorders>
              <w:top w:val="single" w:sz="4" w:space="0" w:color="auto"/>
              <w:left w:val="single" w:sz="4" w:space="0" w:color="auto"/>
              <w:bottom w:val="single" w:sz="4" w:space="0" w:color="auto"/>
              <w:right w:val="single" w:sz="4" w:space="0" w:color="auto"/>
            </w:tcBorders>
          </w:tcPr>
          <w:p w:rsidR="003926D2" w:rsidRDefault="003926D2" w:rsidP="00A708E0">
            <w:pPr>
              <w:jc w:val="both"/>
            </w:pPr>
            <w:r>
              <w:t>Ожидаемые результаты реализации муниципальной программы</w:t>
            </w:r>
          </w:p>
        </w:tc>
        <w:tc>
          <w:tcPr>
            <w:tcW w:w="7213" w:type="dxa"/>
            <w:gridSpan w:val="10"/>
            <w:tcBorders>
              <w:top w:val="single" w:sz="4" w:space="0" w:color="auto"/>
              <w:left w:val="single" w:sz="4" w:space="0" w:color="auto"/>
              <w:bottom w:val="single" w:sz="4" w:space="0" w:color="auto"/>
            </w:tcBorders>
          </w:tcPr>
          <w:p w:rsidR="003926D2" w:rsidRDefault="003926D2" w:rsidP="00A708E0">
            <w:pPr>
              <w:jc w:val="both"/>
            </w:pPr>
            <w:r>
              <w:t xml:space="preserve">- повышение эффективности реализации молодежной политики в интересах развития сельского поселения «Село </w:t>
            </w:r>
            <w:proofErr w:type="spellStart"/>
            <w:r>
              <w:t>Новослободск</w:t>
            </w:r>
            <w:proofErr w:type="spellEnd"/>
            <w:r>
              <w:t>»;</w:t>
            </w:r>
          </w:p>
          <w:p w:rsidR="003926D2" w:rsidRDefault="003926D2" w:rsidP="00A708E0">
            <w:pPr>
              <w:suppressAutoHyphens w:val="0"/>
              <w:rPr>
                <w:sz w:val="20"/>
                <w:szCs w:val="20"/>
              </w:rPr>
            </w:pPr>
            <w:r>
              <w:t>- создание системы привлечения молодежи к решению актуальных социально-экономических проблем.</w:t>
            </w:r>
          </w:p>
        </w:tc>
      </w:tr>
    </w:tbl>
    <w:p w:rsidR="003926D2" w:rsidRDefault="003926D2" w:rsidP="003926D2">
      <w:pPr>
        <w:jc w:val="center"/>
        <w:rPr>
          <w:b/>
        </w:rPr>
      </w:pPr>
      <w:r>
        <w:rPr>
          <w:b/>
        </w:rPr>
        <w:t xml:space="preserve">   </w:t>
      </w:r>
    </w:p>
    <w:p w:rsidR="003926D2" w:rsidRDefault="003926D2" w:rsidP="003926D2">
      <w:pPr>
        <w:jc w:val="center"/>
        <w:rPr>
          <w:b/>
        </w:rPr>
      </w:pPr>
      <w:r>
        <w:rPr>
          <w:b/>
        </w:rPr>
        <w:t xml:space="preserve"> </w:t>
      </w:r>
    </w:p>
    <w:p w:rsidR="003926D2" w:rsidRDefault="003926D2" w:rsidP="003926D2">
      <w:pPr>
        <w:jc w:val="center"/>
        <w:rPr>
          <w:b/>
        </w:rPr>
      </w:pPr>
      <w:r>
        <w:rPr>
          <w:b/>
        </w:rPr>
        <w:t>Характеристика проблемы и прогноз ситуации с учетом реализации Программы</w:t>
      </w:r>
    </w:p>
    <w:p w:rsidR="003926D2" w:rsidRDefault="003926D2" w:rsidP="003926D2">
      <w:pPr>
        <w:jc w:val="both"/>
      </w:pPr>
    </w:p>
    <w:p w:rsidR="003926D2" w:rsidRDefault="003926D2" w:rsidP="003926D2">
      <w:pPr>
        <w:numPr>
          <w:ilvl w:val="0"/>
          <w:numId w:val="3"/>
        </w:numPr>
        <w:suppressAutoHyphens w:val="0"/>
        <w:jc w:val="center"/>
        <w:rPr>
          <w:b/>
        </w:rPr>
      </w:pPr>
      <w:r>
        <w:rPr>
          <w:b/>
        </w:rPr>
        <w:t>Общая характеристика сферы реализации муниципальной программы</w:t>
      </w:r>
    </w:p>
    <w:p w:rsidR="003926D2" w:rsidRDefault="003926D2" w:rsidP="003926D2">
      <w:pPr>
        <w:ind w:left="360"/>
        <w:jc w:val="both"/>
        <w:rPr>
          <w:b/>
        </w:rPr>
      </w:pPr>
      <w:r>
        <w:rPr>
          <w:b/>
        </w:rPr>
        <w:t>Вводная</w:t>
      </w:r>
    </w:p>
    <w:p w:rsidR="003926D2" w:rsidRDefault="003926D2" w:rsidP="003926D2">
      <w:pPr>
        <w:ind w:firstLine="567"/>
        <w:jc w:val="both"/>
      </w:pPr>
      <w:proofErr w:type="gramStart"/>
      <w:r>
        <w:t>В соответствии с Концепцией долгосрочного социально-экономического развития Российской Федерации на период до 2021 года, утвержденной распоряжением Правительства Российской Федерации от 17 ноября 2008 года №1662-р,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roofErr w:type="gramEnd"/>
      <w:r>
        <w:t xml:space="preserve"> и его использование в интересах инновационного развития.</w:t>
      </w:r>
    </w:p>
    <w:p w:rsidR="003926D2" w:rsidRDefault="003926D2" w:rsidP="003926D2">
      <w:pPr>
        <w:ind w:firstLine="567"/>
        <w:jc w:val="both"/>
      </w:pPr>
      <w:r>
        <w:t>Президент Российской Федерации В.В. Путин в своем послании Федеральному Собранию Российской Федерации от 12.12.2013</w:t>
      </w:r>
      <w:r w:rsidR="00A80225">
        <w:t xml:space="preserve"> </w:t>
      </w:r>
      <w:r>
        <w:t>г. отметил: «Вопросы молодежной политики приобретают определяющее значение, сфера молодежной политики – это не набор услуг, а прежде всего пространство для формирования нравственного, гармоничного человека, ответственного гражданина России».</w:t>
      </w:r>
    </w:p>
    <w:p w:rsidR="003926D2" w:rsidRDefault="003926D2" w:rsidP="003926D2">
      <w:pPr>
        <w:ind w:firstLine="567"/>
        <w:jc w:val="both"/>
      </w:pPr>
      <w:r>
        <w:t xml:space="preserve">Молодежь сельского поселения «Село </w:t>
      </w:r>
      <w:proofErr w:type="spellStart"/>
      <w:r>
        <w:t>Новослободск</w:t>
      </w:r>
      <w:proofErr w:type="spellEnd"/>
      <w:r>
        <w:t xml:space="preserve">»– это 600 человек в возрасте от 14 до 30 лет, что составляет 27 процента от трудоспособного населения района и является реальным ресурсом развития сельского поселения «Село </w:t>
      </w:r>
      <w:proofErr w:type="spellStart"/>
      <w:r>
        <w:t>Новослободск</w:t>
      </w:r>
      <w:proofErr w:type="spellEnd"/>
      <w:r>
        <w:t>».</w:t>
      </w:r>
    </w:p>
    <w:p w:rsidR="003926D2" w:rsidRDefault="003926D2" w:rsidP="003926D2">
      <w:pPr>
        <w:ind w:firstLine="567"/>
        <w:jc w:val="both"/>
      </w:pPr>
      <w:r>
        <w:t>Молодежная политика в сельском поселении представляет собой целый комплекс мер по таким направлениям, как поддержка молодежи в социальной сфере, формирование условий для гражданского становления и патриотического воспитания молодежи, профилактика экстремизма, правонарушений и асоциальных явлений в молодежной среде, развитие лидерского потенциала молодежи.</w:t>
      </w:r>
    </w:p>
    <w:p w:rsidR="003926D2" w:rsidRDefault="003926D2" w:rsidP="003926D2">
      <w:pPr>
        <w:ind w:left="360"/>
        <w:jc w:val="both"/>
      </w:pPr>
    </w:p>
    <w:p w:rsidR="003926D2" w:rsidRDefault="003926D2" w:rsidP="003926D2">
      <w:pPr>
        <w:ind w:left="360"/>
        <w:jc w:val="center"/>
        <w:rPr>
          <w:b/>
        </w:rPr>
      </w:pPr>
      <w:r>
        <w:rPr>
          <w:b/>
        </w:rPr>
        <w:t>1.1. Основные проблемы в сфере реализации муниципальной программы</w:t>
      </w:r>
    </w:p>
    <w:p w:rsidR="003926D2" w:rsidRDefault="003926D2" w:rsidP="003926D2">
      <w:pPr>
        <w:jc w:val="both"/>
      </w:pPr>
    </w:p>
    <w:p w:rsidR="003926D2" w:rsidRDefault="003926D2" w:rsidP="003926D2">
      <w:pPr>
        <w:ind w:firstLine="284"/>
        <w:jc w:val="both"/>
      </w:pPr>
      <w:r>
        <w:t>Несмотря на отмеченные успехи в сфере реализации молодежной политики в регионе, в настоящее время существует ряд проблемных вопросов, которые сдерживают ее развитие и приводят к снижению репродуктивного, интеллектуального и экономического потенциала молодежи района:</w:t>
      </w:r>
    </w:p>
    <w:p w:rsidR="003926D2" w:rsidRDefault="003926D2" w:rsidP="003926D2">
      <w:pPr>
        <w:numPr>
          <w:ilvl w:val="0"/>
          <w:numId w:val="4"/>
        </w:numPr>
        <w:suppressAutoHyphens w:val="0"/>
        <w:ind w:left="0" w:firstLine="360"/>
        <w:jc w:val="both"/>
      </w:pPr>
      <w:r>
        <w:t>Сокращение численности молодежи в поселении:</w:t>
      </w:r>
    </w:p>
    <w:p w:rsidR="003926D2" w:rsidRDefault="003926D2" w:rsidP="003926D2">
      <w:pPr>
        <w:ind w:firstLine="360"/>
        <w:jc w:val="both"/>
      </w:pPr>
      <w:r>
        <w:t>- в 2020 году численность молодежи составляла 620 человека, в 2021 году численность молодежи составляет 600 человек, в дальнейшем численность молодежи будет сокращаться и при сохранении текущего количества детей к 2024 году количество молодежи сократится более чем на 10 человек.</w:t>
      </w:r>
    </w:p>
    <w:p w:rsidR="003926D2" w:rsidRDefault="003926D2" w:rsidP="003926D2">
      <w:pPr>
        <w:ind w:firstLine="360"/>
        <w:jc w:val="both"/>
      </w:pPr>
      <w:r>
        <w:t xml:space="preserve">Это обусловлено в первую очередь демографическим спадом, наблюдавшимся в 90-е годы, а также тем, что часть молодежи покидает место своего проживания для обучения </w:t>
      </w:r>
      <w:r>
        <w:lastRenderedPageBreak/>
        <w:t>или работы в других регионах. Вследствие чего перед органами государственного управления возникает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лидерских качеств и установок на самостоятельность, привлечение и закрепление молодежи на территории района.</w:t>
      </w:r>
    </w:p>
    <w:p w:rsidR="003926D2" w:rsidRDefault="003926D2" w:rsidP="003926D2">
      <w:pPr>
        <w:ind w:firstLine="360"/>
        <w:jc w:val="both"/>
      </w:pPr>
      <w:r>
        <w:t>2. Ухудшение состояния физического и психического здоровья молодого поколения. В связи с чем, актуальным становится формирование в молодежной среде установок на здоровый образ жизни, правильное питание, поддержки инициатив молодежи, направленных на формирование здорового образа жизни, развитие физкультуры и спорта, борьбу с вредными привычками.</w:t>
      </w:r>
    </w:p>
    <w:p w:rsidR="003926D2" w:rsidRDefault="003926D2" w:rsidP="003926D2">
      <w:pPr>
        <w:ind w:firstLine="360"/>
        <w:jc w:val="both"/>
      </w:pPr>
      <w:r>
        <w:t>3. Отсутствие у молодежи четких нравственных и моральных устоев, патриотических и семейных ценностей. Это обусловлено в первую очередь отсутствием выстроенной идеологии в обществе, негативным влиянием средств массовой информации на молодежное сознание и факторами, связанными с недостаточной реализацией воспитательных функций семьей и другими общественными институтами, и требует реализации комплекса мер, направленных на формирование гражданской позиции, воспитание чувств патриотизма и семейных ценностей у молодого поколения.</w:t>
      </w:r>
    </w:p>
    <w:p w:rsidR="003926D2" w:rsidRDefault="003926D2" w:rsidP="003926D2">
      <w:pPr>
        <w:ind w:firstLine="360"/>
        <w:jc w:val="both"/>
      </w:pPr>
      <w:r>
        <w:t xml:space="preserve">В связи с </w:t>
      </w:r>
      <w:proofErr w:type="gramStart"/>
      <w:r>
        <w:t>вышеизложенным</w:t>
      </w:r>
      <w:proofErr w:type="gramEnd"/>
      <w:r>
        <w:t xml:space="preserve"> возникает реальная необходимость в совершенствовании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w:t>
      </w:r>
      <w:proofErr w:type="spellStart"/>
      <w:r>
        <w:t>Думиничского</w:t>
      </w:r>
      <w:proofErr w:type="spellEnd"/>
      <w:r>
        <w:t xml:space="preserve"> района.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w:t>
      </w:r>
    </w:p>
    <w:p w:rsidR="003926D2" w:rsidRDefault="003926D2" w:rsidP="003926D2">
      <w:pPr>
        <w:ind w:left="360"/>
        <w:jc w:val="both"/>
      </w:pPr>
    </w:p>
    <w:p w:rsidR="003926D2" w:rsidRDefault="003926D2" w:rsidP="003926D2">
      <w:pPr>
        <w:ind w:left="360"/>
        <w:jc w:val="center"/>
        <w:rPr>
          <w:b/>
        </w:rPr>
      </w:pPr>
      <w:r>
        <w:rPr>
          <w:b/>
        </w:rPr>
        <w:t>1.2. Прогноз развития сферы реализации муниципальной программы</w:t>
      </w:r>
    </w:p>
    <w:p w:rsidR="003926D2" w:rsidRDefault="003926D2" w:rsidP="003926D2">
      <w:pPr>
        <w:ind w:left="360"/>
        <w:jc w:val="both"/>
      </w:pPr>
    </w:p>
    <w:p w:rsidR="003926D2" w:rsidRDefault="003926D2" w:rsidP="003926D2">
      <w:pPr>
        <w:ind w:firstLine="567"/>
        <w:jc w:val="both"/>
      </w:pPr>
      <w:proofErr w:type="gramStart"/>
      <w:r>
        <w:t xml:space="preserve">Прогноз развития сферы молодежной политики в сельском поселении «Село </w:t>
      </w:r>
      <w:proofErr w:type="spellStart"/>
      <w:r>
        <w:t>Новослободск</w:t>
      </w:r>
      <w:proofErr w:type="spellEnd"/>
      <w:r>
        <w:t xml:space="preserve">» сформирован в соответствии со стратегическими документами социально-экономического развития Российской Федерации, Калужской области и </w:t>
      </w:r>
      <w:proofErr w:type="spellStart"/>
      <w:r>
        <w:t>Думиничского</w:t>
      </w:r>
      <w:proofErr w:type="spellEnd"/>
      <w:r>
        <w:t xml:space="preserve"> района, в которых определены пути и способы реализации молодежной политики, создания условий для раскрытия потенциала молодых людей, повышения их конкурентоспособности в долгосрочной перспективе: концепция долгосрочного социально-экономического развития Российской Федерации на период до 2020 года, утвержденная распоряжением</w:t>
      </w:r>
      <w:proofErr w:type="gramEnd"/>
      <w:r>
        <w:t xml:space="preserve"> </w:t>
      </w:r>
      <w:proofErr w:type="gramStart"/>
      <w:r>
        <w:t>Правительства Российской Федерации от 17 ноября 2008 года №1662-р; стратегия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2006г. №1760-р; Закон «О молодежи и государственной молодежной политике в Калужской области» от 23.06.1998г. №12-ОЗ (в ред. Закона Калужской области от 26.04.2012г. №274-ОЗ).</w:t>
      </w:r>
      <w:proofErr w:type="gramEnd"/>
    </w:p>
    <w:p w:rsidR="003926D2" w:rsidRDefault="003926D2" w:rsidP="003926D2">
      <w:pPr>
        <w:ind w:firstLine="567"/>
        <w:jc w:val="both"/>
      </w:pPr>
      <w:r>
        <w:t xml:space="preserve">В ближайшем прогнозируемом периоде до 2024 года будет сформирован системный подход в работе с молодежью с учетом интересов и потребностей различных групп молодежи; будут создаваться условия для успешной социализации и эффективной самореализации молодежи, развития потенциала молодежи на основе активного взаимодействия с институтами гражданского общества, общественными объединениями и молодежными организациями. </w:t>
      </w:r>
    </w:p>
    <w:p w:rsidR="003926D2" w:rsidRDefault="003926D2" w:rsidP="003926D2">
      <w:pPr>
        <w:ind w:left="360"/>
        <w:jc w:val="both"/>
      </w:pPr>
    </w:p>
    <w:p w:rsidR="003926D2" w:rsidRDefault="003926D2" w:rsidP="003926D2">
      <w:pPr>
        <w:ind w:left="360"/>
        <w:jc w:val="center"/>
        <w:rPr>
          <w:b/>
        </w:rPr>
      </w:pPr>
      <w:r>
        <w:rPr>
          <w:b/>
        </w:rPr>
        <w:t>2. Приоритеты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3926D2" w:rsidRDefault="003926D2" w:rsidP="003926D2">
      <w:pPr>
        <w:ind w:left="360"/>
        <w:jc w:val="center"/>
        <w:rPr>
          <w:b/>
        </w:rPr>
      </w:pPr>
    </w:p>
    <w:p w:rsidR="003926D2" w:rsidRDefault="003926D2" w:rsidP="003926D2">
      <w:pPr>
        <w:ind w:left="360"/>
        <w:jc w:val="center"/>
        <w:rPr>
          <w:b/>
        </w:rPr>
      </w:pPr>
      <w:r>
        <w:rPr>
          <w:b/>
        </w:rPr>
        <w:t>2.1. Приоритеты в сфере реализации муниципальной программы</w:t>
      </w:r>
    </w:p>
    <w:p w:rsidR="003926D2" w:rsidRDefault="003926D2" w:rsidP="003926D2">
      <w:pPr>
        <w:ind w:left="360"/>
        <w:jc w:val="both"/>
      </w:pPr>
    </w:p>
    <w:p w:rsidR="003926D2" w:rsidRDefault="003926D2" w:rsidP="003926D2">
      <w:pPr>
        <w:jc w:val="both"/>
      </w:pPr>
      <w:r>
        <w:lastRenderedPageBreak/>
        <w:t xml:space="preserve">    Учитывая масштаб задач, стоящих перед администрацией сельского поселения «Село </w:t>
      </w:r>
      <w:proofErr w:type="spellStart"/>
      <w:r>
        <w:t>Новослободск</w:t>
      </w:r>
      <w:proofErr w:type="spellEnd"/>
      <w:r>
        <w:t>»», приоритетом в сфере молодежной политики должны стать такие направления реализации молодежной политики, работа по которым обеспечит создание для успешной социализации и эффективной самореализации молодежи, развитие потенциала молодежи и его использование в интересах развития сельского поселения, а именно:</w:t>
      </w:r>
    </w:p>
    <w:p w:rsidR="003926D2" w:rsidRDefault="003926D2" w:rsidP="003926D2">
      <w:pPr>
        <w:jc w:val="both"/>
      </w:pPr>
      <w:r>
        <w:t xml:space="preserve">     - 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3926D2" w:rsidRDefault="003926D2" w:rsidP="003926D2">
      <w:pPr>
        <w:jc w:val="both"/>
      </w:pPr>
      <w:r>
        <w:t xml:space="preserve">     - формирование целостной системы поддержки обладающей лидерскими навыками, инициативной и талантливой молодежи;</w:t>
      </w:r>
    </w:p>
    <w:p w:rsidR="003926D2" w:rsidRDefault="003926D2" w:rsidP="003926D2">
      <w:pPr>
        <w:jc w:val="both"/>
      </w:pPr>
      <w:r>
        <w:t xml:space="preserve">     - патриотическое воспитание молодежи, содействие формированию правовых, культурных и нравственных ценностей среди молодежи.</w:t>
      </w:r>
    </w:p>
    <w:p w:rsidR="003926D2" w:rsidRDefault="003926D2" w:rsidP="003926D2">
      <w:pPr>
        <w:jc w:val="both"/>
        <w:rPr>
          <w:sz w:val="22"/>
          <w:szCs w:val="22"/>
        </w:rPr>
      </w:pPr>
      <w:r>
        <w:rPr>
          <w:sz w:val="22"/>
          <w:szCs w:val="22"/>
        </w:rPr>
        <w:t xml:space="preserve">    - улучшение здоровья граждан, уменьшение количества асоциальных проявлений, прежде всего среди подростков и молодежи;</w:t>
      </w:r>
    </w:p>
    <w:p w:rsidR="003926D2" w:rsidRDefault="003926D2" w:rsidP="003926D2">
      <w:pPr>
        <w:jc w:val="both"/>
      </w:pPr>
      <w:r>
        <w:t xml:space="preserve">- повысить эффективность пропаганды физической культуры и спорта. </w:t>
      </w:r>
    </w:p>
    <w:p w:rsidR="003926D2" w:rsidRDefault="003926D2" w:rsidP="003926D2">
      <w:pPr>
        <w:jc w:val="both"/>
      </w:pPr>
    </w:p>
    <w:p w:rsidR="003926D2" w:rsidRDefault="003926D2" w:rsidP="003926D2">
      <w:pPr>
        <w:jc w:val="center"/>
        <w:rPr>
          <w:b/>
        </w:rPr>
      </w:pPr>
      <w:r>
        <w:rPr>
          <w:b/>
        </w:rPr>
        <w:t xml:space="preserve">2.2. Цели, задачи и индикаторы достижения целей и решения задач </w:t>
      </w:r>
    </w:p>
    <w:p w:rsidR="003926D2" w:rsidRDefault="003926D2" w:rsidP="003926D2">
      <w:pPr>
        <w:jc w:val="center"/>
        <w:rPr>
          <w:b/>
        </w:rPr>
      </w:pPr>
      <w:r>
        <w:rPr>
          <w:b/>
        </w:rPr>
        <w:t>муниципальной программы</w:t>
      </w:r>
    </w:p>
    <w:p w:rsidR="003926D2" w:rsidRDefault="003926D2" w:rsidP="003926D2">
      <w:pPr>
        <w:jc w:val="both"/>
      </w:pPr>
    </w:p>
    <w:p w:rsidR="003926D2" w:rsidRDefault="003926D2" w:rsidP="003926D2">
      <w:pPr>
        <w:ind w:firstLine="567"/>
        <w:jc w:val="both"/>
      </w:pPr>
      <w:r>
        <w:t xml:space="preserve">Цель муниципальной программы «Молодежь сельского поселения «Село </w:t>
      </w:r>
      <w:proofErr w:type="spellStart"/>
      <w:r>
        <w:t>Новослободск</w:t>
      </w:r>
      <w:proofErr w:type="spellEnd"/>
      <w:r>
        <w:t>»</w:t>
      </w:r>
    </w:p>
    <w:p w:rsidR="003926D2" w:rsidRDefault="003926D2" w:rsidP="003926D2">
      <w:pPr>
        <w:ind w:firstLine="567"/>
        <w:jc w:val="both"/>
      </w:pPr>
      <w:r>
        <w:t xml:space="preserve">- создание условий для всестороннего развития молодежи сельского поселения «Село </w:t>
      </w:r>
      <w:proofErr w:type="spellStart"/>
      <w:r>
        <w:t>Новослободск</w:t>
      </w:r>
      <w:proofErr w:type="spellEnd"/>
      <w:r>
        <w:t>» в интересах социально-экономического развития села.</w:t>
      </w:r>
    </w:p>
    <w:p w:rsidR="003926D2" w:rsidRDefault="003926D2" w:rsidP="003926D2">
      <w:pPr>
        <w:ind w:firstLine="567"/>
        <w:jc w:val="both"/>
      </w:pPr>
      <w:r>
        <w:t>Достижение цели муниципальной программы будет осуществляться решениями следующих задач:</w:t>
      </w:r>
    </w:p>
    <w:p w:rsidR="003926D2" w:rsidRDefault="003926D2" w:rsidP="003926D2">
      <w:pPr>
        <w:ind w:firstLine="567"/>
        <w:jc w:val="both"/>
      </w:pPr>
      <w:r>
        <w:t>- вовлечение молодежи в общественную деятельность;</w:t>
      </w:r>
    </w:p>
    <w:p w:rsidR="003926D2" w:rsidRDefault="003926D2" w:rsidP="003926D2">
      <w:pPr>
        <w:ind w:firstLine="567"/>
        <w:jc w:val="both"/>
      </w:pPr>
      <w:r>
        <w:t>- совершенствование системы патриотического воспитания молодежи;</w:t>
      </w:r>
    </w:p>
    <w:p w:rsidR="003926D2" w:rsidRDefault="003926D2" w:rsidP="003926D2">
      <w:pPr>
        <w:ind w:firstLine="567"/>
        <w:jc w:val="both"/>
      </w:pPr>
      <w:r>
        <w:t>- укрепление и дальнейшее распространение среди молодежи норм  и установок толерантного сознания и поведения, формирование уважительного отношения к этнокультурным и конфессиональным различиям;</w:t>
      </w:r>
    </w:p>
    <w:p w:rsidR="003926D2" w:rsidRDefault="003926D2" w:rsidP="003926D2">
      <w:pPr>
        <w:ind w:firstLine="567"/>
        <w:jc w:val="both"/>
      </w:pPr>
      <w:r>
        <w:t>- сокращение масштабов и профилактика незаконного потребления наркотических средств и психотропных веществ.</w:t>
      </w:r>
    </w:p>
    <w:p w:rsidR="003926D2" w:rsidRDefault="003926D2" w:rsidP="003926D2">
      <w:pPr>
        <w:ind w:firstLine="567"/>
        <w:jc w:val="both"/>
      </w:pPr>
      <w:r>
        <w:t>Реализация задач предусматривает развитие социальной активности молодежи, вовлечение молодежи в творческую, общественную деятельность, в деятельность общественных объединений.</w:t>
      </w:r>
    </w:p>
    <w:p w:rsidR="003926D2" w:rsidRDefault="003926D2" w:rsidP="003926D2">
      <w:pPr>
        <w:ind w:firstLine="567"/>
        <w:jc w:val="both"/>
      </w:pPr>
      <w:r>
        <w:t>Эффективность реализации муниципальной программы будет ежегодно оцениваться на основании выделенных целевых индикаторов:</w:t>
      </w:r>
    </w:p>
    <w:p w:rsidR="003926D2" w:rsidRDefault="003926D2" w:rsidP="003926D2">
      <w:pPr>
        <w:ind w:firstLine="567"/>
        <w:jc w:val="both"/>
      </w:pPr>
    </w:p>
    <w:p w:rsidR="003926D2" w:rsidRDefault="003926D2" w:rsidP="003926D2">
      <w:pPr>
        <w:jc w:val="center"/>
        <w:rPr>
          <w:b/>
        </w:rPr>
      </w:pPr>
      <w:r>
        <w:rPr>
          <w:b/>
        </w:rPr>
        <w:t>СВЕДЕНИЯ</w:t>
      </w:r>
    </w:p>
    <w:p w:rsidR="003926D2" w:rsidRDefault="003926D2" w:rsidP="003926D2">
      <w:pPr>
        <w:jc w:val="center"/>
        <w:rPr>
          <w:b/>
        </w:rPr>
      </w:pPr>
      <w:r>
        <w:rPr>
          <w:b/>
        </w:rPr>
        <w:t>об индикаторах муниципальной программы и их значениях</w:t>
      </w:r>
    </w:p>
    <w:p w:rsidR="003926D2" w:rsidRDefault="003926D2" w:rsidP="003926D2">
      <w:pPr>
        <w:jc w:val="center"/>
        <w:rPr>
          <w:b/>
        </w:rPr>
      </w:pPr>
    </w:p>
    <w:tbl>
      <w:tblPr>
        <w:tblW w:w="954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2488"/>
        <w:gridCol w:w="567"/>
        <w:gridCol w:w="755"/>
        <w:gridCol w:w="946"/>
        <w:gridCol w:w="851"/>
        <w:gridCol w:w="567"/>
        <w:gridCol w:w="709"/>
        <w:gridCol w:w="708"/>
        <w:gridCol w:w="567"/>
        <w:gridCol w:w="294"/>
        <w:gridCol w:w="567"/>
      </w:tblGrid>
      <w:tr w:rsidR="003926D2" w:rsidTr="0066153E">
        <w:trPr>
          <w:trHeight w:val="250"/>
        </w:trPr>
        <w:tc>
          <w:tcPr>
            <w:tcW w:w="529" w:type="dxa"/>
            <w:vMerge w:val="restart"/>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488" w:type="dxa"/>
            <w:vMerge w:val="restart"/>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Наименование индикатора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 xml:space="preserve">Ед. </w:t>
            </w:r>
            <w:proofErr w:type="spellStart"/>
            <w:r>
              <w:rPr>
                <w:sz w:val="22"/>
                <w:szCs w:val="22"/>
              </w:rPr>
              <w:t>изм</w:t>
            </w:r>
            <w:proofErr w:type="spellEnd"/>
            <w:r>
              <w:rPr>
                <w:sz w:val="22"/>
                <w:szCs w:val="22"/>
              </w:rPr>
              <w:t>.</w:t>
            </w:r>
          </w:p>
        </w:tc>
        <w:tc>
          <w:tcPr>
            <w:tcW w:w="5964" w:type="dxa"/>
            <w:gridSpan w:val="9"/>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Значение по годам</w:t>
            </w:r>
          </w:p>
        </w:tc>
      </w:tr>
      <w:tr w:rsidR="003926D2" w:rsidTr="001D4491">
        <w:trPr>
          <w:trHeight w:val="141"/>
        </w:trPr>
        <w:tc>
          <w:tcPr>
            <w:tcW w:w="529"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2488"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567"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755" w:type="dxa"/>
            <w:vMerge w:val="restart"/>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2021</w:t>
            </w:r>
          </w:p>
          <w:p w:rsidR="003926D2" w:rsidRDefault="003926D2" w:rsidP="001D1777">
            <w:pPr>
              <w:jc w:val="center"/>
            </w:pPr>
            <w:r>
              <w:rPr>
                <w:sz w:val="22"/>
                <w:szCs w:val="22"/>
              </w:rPr>
              <w:t>факт</w:t>
            </w:r>
          </w:p>
        </w:tc>
        <w:tc>
          <w:tcPr>
            <w:tcW w:w="946" w:type="dxa"/>
            <w:vMerge w:val="restart"/>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2022 оценка</w:t>
            </w:r>
          </w:p>
        </w:tc>
        <w:tc>
          <w:tcPr>
            <w:tcW w:w="4263" w:type="dxa"/>
            <w:gridSpan w:val="7"/>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Реализации государственной программы</w:t>
            </w:r>
          </w:p>
        </w:tc>
      </w:tr>
      <w:tr w:rsidR="003926D2" w:rsidTr="00C23CC5">
        <w:trPr>
          <w:trHeight w:val="141"/>
        </w:trPr>
        <w:tc>
          <w:tcPr>
            <w:tcW w:w="529"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2488"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567"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755"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946"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851"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2023</w:t>
            </w:r>
          </w:p>
        </w:tc>
        <w:tc>
          <w:tcPr>
            <w:tcW w:w="567"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2024</w:t>
            </w:r>
          </w:p>
        </w:tc>
        <w:tc>
          <w:tcPr>
            <w:tcW w:w="709"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2025</w:t>
            </w:r>
          </w:p>
        </w:tc>
        <w:tc>
          <w:tcPr>
            <w:tcW w:w="708" w:type="dxa"/>
            <w:tcBorders>
              <w:top w:val="single" w:sz="4" w:space="0" w:color="auto"/>
              <w:left w:val="single" w:sz="4" w:space="0" w:color="auto"/>
              <w:bottom w:val="single" w:sz="4" w:space="0" w:color="auto"/>
              <w:right w:val="single" w:sz="4" w:space="0" w:color="auto"/>
            </w:tcBorders>
            <w:vAlign w:val="center"/>
          </w:tcPr>
          <w:p w:rsidR="003926D2" w:rsidRPr="001D4491" w:rsidRDefault="001D4491" w:rsidP="001D1777">
            <w:pPr>
              <w:jc w:val="center"/>
            </w:pPr>
            <w:r w:rsidRPr="001D4491">
              <w:t>2026</w:t>
            </w:r>
          </w:p>
        </w:tc>
        <w:tc>
          <w:tcPr>
            <w:tcW w:w="567"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p>
        </w:tc>
        <w:tc>
          <w:tcPr>
            <w:tcW w:w="294"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p>
        </w:tc>
      </w:tr>
      <w:tr w:rsidR="003926D2" w:rsidTr="00C23CC5">
        <w:trPr>
          <w:trHeight w:val="2471"/>
        </w:trPr>
        <w:tc>
          <w:tcPr>
            <w:tcW w:w="529" w:type="dxa"/>
            <w:tcBorders>
              <w:top w:val="single" w:sz="4" w:space="0" w:color="auto"/>
              <w:left w:val="single" w:sz="4" w:space="0" w:color="auto"/>
              <w:bottom w:val="single" w:sz="4" w:space="0" w:color="auto"/>
              <w:right w:val="single" w:sz="4" w:space="0" w:color="auto"/>
            </w:tcBorders>
          </w:tcPr>
          <w:p w:rsidR="003926D2" w:rsidRDefault="003926D2" w:rsidP="001D1777">
            <w:pPr>
              <w:jc w:val="both"/>
            </w:pPr>
          </w:p>
        </w:tc>
        <w:tc>
          <w:tcPr>
            <w:tcW w:w="2488" w:type="dxa"/>
            <w:tcBorders>
              <w:top w:val="single" w:sz="4" w:space="0" w:color="auto"/>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r>
              <w:rPr>
                <w:rFonts w:ascii="Times New Roman" w:hAnsi="Times New Roman" w:cs="Times New Roman"/>
                <w:sz w:val="22"/>
                <w:szCs w:val="22"/>
              </w:rPr>
              <w:t>- Удельный вес численности молодых людей в возрасте от 14 до 30 лет, участвующих в деятельности общественных объединений, в общей численности молодых людей в возрасте от 14 до 30 лет;</w:t>
            </w:r>
          </w:p>
        </w:tc>
        <w:tc>
          <w:tcPr>
            <w:tcW w:w="567"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w:t>
            </w:r>
          </w:p>
        </w:tc>
        <w:tc>
          <w:tcPr>
            <w:tcW w:w="755"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18.0</w:t>
            </w:r>
          </w:p>
        </w:tc>
        <w:tc>
          <w:tcPr>
            <w:tcW w:w="946"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20,0</w:t>
            </w:r>
            <w:r w:rsidR="00C23CC5">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3926D2" w:rsidRPr="00892B3B" w:rsidRDefault="003926D2" w:rsidP="001D1777">
            <w:pPr>
              <w:jc w:val="center"/>
              <w:rPr>
                <w:b/>
              </w:rPr>
            </w:pPr>
            <w:r w:rsidRPr="00892B3B">
              <w:rPr>
                <w:b/>
                <w:sz w:val="22"/>
                <w:szCs w:val="22"/>
              </w:rPr>
              <w:t>23,0</w:t>
            </w:r>
          </w:p>
        </w:tc>
        <w:tc>
          <w:tcPr>
            <w:tcW w:w="567"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23</w:t>
            </w:r>
          </w:p>
        </w:tc>
        <w:tc>
          <w:tcPr>
            <w:tcW w:w="708" w:type="dxa"/>
            <w:tcBorders>
              <w:top w:val="single" w:sz="4" w:space="0" w:color="auto"/>
              <w:left w:val="single" w:sz="4" w:space="0" w:color="auto"/>
              <w:bottom w:val="single" w:sz="4" w:space="0" w:color="auto"/>
              <w:right w:val="single" w:sz="4" w:space="0" w:color="auto"/>
            </w:tcBorders>
            <w:vAlign w:val="center"/>
          </w:tcPr>
          <w:p w:rsidR="003926D2" w:rsidRPr="001D4491" w:rsidRDefault="001D4491" w:rsidP="001D1777">
            <w:pPr>
              <w:jc w:val="center"/>
            </w:pPr>
            <w:r>
              <w:t>23</w:t>
            </w:r>
          </w:p>
        </w:tc>
        <w:tc>
          <w:tcPr>
            <w:tcW w:w="567"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p>
        </w:tc>
        <w:tc>
          <w:tcPr>
            <w:tcW w:w="294"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p>
        </w:tc>
      </w:tr>
      <w:tr w:rsidR="003926D2" w:rsidTr="00C23CC5">
        <w:trPr>
          <w:trHeight w:val="1986"/>
        </w:trPr>
        <w:tc>
          <w:tcPr>
            <w:tcW w:w="529" w:type="dxa"/>
            <w:tcBorders>
              <w:top w:val="single" w:sz="4" w:space="0" w:color="auto"/>
              <w:left w:val="single" w:sz="4" w:space="0" w:color="auto"/>
              <w:bottom w:val="single" w:sz="4" w:space="0" w:color="auto"/>
              <w:right w:val="single" w:sz="4" w:space="0" w:color="auto"/>
            </w:tcBorders>
          </w:tcPr>
          <w:p w:rsidR="003926D2" w:rsidRDefault="003926D2" w:rsidP="001D1777">
            <w:pPr>
              <w:jc w:val="both"/>
            </w:pPr>
          </w:p>
        </w:tc>
        <w:tc>
          <w:tcPr>
            <w:tcW w:w="2488" w:type="dxa"/>
            <w:tcBorders>
              <w:top w:val="single" w:sz="4" w:space="0" w:color="auto"/>
              <w:left w:val="single" w:sz="4" w:space="0" w:color="auto"/>
              <w:bottom w:val="single" w:sz="4" w:space="0" w:color="auto"/>
              <w:right w:val="single" w:sz="4" w:space="0" w:color="auto"/>
            </w:tcBorders>
          </w:tcPr>
          <w:p w:rsidR="003926D2" w:rsidRDefault="003926D2" w:rsidP="001D1777">
            <w:pPr>
              <w:jc w:val="both"/>
            </w:pPr>
            <w:r>
              <w:rPr>
                <w:sz w:val="22"/>
                <w:szCs w:val="22"/>
              </w:rPr>
              <w:t>- Рост количества молодых людей в возрасте от 14 до 30 лет, принимающих участие в творческих, социальных, патриотических и иных мероприятиях для молодежи.</w:t>
            </w:r>
          </w:p>
        </w:tc>
        <w:tc>
          <w:tcPr>
            <w:tcW w:w="567"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w:t>
            </w:r>
          </w:p>
        </w:tc>
        <w:tc>
          <w:tcPr>
            <w:tcW w:w="755"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18.1</w:t>
            </w:r>
          </w:p>
        </w:tc>
        <w:tc>
          <w:tcPr>
            <w:tcW w:w="946"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20.2</w:t>
            </w:r>
          </w:p>
        </w:tc>
        <w:tc>
          <w:tcPr>
            <w:tcW w:w="851" w:type="dxa"/>
            <w:tcBorders>
              <w:top w:val="single" w:sz="4" w:space="0" w:color="auto"/>
              <w:left w:val="single" w:sz="4" w:space="0" w:color="auto"/>
              <w:bottom w:val="single" w:sz="4" w:space="0" w:color="auto"/>
              <w:right w:val="single" w:sz="4" w:space="0" w:color="auto"/>
            </w:tcBorders>
            <w:vAlign w:val="center"/>
          </w:tcPr>
          <w:p w:rsidR="003926D2" w:rsidRPr="00892B3B" w:rsidRDefault="003926D2" w:rsidP="001D1777">
            <w:pPr>
              <w:jc w:val="center"/>
              <w:rPr>
                <w:b/>
              </w:rPr>
            </w:pPr>
            <w:r w:rsidRPr="00892B3B">
              <w:rPr>
                <w:b/>
                <w:sz w:val="22"/>
                <w:szCs w:val="22"/>
              </w:rPr>
              <w:t>23,0</w:t>
            </w:r>
          </w:p>
        </w:tc>
        <w:tc>
          <w:tcPr>
            <w:tcW w:w="567"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r>
              <w:rPr>
                <w:sz w:val="22"/>
                <w:szCs w:val="22"/>
              </w:rPr>
              <w:t>23</w:t>
            </w:r>
          </w:p>
        </w:tc>
        <w:tc>
          <w:tcPr>
            <w:tcW w:w="708" w:type="dxa"/>
            <w:tcBorders>
              <w:top w:val="single" w:sz="4" w:space="0" w:color="auto"/>
              <w:left w:val="single" w:sz="4" w:space="0" w:color="auto"/>
              <w:bottom w:val="single" w:sz="4" w:space="0" w:color="auto"/>
              <w:right w:val="single" w:sz="4" w:space="0" w:color="auto"/>
            </w:tcBorders>
            <w:vAlign w:val="center"/>
          </w:tcPr>
          <w:p w:rsidR="003926D2" w:rsidRPr="006A5C1F" w:rsidRDefault="001D4491" w:rsidP="001D1777">
            <w:pPr>
              <w:jc w:val="center"/>
            </w:pPr>
            <w:r w:rsidRPr="006A5C1F">
              <w:t>23</w:t>
            </w:r>
          </w:p>
        </w:tc>
        <w:tc>
          <w:tcPr>
            <w:tcW w:w="567"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p>
        </w:tc>
        <w:tc>
          <w:tcPr>
            <w:tcW w:w="294"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pPr>
          </w:p>
        </w:tc>
      </w:tr>
    </w:tbl>
    <w:p w:rsidR="003926D2" w:rsidRDefault="003926D2" w:rsidP="003926D2">
      <w:pPr>
        <w:jc w:val="center"/>
        <w:rPr>
          <w:b/>
        </w:rPr>
      </w:pPr>
    </w:p>
    <w:p w:rsidR="003926D2" w:rsidRDefault="003926D2" w:rsidP="003926D2">
      <w:pPr>
        <w:jc w:val="center"/>
        <w:rPr>
          <w:b/>
        </w:rPr>
      </w:pPr>
    </w:p>
    <w:p w:rsidR="003926D2" w:rsidRDefault="003926D2" w:rsidP="003926D2">
      <w:pPr>
        <w:jc w:val="center"/>
        <w:rPr>
          <w:b/>
        </w:rPr>
      </w:pPr>
      <w:r>
        <w:rPr>
          <w:b/>
        </w:rPr>
        <w:t>2.3. Конечные результаты реализации муниципальной программы</w:t>
      </w:r>
    </w:p>
    <w:p w:rsidR="003926D2" w:rsidRDefault="003926D2" w:rsidP="003926D2">
      <w:pPr>
        <w:jc w:val="both"/>
      </w:pPr>
      <w:r>
        <w:t xml:space="preserve">        Основные ожидаемые результаты реализации муниципальной программы:</w:t>
      </w:r>
    </w:p>
    <w:p w:rsidR="003926D2" w:rsidRDefault="003926D2" w:rsidP="003926D2">
      <w:pPr>
        <w:pStyle w:val="ConsPlusCell"/>
        <w:rPr>
          <w:rFonts w:ascii="Times New Roman" w:hAnsi="Times New Roman" w:cs="Times New Roman"/>
          <w:sz w:val="24"/>
          <w:szCs w:val="24"/>
        </w:rPr>
      </w:pPr>
      <w:r>
        <w:rPr>
          <w:rFonts w:ascii="Times New Roman" w:hAnsi="Times New Roman" w:cs="Times New Roman"/>
          <w:sz w:val="24"/>
          <w:szCs w:val="24"/>
        </w:rPr>
        <w:t>- увеличение удельного веса численности молодых людей в возрасте от 14 до 30 лет, участвующих в деятельности общественных объединений, в общей численности молодых людей в возрасте от 14 до 30 лет на 2,5 процента;</w:t>
      </w:r>
    </w:p>
    <w:p w:rsidR="003926D2" w:rsidRDefault="003926D2" w:rsidP="003926D2">
      <w:pPr>
        <w:jc w:val="both"/>
      </w:pPr>
      <w:r>
        <w:t>- увеличение количества молодых людей в возрасте от 14 до 30 лет, принимающих участие в творческих, социальных, патриотических, спортивных и иных мероприятиях для молодежи на 2,0 процента.</w:t>
      </w:r>
    </w:p>
    <w:p w:rsidR="003926D2" w:rsidRDefault="003926D2" w:rsidP="003926D2">
      <w:pPr>
        <w:jc w:val="both"/>
      </w:pPr>
      <w:r>
        <w:t xml:space="preserve">- повышение эффективности реализации молодежной политики в интересах развития сельского поселения «Село </w:t>
      </w:r>
      <w:proofErr w:type="spellStart"/>
      <w:r>
        <w:t>Новослободск</w:t>
      </w:r>
      <w:proofErr w:type="spellEnd"/>
      <w:r>
        <w:t>»;</w:t>
      </w:r>
    </w:p>
    <w:p w:rsidR="003926D2" w:rsidRDefault="003926D2" w:rsidP="003926D2">
      <w:pPr>
        <w:jc w:val="both"/>
      </w:pPr>
      <w:r>
        <w:t>- создание системы привлечения молодежи к решению актуальных социально-экономических проблем района.</w:t>
      </w:r>
    </w:p>
    <w:p w:rsidR="003926D2" w:rsidRDefault="003926D2" w:rsidP="003926D2">
      <w:pPr>
        <w:ind w:firstLine="567"/>
        <w:jc w:val="both"/>
      </w:pPr>
      <w:r>
        <w:t>Реализация мероприятий по повышению эффективности молодежной политики окажет непосредственное влияние на повышение качества жизни молодежи сельского поселения, будет способствовать созданию условий, влияющих на снижение числа преступлений, совершенных несовершеннолетними или при их соучастии,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3926D2" w:rsidRDefault="003926D2" w:rsidP="003926D2">
      <w:pPr>
        <w:jc w:val="both"/>
      </w:pPr>
    </w:p>
    <w:p w:rsidR="003926D2" w:rsidRDefault="003926D2" w:rsidP="003926D2">
      <w:pPr>
        <w:jc w:val="center"/>
        <w:rPr>
          <w:b/>
        </w:rPr>
      </w:pPr>
      <w:r>
        <w:rPr>
          <w:b/>
        </w:rPr>
        <w:t>2.4. Сроки и этапы реализации муниципальной программы</w:t>
      </w:r>
    </w:p>
    <w:p w:rsidR="003926D2" w:rsidRDefault="003926D2" w:rsidP="003926D2">
      <w:pPr>
        <w:jc w:val="both"/>
      </w:pPr>
    </w:p>
    <w:p w:rsidR="003926D2" w:rsidRDefault="003926D2" w:rsidP="003926D2">
      <w:pPr>
        <w:jc w:val="both"/>
      </w:pPr>
      <w:r>
        <w:t xml:space="preserve">     Сроки реализации мун</w:t>
      </w:r>
      <w:r w:rsidR="006A5C1F">
        <w:t>иципальной программы 2023 – 2026</w:t>
      </w:r>
      <w:r>
        <w:t xml:space="preserve"> г.г.</w:t>
      </w:r>
    </w:p>
    <w:p w:rsidR="003926D2" w:rsidRDefault="003926D2" w:rsidP="003926D2">
      <w:pPr>
        <w:jc w:val="both"/>
      </w:pPr>
    </w:p>
    <w:p w:rsidR="003926D2" w:rsidRDefault="003926D2" w:rsidP="003926D2">
      <w:pPr>
        <w:jc w:val="both"/>
      </w:pPr>
    </w:p>
    <w:p w:rsidR="003926D2" w:rsidRDefault="003926D2" w:rsidP="003926D2">
      <w:pPr>
        <w:jc w:val="center"/>
        <w:rPr>
          <w:b/>
        </w:rPr>
      </w:pPr>
      <w:r>
        <w:rPr>
          <w:b/>
        </w:rPr>
        <w:t>3. Характеристика мер муниципального регулирования</w:t>
      </w:r>
    </w:p>
    <w:p w:rsidR="003926D2" w:rsidRDefault="003926D2" w:rsidP="003926D2">
      <w:pPr>
        <w:jc w:val="both"/>
      </w:pPr>
    </w:p>
    <w:p w:rsidR="003926D2" w:rsidRDefault="003926D2" w:rsidP="003926D2">
      <w:pPr>
        <w:jc w:val="both"/>
      </w:pPr>
      <w:r>
        <w:t xml:space="preserve">     Уровень развития муниципальной молодежной политики зависит от ее нормативно-правового обеспечения. Создание нормативно-правовой базы, законодательно закрепляющей муниципальную молодежную политику, защищает ее от изменений в политике государства, интересов отдельных личностей, определяющих и организующих реализацию молодежной политики. Основы государственной молодежной политики заложены в Конституции Российской Федерации, но как такового указания о молодежной политике в ней нет, что, несомненно, является одной из главных причин медленного  развития процесса формирования законодательной базы государственной молодежной политики.</w:t>
      </w:r>
    </w:p>
    <w:p w:rsidR="003926D2" w:rsidRDefault="003926D2" w:rsidP="003926D2">
      <w:pPr>
        <w:jc w:val="both"/>
      </w:pPr>
      <w:r>
        <w:t xml:space="preserve">     Нормативная правовая база в сфере молодежной политики Калужской области активно начала формироваться в 1998 году. Был принят Закон Калужской области «О молодежи и государственной молодежной политике в Калужской области», который закрепил основные направления формирования и реализации молодежной политики в регионе. В 2003 году был принят областной закон «О государственной поддержке молодежных и детских общественных объединений на территории Калужской области». Принятие в 2005 году закона Калужской области «О молодом специалисте в Калужской области» способствует не только сохранению и закреплению молодых кадров в организациях </w:t>
      </w:r>
      <w:r>
        <w:lastRenderedPageBreak/>
        <w:t>бюджетной сферы, но и актуализации социально-экономических проблем молодых специалистов в целом.</w:t>
      </w:r>
    </w:p>
    <w:p w:rsidR="003926D2" w:rsidRPr="004D10FF" w:rsidRDefault="003926D2" w:rsidP="003926D2">
      <w:pPr>
        <w:jc w:val="both"/>
      </w:pPr>
      <w:r>
        <w:t xml:space="preserve">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w:t>
      </w:r>
    </w:p>
    <w:p w:rsidR="003926D2" w:rsidRDefault="003926D2" w:rsidP="003926D2">
      <w:pPr>
        <w:jc w:val="center"/>
        <w:rPr>
          <w:b/>
        </w:rPr>
      </w:pPr>
    </w:p>
    <w:p w:rsidR="003926D2" w:rsidRDefault="003926D2" w:rsidP="003926D2">
      <w:pPr>
        <w:jc w:val="center"/>
        <w:rPr>
          <w:b/>
        </w:rPr>
      </w:pPr>
    </w:p>
    <w:p w:rsidR="003926D2" w:rsidRDefault="003926D2" w:rsidP="003926D2">
      <w:pPr>
        <w:jc w:val="center"/>
        <w:rPr>
          <w:b/>
        </w:rPr>
      </w:pPr>
    </w:p>
    <w:p w:rsidR="003926D2" w:rsidRDefault="003926D2" w:rsidP="003926D2">
      <w:pPr>
        <w:jc w:val="center"/>
        <w:rPr>
          <w:b/>
        </w:rPr>
      </w:pPr>
    </w:p>
    <w:p w:rsidR="003926D2" w:rsidRDefault="003926D2" w:rsidP="003926D2">
      <w:pPr>
        <w:jc w:val="center"/>
        <w:rPr>
          <w:b/>
        </w:rPr>
      </w:pPr>
    </w:p>
    <w:p w:rsidR="003926D2" w:rsidRDefault="003926D2" w:rsidP="003926D2">
      <w:pPr>
        <w:jc w:val="center"/>
        <w:rPr>
          <w:b/>
        </w:rPr>
      </w:pPr>
    </w:p>
    <w:p w:rsidR="003926D2" w:rsidRDefault="003926D2" w:rsidP="003926D2">
      <w:pPr>
        <w:jc w:val="center"/>
        <w:rPr>
          <w:b/>
        </w:rPr>
      </w:pPr>
      <w:r>
        <w:rPr>
          <w:b/>
        </w:rPr>
        <w:t>СВЕДЕНИЯ</w:t>
      </w:r>
    </w:p>
    <w:p w:rsidR="003926D2" w:rsidRDefault="003926D2" w:rsidP="003926D2">
      <w:pPr>
        <w:jc w:val="center"/>
        <w:rPr>
          <w:b/>
        </w:rPr>
      </w:pPr>
      <w:r>
        <w:rPr>
          <w:b/>
        </w:rPr>
        <w:t>Об основных мерах правового регулирования в сфере реализации муниципальной программы</w:t>
      </w:r>
    </w:p>
    <w:p w:rsidR="003926D2" w:rsidRDefault="003926D2" w:rsidP="003926D2">
      <w:pPr>
        <w:jc w:val="both"/>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
        <w:gridCol w:w="2028"/>
        <w:gridCol w:w="2106"/>
        <w:gridCol w:w="2026"/>
        <w:gridCol w:w="1229"/>
        <w:gridCol w:w="20"/>
        <w:gridCol w:w="68"/>
        <w:gridCol w:w="1623"/>
      </w:tblGrid>
      <w:tr w:rsidR="003926D2" w:rsidTr="008222C3">
        <w:trPr>
          <w:trHeight w:val="1597"/>
        </w:trPr>
        <w:tc>
          <w:tcPr>
            <w:tcW w:w="477"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rPr>
                <w:b/>
                <w:sz w:val="20"/>
                <w:szCs w:val="20"/>
              </w:rPr>
            </w:pPr>
            <w:r>
              <w:rPr>
                <w:b/>
                <w:sz w:val="20"/>
                <w:szCs w:val="20"/>
              </w:rPr>
              <w:t>Вид и характеристика нормативного правового акта</w:t>
            </w:r>
          </w:p>
        </w:tc>
        <w:tc>
          <w:tcPr>
            <w:tcW w:w="2106"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rPr>
                <w:b/>
                <w:sz w:val="20"/>
                <w:szCs w:val="20"/>
              </w:rPr>
            </w:pPr>
            <w:r>
              <w:rPr>
                <w:b/>
                <w:sz w:val="20"/>
                <w:szCs w:val="20"/>
              </w:rPr>
              <w:t>Основные положения нормативного правового акта</w:t>
            </w:r>
          </w:p>
        </w:tc>
        <w:tc>
          <w:tcPr>
            <w:tcW w:w="2026"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rPr>
                <w:b/>
                <w:sz w:val="20"/>
                <w:szCs w:val="20"/>
              </w:rPr>
            </w:pPr>
            <w:r>
              <w:rPr>
                <w:b/>
                <w:sz w:val="20"/>
                <w:szCs w:val="20"/>
              </w:rPr>
              <w:t>Ответственный исполнитель</w:t>
            </w: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rPr>
                <w:b/>
                <w:sz w:val="20"/>
                <w:szCs w:val="20"/>
              </w:rPr>
            </w:pPr>
            <w:proofErr w:type="gramStart"/>
            <w:r>
              <w:rPr>
                <w:b/>
                <w:sz w:val="20"/>
                <w:szCs w:val="20"/>
              </w:rPr>
              <w:t>Ожидаемые сроки подготовки (квартал, год)*)</w:t>
            </w:r>
            <w:proofErr w:type="gramEnd"/>
          </w:p>
        </w:tc>
        <w:tc>
          <w:tcPr>
            <w:tcW w:w="1623"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jc w:val="center"/>
              <w:rPr>
                <w:b/>
                <w:sz w:val="20"/>
                <w:szCs w:val="20"/>
              </w:rPr>
            </w:pPr>
            <w:r>
              <w:rPr>
                <w:b/>
                <w:sz w:val="20"/>
                <w:szCs w:val="20"/>
              </w:rPr>
              <w:t xml:space="preserve">Наименование индикатора муниципальной </w:t>
            </w:r>
            <w:proofErr w:type="gramStart"/>
            <w:r>
              <w:rPr>
                <w:b/>
                <w:sz w:val="20"/>
                <w:szCs w:val="20"/>
              </w:rPr>
              <w:t>программы</w:t>
            </w:r>
            <w:proofErr w:type="gramEnd"/>
            <w:r>
              <w:rPr>
                <w:b/>
                <w:sz w:val="20"/>
                <w:szCs w:val="20"/>
              </w:rPr>
              <w:t xml:space="preserve"> на который влияет правовое регулирование</w:t>
            </w:r>
          </w:p>
        </w:tc>
      </w:tr>
      <w:tr w:rsidR="003926D2" w:rsidTr="008222C3">
        <w:trPr>
          <w:trHeight w:val="463"/>
        </w:trPr>
        <w:tc>
          <w:tcPr>
            <w:tcW w:w="9577" w:type="dxa"/>
            <w:gridSpan w:val="8"/>
            <w:tcBorders>
              <w:top w:val="single" w:sz="4" w:space="0" w:color="auto"/>
              <w:left w:val="single" w:sz="4" w:space="0" w:color="auto"/>
              <w:bottom w:val="single" w:sz="4" w:space="0" w:color="auto"/>
              <w:right w:val="single" w:sz="4" w:space="0" w:color="auto"/>
            </w:tcBorders>
          </w:tcPr>
          <w:p w:rsidR="003926D2" w:rsidRDefault="003926D2" w:rsidP="001D1777">
            <w:pPr>
              <w:jc w:val="center"/>
              <w:rPr>
                <w:b/>
                <w:sz w:val="20"/>
                <w:szCs w:val="20"/>
              </w:rPr>
            </w:pPr>
            <w:r>
              <w:rPr>
                <w:b/>
                <w:sz w:val="20"/>
                <w:szCs w:val="20"/>
              </w:rPr>
              <w:t xml:space="preserve">Подпрограмма 1 «Комплексная программа профилактики правонарушений  </w:t>
            </w:r>
          </w:p>
          <w:p w:rsidR="003926D2" w:rsidRDefault="003926D2" w:rsidP="001D1777">
            <w:pPr>
              <w:jc w:val="center"/>
              <w:rPr>
                <w:b/>
                <w:sz w:val="20"/>
                <w:szCs w:val="20"/>
              </w:rPr>
            </w:pPr>
            <w:r>
              <w:rPr>
                <w:b/>
                <w:sz w:val="20"/>
                <w:szCs w:val="20"/>
              </w:rPr>
              <w:t xml:space="preserve">на территории СП «Село </w:t>
            </w:r>
            <w:proofErr w:type="spellStart"/>
            <w:r>
              <w:rPr>
                <w:b/>
                <w:sz w:val="20"/>
                <w:szCs w:val="20"/>
              </w:rPr>
              <w:t>Новослободск</w:t>
            </w:r>
            <w:proofErr w:type="spellEnd"/>
            <w:r>
              <w:rPr>
                <w:b/>
                <w:sz w:val="20"/>
                <w:szCs w:val="20"/>
              </w:rPr>
              <w:t>»</w:t>
            </w:r>
          </w:p>
        </w:tc>
      </w:tr>
      <w:tr w:rsidR="003926D2" w:rsidTr="008222C3">
        <w:trPr>
          <w:trHeight w:val="3432"/>
        </w:trPr>
        <w:tc>
          <w:tcPr>
            <w:tcW w:w="477"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t xml:space="preserve">Постановление администрации СП «Село </w:t>
            </w:r>
            <w:proofErr w:type="spellStart"/>
            <w:r>
              <w:rPr>
                <w:sz w:val="20"/>
                <w:szCs w:val="20"/>
              </w:rPr>
              <w:t>Новослободск</w:t>
            </w:r>
            <w:proofErr w:type="spellEnd"/>
            <w:r>
              <w:rPr>
                <w:sz w:val="20"/>
                <w:szCs w:val="20"/>
              </w:rPr>
              <w:t>»  от 03.10.11г. № 36</w:t>
            </w:r>
          </w:p>
        </w:tc>
        <w:tc>
          <w:tcPr>
            <w:tcW w:w="2106"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t xml:space="preserve">Об утверждении МЦП «Комплексная программа профилактика правонарушений  на территории СП «Село </w:t>
            </w:r>
            <w:proofErr w:type="spellStart"/>
            <w:r>
              <w:rPr>
                <w:sz w:val="20"/>
                <w:szCs w:val="20"/>
              </w:rPr>
              <w:t>Новослободск</w:t>
            </w:r>
            <w:proofErr w:type="spellEnd"/>
            <w:r>
              <w:rPr>
                <w:sz w:val="20"/>
                <w:szCs w:val="20"/>
              </w:rPr>
              <w:t>»</w:t>
            </w:r>
          </w:p>
        </w:tc>
        <w:tc>
          <w:tcPr>
            <w:tcW w:w="2026"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t xml:space="preserve">Администрация СП «Село </w:t>
            </w:r>
            <w:proofErr w:type="spellStart"/>
            <w:r>
              <w:rPr>
                <w:sz w:val="20"/>
                <w:szCs w:val="20"/>
              </w:rPr>
              <w:t>Новослободск</w:t>
            </w:r>
            <w:proofErr w:type="spellEnd"/>
            <w:r>
              <w:rPr>
                <w:sz w:val="20"/>
                <w:szCs w:val="20"/>
              </w:rPr>
              <w:t>»</w:t>
            </w:r>
          </w:p>
        </w:tc>
        <w:tc>
          <w:tcPr>
            <w:tcW w:w="1249" w:type="dxa"/>
            <w:gridSpan w:val="2"/>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t>-</w:t>
            </w:r>
          </w:p>
        </w:tc>
        <w:tc>
          <w:tcPr>
            <w:tcW w:w="1691" w:type="dxa"/>
            <w:gridSpan w:val="2"/>
            <w:tcBorders>
              <w:top w:val="single" w:sz="4" w:space="0" w:color="auto"/>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rPr>
            </w:pPr>
            <w:r>
              <w:rPr>
                <w:rFonts w:ascii="Times New Roman" w:hAnsi="Times New Roman" w:cs="Times New Roman"/>
              </w:rPr>
              <w:t>-Удельный вес численности молодых людей в возрасте от 14 до 30 лет, участвующих в деятельности общественных объединений, в общей численности молодых людей в возрасте от 14 до 30 лет;</w:t>
            </w:r>
          </w:p>
          <w:p w:rsidR="003926D2" w:rsidRDefault="003926D2" w:rsidP="001D1777">
            <w:pPr>
              <w:jc w:val="center"/>
              <w:rPr>
                <w:sz w:val="20"/>
                <w:szCs w:val="20"/>
              </w:rPr>
            </w:pPr>
            <w:r>
              <w:rPr>
                <w:sz w:val="20"/>
                <w:szCs w:val="20"/>
              </w:rPr>
              <w:t>-Рост количества молодых людей в возрасте от 14 до 30 лет, принимающих участие в творческих, социальных, патриотических и иных мероприятиях для молодежи.</w:t>
            </w:r>
          </w:p>
        </w:tc>
      </w:tr>
      <w:tr w:rsidR="003926D2" w:rsidTr="008222C3">
        <w:trPr>
          <w:trHeight w:val="143"/>
        </w:trPr>
        <w:tc>
          <w:tcPr>
            <w:tcW w:w="477"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t>2.</w:t>
            </w:r>
          </w:p>
        </w:tc>
        <w:tc>
          <w:tcPr>
            <w:tcW w:w="2028"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t xml:space="preserve">Постановление администрации СП «Село </w:t>
            </w:r>
            <w:proofErr w:type="spellStart"/>
            <w:r>
              <w:rPr>
                <w:sz w:val="20"/>
                <w:szCs w:val="20"/>
              </w:rPr>
              <w:t>Новослободск</w:t>
            </w:r>
            <w:proofErr w:type="spellEnd"/>
            <w:r>
              <w:rPr>
                <w:sz w:val="20"/>
                <w:szCs w:val="20"/>
              </w:rPr>
              <w:t>»  от 17.06.11г. № 16А</w:t>
            </w:r>
          </w:p>
        </w:tc>
        <w:tc>
          <w:tcPr>
            <w:tcW w:w="2106"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proofErr w:type="gramStart"/>
            <w:r>
              <w:rPr>
                <w:sz w:val="20"/>
                <w:szCs w:val="20"/>
              </w:rPr>
              <w:t>О</w:t>
            </w:r>
            <w:proofErr w:type="gramEnd"/>
            <w:r>
              <w:rPr>
                <w:sz w:val="20"/>
                <w:szCs w:val="20"/>
              </w:rPr>
              <w:t xml:space="preserve"> утверждении МЦП «Комплексные меры противодействия злоупотреблению наркотиками и их незаконному обороту на 2011-2014 годы»</w:t>
            </w:r>
          </w:p>
        </w:tc>
        <w:tc>
          <w:tcPr>
            <w:tcW w:w="2026"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t xml:space="preserve">Администрация СП «Село </w:t>
            </w:r>
            <w:proofErr w:type="spellStart"/>
            <w:r>
              <w:rPr>
                <w:sz w:val="20"/>
                <w:szCs w:val="20"/>
              </w:rPr>
              <w:t>Новослободск</w:t>
            </w:r>
            <w:proofErr w:type="spellEnd"/>
            <w:r>
              <w:rPr>
                <w:sz w:val="20"/>
                <w:szCs w:val="20"/>
              </w:rPr>
              <w:t>»</w:t>
            </w:r>
          </w:p>
        </w:tc>
        <w:tc>
          <w:tcPr>
            <w:tcW w:w="1249" w:type="dxa"/>
            <w:gridSpan w:val="2"/>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t>-</w:t>
            </w:r>
          </w:p>
        </w:tc>
        <w:tc>
          <w:tcPr>
            <w:tcW w:w="1691" w:type="dxa"/>
            <w:gridSpan w:val="2"/>
            <w:tcBorders>
              <w:top w:val="single" w:sz="4" w:space="0" w:color="auto"/>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rPr>
            </w:pPr>
            <w:r>
              <w:rPr>
                <w:rFonts w:ascii="Times New Roman" w:hAnsi="Times New Roman" w:cs="Times New Roman"/>
              </w:rPr>
              <w:t xml:space="preserve">-Удельный вес численности молодых людей в возрасте от 14 до 30 лет, участвующих в деятельности общественных объединений, в общей </w:t>
            </w:r>
            <w:r>
              <w:rPr>
                <w:rFonts w:ascii="Times New Roman" w:hAnsi="Times New Roman" w:cs="Times New Roman"/>
              </w:rPr>
              <w:lastRenderedPageBreak/>
              <w:t>численности молодых людей в возрасте от 14 до 30 лет;</w:t>
            </w:r>
          </w:p>
          <w:p w:rsidR="003926D2" w:rsidRDefault="003926D2" w:rsidP="001D1777">
            <w:pPr>
              <w:jc w:val="center"/>
              <w:rPr>
                <w:sz w:val="20"/>
                <w:szCs w:val="20"/>
              </w:rPr>
            </w:pPr>
            <w:r>
              <w:rPr>
                <w:sz w:val="20"/>
                <w:szCs w:val="20"/>
              </w:rPr>
              <w:t>-Рост количества молодых людей в возрасте от 14 до 30 лет, принимающих участие в творческих, социальных, патриотических и иных мероприятиях для молодежи.</w:t>
            </w:r>
          </w:p>
        </w:tc>
      </w:tr>
      <w:tr w:rsidR="003926D2" w:rsidTr="008222C3">
        <w:trPr>
          <w:trHeight w:val="143"/>
        </w:trPr>
        <w:tc>
          <w:tcPr>
            <w:tcW w:w="477"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lastRenderedPageBreak/>
              <w:t>3.</w:t>
            </w: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tc>
        <w:tc>
          <w:tcPr>
            <w:tcW w:w="2028"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t>Постановление Губернатора Калужской области  от 02.02.07. №30 « О ежегодном проведении Дня призывника на территории Калужской области</w:t>
            </w: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r>
              <w:rPr>
                <w:sz w:val="20"/>
                <w:szCs w:val="20"/>
              </w:rPr>
              <w:t xml:space="preserve">Постановление администрации СП «Село </w:t>
            </w:r>
            <w:proofErr w:type="spellStart"/>
            <w:r>
              <w:rPr>
                <w:sz w:val="20"/>
                <w:szCs w:val="20"/>
              </w:rPr>
              <w:t>Новослободск</w:t>
            </w:r>
            <w:proofErr w:type="spellEnd"/>
            <w:r>
              <w:rPr>
                <w:sz w:val="20"/>
                <w:szCs w:val="20"/>
              </w:rPr>
              <w:t>»  от 02.04.13г. № 22</w:t>
            </w:r>
          </w:p>
        </w:tc>
        <w:tc>
          <w:tcPr>
            <w:tcW w:w="2106"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t>Совершенствование системы патриотического воспитания в области</w:t>
            </w:r>
            <w:proofErr w:type="gramStart"/>
            <w:r>
              <w:rPr>
                <w:sz w:val="20"/>
                <w:szCs w:val="20"/>
              </w:rPr>
              <w:t xml:space="preserve"> .</w:t>
            </w:r>
            <w:proofErr w:type="gramEnd"/>
            <w:r>
              <w:rPr>
                <w:sz w:val="20"/>
                <w:szCs w:val="20"/>
              </w:rPr>
              <w:t>Формирование у граждан высокого патриотического сознания.</w:t>
            </w: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
          <w:p w:rsidR="003926D2" w:rsidRDefault="003926D2" w:rsidP="001D1777">
            <w:pPr>
              <w:jc w:val="center"/>
              <w:rPr>
                <w:sz w:val="20"/>
                <w:szCs w:val="20"/>
              </w:rPr>
            </w:pPr>
            <w:proofErr w:type="gramStart"/>
            <w:r>
              <w:rPr>
                <w:sz w:val="20"/>
                <w:szCs w:val="20"/>
              </w:rPr>
              <w:t>О</w:t>
            </w:r>
            <w:proofErr w:type="gramEnd"/>
            <w:r>
              <w:rPr>
                <w:sz w:val="20"/>
                <w:szCs w:val="20"/>
              </w:rPr>
              <w:t xml:space="preserve"> утверждении МЦП «Патриотическое воспитание молодежи  СП «Село </w:t>
            </w:r>
            <w:proofErr w:type="spellStart"/>
            <w:r>
              <w:rPr>
                <w:sz w:val="20"/>
                <w:szCs w:val="20"/>
              </w:rPr>
              <w:t>Новослободск</w:t>
            </w:r>
            <w:proofErr w:type="spellEnd"/>
            <w:r>
              <w:rPr>
                <w:sz w:val="20"/>
                <w:szCs w:val="20"/>
              </w:rPr>
              <w:t>»</w:t>
            </w:r>
          </w:p>
        </w:tc>
        <w:tc>
          <w:tcPr>
            <w:tcW w:w="2026" w:type="dxa"/>
            <w:tcBorders>
              <w:top w:val="single" w:sz="4" w:space="0" w:color="auto"/>
              <w:left w:val="single" w:sz="4" w:space="0" w:color="auto"/>
              <w:bottom w:val="single" w:sz="4" w:space="0" w:color="auto"/>
              <w:right w:val="single" w:sz="4" w:space="0" w:color="auto"/>
            </w:tcBorders>
          </w:tcPr>
          <w:p w:rsidR="003926D2" w:rsidRDefault="003926D2" w:rsidP="001D1777">
            <w:pPr>
              <w:rPr>
                <w:sz w:val="20"/>
                <w:szCs w:val="20"/>
              </w:rPr>
            </w:pPr>
            <w:r>
              <w:rPr>
                <w:sz w:val="20"/>
                <w:szCs w:val="20"/>
              </w:rPr>
              <w:t xml:space="preserve">Администрация СП «Село </w:t>
            </w:r>
            <w:proofErr w:type="spellStart"/>
            <w:r>
              <w:rPr>
                <w:sz w:val="20"/>
                <w:szCs w:val="20"/>
              </w:rPr>
              <w:t>Новослободск</w:t>
            </w:r>
            <w:proofErr w:type="spellEnd"/>
            <w:r>
              <w:rPr>
                <w:sz w:val="20"/>
                <w:szCs w:val="20"/>
              </w:rPr>
              <w:t>»</w:t>
            </w: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p>
          <w:p w:rsidR="003926D2" w:rsidRDefault="003926D2" w:rsidP="001D1777">
            <w:pPr>
              <w:rPr>
                <w:sz w:val="20"/>
                <w:szCs w:val="20"/>
              </w:rPr>
            </w:pPr>
            <w:r>
              <w:rPr>
                <w:sz w:val="20"/>
                <w:szCs w:val="20"/>
              </w:rPr>
              <w:t xml:space="preserve">Администрация СП «Село </w:t>
            </w:r>
            <w:proofErr w:type="spellStart"/>
            <w:r>
              <w:rPr>
                <w:sz w:val="20"/>
                <w:szCs w:val="20"/>
              </w:rPr>
              <w:t>Новослободск</w:t>
            </w:r>
            <w:proofErr w:type="spellEnd"/>
            <w:r>
              <w:rPr>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sz w:val="20"/>
                <w:szCs w:val="20"/>
              </w:rPr>
            </w:pPr>
            <w:r>
              <w:rPr>
                <w:sz w:val="20"/>
                <w:szCs w:val="20"/>
              </w:rPr>
              <w:t>-</w:t>
            </w:r>
          </w:p>
        </w:tc>
        <w:tc>
          <w:tcPr>
            <w:tcW w:w="1710" w:type="dxa"/>
            <w:gridSpan w:val="3"/>
            <w:tcBorders>
              <w:top w:val="single" w:sz="4" w:space="0" w:color="auto"/>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rPr>
            </w:pPr>
            <w:r>
              <w:rPr>
                <w:rFonts w:ascii="Times New Roman" w:hAnsi="Times New Roman" w:cs="Times New Roman"/>
              </w:rPr>
              <w:t>-Удельный вес численности молодых людей в возрасте от 14 до 30 лет, участвующих в деятельности общественных объединений, в общей численности молодых людей в возрасте от 14 до 30 лет;</w:t>
            </w:r>
          </w:p>
          <w:p w:rsidR="003926D2" w:rsidRDefault="003926D2" w:rsidP="001D1777">
            <w:pPr>
              <w:jc w:val="center"/>
              <w:rPr>
                <w:sz w:val="20"/>
                <w:szCs w:val="20"/>
              </w:rPr>
            </w:pPr>
            <w:r>
              <w:rPr>
                <w:sz w:val="20"/>
                <w:szCs w:val="20"/>
              </w:rPr>
              <w:t>-Рост количества молодых людей в возрасте от 14 до 30 лет, принимающих участие в творческих, социальных, патриотических и иных мероприятиях для молодежи.</w:t>
            </w:r>
          </w:p>
        </w:tc>
      </w:tr>
    </w:tbl>
    <w:p w:rsidR="003926D2" w:rsidRDefault="003926D2" w:rsidP="003926D2">
      <w:pPr>
        <w:jc w:val="both"/>
      </w:pPr>
    </w:p>
    <w:p w:rsidR="003926D2" w:rsidRDefault="003926D2" w:rsidP="003926D2">
      <w:pPr>
        <w:jc w:val="both"/>
      </w:pPr>
    </w:p>
    <w:p w:rsidR="003926D2" w:rsidRDefault="003926D2" w:rsidP="003926D2">
      <w:pPr>
        <w:jc w:val="center"/>
        <w:rPr>
          <w:b/>
        </w:rPr>
      </w:pPr>
      <w:r>
        <w:rPr>
          <w:b/>
        </w:rPr>
        <w:t>4. Обоснование объема финансовых ресурсов, необходимых для реализации муниципальной программы</w:t>
      </w:r>
    </w:p>
    <w:p w:rsidR="003926D2" w:rsidRDefault="003926D2" w:rsidP="003926D2">
      <w:pPr>
        <w:jc w:val="both"/>
      </w:pPr>
    </w:p>
    <w:p w:rsidR="003926D2" w:rsidRDefault="003926D2" w:rsidP="003926D2">
      <w:pPr>
        <w:jc w:val="both"/>
      </w:pPr>
      <w:r>
        <w:t xml:space="preserve">   Общий объем расходов местного бюджета, предусмотренный на реализацию </w:t>
      </w:r>
      <w:proofErr w:type="gramStart"/>
      <w:r>
        <w:t>мероприятий, включенных в настоящую муниципальную программу составил</w:t>
      </w:r>
      <w:proofErr w:type="gramEnd"/>
      <w:r>
        <w:t xml:space="preserve"> </w:t>
      </w:r>
      <w:r>
        <w:rPr>
          <w:sz w:val="22"/>
          <w:szCs w:val="22"/>
        </w:rPr>
        <w:t xml:space="preserve"> </w:t>
      </w:r>
      <w:r w:rsidR="00AF0F2B">
        <w:rPr>
          <w:b/>
        </w:rPr>
        <w:t>116</w:t>
      </w:r>
      <w:r w:rsidR="00AF0F2B" w:rsidRPr="002658BF">
        <w:rPr>
          <w:b/>
        </w:rPr>
        <w:t>.4</w:t>
      </w:r>
      <w:r w:rsidR="00AF0F2B">
        <w:rPr>
          <w:b/>
        </w:rPr>
        <w:t xml:space="preserve"> </w:t>
      </w:r>
      <w:r w:rsidRPr="00B86D33">
        <w:rPr>
          <w:b/>
        </w:rPr>
        <w:t>тыс. руб.</w:t>
      </w:r>
    </w:p>
    <w:p w:rsidR="003926D2" w:rsidRDefault="003926D2" w:rsidP="003926D2">
      <w:pPr>
        <w:jc w:val="both"/>
      </w:pPr>
      <w:r>
        <w:t xml:space="preserve">     В данном разделе приводится информация об объемах финансовых ресурсов, необходимых для реализации муниципальной программы.     </w:t>
      </w:r>
    </w:p>
    <w:p w:rsidR="003926D2" w:rsidRDefault="003926D2" w:rsidP="003926D2">
      <w:pPr>
        <w:jc w:val="both"/>
      </w:pPr>
    </w:p>
    <w:p w:rsidR="003926D2" w:rsidRDefault="003926D2" w:rsidP="003926D2">
      <w:pPr>
        <w:jc w:val="center"/>
        <w:rPr>
          <w:b/>
        </w:rPr>
      </w:pPr>
      <w:r>
        <w:rPr>
          <w:b/>
        </w:rPr>
        <w:t xml:space="preserve">4.1. Общий объем финансовых ресурсов, необходимых для реализации </w:t>
      </w:r>
    </w:p>
    <w:p w:rsidR="003926D2" w:rsidRDefault="003926D2" w:rsidP="003926D2">
      <w:pPr>
        <w:jc w:val="center"/>
        <w:rPr>
          <w:b/>
        </w:rPr>
      </w:pPr>
      <w:r>
        <w:rPr>
          <w:b/>
        </w:rPr>
        <w:t>муниципальной программы</w:t>
      </w:r>
    </w:p>
    <w:p w:rsidR="003926D2" w:rsidRDefault="003926D2" w:rsidP="003926D2">
      <w:pPr>
        <w:jc w:val="right"/>
      </w:pPr>
      <w:r>
        <w:t>(тыс. руб.)</w:t>
      </w:r>
    </w:p>
    <w:tbl>
      <w:tblPr>
        <w:tblW w:w="99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876"/>
        <w:gridCol w:w="821"/>
        <w:gridCol w:w="865"/>
        <w:gridCol w:w="874"/>
        <w:gridCol w:w="865"/>
        <w:gridCol w:w="711"/>
        <w:gridCol w:w="838"/>
        <w:gridCol w:w="1079"/>
        <w:gridCol w:w="1068"/>
      </w:tblGrid>
      <w:tr w:rsidR="003926D2" w:rsidRPr="008222C3" w:rsidTr="000F1B60">
        <w:trPr>
          <w:trHeight w:val="242"/>
        </w:trPr>
        <w:tc>
          <w:tcPr>
            <w:tcW w:w="1916" w:type="dxa"/>
            <w:vMerge w:val="restart"/>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Наименование показателя</w:t>
            </w:r>
          </w:p>
        </w:tc>
        <w:tc>
          <w:tcPr>
            <w:tcW w:w="830" w:type="dxa"/>
            <w:vMerge w:val="restart"/>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Всего</w:t>
            </w:r>
          </w:p>
        </w:tc>
        <w:tc>
          <w:tcPr>
            <w:tcW w:w="6086" w:type="dxa"/>
            <w:gridSpan w:val="7"/>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В том числе по годам</w:t>
            </w:r>
          </w:p>
        </w:tc>
        <w:tc>
          <w:tcPr>
            <w:tcW w:w="1081" w:type="dxa"/>
            <w:shd w:val="clear" w:color="auto" w:fill="auto"/>
          </w:tcPr>
          <w:p w:rsidR="003926D2" w:rsidRPr="008222C3" w:rsidRDefault="003926D2" w:rsidP="001D1777">
            <w:pPr>
              <w:suppressAutoHyphens w:val="0"/>
              <w:rPr>
                <w:i/>
                <w:sz w:val="20"/>
                <w:szCs w:val="20"/>
              </w:rPr>
            </w:pPr>
          </w:p>
        </w:tc>
      </w:tr>
      <w:tr w:rsidR="00C50119" w:rsidRPr="008222C3" w:rsidTr="000F1B60">
        <w:trPr>
          <w:trHeight w:val="145"/>
        </w:trPr>
        <w:tc>
          <w:tcPr>
            <w:tcW w:w="1916" w:type="dxa"/>
            <w:vMerge/>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tc>
        <w:tc>
          <w:tcPr>
            <w:tcW w:w="830" w:type="dxa"/>
            <w:vMerge/>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tc>
        <w:tc>
          <w:tcPr>
            <w:tcW w:w="821"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2023</w:t>
            </w:r>
          </w:p>
        </w:tc>
        <w:tc>
          <w:tcPr>
            <w:tcW w:w="867"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2024</w:t>
            </w:r>
          </w:p>
        </w:tc>
        <w:tc>
          <w:tcPr>
            <w:tcW w:w="876"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2025</w:t>
            </w:r>
          </w:p>
        </w:tc>
        <w:tc>
          <w:tcPr>
            <w:tcW w:w="867" w:type="dxa"/>
            <w:tcBorders>
              <w:top w:val="single" w:sz="4" w:space="0" w:color="auto"/>
              <w:left w:val="single" w:sz="4" w:space="0" w:color="auto"/>
              <w:bottom w:val="single" w:sz="4" w:space="0" w:color="auto"/>
              <w:right w:val="single" w:sz="4" w:space="0" w:color="auto"/>
            </w:tcBorders>
            <w:vAlign w:val="center"/>
          </w:tcPr>
          <w:p w:rsidR="003926D2" w:rsidRPr="00C23CC5" w:rsidRDefault="000F1B60" w:rsidP="001D1777">
            <w:pPr>
              <w:jc w:val="center"/>
            </w:pPr>
            <w:r w:rsidRPr="00C23CC5">
              <w:rPr>
                <w:sz w:val="22"/>
                <w:szCs w:val="22"/>
              </w:rPr>
              <w:t>2026</w:t>
            </w:r>
          </w:p>
        </w:tc>
        <w:tc>
          <w:tcPr>
            <w:tcW w:w="718"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rsidR="003926D2" w:rsidRPr="008222C3" w:rsidRDefault="003926D2" w:rsidP="001D1777">
            <w:pPr>
              <w:jc w:val="center"/>
              <w:rPr>
                <w:b/>
                <w:i/>
              </w:rPr>
            </w:pPr>
          </w:p>
        </w:tc>
        <w:tc>
          <w:tcPr>
            <w:tcW w:w="1091" w:type="dxa"/>
            <w:tcBorders>
              <w:top w:val="single" w:sz="4" w:space="0" w:color="auto"/>
              <w:left w:val="single" w:sz="4" w:space="0" w:color="auto"/>
              <w:bottom w:val="single" w:sz="4" w:space="0" w:color="auto"/>
              <w:right w:val="single" w:sz="4" w:space="0" w:color="auto"/>
            </w:tcBorders>
            <w:vAlign w:val="center"/>
          </w:tcPr>
          <w:p w:rsidR="003926D2" w:rsidRPr="008222C3" w:rsidRDefault="003926D2" w:rsidP="001D1777">
            <w:pPr>
              <w:jc w:val="center"/>
              <w:rPr>
                <w:b/>
                <w:i/>
              </w:rPr>
            </w:pPr>
          </w:p>
        </w:tc>
        <w:tc>
          <w:tcPr>
            <w:tcW w:w="1081" w:type="dxa"/>
            <w:shd w:val="clear" w:color="auto" w:fill="auto"/>
          </w:tcPr>
          <w:p w:rsidR="003926D2" w:rsidRPr="008222C3" w:rsidRDefault="003926D2" w:rsidP="001D1777">
            <w:pPr>
              <w:suppressAutoHyphens w:val="0"/>
              <w:rPr>
                <w:b/>
                <w:i/>
                <w:sz w:val="20"/>
                <w:szCs w:val="20"/>
              </w:rPr>
            </w:pPr>
          </w:p>
        </w:tc>
      </w:tr>
      <w:tr w:rsidR="00C50119" w:rsidRPr="008222C3" w:rsidTr="000F1B60">
        <w:trPr>
          <w:trHeight w:val="288"/>
        </w:trPr>
        <w:tc>
          <w:tcPr>
            <w:tcW w:w="1916" w:type="dxa"/>
            <w:tcBorders>
              <w:top w:val="single" w:sz="4" w:space="0" w:color="auto"/>
              <w:left w:val="single" w:sz="4" w:space="0" w:color="auto"/>
              <w:bottom w:val="single" w:sz="4" w:space="0" w:color="auto"/>
              <w:right w:val="single" w:sz="4" w:space="0" w:color="auto"/>
            </w:tcBorders>
            <w:vAlign w:val="center"/>
          </w:tcPr>
          <w:p w:rsidR="000F1B60" w:rsidRPr="00C23CC5" w:rsidRDefault="000F1B60" w:rsidP="000F1B60">
            <w:pPr>
              <w:jc w:val="center"/>
            </w:pPr>
            <w:r w:rsidRPr="00C23CC5">
              <w:rPr>
                <w:sz w:val="22"/>
                <w:szCs w:val="22"/>
              </w:rPr>
              <w:t>ВСЕГО</w:t>
            </w:r>
          </w:p>
        </w:tc>
        <w:tc>
          <w:tcPr>
            <w:tcW w:w="830" w:type="dxa"/>
            <w:tcBorders>
              <w:top w:val="single" w:sz="4" w:space="0" w:color="auto"/>
              <w:left w:val="single" w:sz="4" w:space="0" w:color="auto"/>
              <w:bottom w:val="single" w:sz="4" w:space="0" w:color="auto"/>
              <w:right w:val="single" w:sz="4" w:space="0" w:color="auto"/>
            </w:tcBorders>
            <w:vAlign w:val="center"/>
          </w:tcPr>
          <w:p w:rsidR="000F1B60" w:rsidRPr="00C23CC5" w:rsidRDefault="000F1B60" w:rsidP="000F1B60">
            <w:pPr>
              <w:jc w:val="center"/>
              <w:rPr>
                <w:b/>
              </w:rPr>
            </w:pPr>
          </w:p>
          <w:p w:rsidR="000F1B60" w:rsidRPr="00C23CC5" w:rsidRDefault="000F1B60" w:rsidP="000F1B60">
            <w:pPr>
              <w:jc w:val="center"/>
              <w:rPr>
                <w:b/>
              </w:rPr>
            </w:pPr>
            <w:r w:rsidRPr="00C23CC5">
              <w:rPr>
                <w:b/>
                <w:sz w:val="22"/>
                <w:szCs w:val="22"/>
              </w:rPr>
              <w:t>116.4</w:t>
            </w:r>
          </w:p>
        </w:tc>
        <w:tc>
          <w:tcPr>
            <w:tcW w:w="821" w:type="dxa"/>
            <w:tcBorders>
              <w:top w:val="single" w:sz="4" w:space="0" w:color="auto"/>
              <w:left w:val="single" w:sz="4" w:space="0" w:color="auto"/>
              <w:bottom w:val="single" w:sz="4" w:space="0" w:color="auto"/>
              <w:right w:val="single" w:sz="4" w:space="0" w:color="auto"/>
            </w:tcBorders>
            <w:vAlign w:val="center"/>
          </w:tcPr>
          <w:p w:rsidR="000F1B60" w:rsidRPr="00C23CC5" w:rsidRDefault="000F1B60" w:rsidP="000F1B60">
            <w:pPr>
              <w:jc w:val="center"/>
            </w:pPr>
          </w:p>
          <w:p w:rsidR="000F1B60" w:rsidRPr="00C23CC5" w:rsidRDefault="000F1B60" w:rsidP="000F1B60">
            <w:pPr>
              <w:jc w:val="center"/>
              <w:rPr>
                <w:b/>
              </w:rPr>
            </w:pPr>
            <w:r w:rsidRPr="00C23CC5">
              <w:rPr>
                <w:b/>
                <w:sz w:val="22"/>
                <w:szCs w:val="22"/>
              </w:rPr>
              <w:t>21.4</w:t>
            </w:r>
          </w:p>
        </w:tc>
        <w:tc>
          <w:tcPr>
            <w:tcW w:w="867" w:type="dxa"/>
            <w:tcBorders>
              <w:top w:val="single" w:sz="4" w:space="0" w:color="auto"/>
              <w:left w:val="single" w:sz="4" w:space="0" w:color="auto"/>
              <w:bottom w:val="single" w:sz="4" w:space="0" w:color="auto"/>
              <w:right w:val="single" w:sz="4" w:space="0" w:color="auto"/>
            </w:tcBorders>
            <w:vAlign w:val="center"/>
          </w:tcPr>
          <w:p w:rsidR="000F1B60" w:rsidRPr="00C23CC5" w:rsidRDefault="000F1B60" w:rsidP="000F1B60">
            <w:pPr>
              <w:jc w:val="center"/>
            </w:pPr>
          </w:p>
          <w:p w:rsidR="000F1B60" w:rsidRPr="00C23CC5" w:rsidRDefault="000F1B60" w:rsidP="000F1B60">
            <w:pPr>
              <w:jc w:val="center"/>
            </w:pPr>
            <w:r w:rsidRPr="00C23CC5">
              <w:rPr>
                <w:sz w:val="22"/>
                <w:szCs w:val="22"/>
              </w:rPr>
              <w:t>55.00</w:t>
            </w:r>
          </w:p>
        </w:tc>
        <w:tc>
          <w:tcPr>
            <w:tcW w:w="876" w:type="dxa"/>
            <w:tcBorders>
              <w:top w:val="single" w:sz="4" w:space="0" w:color="auto"/>
              <w:left w:val="single" w:sz="4" w:space="0" w:color="auto"/>
              <w:bottom w:val="single" w:sz="4" w:space="0" w:color="auto"/>
              <w:right w:val="single" w:sz="4" w:space="0" w:color="auto"/>
            </w:tcBorders>
            <w:vAlign w:val="center"/>
          </w:tcPr>
          <w:p w:rsidR="000F1B60" w:rsidRPr="00C23CC5" w:rsidRDefault="000F1B60" w:rsidP="000F1B60">
            <w:pPr>
              <w:jc w:val="center"/>
            </w:pPr>
          </w:p>
          <w:p w:rsidR="000F1B60" w:rsidRPr="00C23CC5" w:rsidRDefault="000F1B60" w:rsidP="000F1B60">
            <w:pPr>
              <w:jc w:val="center"/>
            </w:pPr>
            <w:r w:rsidRPr="00C23CC5">
              <w:rPr>
                <w:sz w:val="22"/>
                <w:szCs w:val="22"/>
              </w:rPr>
              <w:t>20.00</w:t>
            </w:r>
          </w:p>
        </w:tc>
        <w:tc>
          <w:tcPr>
            <w:tcW w:w="867" w:type="dxa"/>
            <w:tcBorders>
              <w:top w:val="single" w:sz="4" w:space="0" w:color="auto"/>
              <w:left w:val="single" w:sz="4" w:space="0" w:color="auto"/>
              <w:bottom w:val="single" w:sz="4" w:space="0" w:color="auto"/>
              <w:right w:val="single" w:sz="4" w:space="0" w:color="auto"/>
            </w:tcBorders>
            <w:vAlign w:val="center"/>
          </w:tcPr>
          <w:p w:rsidR="000F1B60" w:rsidRPr="00C23CC5" w:rsidRDefault="000F1B60" w:rsidP="000F1B60">
            <w:pPr>
              <w:jc w:val="center"/>
            </w:pPr>
          </w:p>
          <w:p w:rsidR="000F1B60" w:rsidRPr="00C23CC5" w:rsidRDefault="000F1B60" w:rsidP="000F1B60">
            <w:pPr>
              <w:jc w:val="center"/>
            </w:pPr>
            <w:r w:rsidRPr="00C23CC5">
              <w:rPr>
                <w:sz w:val="22"/>
                <w:szCs w:val="22"/>
              </w:rPr>
              <w:t>20,0</w:t>
            </w:r>
          </w:p>
        </w:tc>
        <w:tc>
          <w:tcPr>
            <w:tcW w:w="718" w:type="dxa"/>
            <w:tcBorders>
              <w:top w:val="single" w:sz="4" w:space="0" w:color="auto"/>
              <w:left w:val="single" w:sz="4" w:space="0" w:color="auto"/>
              <w:bottom w:val="single" w:sz="4" w:space="0" w:color="auto"/>
              <w:right w:val="single" w:sz="4" w:space="0" w:color="auto"/>
            </w:tcBorders>
          </w:tcPr>
          <w:p w:rsidR="000F1B60" w:rsidRPr="00C23CC5" w:rsidRDefault="000F1B60" w:rsidP="000F1B60"/>
        </w:tc>
        <w:tc>
          <w:tcPr>
            <w:tcW w:w="846" w:type="dxa"/>
            <w:tcBorders>
              <w:top w:val="single" w:sz="4" w:space="0" w:color="auto"/>
              <w:left w:val="single" w:sz="4" w:space="0" w:color="auto"/>
              <w:bottom w:val="single" w:sz="4" w:space="0" w:color="auto"/>
              <w:right w:val="single" w:sz="4" w:space="0" w:color="auto"/>
            </w:tcBorders>
          </w:tcPr>
          <w:p w:rsidR="000F1B60" w:rsidRPr="008222C3" w:rsidRDefault="000F1B60" w:rsidP="000F1B60">
            <w:pPr>
              <w:jc w:val="center"/>
              <w:rPr>
                <w:b/>
                <w:i/>
              </w:rPr>
            </w:pPr>
          </w:p>
        </w:tc>
        <w:tc>
          <w:tcPr>
            <w:tcW w:w="1091" w:type="dxa"/>
            <w:tcBorders>
              <w:top w:val="single" w:sz="4" w:space="0" w:color="auto"/>
              <w:left w:val="single" w:sz="4" w:space="0" w:color="auto"/>
              <w:bottom w:val="single" w:sz="4" w:space="0" w:color="auto"/>
              <w:right w:val="single" w:sz="4" w:space="0" w:color="auto"/>
            </w:tcBorders>
          </w:tcPr>
          <w:p w:rsidR="000F1B60" w:rsidRPr="008222C3" w:rsidRDefault="000F1B60" w:rsidP="000F1B60">
            <w:pPr>
              <w:rPr>
                <w:i/>
              </w:rPr>
            </w:pPr>
          </w:p>
        </w:tc>
        <w:tc>
          <w:tcPr>
            <w:tcW w:w="1081" w:type="dxa"/>
            <w:shd w:val="clear" w:color="auto" w:fill="auto"/>
          </w:tcPr>
          <w:p w:rsidR="000F1B60" w:rsidRPr="008222C3" w:rsidRDefault="000F1B60" w:rsidP="000F1B60">
            <w:pPr>
              <w:suppressAutoHyphens w:val="0"/>
              <w:rPr>
                <w:i/>
                <w:sz w:val="20"/>
                <w:szCs w:val="20"/>
              </w:rPr>
            </w:pPr>
          </w:p>
        </w:tc>
      </w:tr>
      <w:tr w:rsidR="00C50119" w:rsidRPr="008222C3" w:rsidTr="000F1B60">
        <w:trPr>
          <w:trHeight w:val="273"/>
        </w:trPr>
        <w:tc>
          <w:tcPr>
            <w:tcW w:w="1916"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в том числе:</w:t>
            </w:r>
          </w:p>
        </w:tc>
        <w:tc>
          <w:tcPr>
            <w:tcW w:w="830"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821"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876"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718"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rsidR="003926D2" w:rsidRPr="008222C3" w:rsidRDefault="003926D2" w:rsidP="001D1777">
            <w:pPr>
              <w:jc w:val="center"/>
              <w:rPr>
                <w:b/>
                <w:i/>
              </w:rPr>
            </w:pPr>
          </w:p>
        </w:tc>
        <w:tc>
          <w:tcPr>
            <w:tcW w:w="1091" w:type="dxa"/>
            <w:tcBorders>
              <w:top w:val="single" w:sz="4" w:space="0" w:color="auto"/>
              <w:left w:val="single" w:sz="4" w:space="0" w:color="auto"/>
              <w:bottom w:val="single" w:sz="4" w:space="0" w:color="auto"/>
              <w:right w:val="single" w:sz="4" w:space="0" w:color="auto"/>
            </w:tcBorders>
            <w:vAlign w:val="center"/>
          </w:tcPr>
          <w:p w:rsidR="003926D2" w:rsidRPr="008222C3" w:rsidRDefault="003926D2" w:rsidP="001D1777">
            <w:pPr>
              <w:jc w:val="center"/>
              <w:rPr>
                <w:i/>
              </w:rPr>
            </w:pPr>
          </w:p>
        </w:tc>
        <w:tc>
          <w:tcPr>
            <w:tcW w:w="1081" w:type="dxa"/>
            <w:shd w:val="clear" w:color="auto" w:fill="auto"/>
          </w:tcPr>
          <w:p w:rsidR="003926D2" w:rsidRPr="008222C3" w:rsidRDefault="003926D2" w:rsidP="001D1777">
            <w:pPr>
              <w:suppressAutoHyphens w:val="0"/>
              <w:rPr>
                <w:i/>
                <w:sz w:val="20"/>
                <w:szCs w:val="20"/>
              </w:rPr>
            </w:pPr>
          </w:p>
        </w:tc>
      </w:tr>
      <w:tr w:rsidR="00C50119" w:rsidRPr="008222C3" w:rsidTr="000F1B60">
        <w:trPr>
          <w:trHeight w:val="1273"/>
        </w:trPr>
        <w:tc>
          <w:tcPr>
            <w:tcW w:w="1916"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lastRenderedPageBreak/>
              <w:t>«Комплексные меры противодействия злоупотреблению наркотиками и их незаконному обороту»</w:t>
            </w:r>
          </w:p>
        </w:tc>
        <w:tc>
          <w:tcPr>
            <w:tcW w:w="830"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w:t>
            </w:r>
          </w:p>
        </w:tc>
        <w:tc>
          <w:tcPr>
            <w:tcW w:w="821"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w:t>
            </w:r>
          </w:p>
        </w:tc>
        <w:tc>
          <w:tcPr>
            <w:tcW w:w="867"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w:t>
            </w:r>
          </w:p>
        </w:tc>
        <w:tc>
          <w:tcPr>
            <w:tcW w:w="876"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w:t>
            </w:r>
          </w:p>
        </w:tc>
        <w:tc>
          <w:tcPr>
            <w:tcW w:w="867"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w:t>
            </w:r>
          </w:p>
        </w:tc>
        <w:tc>
          <w:tcPr>
            <w:tcW w:w="718"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w:t>
            </w:r>
          </w:p>
        </w:tc>
        <w:tc>
          <w:tcPr>
            <w:tcW w:w="846" w:type="dxa"/>
            <w:tcBorders>
              <w:top w:val="single" w:sz="4" w:space="0" w:color="auto"/>
              <w:left w:val="single" w:sz="4" w:space="0" w:color="auto"/>
              <w:bottom w:val="single" w:sz="4" w:space="0" w:color="auto"/>
              <w:right w:val="single" w:sz="4" w:space="0" w:color="auto"/>
            </w:tcBorders>
            <w:vAlign w:val="center"/>
          </w:tcPr>
          <w:p w:rsidR="003926D2" w:rsidRPr="008222C3" w:rsidRDefault="003926D2" w:rsidP="001D1777">
            <w:pPr>
              <w:jc w:val="center"/>
              <w:rPr>
                <w:b/>
                <w:i/>
              </w:rPr>
            </w:pPr>
            <w:r w:rsidRPr="008222C3">
              <w:rPr>
                <w:b/>
                <w:i/>
                <w:sz w:val="22"/>
                <w:szCs w:val="22"/>
              </w:rPr>
              <w:t>-</w:t>
            </w:r>
          </w:p>
        </w:tc>
        <w:tc>
          <w:tcPr>
            <w:tcW w:w="1091" w:type="dxa"/>
            <w:tcBorders>
              <w:top w:val="single" w:sz="4" w:space="0" w:color="auto"/>
              <w:left w:val="single" w:sz="4" w:space="0" w:color="auto"/>
              <w:bottom w:val="single" w:sz="4" w:space="0" w:color="auto"/>
              <w:right w:val="single" w:sz="4" w:space="0" w:color="auto"/>
            </w:tcBorders>
            <w:vAlign w:val="center"/>
          </w:tcPr>
          <w:p w:rsidR="003926D2" w:rsidRPr="008222C3" w:rsidRDefault="003926D2" w:rsidP="001D1777">
            <w:pPr>
              <w:jc w:val="center"/>
              <w:rPr>
                <w:i/>
              </w:rPr>
            </w:pPr>
            <w:r w:rsidRPr="008222C3">
              <w:rPr>
                <w:i/>
                <w:sz w:val="22"/>
                <w:szCs w:val="22"/>
              </w:rPr>
              <w:t>-</w:t>
            </w:r>
          </w:p>
        </w:tc>
        <w:tc>
          <w:tcPr>
            <w:tcW w:w="1081" w:type="dxa"/>
            <w:shd w:val="clear" w:color="auto" w:fill="auto"/>
          </w:tcPr>
          <w:p w:rsidR="003926D2" w:rsidRPr="008222C3" w:rsidRDefault="003926D2" w:rsidP="001D1777">
            <w:pPr>
              <w:suppressAutoHyphens w:val="0"/>
              <w:rPr>
                <w:i/>
                <w:sz w:val="20"/>
                <w:szCs w:val="20"/>
              </w:rPr>
            </w:pPr>
          </w:p>
        </w:tc>
      </w:tr>
      <w:tr w:rsidR="00C50119" w:rsidRPr="008222C3" w:rsidTr="000F1B60">
        <w:trPr>
          <w:trHeight w:val="2318"/>
        </w:trPr>
        <w:tc>
          <w:tcPr>
            <w:tcW w:w="1916"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both"/>
            </w:pPr>
            <w:r w:rsidRPr="00C23CC5">
              <w:rPr>
                <w:sz w:val="22"/>
                <w:szCs w:val="22"/>
              </w:rPr>
              <w:t xml:space="preserve"> «Военно-патриотическое воспитание допризывной молодежи и подготовка ее к службе в Вооруженных силах Российской Федерации»</w:t>
            </w:r>
          </w:p>
          <w:p w:rsidR="003926D2" w:rsidRPr="00C23CC5" w:rsidRDefault="003926D2" w:rsidP="001D1777">
            <w:pPr>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3926D2" w:rsidRPr="00C50119" w:rsidRDefault="000F1B60" w:rsidP="00C50119">
            <w:pPr>
              <w:pStyle w:val="3"/>
              <w:rPr>
                <w:rFonts w:ascii="Times New Roman" w:hAnsi="Times New Roman" w:cs="Times New Roman"/>
                <w:b w:val="0"/>
                <w:sz w:val="24"/>
                <w:szCs w:val="24"/>
              </w:rPr>
            </w:pPr>
            <w:r w:rsidRPr="00C50119">
              <w:rPr>
                <w:rFonts w:ascii="Times New Roman" w:hAnsi="Times New Roman" w:cs="Times New Roman"/>
                <w:b w:val="0"/>
                <w:sz w:val="24"/>
                <w:szCs w:val="24"/>
              </w:rPr>
              <w:t>3</w:t>
            </w:r>
            <w:r w:rsidR="00AE7F8E" w:rsidRPr="00C50119">
              <w:rPr>
                <w:rFonts w:ascii="Times New Roman" w:hAnsi="Times New Roman" w:cs="Times New Roman"/>
                <w:b w:val="0"/>
                <w:sz w:val="24"/>
                <w:szCs w:val="24"/>
              </w:rPr>
              <w:t>7,875</w:t>
            </w:r>
          </w:p>
        </w:tc>
        <w:tc>
          <w:tcPr>
            <w:tcW w:w="821" w:type="dxa"/>
            <w:tcBorders>
              <w:top w:val="single" w:sz="4" w:space="0" w:color="auto"/>
              <w:left w:val="single" w:sz="4" w:space="0" w:color="auto"/>
              <w:bottom w:val="single" w:sz="4" w:space="0" w:color="auto"/>
              <w:right w:val="single" w:sz="4" w:space="0" w:color="auto"/>
            </w:tcBorders>
            <w:vAlign w:val="center"/>
          </w:tcPr>
          <w:p w:rsidR="003926D2" w:rsidRPr="00C50119" w:rsidRDefault="00AE7F8E" w:rsidP="00C50119">
            <w:pPr>
              <w:pStyle w:val="3"/>
              <w:rPr>
                <w:rFonts w:ascii="Times New Roman" w:hAnsi="Times New Roman" w:cs="Times New Roman"/>
                <w:b w:val="0"/>
                <w:sz w:val="24"/>
                <w:szCs w:val="24"/>
              </w:rPr>
            </w:pPr>
            <w:r w:rsidRPr="00C50119">
              <w:rPr>
                <w:rFonts w:ascii="Times New Roman" w:hAnsi="Times New Roman" w:cs="Times New Roman"/>
                <w:b w:val="0"/>
                <w:sz w:val="24"/>
                <w:szCs w:val="24"/>
              </w:rPr>
              <w:t>7,875</w:t>
            </w:r>
          </w:p>
        </w:tc>
        <w:tc>
          <w:tcPr>
            <w:tcW w:w="867" w:type="dxa"/>
            <w:tcBorders>
              <w:top w:val="single" w:sz="4" w:space="0" w:color="auto"/>
              <w:left w:val="single" w:sz="4" w:space="0" w:color="auto"/>
              <w:bottom w:val="single" w:sz="4" w:space="0" w:color="auto"/>
              <w:right w:val="single" w:sz="4" w:space="0" w:color="auto"/>
            </w:tcBorders>
            <w:vAlign w:val="center"/>
          </w:tcPr>
          <w:p w:rsidR="003926D2" w:rsidRPr="00C50119" w:rsidRDefault="000F1B60" w:rsidP="00C50119">
            <w:pPr>
              <w:pStyle w:val="3"/>
              <w:rPr>
                <w:rFonts w:ascii="Times New Roman" w:hAnsi="Times New Roman" w:cs="Times New Roman"/>
                <w:b w:val="0"/>
                <w:sz w:val="24"/>
                <w:szCs w:val="24"/>
              </w:rPr>
            </w:pPr>
            <w:r w:rsidRPr="00C50119">
              <w:rPr>
                <w:rFonts w:ascii="Times New Roman" w:hAnsi="Times New Roman" w:cs="Times New Roman"/>
                <w:b w:val="0"/>
                <w:sz w:val="24"/>
                <w:szCs w:val="24"/>
              </w:rPr>
              <w:t>20,0</w:t>
            </w:r>
            <w:r w:rsidR="00C23CC5" w:rsidRPr="00C50119">
              <w:rPr>
                <w:rFonts w:ascii="Times New Roman" w:hAnsi="Times New Roman" w:cs="Times New Roman"/>
                <w:b w:val="0"/>
                <w:sz w:val="24"/>
                <w:szCs w:val="24"/>
              </w:rPr>
              <w:t>0</w:t>
            </w:r>
          </w:p>
        </w:tc>
        <w:tc>
          <w:tcPr>
            <w:tcW w:w="876" w:type="dxa"/>
            <w:tcBorders>
              <w:top w:val="single" w:sz="4" w:space="0" w:color="auto"/>
              <w:left w:val="single" w:sz="4" w:space="0" w:color="auto"/>
              <w:bottom w:val="single" w:sz="4" w:space="0" w:color="auto"/>
              <w:right w:val="single" w:sz="4" w:space="0" w:color="auto"/>
            </w:tcBorders>
          </w:tcPr>
          <w:p w:rsidR="000F1B60" w:rsidRPr="00C50119" w:rsidRDefault="000F1B60" w:rsidP="00C50119">
            <w:pPr>
              <w:pStyle w:val="3"/>
              <w:rPr>
                <w:rFonts w:ascii="Times New Roman" w:hAnsi="Times New Roman" w:cs="Times New Roman"/>
                <w:b w:val="0"/>
                <w:sz w:val="24"/>
                <w:szCs w:val="24"/>
              </w:rPr>
            </w:pPr>
          </w:p>
          <w:p w:rsidR="000F1B60" w:rsidRPr="00C50119" w:rsidRDefault="000F1B60" w:rsidP="00C50119">
            <w:pPr>
              <w:pStyle w:val="3"/>
              <w:rPr>
                <w:rFonts w:ascii="Times New Roman" w:hAnsi="Times New Roman" w:cs="Times New Roman"/>
                <w:b w:val="0"/>
                <w:sz w:val="24"/>
                <w:szCs w:val="24"/>
              </w:rPr>
            </w:pPr>
          </w:p>
          <w:p w:rsidR="000F1B60" w:rsidRPr="00C50119" w:rsidRDefault="000F1B60" w:rsidP="00C50119">
            <w:pPr>
              <w:pStyle w:val="3"/>
              <w:rPr>
                <w:rFonts w:ascii="Times New Roman" w:hAnsi="Times New Roman" w:cs="Times New Roman"/>
                <w:b w:val="0"/>
                <w:sz w:val="24"/>
                <w:szCs w:val="24"/>
              </w:rPr>
            </w:pPr>
          </w:p>
          <w:p w:rsidR="000F1B60" w:rsidRPr="00C50119" w:rsidRDefault="000F1B60" w:rsidP="00C50119">
            <w:pPr>
              <w:pStyle w:val="3"/>
              <w:rPr>
                <w:rFonts w:ascii="Times New Roman" w:hAnsi="Times New Roman" w:cs="Times New Roman"/>
                <w:b w:val="0"/>
                <w:sz w:val="24"/>
                <w:szCs w:val="24"/>
              </w:rPr>
            </w:pPr>
          </w:p>
          <w:p w:rsidR="003926D2" w:rsidRPr="00C50119" w:rsidRDefault="000F1B60" w:rsidP="00C50119">
            <w:pPr>
              <w:pStyle w:val="3"/>
              <w:rPr>
                <w:rFonts w:ascii="Times New Roman" w:hAnsi="Times New Roman" w:cs="Times New Roman"/>
                <w:b w:val="0"/>
                <w:sz w:val="24"/>
                <w:szCs w:val="24"/>
              </w:rPr>
            </w:pPr>
            <w:r w:rsidRPr="00C50119">
              <w:rPr>
                <w:rFonts w:ascii="Times New Roman" w:hAnsi="Times New Roman" w:cs="Times New Roman"/>
                <w:b w:val="0"/>
                <w:sz w:val="24"/>
                <w:szCs w:val="24"/>
              </w:rPr>
              <w:t>5,0</w:t>
            </w:r>
            <w:r w:rsidR="00C23CC5" w:rsidRPr="00C50119">
              <w:rPr>
                <w:rFonts w:ascii="Times New Roman" w:hAnsi="Times New Roman" w:cs="Times New Roman"/>
                <w:b w:val="0"/>
                <w:sz w:val="24"/>
                <w:szCs w:val="24"/>
              </w:rPr>
              <w:t>0</w:t>
            </w:r>
          </w:p>
          <w:p w:rsidR="003926D2" w:rsidRPr="00C50119" w:rsidRDefault="003926D2" w:rsidP="00C50119">
            <w:pPr>
              <w:pStyle w:val="3"/>
              <w:rPr>
                <w:rFonts w:ascii="Times New Roman" w:hAnsi="Times New Roman" w:cs="Times New Roman"/>
                <w:b w:val="0"/>
                <w:sz w:val="24"/>
                <w:szCs w:val="24"/>
              </w:rPr>
            </w:pPr>
          </w:p>
          <w:p w:rsidR="003926D2" w:rsidRPr="00C50119" w:rsidRDefault="003926D2" w:rsidP="00C50119">
            <w:pPr>
              <w:pStyle w:val="3"/>
              <w:rPr>
                <w:rFonts w:ascii="Times New Roman" w:hAnsi="Times New Roman" w:cs="Times New Roman"/>
                <w:b w:val="0"/>
                <w:sz w:val="24"/>
                <w:szCs w:val="24"/>
              </w:rPr>
            </w:pPr>
          </w:p>
          <w:p w:rsidR="003926D2" w:rsidRPr="00C50119" w:rsidRDefault="003926D2" w:rsidP="00C50119">
            <w:pPr>
              <w:pStyle w:val="3"/>
              <w:rPr>
                <w:rFonts w:ascii="Times New Roman" w:hAnsi="Times New Roman" w:cs="Times New Roman"/>
                <w:b w:val="0"/>
                <w:sz w:val="24"/>
                <w:szCs w:val="24"/>
              </w:rPr>
            </w:pPr>
          </w:p>
          <w:p w:rsidR="003926D2" w:rsidRPr="00C50119" w:rsidRDefault="003926D2" w:rsidP="00C50119">
            <w:pPr>
              <w:pStyle w:val="3"/>
              <w:rPr>
                <w:rFonts w:ascii="Times New Roman" w:hAnsi="Times New Roman" w:cs="Times New Roman"/>
                <w:b w:val="0"/>
                <w:sz w:val="24"/>
                <w:szCs w:val="24"/>
              </w:rPr>
            </w:pPr>
          </w:p>
        </w:tc>
        <w:tc>
          <w:tcPr>
            <w:tcW w:w="867" w:type="dxa"/>
            <w:tcBorders>
              <w:top w:val="single" w:sz="4" w:space="0" w:color="auto"/>
              <w:left w:val="single" w:sz="4" w:space="0" w:color="auto"/>
              <w:bottom w:val="single" w:sz="4" w:space="0" w:color="auto"/>
              <w:right w:val="single" w:sz="4" w:space="0" w:color="auto"/>
            </w:tcBorders>
          </w:tcPr>
          <w:p w:rsidR="000F1B60" w:rsidRPr="00C50119" w:rsidRDefault="000F1B60" w:rsidP="00C50119">
            <w:pPr>
              <w:pStyle w:val="3"/>
              <w:rPr>
                <w:rFonts w:ascii="Times New Roman" w:hAnsi="Times New Roman" w:cs="Times New Roman"/>
                <w:b w:val="0"/>
                <w:sz w:val="24"/>
                <w:szCs w:val="24"/>
              </w:rPr>
            </w:pPr>
          </w:p>
          <w:p w:rsidR="000F1B60" w:rsidRPr="00C50119" w:rsidRDefault="000F1B60" w:rsidP="00C50119">
            <w:pPr>
              <w:pStyle w:val="3"/>
              <w:rPr>
                <w:rFonts w:ascii="Times New Roman" w:hAnsi="Times New Roman" w:cs="Times New Roman"/>
                <w:b w:val="0"/>
                <w:sz w:val="24"/>
                <w:szCs w:val="24"/>
              </w:rPr>
            </w:pPr>
          </w:p>
          <w:p w:rsidR="000F1B60" w:rsidRPr="00C50119" w:rsidRDefault="000F1B60" w:rsidP="00C50119">
            <w:pPr>
              <w:pStyle w:val="3"/>
              <w:rPr>
                <w:rFonts w:ascii="Times New Roman" w:hAnsi="Times New Roman" w:cs="Times New Roman"/>
                <w:b w:val="0"/>
                <w:sz w:val="24"/>
                <w:szCs w:val="24"/>
              </w:rPr>
            </w:pPr>
          </w:p>
          <w:p w:rsidR="000F1B60" w:rsidRPr="00C50119" w:rsidRDefault="000F1B60" w:rsidP="00C50119">
            <w:pPr>
              <w:pStyle w:val="3"/>
              <w:rPr>
                <w:rFonts w:ascii="Times New Roman" w:hAnsi="Times New Roman" w:cs="Times New Roman"/>
                <w:b w:val="0"/>
                <w:sz w:val="24"/>
                <w:szCs w:val="24"/>
              </w:rPr>
            </w:pPr>
          </w:p>
          <w:p w:rsidR="003926D2" w:rsidRPr="00C50119" w:rsidRDefault="000F1B60" w:rsidP="00C50119">
            <w:pPr>
              <w:pStyle w:val="3"/>
              <w:rPr>
                <w:rFonts w:ascii="Times New Roman" w:hAnsi="Times New Roman" w:cs="Times New Roman"/>
                <w:b w:val="0"/>
                <w:sz w:val="24"/>
                <w:szCs w:val="24"/>
              </w:rPr>
            </w:pPr>
            <w:r w:rsidRPr="00C50119">
              <w:rPr>
                <w:rFonts w:ascii="Times New Roman" w:hAnsi="Times New Roman" w:cs="Times New Roman"/>
                <w:b w:val="0"/>
                <w:sz w:val="24"/>
                <w:szCs w:val="24"/>
              </w:rPr>
              <w:t>5,0</w:t>
            </w:r>
            <w:r w:rsidR="00C23CC5" w:rsidRPr="00C50119">
              <w:rPr>
                <w:rFonts w:ascii="Times New Roman" w:hAnsi="Times New Roman" w:cs="Times New Roman"/>
                <w:b w:val="0"/>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3926D2" w:rsidRPr="00C23CC5" w:rsidRDefault="003926D2" w:rsidP="00C50119">
            <w:pPr>
              <w:pStyle w:val="3"/>
            </w:pPr>
          </w:p>
        </w:tc>
        <w:tc>
          <w:tcPr>
            <w:tcW w:w="846" w:type="dxa"/>
            <w:tcBorders>
              <w:top w:val="single" w:sz="4" w:space="0" w:color="auto"/>
              <w:left w:val="single" w:sz="4" w:space="0" w:color="auto"/>
              <w:bottom w:val="single" w:sz="4" w:space="0" w:color="auto"/>
              <w:right w:val="single" w:sz="4" w:space="0" w:color="auto"/>
            </w:tcBorders>
            <w:vAlign w:val="center"/>
          </w:tcPr>
          <w:p w:rsidR="003926D2" w:rsidRPr="008222C3" w:rsidRDefault="003926D2" w:rsidP="00C50119">
            <w:pPr>
              <w:pStyle w:val="3"/>
              <w:rPr>
                <w:i/>
              </w:rPr>
            </w:pPr>
          </w:p>
        </w:tc>
        <w:tc>
          <w:tcPr>
            <w:tcW w:w="1091" w:type="dxa"/>
            <w:tcBorders>
              <w:top w:val="single" w:sz="4" w:space="0" w:color="auto"/>
              <w:left w:val="single" w:sz="4" w:space="0" w:color="auto"/>
              <w:bottom w:val="single" w:sz="4" w:space="0" w:color="auto"/>
              <w:right w:val="single" w:sz="4" w:space="0" w:color="auto"/>
            </w:tcBorders>
            <w:vAlign w:val="center"/>
          </w:tcPr>
          <w:p w:rsidR="003926D2" w:rsidRPr="008222C3" w:rsidRDefault="003926D2" w:rsidP="00C50119">
            <w:pPr>
              <w:pStyle w:val="3"/>
              <w:rPr>
                <w:i/>
              </w:rPr>
            </w:pPr>
          </w:p>
        </w:tc>
        <w:tc>
          <w:tcPr>
            <w:tcW w:w="1081" w:type="dxa"/>
            <w:shd w:val="clear" w:color="auto" w:fill="auto"/>
          </w:tcPr>
          <w:p w:rsidR="003926D2" w:rsidRPr="008222C3" w:rsidRDefault="003926D2" w:rsidP="00C50119">
            <w:pPr>
              <w:pStyle w:val="3"/>
              <w:rPr>
                <w:i/>
                <w:sz w:val="20"/>
                <w:szCs w:val="20"/>
              </w:rPr>
            </w:pPr>
          </w:p>
        </w:tc>
      </w:tr>
      <w:tr w:rsidR="00C50119" w:rsidRPr="008222C3" w:rsidTr="000F1B60">
        <w:trPr>
          <w:trHeight w:val="1303"/>
        </w:trPr>
        <w:tc>
          <w:tcPr>
            <w:tcW w:w="1916"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both"/>
            </w:pPr>
            <w:r w:rsidRPr="00C23CC5">
              <w:rPr>
                <w:sz w:val="22"/>
                <w:szCs w:val="22"/>
              </w:rPr>
              <w:t xml:space="preserve">«Развитие физкультуры и спорта в сельском поселении «Село </w:t>
            </w:r>
            <w:proofErr w:type="spellStart"/>
            <w:r w:rsidRPr="00C23CC5">
              <w:rPr>
                <w:sz w:val="22"/>
                <w:szCs w:val="22"/>
              </w:rPr>
              <w:t>Новослободск</w:t>
            </w:r>
            <w:proofErr w:type="spellEnd"/>
            <w:r w:rsidRPr="00C23CC5">
              <w:rPr>
                <w:sz w:val="22"/>
                <w:szCs w:val="22"/>
              </w:rPr>
              <w:t xml:space="preserve">» </w:t>
            </w:r>
          </w:p>
          <w:p w:rsidR="003926D2" w:rsidRPr="00C23CC5" w:rsidRDefault="003926D2" w:rsidP="001D1777">
            <w:pPr>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3926D2" w:rsidRPr="00C23CC5" w:rsidRDefault="00106ECC" w:rsidP="001D1777">
            <w:pPr>
              <w:rPr>
                <w:b/>
              </w:rPr>
            </w:pPr>
            <w:r w:rsidRPr="00C23CC5">
              <w:rPr>
                <w:b/>
                <w:sz w:val="22"/>
                <w:szCs w:val="22"/>
              </w:rPr>
              <w:t>78</w:t>
            </w:r>
            <w:r w:rsidR="001D1A0D" w:rsidRPr="00C23CC5">
              <w:rPr>
                <w:b/>
                <w:sz w:val="22"/>
                <w:szCs w:val="22"/>
              </w:rPr>
              <w:t>.525</w:t>
            </w:r>
          </w:p>
        </w:tc>
        <w:tc>
          <w:tcPr>
            <w:tcW w:w="821" w:type="dxa"/>
            <w:tcBorders>
              <w:top w:val="single" w:sz="4" w:space="0" w:color="auto"/>
              <w:left w:val="single" w:sz="4" w:space="0" w:color="auto"/>
              <w:bottom w:val="single" w:sz="4" w:space="0" w:color="auto"/>
              <w:right w:val="single" w:sz="4" w:space="0" w:color="auto"/>
            </w:tcBorders>
            <w:vAlign w:val="center"/>
          </w:tcPr>
          <w:p w:rsidR="003926D2" w:rsidRPr="00C23CC5" w:rsidRDefault="001D1A0D" w:rsidP="001D1777">
            <w:pPr>
              <w:jc w:val="center"/>
              <w:rPr>
                <w:b/>
              </w:rPr>
            </w:pPr>
            <w:r w:rsidRPr="00C23CC5">
              <w:rPr>
                <w:b/>
                <w:sz w:val="22"/>
                <w:szCs w:val="22"/>
              </w:rPr>
              <w:t>13.525</w:t>
            </w:r>
          </w:p>
        </w:tc>
        <w:tc>
          <w:tcPr>
            <w:tcW w:w="867" w:type="dxa"/>
            <w:tcBorders>
              <w:top w:val="single" w:sz="4" w:space="0" w:color="auto"/>
              <w:left w:val="single" w:sz="4" w:space="0" w:color="auto"/>
              <w:bottom w:val="single" w:sz="4" w:space="0" w:color="auto"/>
              <w:right w:val="single" w:sz="4" w:space="0" w:color="auto"/>
            </w:tcBorders>
            <w:vAlign w:val="center"/>
          </w:tcPr>
          <w:p w:rsidR="003926D2" w:rsidRPr="00C23CC5" w:rsidRDefault="00106ECC" w:rsidP="001D1777">
            <w:pPr>
              <w:jc w:val="center"/>
            </w:pPr>
            <w:r w:rsidRPr="00C23CC5">
              <w:rPr>
                <w:sz w:val="22"/>
                <w:szCs w:val="22"/>
              </w:rPr>
              <w:t>3</w:t>
            </w:r>
            <w:r w:rsidR="003926D2" w:rsidRPr="00C23CC5">
              <w:rPr>
                <w:sz w:val="22"/>
                <w:szCs w:val="22"/>
              </w:rPr>
              <w:t>5.0</w:t>
            </w:r>
            <w:r w:rsidR="00C23CC5">
              <w:rPr>
                <w:sz w:val="22"/>
                <w:szCs w:val="22"/>
              </w:rPr>
              <w:t>0</w:t>
            </w:r>
          </w:p>
        </w:tc>
        <w:tc>
          <w:tcPr>
            <w:tcW w:w="876"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15.0</w:t>
            </w:r>
            <w:r w:rsidR="00C23CC5">
              <w:rPr>
                <w:sz w:val="22"/>
                <w:szCs w:val="22"/>
              </w:rPr>
              <w:t>0</w:t>
            </w:r>
          </w:p>
        </w:tc>
        <w:tc>
          <w:tcPr>
            <w:tcW w:w="867" w:type="dxa"/>
            <w:tcBorders>
              <w:top w:val="single" w:sz="4" w:space="0" w:color="auto"/>
              <w:left w:val="single" w:sz="4" w:space="0" w:color="auto"/>
              <w:bottom w:val="single" w:sz="4" w:space="0" w:color="auto"/>
              <w:right w:val="single" w:sz="4" w:space="0" w:color="auto"/>
            </w:tcBorders>
            <w:vAlign w:val="center"/>
          </w:tcPr>
          <w:p w:rsidR="003926D2" w:rsidRPr="00C23CC5" w:rsidRDefault="00106ECC" w:rsidP="001D1777">
            <w:pPr>
              <w:jc w:val="center"/>
            </w:pPr>
            <w:r w:rsidRPr="00C23CC5">
              <w:rPr>
                <w:sz w:val="22"/>
                <w:szCs w:val="22"/>
              </w:rPr>
              <w:t>15.0</w:t>
            </w:r>
            <w:r w:rsidR="00C23CC5">
              <w:rPr>
                <w:sz w:val="22"/>
                <w:szCs w:val="22"/>
              </w:rPr>
              <w:t>0</w:t>
            </w:r>
          </w:p>
        </w:tc>
        <w:tc>
          <w:tcPr>
            <w:tcW w:w="718"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rsidR="003926D2" w:rsidRPr="008222C3" w:rsidRDefault="003926D2" w:rsidP="001D1777">
            <w:pPr>
              <w:jc w:val="center"/>
              <w:rPr>
                <w:b/>
                <w:i/>
              </w:rPr>
            </w:pPr>
          </w:p>
        </w:tc>
        <w:tc>
          <w:tcPr>
            <w:tcW w:w="1091" w:type="dxa"/>
            <w:tcBorders>
              <w:top w:val="single" w:sz="4" w:space="0" w:color="auto"/>
              <w:left w:val="single" w:sz="4" w:space="0" w:color="auto"/>
              <w:bottom w:val="single" w:sz="4" w:space="0" w:color="auto"/>
              <w:right w:val="single" w:sz="4" w:space="0" w:color="auto"/>
            </w:tcBorders>
            <w:vAlign w:val="center"/>
          </w:tcPr>
          <w:p w:rsidR="003926D2" w:rsidRPr="008222C3" w:rsidRDefault="003926D2" w:rsidP="001D1777">
            <w:pPr>
              <w:jc w:val="center"/>
              <w:rPr>
                <w:i/>
              </w:rPr>
            </w:pPr>
          </w:p>
        </w:tc>
        <w:tc>
          <w:tcPr>
            <w:tcW w:w="1081" w:type="dxa"/>
            <w:shd w:val="clear" w:color="auto" w:fill="auto"/>
          </w:tcPr>
          <w:p w:rsidR="003926D2" w:rsidRPr="008222C3" w:rsidRDefault="003926D2" w:rsidP="001D1777">
            <w:pPr>
              <w:suppressAutoHyphens w:val="0"/>
              <w:rPr>
                <w:i/>
                <w:sz w:val="20"/>
                <w:szCs w:val="20"/>
              </w:rPr>
            </w:pPr>
          </w:p>
        </w:tc>
      </w:tr>
      <w:tr w:rsidR="00C50119" w:rsidRPr="008222C3" w:rsidTr="000F1B60">
        <w:trPr>
          <w:trHeight w:val="500"/>
        </w:trPr>
        <w:tc>
          <w:tcPr>
            <w:tcW w:w="1916"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r w:rsidRPr="00C23CC5">
              <w:rPr>
                <w:sz w:val="22"/>
                <w:szCs w:val="22"/>
              </w:rPr>
              <w:t>по источникам финансирования:</w:t>
            </w:r>
          </w:p>
        </w:tc>
        <w:tc>
          <w:tcPr>
            <w:tcW w:w="830"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821"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876"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718" w:type="dxa"/>
            <w:tcBorders>
              <w:top w:val="single" w:sz="4" w:space="0" w:color="auto"/>
              <w:left w:val="single" w:sz="4" w:space="0" w:color="auto"/>
              <w:bottom w:val="single" w:sz="4" w:space="0" w:color="auto"/>
              <w:right w:val="single" w:sz="4" w:space="0" w:color="auto"/>
            </w:tcBorders>
            <w:vAlign w:val="center"/>
          </w:tcPr>
          <w:p w:rsidR="003926D2" w:rsidRPr="00C23CC5" w:rsidRDefault="003926D2" w:rsidP="001D1777">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rsidR="003926D2" w:rsidRPr="008222C3" w:rsidRDefault="003926D2" w:rsidP="001D1777">
            <w:pPr>
              <w:jc w:val="center"/>
              <w:rPr>
                <w:b/>
                <w:i/>
              </w:rPr>
            </w:pPr>
          </w:p>
        </w:tc>
        <w:tc>
          <w:tcPr>
            <w:tcW w:w="1091" w:type="dxa"/>
            <w:tcBorders>
              <w:top w:val="single" w:sz="4" w:space="0" w:color="auto"/>
              <w:left w:val="single" w:sz="4" w:space="0" w:color="auto"/>
              <w:bottom w:val="single" w:sz="4" w:space="0" w:color="auto"/>
              <w:right w:val="single" w:sz="4" w:space="0" w:color="auto"/>
            </w:tcBorders>
            <w:vAlign w:val="center"/>
          </w:tcPr>
          <w:p w:rsidR="003926D2" w:rsidRPr="008222C3" w:rsidRDefault="003926D2" w:rsidP="001D1777">
            <w:pPr>
              <w:jc w:val="center"/>
              <w:rPr>
                <w:i/>
              </w:rPr>
            </w:pPr>
          </w:p>
        </w:tc>
        <w:tc>
          <w:tcPr>
            <w:tcW w:w="1081" w:type="dxa"/>
            <w:shd w:val="clear" w:color="auto" w:fill="auto"/>
          </w:tcPr>
          <w:p w:rsidR="003926D2" w:rsidRPr="008222C3" w:rsidRDefault="003926D2" w:rsidP="001D1777">
            <w:pPr>
              <w:suppressAutoHyphens w:val="0"/>
              <w:rPr>
                <w:i/>
                <w:sz w:val="20"/>
                <w:szCs w:val="20"/>
              </w:rPr>
            </w:pPr>
          </w:p>
        </w:tc>
      </w:tr>
      <w:tr w:rsidR="00C50119" w:rsidRPr="008222C3" w:rsidTr="000F1B60">
        <w:trPr>
          <w:trHeight w:val="1030"/>
        </w:trPr>
        <w:tc>
          <w:tcPr>
            <w:tcW w:w="1916" w:type="dxa"/>
            <w:tcBorders>
              <w:top w:val="single" w:sz="4" w:space="0" w:color="auto"/>
              <w:left w:val="single" w:sz="4" w:space="0" w:color="auto"/>
              <w:bottom w:val="single" w:sz="4" w:space="0" w:color="auto"/>
              <w:right w:val="single" w:sz="4" w:space="0" w:color="auto"/>
            </w:tcBorders>
            <w:vAlign w:val="center"/>
          </w:tcPr>
          <w:p w:rsidR="00106ECC" w:rsidRPr="00C23CC5" w:rsidRDefault="00106ECC" w:rsidP="001D1777">
            <w:pPr>
              <w:jc w:val="center"/>
            </w:pPr>
            <w:r w:rsidRPr="00C23CC5">
              <w:rPr>
                <w:sz w:val="22"/>
                <w:szCs w:val="22"/>
              </w:rPr>
              <w:t xml:space="preserve">Средства местного бюджета сельского поселения «Село </w:t>
            </w:r>
            <w:proofErr w:type="spellStart"/>
            <w:r w:rsidRPr="00C23CC5">
              <w:rPr>
                <w:sz w:val="22"/>
                <w:szCs w:val="22"/>
              </w:rPr>
              <w:t>Новослободск</w:t>
            </w:r>
            <w:proofErr w:type="spellEnd"/>
            <w:r w:rsidRPr="00C23CC5">
              <w:rPr>
                <w:sz w:val="22"/>
                <w:szCs w:val="22"/>
              </w:rPr>
              <w:t>»</w:t>
            </w:r>
          </w:p>
        </w:tc>
        <w:tc>
          <w:tcPr>
            <w:tcW w:w="830" w:type="dxa"/>
            <w:tcBorders>
              <w:top w:val="single" w:sz="4" w:space="0" w:color="auto"/>
              <w:left w:val="single" w:sz="4" w:space="0" w:color="auto"/>
              <w:bottom w:val="single" w:sz="4" w:space="0" w:color="auto"/>
              <w:right w:val="single" w:sz="4" w:space="0" w:color="auto"/>
            </w:tcBorders>
            <w:vAlign w:val="center"/>
          </w:tcPr>
          <w:p w:rsidR="00106ECC" w:rsidRPr="00C50119" w:rsidRDefault="00106ECC" w:rsidP="00C50119">
            <w:pPr>
              <w:pStyle w:val="3"/>
              <w:rPr>
                <w:rFonts w:ascii="Times New Roman" w:hAnsi="Times New Roman" w:cs="Times New Roman"/>
                <w:b w:val="0"/>
                <w:sz w:val="24"/>
                <w:szCs w:val="24"/>
              </w:rPr>
            </w:pPr>
            <w:r w:rsidRPr="00C50119">
              <w:rPr>
                <w:rFonts w:ascii="Times New Roman" w:hAnsi="Times New Roman" w:cs="Times New Roman"/>
                <w:b w:val="0"/>
                <w:sz w:val="24"/>
                <w:szCs w:val="24"/>
              </w:rPr>
              <w:t>116.4</w:t>
            </w:r>
          </w:p>
        </w:tc>
        <w:tc>
          <w:tcPr>
            <w:tcW w:w="821" w:type="dxa"/>
            <w:tcBorders>
              <w:top w:val="single" w:sz="4" w:space="0" w:color="auto"/>
              <w:left w:val="single" w:sz="4" w:space="0" w:color="auto"/>
              <w:bottom w:val="single" w:sz="4" w:space="0" w:color="auto"/>
              <w:right w:val="single" w:sz="4" w:space="0" w:color="auto"/>
            </w:tcBorders>
            <w:vAlign w:val="center"/>
          </w:tcPr>
          <w:p w:rsidR="00106ECC" w:rsidRPr="00C50119" w:rsidRDefault="00106ECC" w:rsidP="00C50119">
            <w:pPr>
              <w:pStyle w:val="3"/>
              <w:rPr>
                <w:rFonts w:ascii="Times New Roman" w:hAnsi="Times New Roman" w:cs="Times New Roman"/>
                <w:b w:val="0"/>
                <w:sz w:val="24"/>
                <w:szCs w:val="24"/>
              </w:rPr>
            </w:pPr>
          </w:p>
          <w:p w:rsidR="00C50119" w:rsidRPr="00C50119" w:rsidRDefault="00C50119" w:rsidP="00C50119">
            <w:pPr>
              <w:pStyle w:val="3"/>
              <w:rPr>
                <w:rFonts w:ascii="Times New Roman" w:hAnsi="Times New Roman" w:cs="Times New Roman"/>
                <w:b w:val="0"/>
                <w:sz w:val="24"/>
                <w:szCs w:val="24"/>
              </w:rPr>
            </w:pPr>
            <w:r w:rsidRPr="00C50119">
              <w:rPr>
                <w:rFonts w:ascii="Times New Roman" w:hAnsi="Times New Roman" w:cs="Times New Roman"/>
                <w:b w:val="0"/>
                <w:sz w:val="24"/>
                <w:szCs w:val="24"/>
              </w:rPr>
              <w:t>21,4</w:t>
            </w:r>
          </w:p>
          <w:p w:rsidR="00106ECC" w:rsidRPr="00C50119" w:rsidRDefault="00C50119" w:rsidP="00C50119">
            <w:pPr>
              <w:pStyle w:val="3"/>
              <w:rPr>
                <w:rFonts w:ascii="Times New Roman" w:hAnsi="Times New Roman" w:cs="Times New Roman"/>
                <w:b w:val="0"/>
                <w:sz w:val="24"/>
                <w:szCs w:val="24"/>
              </w:rPr>
            </w:pPr>
            <w:r w:rsidRPr="00C50119">
              <w:rPr>
                <w:rFonts w:ascii="Times New Roman" w:hAnsi="Times New Roman" w:cs="Times New Roman"/>
                <w:b w:val="0"/>
                <w:sz w:val="24"/>
                <w:szCs w:val="24"/>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106ECC" w:rsidRPr="00C50119" w:rsidRDefault="00106ECC" w:rsidP="00C50119">
            <w:pPr>
              <w:pStyle w:val="3"/>
              <w:rPr>
                <w:rFonts w:ascii="Times New Roman" w:hAnsi="Times New Roman" w:cs="Times New Roman"/>
                <w:b w:val="0"/>
                <w:sz w:val="24"/>
                <w:szCs w:val="24"/>
              </w:rPr>
            </w:pPr>
            <w:r w:rsidRPr="00C50119">
              <w:rPr>
                <w:rFonts w:ascii="Times New Roman" w:hAnsi="Times New Roman" w:cs="Times New Roman"/>
                <w:b w:val="0"/>
                <w:sz w:val="24"/>
                <w:szCs w:val="24"/>
              </w:rPr>
              <w:t>55.00</w:t>
            </w:r>
          </w:p>
        </w:tc>
        <w:tc>
          <w:tcPr>
            <w:tcW w:w="876" w:type="dxa"/>
            <w:tcBorders>
              <w:top w:val="single" w:sz="4" w:space="0" w:color="auto"/>
              <w:left w:val="single" w:sz="4" w:space="0" w:color="auto"/>
              <w:bottom w:val="single" w:sz="4" w:space="0" w:color="auto"/>
              <w:right w:val="single" w:sz="4" w:space="0" w:color="auto"/>
            </w:tcBorders>
            <w:vAlign w:val="center"/>
          </w:tcPr>
          <w:p w:rsidR="00106ECC" w:rsidRPr="00C50119" w:rsidRDefault="00106ECC" w:rsidP="00C50119">
            <w:pPr>
              <w:pStyle w:val="3"/>
              <w:rPr>
                <w:rFonts w:ascii="Times New Roman" w:hAnsi="Times New Roman" w:cs="Times New Roman"/>
                <w:b w:val="0"/>
                <w:sz w:val="24"/>
                <w:szCs w:val="24"/>
              </w:rPr>
            </w:pPr>
            <w:r w:rsidRPr="00C50119">
              <w:rPr>
                <w:rFonts w:ascii="Times New Roman" w:hAnsi="Times New Roman" w:cs="Times New Roman"/>
                <w:b w:val="0"/>
                <w:sz w:val="24"/>
                <w:szCs w:val="24"/>
              </w:rPr>
              <w:t>20.00</w:t>
            </w:r>
          </w:p>
        </w:tc>
        <w:tc>
          <w:tcPr>
            <w:tcW w:w="867" w:type="dxa"/>
            <w:tcBorders>
              <w:top w:val="single" w:sz="4" w:space="0" w:color="auto"/>
              <w:left w:val="single" w:sz="4" w:space="0" w:color="auto"/>
              <w:bottom w:val="single" w:sz="4" w:space="0" w:color="auto"/>
              <w:right w:val="single" w:sz="4" w:space="0" w:color="auto"/>
            </w:tcBorders>
            <w:vAlign w:val="center"/>
          </w:tcPr>
          <w:p w:rsidR="00106ECC" w:rsidRPr="00C50119" w:rsidRDefault="00106ECC" w:rsidP="00C50119">
            <w:pPr>
              <w:pStyle w:val="3"/>
              <w:rPr>
                <w:rFonts w:ascii="Times New Roman" w:hAnsi="Times New Roman" w:cs="Times New Roman"/>
                <w:b w:val="0"/>
                <w:sz w:val="24"/>
                <w:szCs w:val="24"/>
              </w:rPr>
            </w:pPr>
            <w:r w:rsidRPr="00C50119">
              <w:rPr>
                <w:rFonts w:ascii="Times New Roman" w:hAnsi="Times New Roman" w:cs="Times New Roman"/>
                <w:b w:val="0"/>
                <w:sz w:val="24"/>
                <w:szCs w:val="24"/>
              </w:rPr>
              <w:t>20,0</w:t>
            </w:r>
            <w:r w:rsidR="00C23CC5" w:rsidRPr="00C50119">
              <w:rPr>
                <w:rFonts w:ascii="Times New Roman" w:hAnsi="Times New Roman" w:cs="Times New Roman"/>
                <w:b w:val="0"/>
                <w:sz w:val="24"/>
                <w:szCs w:val="24"/>
              </w:rPr>
              <w:t>0</w:t>
            </w:r>
          </w:p>
        </w:tc>
        <w:tc>
          <w:tcPr>
            <w:tcW w:w="718" w:type="dxa"/>
            <w:tcBorders>
              <w:top w:val="single" w:sz="4" w:space="0" w:color="auto"/>
              <w:left w:val="single" w:sz="4" w:space="0" w:color="auto"/>
              <w:bottom w:val="single" w:sz="4" w:space="0" w:color="auto"/>
              <w:right w:val="single" w:sz="4" w:space="0" w:color="auto"/>
            </w:tcBorders>
            <w:vAlign w:val="center"/>
          </w:tcPr>
          <w:p w:rsidR="00106ECC" w:rsidRPr="00C23CC5" w:rsidRDefault="00106ECC" w:rsidP="001D1777">
            <w:pPr>
              <w:jc w:val="center"/>
            </w:pPr>
          </w:p>
        </w:tc>
        <w:tc>
          <w:tcPr>
            <w:tcW w:w="846" w:type="dxa"/>
            <w:tcBorders>
              <w:top w:val="single" w:sz="4" w:space="0" w:color="auto"/>
              <w:left w:val="single" w:sz="4" w:space="0" w:color="auto"/>
              <w:bottom w:val="single" w:sz="4" w:space="0" w:color="auto"/>
              <w:right w:val="single" w:sz="4" w:space="0" w:color="auto"/>
            </w:tcBorders>
          </w:tcPr>
          <w:p w:rsidR="00106ECC" w:rsidRPr="008222C3" w:rsidRDefault="00106ECC" w:rsidP="001D1777">
            <w:pPr>
              <w:jc w:val="center"/>
              <w:rPr>
                <w:b/>
                <w:i/>
              </w:rPr>
            </w:pPr>
          </w:p>
        </w:tc>
        <w:tc>
          <w:tcPr>
            <w:tcW w:w="1091" w:type="dxa"/>
            <w:tcBorders>
              <w:top w:val="single" w:sz="4" w:space="0" w:color="auto"/>
              <w:left w:val="single" w:sz="4" w:space="0" w:color="auto"/>
              <w:bottom w:val="single" w:sz="4" w:space="0" w:color="auto"/>
              <w:right w:val="single" w:sz="4" w:space="0" w:color="auto"/>
            </w:tcBorders>
          </w:tcPr>
          <w:p w:rsidR="00106ECC" w:rsidRPr="008222C3" w:rsidRDefault="00106ECC" w:rsidP="001D1777">
            <w:pPr>
              <w:rPr>
                <w:i/>
              </w:rPr>
            </w:pPr>
          </w:p>
        </w:tc>
        <w:tc>
          <w:tcPr>
            <w:tcW w:w="1081" w:type="dxa"/>
            <w:shd w:val="clear" w:color="auto" w:fill="auto"/>
          </w:tcPr>
          <w:p w:rsidR="00106ECC" w:rsidRPr="008222C3" w:rsidRDefault="00106ECC" w:rsidP="001D1777">
            <w:pPr>
              <w:suppressAutoHyphens w:val="0"/>
              <w:rPr>
                <w:i/>
                <w:sz w:val="20"/>
                <w:szCs w:val="20"/>
              </w:rPr>
            </w:pPr>
          </w:p>
        </w:tc>
      </w:tr>
    </w:tbl>
    <w:p w:rsidR="003926D2" w:rsidRDefault="003926D2" w:rsidP="003926D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4.2. Обоснование объема финансовых ресурсов, необходимых для реализации </w:t>
      </w:r>
    </w:p>
    <w:p w:rsidR="00D162C4" w:rsidRDefault="003926D2" w:rsidP="00D162C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муниципальной программы </w:t>
      </w:r>
    </w:p>
    <w:p w:rsidR="003926D2" w:rsidRDefault="003926D2" w:rsidP="00D162C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162C4">
        <w:rPr>
          <w:rFonts w:ascii="Times New Roman" w:hAnsi="Times New Roman" w:cs="Times New Roman"/>
          <w:sz w:val="22"/>
          <w:szCs w:val="22"/>
        </w:rPr>
        <w:t>(тыс</w:t>
      </w:r>
      <w:proofErr w:type="gramStart"/>
      <w:r w:rsidR="00D162C4">
        <w:rPr>
          <w:rFonts w:ascii="Times New Roman" w:hAnsi="Times New Roman" w:cs="Times New Roman"/>
          <w:sz w:val="22"/>
          <w:szCs w:val="22"/>
        </w:rPr>
        <w:t>.</w:t>
      </w:r>
      <w:r>
        <w:rPr>
          <w:rFonts w:ascii="Times New Roman" w:hAnsi="Times New Roman" w:cs="Times New Roman"/>
          <w:sz w:val="22"/>
          <w:szCs w:val="22"/>
        </w:rPr>
        <w:t>р</w:t>
      </w:r>
      <w:proofErr w:type="gramEnd"/>
      <w:r>
        <w:rPr>
          <w:rFonts w:ascii="Times New Roman" w:hAnsi="Times New Roman" w:cs="Times New Roman"/>
          <w:sz w:val="22"/>
          <w:szCs w:val="22"/>
        </w:rPr>
        <w:t>уб.)</w:t>
      </w:r>
    </w:p>
    <w:tbl>
      <w:tblPr>
        <w:tblW w:w="9897" w:type="dxa"/>
        <w:tblInd w:w="-351" w:type="dxa"/>
        <w:tblLayout w:type="fixed"/>
        <w:tblCellMar>
          <w:left w:w="75" w:type="dxa"/>
          <w:right w:w="75" w:type="dxa"/>
        </w:tblCellMar>
        <w:tblLook w:val="04A0"/>
      </w:tblPr>
      <w:tblGrid>
        <w:gridCol w:w="765"/>
        <w:gridCol w:w="3186"/>
        <w:gridCol w:w="728"/>
        <w:gridCol w:w="709"/>
        <w:gridCol w:w="719"/>
        <w:gridCol w:w="755"/>
        <w:gridCol w:w="755"/>
        <w:gridCol w:w="13"/>
        <w:gridCol w:w="761"/>
        <w:gridCol w:w="764"/>
        <w:gridCol w:w="742"/>
      </w:tblGrid>
      <w:tr w:rsidR="003926D2" w:rsidTr="008222C3">
        <w:trPr>
          <w:trHeight w:val="242"/>
        </w:trPr>
        <w:tc>
          <w:tcPr>
            <w:tcW w:w="765"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3186" w:type="dxa"/>
            <w:tcBorders>
              <w:top w:val="single" w:sz="4" w:space="0" w:color="auto"/>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Наименование показателей </w:t>
            </w:r>
          </w:p>
        </w:tc>
        <w:tc>
          <w:tcPr>
            <w:tcW w:w="5946" w:type="dxa"/>
            <w:gridSpan w:val="9"/>
            <w:tcBorders>
              <w:top w:val="single" w:sz="4" w:space="0" w:color="auto"/>
              <w:left w:val="single" w:sz="4" w:space="0" w:color="auto"/>
              <w:bottom w:val="single" w:sz="4" w:space="0" w:color="auto"/>
              <w:right w:val="single" w:sz="4" w:space="0" w:color="auto"/>
            </w:tcBorders>
            <w:vAlign w:val="center"/>
          </w:tcPr>
          <w:p w:rsidR="003926D2" w:rsidRDefault="003926D2" w:rsidP="001D1777">
            <w:pPr>
              <w:suppressAutoHyphens w:val="0"/>
              <w:rPr>
                <w:sz w:val="20"/>
                <w:szCs w:val="20"/>
              </w:rPr>
            </w:pPr>
            <w:bookmarkStart w:id="0" w:name="Par408"/>
            <w:bookmarkEnd w:id="0"/>
            <w:r>
              <w:rPr>
                <w:sz w:val="22"/>
                <w:szCs w:val="22"/>
              </w:rPr>
              <w:t xml:space="preserve">                    Значения по годам реализации программы</w:t>
            </w:r>
          </w:p>
        </w:tc>
      </w:tr>
      <w:tr w:rsidR="003926D2" w:rsidTr="00A80225">
        <w:trPr>
          <w:trHeight w:val="273"/>
        </w:trPr>
        <w:tc>
          <w:tcPr>
            <w:tcW w:w="765" w:type="dxa"/>
            <w:tcBorders>
              <w:top w:val="single" w:sz="4" w:space="0" w:color="auto"/>
              <w:left w:val="single" w:sz="4" w:space="0" w:color="auto"/>
              <w:bottom w:val="nil"/>
              <w:right w:val="single" w:sz="4" w:space="0" w:color="auto"/>
            </w:tcBorders>
            <w:vAlign w:val="center"/>
          </w:tcPr>
          <w:p w:rsidR="003926D2" w:rsidRDefault="003926D2" w:rsidP="001D1777">
            <w:pPr>
              <w:rPr>
                <w:lang w:eastAsia="en-US"/>
              </w:rPr>
            </w:pPr>
          </w:p>
        </w:tc>
        <w:tc>
          <w:tcPr>
            <w:tcW w:w="3186" w:type="dxa"/>
            <w:tcBorders>
              <w:top w:val="single" w:sz="4" w:space="0" w:color="auto"/>
              <w:left w:val="single" w:sz="4" w:space="0" w:color="auto"/>
              <w:bottom w:val="nil"/>
              <w:right w:val="nil"/>
            </w:tcBorders>
            <w:vAlign w:val="center"/>
          </w:tcPr>
          <w:p w:rsidR="003926D2" w:rsidRDefault="003926D2" w:rsidP="001D1777">
            <w:pPr>
              <w:pStyle w:val="ConsPlusCell"/>
              <w:jc w:val="center"/>
              <w:rPr>
                <w:lang w:eastAsia="en-US"/>
              </w:rPr>
            </w:pPr>
          </w:p>
        </w:tc>
        <w:tc>
          <w:tcPr>
            <w:tcW w:w="728"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r>
              <w:rPr>
                <w:rFonts w:ascii="Times New Roman" w:hAnsi="Times New Roman" w:cs="Times New Roman"/>
                <w:sz w:val="22"/>
                <w:szCs w:val="22"/>
              </w:rPr>
              <w:t>2023</w:t>
            </w:r>
          </w:p>
        </w:tc>
        <w:tc>
          <w:tcPr>
            <w:tcW w:w="709"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r>
              <w:rPr>
                <w:rFonts w:ascii="Times New Roman" w:hAnsi="Times New Roman" w:cs="Times New Roman"/>
                <w:sz w:val="22"/>
                <w:szCs w:val="22"/>
              </w:rPr>
              <w:t>2024</w:t>
            </w:r>
          </w:p>
        </w:tc>
        <w:tc>
          <w:tcPr>
            <w:tcW w:w="719"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r>
              <w:rPr>
                <w:rFonts w:ascii="Times New Roman" w:hAnsi="Times New Roman" w:cs="Times New Roman"/>
                <w:sz w:val="22"/>
                <w:szCs w:val="22"/>
              </w:rPr>
              <w:t>2025</w:t>
            </w:r>
          </w:p>
        </w:tc>
        <w:tc>
          <w:tcPr>
            <w:tcW w:w="755" w:type="dxa"/>
            <w:tcBorders>
              <w:top w:val="nil"/>
              <w:left w:val="single" w:sz="4" w:space="0" w:color="auto"/>
              <w:bottom w:val="single" w:sz="4" w:space="0" w:color="auto"/>
              <w:right w:val="single" w:sz="4" w:space="0" w:color="auto"/>
            </w:tcBorders>
            <w:vAlign w:val="center"/>
          </w:tcPr>
          <w:p w:rsidR="003926D2" w:rsidRDefault="00C23CC5" w:rsidP="001D1777">
            <w:pPr>
              <w:pStyle w:val="ConsPlusCell"/>
              <w:jc w:val="center"/>
              <w:rPr>
                <w:rFonts w:ascii="Times New Roman" w:hAnsi="Times New Roman" w:cs="Times New Roman"/>
                <w:sz w:val="22"/>
                <w:szCs w:val="22"/>
              </w:rPr>
            </w:pPr>
            <w:r>
              <w:rPr>
                <w:rFonts w:ascii="Times New Roman" w:hAnsi="Times New Roman" w:cs="Times New Roman"/>
                <w:sz w:val="22"/>
                <w:szCs w:val="22"/>
              </w:rPr>
              <w:t>2025</w:t>
            </w:r>
          </w:p>
        </w:tc>
        <w:tc>
          <w:tcPr>
            <w:tcW w:w="755"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74" w:type="dxa"/>
            <w:gridSpan w:val="2"/>
            <w:tcBorders>
              <w:top w:val="nil"/>
              <w:left w:val="single" w:sz="4" w:space="0" w:color="auto"/>
              <w:bottom w:val="single" w:sz="4" w:space="0" w:color="auto"/>
              <w:right w:val="single" w:sz="4" w:space="0" w:color="auto"/>
            </w:tcBorders>
            <w:vAlign w:val="center"/>
          </w:tcPr>
          <w:p w:rsidR="003926D2" w:rsidRPr="00752962" w:rsidRDefault="003926D2" w:rsidP="001D1777">
            <w:pPr>
              <w:pStyle w:val="ConsPlusCell"/>
              <w:jc w:val="center"/>
              <w:rPr>
                <w:rFonts w:ascii="Times New Roman" w:hAnsi="Times New Roman" w:cs="Times New Roman"/>
                <w:b/>
                <w:sz w:val="22"/>
                <w:szCs w:val="22"/>
              </w:rPr>
            </w:pPr>
          </w:p>
        </w:tc>
        <w:tc>
          <w:tcPr>
            <w:tcW w:w="764"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42" w:type="dxa"/>
            <w:tcBorders>
              <w:top w:val="single" w:sz="4" w:space="0" w:color="auto"/>
              <w:bottom w:val="single" w:sz="4" w:space="0" w:color="auto"/>
              <w:right w:val="single" w:sz="4" w:space="0" w:color="auto"/>
            </w:tcBorders>
            <w:shd w:val="clear" w:color="auto" w:fill="auto"/>
          </w:tcPr>
          <w:p w:rsidR="003926D2" w:rsidRDefault="003926D2" w:rsidP="001D1777">
            <w:pPr>
              <w:suppressAutoHyphens w:val="0"/>
              <w:rPr>
                <w:sz w:val="20"/>
                <w:szCs w:val="20"/>
              </w:rPr>
            </w:pPr>
          </w:p>
        </w:tc>
      </w:tr>
      <w:tr w:rsidR="003926D2" w:rsidTr="00A80225">
        <w:trPr>
          <w:trHeight w:val="605"/>
        </w:trPr>
        <w:tc>
          <w:tcPr>
            <w:tcW w:w="765" w:type="dxa"/>
            <w:tcBorders>
              <w:top w:val="nil"/>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sz w:val="22"/>
                <w:szCs w:val="22"/>
              </w:rPr>
            </w:pPr>
          </w:p>
        </w:tc>
        <w:tc>
          <w:tcPr>
            <w:tcW w:w="3186" w:type="dxa"/>
            <w:tcBorders>
              <w:top w:val="nil"/>
              <w:left w:val="single" w:sz="4" w:space="0" w:color="auto"/>
              <w:bottom w:val="single" w:sz="4" w:space="0" w:color="auto"/>
              <w:right w:val="single" w:sz="4" w:space="0" w:color="auto"/>
            </w:tcBorders>
          </w:tcPr>
          <w:p w:rsidR="003926D2" w:rsidRDefault="003926D2" w:rsidP="001D1777">
            <w:pPr>
              <w:pStyle w:val="ConsPlusCell"/>
              <w:tabs>
                <w:tab w:val="left" w:pos="4142"/>
              </w:tabs>
              <w:rPr>
                <w:rFonts w:ascii="Times New Roman" w:hAnsi="Times New Roman" w:cs="Times New Roman"/>
                <w:b/>
                <w:sz w:val="22"/>
                <w:szCs w:val="22"/>
              </w:rPr>
            </w:pPr>
            <w:r>
              <w:rPr>
                <w:rFonts w:ascii="Times New Roman" w:hAnsi="Times New Roman" w:cs="Times New Roman"/>
                <w:b/>
                <w:sz w:val="22"/>
                <w:szCs w:val="22"/>
              </w:rPr>
              <w:t>Основное мероприятие</w:t>
            </w:r>
          </w:p>
          <w:p w:rsidR="003926D2" w:rsidRDefault="003926D2" w:rsidP="001D1777">
            <w:pPr>
              <w:jc w:val="both"/>
            </w:pPr>
          </w:p>
        </w:tc>
        <w:tc>
          <w:tcPr>
            <w:tcW w:w="728"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19"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55"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68" w:type="dxa"/>
            <w:gridSpan w:val="2"/>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61"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64"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42" w:type="dxa"/>
            <w:tcBorders>
              <w:top w:val="single" w:sz="4" w:space="0" w:color="auto"/>
              <w:bottom w:val="single" w:sz="4" w:space="0" w:color="auto"/>
              <w:right w:val="single" w:sz="4" w:space="0" w:color="auto"/>
            </w:tcBorders>
            <w:shd w:val="clear" w:color="auto" w:fill="auto"/>
          </w:tcPr>
          <w:p w:rsidR="003926D2" w:rsidRDefault="003926D2" w:rsidP="001D1777">
            <w:pPr>
              <w:suppressAutoHyphens w:val="0"/>
              <w:rPr>
                <w:sz w:val="20"/>
                <w:szCs w:val="20"/>
              </w:rPr>
            </w:pPr>
          </w:p>
        </w:tc>
      </w:tr>
      <w:tr w:rsidR="003926D2" w:rsidTr="00A80225">
        <w:trPr>
          <w:trHeight w:val="257"/>
        </w:trPr>
        <w:tc>
          <w:tcPr>
            <w:tcW w:w="765" w:type="dxa"/>
            <w:tcBorders>
              <w:top w:val="nil"/>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3186"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r>
              <w:rPr>
                <w:rFonts w:ascii="Times New Roman" w:hAnsi="Times New Roman" w:cs="Times New Roman"/>
                <w:sz w:val="22"/>
                <w:szCs w:val="22"/>
              </w:rPr>
              <w:t xml:space="preserve">Процессные              </w:t>
            </w:r>
          </w:p>
        </w:tc>
        <w:tc>
          <w:tcPr>
            <w:tcW w:w="728"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19"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55"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68" w:type="dxa"/>
            <w:gridSpan w:val="2"/>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61"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64"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42" w:type="dxa"/>
            <w:tcBorders>
              <w:top w:val="single" w:sz="4" w:space="0" w:color="auto"/>
              <w:bottom w:val="single" w:sz="4" w:space="0" w:color="auto"/>
              <w:right w:val="single" w:sz="4" w:space="0" w:color="auto"/>
            </w:tcBorders>
            <w:shd w:val="clear" w:color="auto" w:fill="auto"/>
          </w:tcPr>
          <w:p w:rsidR="003926D2" w:rsidRDefault="003926D2" w:rsidP="001D1777">
            <w:pPr>
              <w:suppressAutoHyphens w:val="0"/>
              <w:rPr>
                <w:sz w:val="20"/>
                <w:szCs w:val="20"/>
              </w:rPr>
            </w:pPr>
          </w:p>
        </w:tc>
      </w:tr>
      <w:tr w:rsidR="003926D2" w:rsidTr="00A80225">
        <w:trPr>
          <w:trHeight w:val="757"/>
        </w:trPr>
        <w:tc>
          <w:tcPr>
            <w:tcW w:w="765" w:type="dxa"/>
            <w:tcBorders>
              <w:top w:val="nil"/>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sz w:val="22"/>
                <w:szCs w:val="22"/>
              </w:rPr>
            </w:pPr>
          </w:p>
        </w:tc>
        <w:tc>
          <w:tcPr>
            <w:tcW w:w="3186"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r>
              <w:rPr>
                <w:rFonts w:ascii="Times New Roman" w:hAnsi="Times New Roman" w:cs="Times New Roman"/>
                <w:sz w:val="22"/>
                <w:szCs w:val="22"/>
              </w:rPr>
              <w:t xml:space="preserve">Количество мероприятий, проведенных в рамках подпрограммы              </w:t>
            </w:r>
          </w:p>
        </w:tc>
        <w:tc>
          <w:tcPr>
            <w:tcW w:w="728" w:type="dxa"/>
            <w:tcBorders>
              <w:top w:val="nil"/>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sz w:val="22"/>
                <w:szCs w:val="22"/>
              </w:rPr>
            </w:pPr>
            <w:r>
              <w:rPr>
                <w:rFonts w:ascii="Times New Roman" w:hAnsi="Times New Roman" w:cs="Times New Roman"/>
                <w:sz w:val="22"/>
                <w:szCs w:val="22"/>
              </w:rPr>
              <w:t>4</w:t>
            </w:r>
          </w:p>
        </w:tc>
        <w:tc>
          <w:tcPr>
            <w:tcW w:w="709" w:type="dxa"/>
            <w:tcBorders>
              <w:top w:val="nil"/>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719" w:type="dxa"/>
            <w:tcBorders>
              <w:top w:val="nil"/>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755" w:type="dxa"/>
            <w:tcBorders>
              <w:top w:val="nil"/>
              <w:left w:val="single" w:sz="4" w:space="0" w:color="auto"/>
              <w:bottom w:val="single" w:sz="4" w:space="0" w:color="auto"/>
              <w:right w:val="single" w:sz="4" w:space="0" w:color="auto"/>
            </w:tcBorders>
          </w:tcPr>
          <w:p w:rsidR="003926D2" w:rsidRDefault="00C23CC5" w:rsidP="001D1777">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768" w:type="dxa"/>
            <w:gridSpan w:val="2"/>
            <w:tcBorders>
              <w:top w:val="nil"/>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sz w:val="22"/>
                <w:szCs w:val="22"/>
              </w:rPr>
            </w:pPr>
          </w:p>
        </w:tc>
        <w:tc>
          <w:tcPr>
            <w:tcW w:w="761" w:type="dxa"/>
            <w:tcBorders>
              <w:top w:val="nil"/>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sz w:val="22"/>
                <w:szCs w:val="22"/>
              </w:rPr>
            </w:pPr>
          </w:p>
        </w:tc>
        <w:tc>
          <w:tcPr>
            <w:tcW w:w="764" w:type="dxa"/>
            <w:tcBorders>
              <w:top w:val="nil"/>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sz w:val="22"/>
                <w:szCs w:val="22"/>
              </w:rPr>
            </w:pPr>
          </w:p>
        </w:tc>
        <w:tc>
          <w:tcPr>
            <w:tcW w:w="742" w:type="dxa"/>
            <w:tcBorders>
              <w:top w:val="single" w:sz="4" w:space="0" w:color="auto"/>
              <w:bottom w:val="single" w:sz="4" w:space="0" w:color="auto"/>
              <w:right w:val="single" w:sz="4" w:space="0" w:color="auto"/>
            </w:tcBorders>
            <w:shd w:val="clear" w:color="auto" w:fill="auto"/>
          </w:tcPr>
          <w:p w:rsidR="003926D2" w:rsidRDefault="003926D2" w:rsidP="001D1777">
            <w:pPr>
              <w:suppressAutoHyphens w:val="0"/>
              <w:rPr>
                <w:sz w:val="20"/>
                <w:szCs w:val="20"/>
              </w:rPr>
            </w:pPr>
          </w:p>
        </w:tc>
      </w:tr>
      <w:tr w:rsidR="003926D2" w:rsidTr="00A80225">
        <w:trPr>
          <w:trHeight w:val="772"/>
        </w:trPr>
        <w:tc>
          <w:tcPr>
            <w:tcW w:w="765" w:type="dxa"/>
            <w:tcBorders>
              <w:top w:val="nil"/>
              <w:left w:val="single" w:sz="4" w:space="0" w:color="auto"/>
              <w:bottom w:val="single" w:sz="4" w:space="0" w:color="auto"/>
              <w:right w:val="single" w:sz="4" w:space="0" w:color="auto"/>
            </w:tcBorders>
          </w:tcPr>
          <w:p w:rsidR="003926D2" w:rsidRDefault="003926D2" w:rsidP="001D1777">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3186" w:type="dxa"/>
            <w:tcBorders>
              <w:top w:val="nil"/>
              <w:left w:val="single" w:sz="4" w:space="0" w:color="auto"/>
              <w:bottom w:val="single" w:sz="4" w:space="0" w:color="auto"/>
              <w:right w:val="single" w:sz="4" w:space="0" w:color="auto"/>
            </w:tcBorders>
          </w:tcPr>
          <w:p w:rsidR="00D162C4" w:rsidRDefault="003926D2" w:rsidP="001D1777">
            <w:pPr>
              <w:pStyle w:val="ConsPlusCell"/>
              <w:rPr>
                <w:rFonts w:ascii="Times New Roman" w:hAnsi="Times New Roman" w:cs="Times New Roman"/>
                <w:sz w:val="22"/>
                <w:szCs w:val="22"/>
              </w:rPr>
            </w:pPr>
            <w:r>
              <w:rPr>
                <w:rFonts w:ascii="Times New Roman" w:hAnsi="Times New Roman" w:cs="Times New Roman"/>
                <w:sz w:val="22"/>
                <w:szCs w:val="22"/>
              </w:rPr>
              <w:t>Действующие</w:t>
            </w:r>
          </w:p>
          <w:p w:rsidR="00D162C4" w:rsidRDefault="003926D2" w:rsidP="001D1777">
            <w:pPr>
              <w:pStyle w:val="ConsPlusCell"/>
              <w:rPr>
                <w:rFonts w:ascii="Times New Roman" w:hAnsi="Times New Roman" w:cs="Times New Roman"/>
                <w:sz w:val="22"/>
                <w:szCs w:val="22"/>
              </w:rPr>
            </w:pPr>
            <w:r>
              <w:rPr>
                <w:rFonts w:ascii="Times New Roman" w:hAnsi="Times New Roman" w:cs="Times New Roman"/>
                <w:sz w:val="22"/>
                <w:szCs w:val="22"/>
              </w:rPr>
              <w:t xml:space="preserve"> расходные</w:t>
            </w:r>
            <w:r w:rsidR="00D162C4">
              <w:rPr>
                <w:rFonts w:ascii="Times New Roman" w:hAnsi="Times New Roman" w:cs="Times New Roman"/>
                <w:sz w:val="22"/>
                <w:szCs w:val="22"/>
              </w:rPr>
              <w:t xml:space="preserve"> </w:t>
            </w:r>
          </w:p>
          <w:p w:rsidR="003926D2" w:rsidRDefault="003926D2" w:rsidP="001D1777">
            <w:pPr>
              <w:pStyle w:val="ConsPlusCell"/>
              <w:rPr>
                <w:rFonts w:ascii="Times New Roman" w:hAnsi="Times New Roman" w:cs="Times New Roman"/>
                <w:sz w:val="22"/>
                <w:szCs w:val="22"/>
              </w:rPr>
            </w:pPr>
            <w:r>
              <w:rPr>
                <w:rFonts w:ascii="Times New Roman" w:hAnsi="Times New Roman" w:cs="Times New Roman"/>
                <w:sz w:val="22"/>
                <w:szCs w:val="22"/>
              </w:rPr>
              <w:t>обязательства</w:t>
            </w:r>
          </w:p>
        </w:tc>
        <w:tc>
          <w:tcPr>
            <w:tcW w:w="728"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19"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55"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68" w:type="dxa"/>
            <w:gridSpan w:val="2"/>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61"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64"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742" w:type="dxa"/>
            <w:tcBorders>
              <w:top w:val="single" w:sz="4" w:space="0" w:color="auto"/>
              <w:bottom w:val="single" w:sz="4" w:space="0" w:color="auto"/>
              <w:right w:val="single" w:sz="4" w:space="0" w:color="auto"/>
            </w:tcBorders>
            <w:shd w:val="clear" w:color="auto" w:fill="auto"/>
          </w:tcPr>
          <w:p w:rsidR="003926D2" w:rsidRDefault="003926D2" w:rsidP="001D1777">
            <w:pPr>
              <w:suppressAutoHyphens w:val="0"/>
              <w:rPr>
                <w:sz w:val="20"/>
                <w:szCs w:val="20"/>
              </w:rPr>
            </w:pPr>
          </w:p>
        </w:tc>
      </w:tr>
      <w:tr w:rsidR="003926D2" w:rsidTr="00A80225">
        <w:trPr>
          <w:trHeight w:val="257"/>
        </w:trPr>
        <w:tc>
          <w:tcPr>
            <w:tcW w:w="765"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3186"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r>
              <w:rPr>
                <w:rFonts w:ascii="Times New Roman" w:hAnsi="Times New Roman" w:cs="Times New Roman"/>
                <w:sz w:val="22"/>
                <w:szCs w:val="22"/>
              </w:rPr>
              <w:t xml:space="preserve">Общее количество     </w:t>
            </w:r>
          </w:p>
        </w:tc>
        <w:tc>
          <w:tcPr>
            <w:tcW w:w="728"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19"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55"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68" w:type="dxa"/>
            <w:gridSpan w:val="2"/>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61"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64"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42" w:type="dxa"/>
            <w:tcBorders>
              <w:top w:val="single" w:sz="4" w:space="0" w:color="auto"/>
              <w:bottom w:val="single" w:sz="4" w:space="0" w:color="auto"/>
              <w:right w:val="single" w:sz="4" w:space="0" w:color="auto"/>
            </w:tcBorders>
            <w:shd w:val="clear" w:color="auto" w:fill="auto"/>
          </w:tcPr>
          <w:p w:rsidR="003926D2" w:rsidRDefault="003926D2" w:rsidP="001D1777">
            <w:pPr>
              <w:suppressAutoHyphens w:val="0"/>
              <w:rPr>
                <w:sz w:val="20"/>
                <w:szCs w:val="20"/>
              </w:rPr>
            </w:pPr>
          </w:p>
        </w:tc>
      </w:tr>
      <w:tr w:rsidR="003926D2" w:rsidTr="00A80225">
        <w:trPr>
          <w:trHeight w:val="530"/>
        </w:trPr>
        <w:tc>
          <w:tcPr>
            <w:tcW w:w="765"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3186"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r>
              <w:rPr>
                <w:rFonts w:ascii="Times New Roman" w:hAnsi="Times New Roman" w:cs="Times New Roman"/>
                <w:sz w:val="22"/>
                <w:szCs w:val="22"/>
              </w:rPr>
              <w:t xml:space="preserve">Объем финансовых        </w:t>
            </w:r>
            <w:r>
              <w:rPr>
                <w:rFonts w:ascii="Times New Roman" w:hAnsi="Times New Roman" w:cs="Times New Roman"/>
                <w:sz w:val="22"/>
                <w:szCs w:val="22"/>
              </w:rPr>
              <w:br/>
              <w:t xml:space="preserve">ресурсов, итого         </w:t>
            </w:r>
          </w:p>
        </w:tc>
        <w:tc>
          <w:tcPr>
            <w:tcW w:w="728" w:type="dxa"/>
            <w:tcBorders>
              <w:top w:val="nil"/>
              <w:left w:val="single" w:sz="4" w:space="0" w:color="auto"/>
              <w:bottom w:val="single" w:sz="4" w:space="0" w:color="auto"/>
              <w:right w:val="single" w:sz="4" w:space="0" w:color="auto"/>
            </w:tcBorders>
            <w:vAlign w:val="center"/>
          </w:tcPr>
          <w:p w:rsidR="003926D2" w:rsidRDefault="003926D2" w:rsidP="001D1777">
            <w:pPr>
              <w:jc w:val="center"/>
            </w:pPr>
          </w:p>
          <w:p w:rsidR="003926D2" w:rsidRPr="00495AFD" w:rsidRDefault="00495AFD" w:rsidP="001D1777">
            <w:pPr>
              <w:jc w:val="center"/>
              <w:rPr>
                <w:b/>
              </w:rPr>
            </w:pPr>
            <w:r w:rsidRPr="00495AFD">
              <w:rPr>
                <w:b/>
                <w:sz w:val="22"/>
                <w:szCs w:val="22"/>
              </w:rPr>
              <w:t>21.4</w:t>
            </w:r>
          </w:p>
        </w:tc>
        <w:tc>
          <w:tcPr>
            <w:tcW w:w="709" w:type="dxa"/>
            <w:tcBorders>
              <w:top w:val="nil"/>
              <w:left w:val="single" w:sz="4" w:space="0" w:color="auto"/>
              <w:bottom w:val="single" w:sz="4" w:space="0" w:color="auto"/>
              <w:right w:val="single" w:sz="4" w:space="0" w:color="auto"/>
            </w:tcBorders>
            <w:vAlign w:val="center"/>
          </w:tcPr>
          <w:p w:rsidR="003926D2" w:rsidRDefault="003926D2" w:rsidP="001D1777">
            <w:pPr>
              <w:jc w:val="center"/>
            </w:pPr>
          </w:p>
          <w:p w:rsidR="003926D2" w:rsidRDefault="00C23CC5" w:rsidP="001D1777">
            <w:pPr>
              <w:jc w:val="center"/>
            </w:pPr>
            <w:r>
              <w:rPr>
                <w:sz w:val="22"/>
                <w:szCs w:val="22"/>
              </w:rPr>
              <w:t>55</w:t>
            </w:r>
            <w:r w:rsidR="003926D2">
              <w:rPr>
                <w:sz w:val="22"/>
                <w:szCs w:val="22"/>
              </w:rPr>
              <w:t>.00</w:t>
            </w:r>
          </w:p>
        </w:tc>
        <w:tc>
          <w:tcPr>
            <w:tcW w:w="719" w:type="dxa"/>
            <w:tcBorders>
              <w:top w:val="nil"/>
              <w:left w:val="single" w:sz="4" w:space="0" w:color="auto"/>
              <w:bottom w:val="single" w:sz="4" w:space="0" w:color="auto"/>
              <w:right w:val="single" w:sz="4" w:space="0" w:color="auto"/>
            </w:tcBorders>
          </w:tcPr>
          <w:p w:rsidR="003926D2" w:rsidRDefault="003926D2" w:rsidP="001D1777"/>
          <w:p w:rsidR="003926D2" w:rsidRDefault="003926D2" w:rsidP="001D1777">
            <w:r>
              <w:rPr>
                <w:sz w:val="22"/>
                <w:szCs w:val="22"/>
              </w:rPr>
              <w:t>20</w:t>
            </w:r>
            <w:r w:rsidRPr="00F65718">
              <w:rPr>
                <w:sz w:val="22"/>
                <w:szCs w:val="22"/>
              </w:rPr>
              <w:t>.00</w:t>
            </w:r>
          </w:p>
        </w:tc>
        <w:tc>
          <w:tcPr>
            <w:tcW w:w="755" w:type="dxa"/>
            <w:tcBorders>
              <w:top w:val="nil"/>
              <w:left w:val="single" w:sz="4" w:space="0" w:color="auto"/>
              <w:bottom w:val="single" w:sz="4" w:space="0" w:color="auto"/>
              <w:right w:val="single" w:sz="4" w:space="0" w:color="auto"/>
            </w:tcBorders>
          </w:tcPr>
          <w:p w:rsidR="00C23CC5" w:rsidRPr="00C23CC5" w:rsidRDefault="00C23CC5" w:rsidP="001D1777"/>
          <w:p w:rsidR="003926D2" w:rsidRPr="00C23CC5" w:rsidRDefault="00C23CC5" w:rsidP="00C23CC5">
            <w:r>
              <w:rPr>
                <w:sz w:val="22"/>
                <w:szCs w:val="22"/>
              </w:rPr>
              <w:t>20.00</w:t>
            </w:r>
          </w:p>
        </w:tc>
        <w:tc>
          <w:tcPr>
            <w:tcW w:w="768" w:type="dxa"/>
            <w:gridSpan w:val="2"/>
            <w:tcBorders>
              <w:top w:val="nil"/>
              <w:left w:val="single" w:sz="4" w:space="0" w:color="auto"/>
              <w:bottom w:val="single" w:sz="4" w:space="0" w:color="auto"/>
              <w:right w:val="single" w:sz="4" w:space="0" w:color="auto"/>
            </w:tcBorders>
          </w:tcPr>
          <w:p w:rsidR="003926D2" w:rsidRDefault="003926D2" w:rsidP="001D1777"/>
        </w:tc>
        <w:tc>
          <w:tcPr>
            <w:tcW w:w="761" w:type="dxa"/>
            <w:tcBorders>
              <w:top w:val="nil"/>
              <w:left w:val="single" w:sz="4" w:space="0" w:color="auto"/>
              <w:bottom w:val="single" w:sz="4" w:space="0" w:color="auto"/>
              <w:right w:val="single" w:sz="4" w:space="0" w:color="auto"/>
            </w:tcBorders>
          </w:tcPr>
          <w:p w:rsidR="003926D2" w:rsidRPr="0062676C" w:rsidRDefault="003926D2" w:rsidP="001D1777">
            <w:pPr>
              <w:rPr>
                <w:b/>
              </w:rPr>
            </w:pPr>
          </w:p>
        </w:tc>
        <w:tc>
          <w:tcPr>
            <w:tcW w:w="764" w:type="dxa"/>
            <w:tcBorders>
              <w:top w:val="nil"/>
              <w:left w:val="single" w:sz="4" w:space="0" w:color="auto"/>
              <w:bottom w:val="single" w:sz="4" w:space="0" w:color="auto"/>
              <w:right w:val="single" w:sz="4" w:space="0" w:color="auto"/>
            </w:tcBorders>
          </w:tcPr>
          <w:p w:rsidR="003926D2" w:rsidRDefault="003926D2" w:rsidP="001D1777"/>
        </w:tc>
        <w:tc>
          <w:tcPr>
            <w:tcW w:w="742" w:type="dxa"/>
            <w:tcBorders>
              <w:top w:val="single" w:sz="4" w:space="0" w:color="auto"/>
              <w:bottom w:val="single" w:sz="4" w:space="0" w:color="auto"/>
              <w:right w:val="single" w:sz="4" w:space="0" w:color="auto"/>
            </w:tcBorders>
            <w:shd w:val="clear" w:color="auto" w:fill="auto"/>
          </w:tcPr>
          <w:p w:rsidR="003926D2" w:rsidRDefault="003926D2" w:rsidP="001D1777">
            <w:pPr>
              <w:suppressAutoHyphens w:val="0"/>
              <w:rPr>
                <w:sz w:val="20"/>
                <w:szCs w:val="20"/>
              </w:rPr>
            </w:pPr>
          </w:p>
        </w:tc>
      </w:tr>
      <w:tr w:rsidR="003926D2" w:rsidTr="00A80225">
        <w:trPr>
          <w:trHeight w:val="410"/>
        </w:trPr>
        <w:tc>
          <w:tcPr>
            <w:tcW w:w="765"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3186"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r>
              <w:rPr>
                <w:rFonts w:ascii="Times New Roman" w:hAnsi="Times New Roman" w:cs="Times New Roman"/>
                <w:sz w:val="22"/>
                <w:szCs w:val="22"/>
              </w:rPr>
              <w:t xml:space="preserve">В том числе:            </w:t>
            </w:r>
          </w:p>
        </w:tc>
        <w:tc>
          <w:tcPr>
            <w:tcW w:w="728"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19"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55" w:type="dxa"/>
            <w:tcBorders>
              <w:top w:val="nil"/>
              <w:left w:val="single" w:sz="4" w:space="0" w:color="auto"/>
              <w:bottom w:val="single" w:sz="4" w:space="0" w:color="auto"/>
              <w:right w:val="single" w:sz="4" w:space="0" w:color="auto"/>
            </w:tcBorders>
            <w:vAlign w:val="center"/>
          </w:tcPr>
          <w:p w:rsidR="003926D2" w:rsidRPr="00C23CC5" w:rsidRDefault="003926D2" w:rsidP="001D1777">
            <w:pPr>
              <w:pStyle w:val="ConsPlusCell"/>
              <w:jc w:val="center"/>
              <w:rPr>
                <w:rFonts w:ascii="Times New Roman" w:hAnsi="Times New Roman" w:cs="Times New Roman"/>
                <w:sz w:val="22"/>
                <w:szCs w:val="22"/>
              </w:rPr>
            </w:pPr>
          </w:p>
        </w:tc>
        <w:tc>
          <w:tcPr>
            <w:tcW w:w="768" w:type="dxa"/>
            <w:gridSpan w:val="2"/>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61"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64" w:type="dxa"/>
            <w:tcBorders>
              <w:top w:val="nil"/>
              <w:left w:val="single" w:sz="4" w:space="0" w:color="auto"/>
              <w:bottom w:val="single" w:sz="4" w:space="0" w:color="auto"/>
              <w:right w:val="single" w:sz="4" w:space="0" w:color="auto"/>
            </w:tcBorders>
            <w:vAlign w:val="center"/>
          </w:tcPr>
          <w:p w:rsidR="003926D2" w:rsidRDefault="003926D2" w:rsidP="001D1777">
            <w:pPr>
              <w:pStyle w:val="ConsPlusCell"/>
              <w:jc w:val="center"/>
              <w:rPr>
                <w:rFonts w:ascii="Times New Roman" w:hAnsi="Times New Roman" w:cs="Times New Roman"/>
                <w:sz w:val="22"/>
                <w:szCs w:val="22"/>
              </w:rPr>
            </w:pPr>
          </w:p>
        </w:tc>
        <w:tc>
          <w:tcPr>
            <w:tcW w:w="742" w:type="dxa"/>
            <w:tcBorders>
              <w:top w:val="single" w:sz="4" w:space="0" w:color="auto"/>
              <w:bottom w:val="single" w:sz="4" w:space="0" w:color="auto"/>
              <w:right w:val="single" w:sz="4" w:space="0" w:color="auto"/>
            </w:tcBorders>
            <w:shd w:val="clear" w:color="auto" w:fill="auto"/>
          </w:tcPr>
          <w:p w:rsidR="003926D2" w:rsidRDefault="003926D2" w:rsidP="001D1777">
            <w:pPr>
              <w:suppressAutoHyphens w:val="0"/>
              <w:rPr>
                <w:sz w:val="20"/>
                <w:szCs w:val="20"/>
              </w:rPr>
            </w:pPr>
          </w:p>
        </w:tc>
      </w:tr>
      <w:tr w:rsidR="003926D2" w:rsidTr="00A80225">
        <w:trPr>
          <w:trHeight w:val="545"/>
        </w:trPr>
        <w:tc>
          <w:tcPr>
            <w:tcW w:w="765"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p>
        </w:tc>
        <w:tc>
          <w:tcPr>
            <w:tcW w:w="3186" w:type="dxa"/>
            <w:tcBorders>
              <w:top w:val="nil"/>
              <w:left w:val="single" w:sz="4" w:space="0" w:color="auto"/>
              <w:bottom w:val="single" w:sz="4" w:space="0" w:color="auto"/>
              <w:right w:val="single" w:sz="4" w:space="0" w:color="auto"/>
            </w:tcBorders>
          </w:tcPr>
          <w:p w:rsidR="003926D2" w:rsidRDefault="003926D2" w:rsidP="001D1777">
            <w:pPr>
              <w:pStyle w:val="ConsPlusCell"/>
              <w:rPr>
                <w:rFonts w:ascii="Times New Roman" w:hAnsi="Times New Roman" w:cs="Times New Roman"/>
                <w:sz w:val="22"/>
                <w:szCs w:val="22"/>
              </w:rPr>
            </w:pPr>
            <w:r>
              <w:rPr>
                <w:rFonts w:ascii="Times New Roman" w:hAnsi="Times New Roman" w:cs="Times New Roman"/>
                <w:sz w:val="22"/>
                <w:szCs w:val="22"/>
              </w:rPr>
              <w:t xml:space="preserve">- средства местного   </w:t>
            </w:r>
            <w:r>
              <w:rPr>
                <w:rFonts w:ascii="Times New Roman" w:hAnsi="Times New Roman" w:cs="Times New Roman"/>
                <w:sz w:val="22"/>
                <w:szCs w:val="22"/>
              </w:rPr>
              <w:br/>
              <w:t xml:space="preserve">бюджета                 </w:t>
            </w:r>
          </w:p>
        </w:tc>
        <w:tc>
          <w:tcPr>
            <w:tcW w:w="728" w:type="dxa"/>
            <w:tcBorders>
              <w:top w:val="nil"/>
              <w:left w:val="single" w:sz="4" w:space="0" w:color="auto"/>
              <w:bottom w:val="single" w:sz="4" w:space="0" w:color="auto"/>
              <w:right w:val="single" w:sz="4" w:space="0" w:color="auto"/>
            </w:tcBorders>
            <w:vAlign w:val="center"/>
          </w:tcPr>
          <w:p w:rsidR="003926D2" w:rsidRDefault="003926D2" w:rsidP="001D1777">
            <w:pPr>
              <w:jc w:val="center"/>
            </w:pPr>
          </w:p>
          <w:p w:rsidR="003926D2" w:rsidRPr="00495AFD" w:rsidRDefault="00495AFD" w:rsidP="001D1777">
            <w:pPr>
              <w:jc w:val="center"/>
              <w:rPr>
                <w:b/>
              </w:rPr>
            </w:pPr>
            <w:r w:rsidRPr="00495AFD">
              <w:rPr>
                <w:b/>
                <w:sz w:val="22"/>
                <w:szCs w:val="22"/>
              </w:rPr>
              <w:t>21.4</w:t>
            </w:r>
          </w:p>
        </w:tc>
        <w:tc>
          <w:tcPr>
            <w:tcW w:w="709" w:type="dxa"/>
            <w:tcBorders>
              <w:top w:val="nil"/>
              <w:left w:val="single" w:sz="4" w:space="0" w:color="auto"/>
              <w:bottom w:val="single" w:sz="4" w:space="0" w:color="auto"/>
              <w:right w:val="single" w:sz="4" w:space="0" w:color="auto"/>
            </w:tcBorders>
            <w:vAlign w:val="center"/>
          </w:tcPr>
          <w:p w:rsidR="003926D2" w:rsidRDefault="003926D2" w:rsidP="001D1777">
            <w:pPr>
              <w:jc w:val="center"/>
            </w:pPr>
          </w:p>
          <w:p w:rsidR="003926D2" w:rsidRDefault="00F50E81" w:rsidP="001D1777">
            <w:pPr>
              <w:jc w:val="center"/>
            </w:pPr>
            <w:r>
              <w:rPr>
                <w:sz w:val="22"/>
                <w:szCs w:val="22"/>
              </w:rPr>
              <w:t>55</w:t>
            </w:r>
            <w:r w:rsidR="003926D2">
              <w:rPr>
                <w:sz w:val="22"/>
                <w:szCs w:val="22"/>
              </w:rPr>
              <w:t>.00</w:t>
            </w:r>
          </w:p>
        </w:tc>
        <w:tc>
          <w:tcPr>
            <w:tcW w:w="719" w:type="dxa"/>
            <w:tcBorders>
              <w:top w:val="nil"/>
              <w:left w:val="single" w:sz="4" w:space="0" w:color="auto"/>
              <w:bottom w:val="single" w:sz="4" w:space="0" w:color="auto"/>
              <w:right w:val="single" w:sz="4" w:space="0" w:color="auto"/>
            </w:tcBorders>
          </w:tcPr>
          <w:p w:rsidR="003926D2" w:rsidRDefault="003926D2" w:rsidP="001D1777"/>
          <w:p w:rsidR="003926D2" w:rsidRDefault="003926D2" w:rsidP="001D1777">
            <w:r>
              <w:rPr>
                <w:sz w:val="22"/>
                <w:szCs w:val="22"/>
              </w:rPr>
              <w:t>20</w:t>
            </w:r>
            <w:r w:rsidRPr="00F65718">
              <w:rPr>
                <w:sz w:val="22"/>
                <w:szCs w:val="22"/>
              </w:rPr>
              <w:t>.00</w:t>
            </w:r>
          </w:p>
        </w:tc>
        <w:tc>
          <w:tcPr>
            <w:tcW w:w="755" w:type="dxa"/>
            <w:tcBorders>
              <w:top w:val="nil"/>
              <w:left w:val="single" w:sz="4" w:space="0" w:color="auto"/>
              <w:bottom w:val="single" w:sz="4" w:space="0" w:color="auto"/>
              <w:right w:val="single" w:sz="4" w:space="0" w:color="auto"/>
            </w:tcBorders>
          </w:tcPr>
          <w:p w:rsidR="00F50E81" w:rsidRDefault="00F50E81" w:rsidP="001D1777"/>
          <w:p w:rsidR="003926D2" w:rsidRPr="00C23CC5" w:rsidRDefault="00F50E81" w:rsidP="001D1777">
            <w:r>
              <w:rPr>
                <w:sz w:val="22"/>
                <w:szCs w:val="22"/>
              </w:rPr>
              <w:t>20.00</w:t>
            </w:r>
          </w:p>
        </w:tc>
        <w:tc>
          <w:tcPr>
            <w:tcW w:w="768" w:type="dxa"/>
            <w:gridSpan w:val="2"/>
            <w:tcBorders>
              <w:top w:val="nil"/>
              <w:left w:val="single" w:sz="4" w:space="0" w:color="auto"/>
              <w:bottom w:val="single" w:sz="4" w:space="0" w:color="auto"/>
              <w:right w:val="single" w:sz="4" w:space="0" w:color="auto"/>
            </w:tcBorders>
          </w:tcPr>
          <w:p w:rsidR="003926D2" w:rsidRDefault="003926D2" w:rsidP="001D1777"/>
        </w:tc>
        <w:tc>
          <w:tcPr>
            <w:tcW w:w="761" w:type="dxa"/>
            <w:tcBorders>
              <w:top w:val="nil"/>
              <w:left w:val="single" w:sz="4" w:space="0" w:color="auto"/>
              <w:bottom w:val="single" w:sz="4" w:space="0" w:color="auto"/>
              <w:right w:val="single" w:sz="4" w:space="0" w:color="auto"/>
            </w:tcBorders>
          </w:tcPr>
          <w:p w:rsidR="003926D2" w:rsidRPr="0062676C" w:rsidRDefault="003926D2" w:rsidP="001D1777"/>
        </w:tc>
        <w:tc>
          <w:tcPr>
            <w:tcW w:w="764" w:type="dxa"/>
            <w:tcBorders>
              <w:top w:val="nil"/>
              <w:left w:val="single" w:sz="4" w:space="0" w:color="auto"/>
              <w:bottom w:val="single" w:sz="4" w:space="0" w:color="auto"/>
              <w:right w:val="single" w:sz="4" w:space="0" w:color="auto"/>
            </w:tcBorders>
          </w:tcPr>
          <w:p w:rsidR="003926D2" w:rsidRDefault="003926D2" w:rsidP="001D1777"/>
        </w:tc>
        <w:tc>
          <w:tcPr>
            <w:tcW w:w="742" w:type="dxa"/>
            <w:tcBorders>
              <w:top w:val="single" w:sz="4" w:space="0" w:color="auto"/>
              <w:bottom w:val="single" w:sz="4" w:space="0" w:color="auto"/>
              <w:right w:val="single" w:sz="4" w:space="0" w:color="auto"/>
            </w:tcBorders>
            <w:shd w:val="clear" w:color="auto" w:fill="auto"/>
          </w:tcPr>
          <w:p w:rsidR="003926D2" w:rsidRDefault="003926D2" w:rsidP="001D1777">
            <w:pPr>
              <w:suppressAutoHyphens w:val="0"/>
              <w:rPr>
                <w:sz w:val="20"/>
                <w:szCs w:val="20"/>
              </w:rPr>
            </w:pPr>
          </w:p>
        </w:tc>
      </w:tr>
    </w:tbl>
    <w:p w:rsidR="00D162C4" w:rsidRDefault="00D162C4" w:rsidP="003926D2"/>
    <w:p w:rsidR="003926D2" w:rsidRDefault="003926D2" w:rsidP="003926D2"/>
    <w:p w:rsidR="003926D2" w:rsidRDefault="003926D2" w:rsidP="003926D2">
      <w:pPr>
        <w:rPr>
          <w:sz w:val="22"/>
          <w:szCs w:val="22"/>
        </w:rPr>
      </w:pPr>
    </w:p>
    <w:p w:rsidR="003926D2" w:rsidRDefault="003926D2" w:rsidP="003926D2">
      <w:pPr>
        <w:rPr>
          <w:b/>
        </w:rPr>
      </w:pPr>
    </w:p>
    <w:p w:rsidR="003926D2" w:rsidRDefault="003926D2" w:rsidP="003926D2">
      <w:pPr>
        <w:rPr>
          <w:b/>
        </w:rPr>
      </w:pPr>
    </w:p>
    <w:p w:rsidR="003926D2" w:rsidRDefault="003926D2" w:rsidP="003926D2">
      <w:pPr>
        <w:rPr>
          <w:b/>
        </w:rPr>
      </w:pPr>
    </w:p>
    <w:p w:rsidR="003926D2" w:rsidRDefault="003926D2" w:rsidP="003926D2">
      <w:pPr>
        <w:rPr>
          <w:b/>
        </w:rPr>
      </w:pPr>
    </w:p>
    <w:p w:rsidR="003926D2" w:rsidRDefault="003926D2" w:rsidP="003926D2">
      <w:pPr>
        <w:rPr>
          <w:b/>
        </w:rPr>
      </w:pPr>
    </w:p>
    <w:p w:rsidR="003926D2" w:rsidRDefault="003926D2" w:rsidP="003926D2">
      <w:pPr>
        <w:rPr>
          <w:b/>
        </w:rPr>
      </w:pPr>
    </w:p>
    <w:p w:rsidR="003926D2" w:rsidRDefault="003926D2" w:rsidP="003926D2">
      <w:pPr>
        <w:rPr>
          <w:b/>
        </w:rPr>
      </w:pPr>
    </w:p>
    <w:p w:rsidR="003926D2" w:rsidRDefault="003926D2" w:rsidP="003926D2">
      <w:pPr>
        <w:rPr>
          <w:b/>
        </w:rPr>
      </w:pPr>
    </w:p>
    <w:p w:rsidR="003926D2" w:rsidRDefault="003926D2" w:rsidP="003926D2">
      <w:pPr>
        <w:autoSpaceDE w:val="0"/>
        <w:autoSpaceDN w:val="0"/>
        <w:adjustRightInd w:val="0"/>
        <w:jc w:val="both"/>
        <w:outlineLvl w:val="0"/>
        <w:sectPr w:rsidR="003926D2" w:rsidSect="008C186B">
          <w:pgSz w:w="11906" w:h="16838"/>
          <w:pgMar w:top="567" w:right="850" w:bottom="1134" w:left="1701" w:header="708" w:footer="708" w:gutter="0"/>
          <w:cols w:space="708"/>
          <w:docGrid w:linePitch="360"/>
        </w:sectPr>
      </w:pPr>
    </w:p>
    <w:p w:rsidR="003926D2" w:rsidRDefault="003926D2" w:rsidP="003926D2">
      <w:pPr>
        <w:jc w:val="center"/>
      </w:pPr>
      <w:r>
        <w:rPr>
          <w:b/>
        </w:rPr>
        <w:lastRenderedPageBreak/>
        <w:t xml:space="preserve">5. Перечень программных мероприятий </w:t>
      </w:r>
    </w:p>
    <w:p w:rsidR="003926D2" w:rsidRDefault="003926D2" w:rsidP="003926D2">
      <w:pPr>
        <w:jc w:val="center"/>
        <w:rPr>
          <w:b/>
        </w:rPr>
      </w:pPr>
    </w:p>
    <w:tbl>
      <w:tblPr>
        <w:tblW w:w="16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122"/>
        <w:gridCol w:w="1301"/>
        <w:gridCol w:w="1984"/>
        <w:gridCol w:w="1843"/>
        <w:gridCol w:w="992"/>
        <w:gridCol w:w="851"/>
        <w:gridCol w:w="708"/>
        <w:gridCol w:w="766"/>
        <w:gridCol w:w="794"/>
        <w:gridCol w:w="582"/>
        <w:gridCol w:w="709"/>
        <w:gridCol w:w="709"/>
        <w:gridCol w:w="1155"/>
      </w:tblGrid>
      <w:tr w:rsidR="003926D2" w:rsidTr="00034B0D">
        <w:tc>
          <w:tcPr>
            <w:tcW w:w="539" w:type="dxa"/>
            <w:vMerge w:val="restart"/>
            <w:tcBorders>
              <w:top w:val="single" w:sz="4" w:space="0" w:color="auto"/>
              <w:left w:val="single" w:sz="4" w:space="0" w:color="auto"/>
              <w:bottom w:val="single" w:sz="4" w:space="0" w:color="auto"/>
              <w:right w:val="single" w:sz="4" w:space="0" w:color="auto"/>
            </w:tcBorders>
          </w:tcPr>
          <w:p w:rsidR="003926D2" w:rsidRDefault="003926D2" w:rsidP="001D1777">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122" w:type="dxa"/>
            <w:vMerge w:val="restart"/>
            <w:tcBorders>
              <w:top w:val="single" w:sz="4" w:space="0" w:color="auto"/>
              <w:left w:val="single" w:sz="4" w:space="0" w:color="auto"/>
              <w:bottom w:val="single" w:sz="4" w:space="0" w:color="auto"/>
              <w:right w:val="single" w:sz="4" w:space="0" w:color="auto"/>
            </w:tcBorders>
          </w:tcPr>
          <w:p w:rsidR="003926D2" w:rsidRDefault="003926D2" w:rsidP="001D1777">
            <w:pPr>
              <w:jc w:val="center"/>
            </w:pPr>
            <w:r>
              <w:rPr>
                <w:sz w:val="22"/>
                <w:szCs w:val="22"/>
              </w:rPr>
              <w:t>Наименование мероприятия</w:t>
            </w:r>
          </w:p>
        </w:tc>
        <w:tc>
          <w:tcPr>
            <w:tcW w:w="1301" w:type="dxa"/>
            <w:vMerge w:val="restart"/>
            <w:tcBorders>
              <w:top w:val="single" w:sz="4" w:space="0" w:color="auto"/>
              <w:left w:val="single" w:sz="4" w:space="0" w:color="auto"/>
              <w:bottom w:val="single" w:sz="4" w:space="0" w:color="auto"/>
              <w:right w:val="single" w:sz="4" w:space="0" w:color="auto"/>
            </w:tcBorders>
          </w:tcPr>
          <w:p w:rsidR="003926D2" w:rsidRDefault="003926D2" w:rsidP="001D1777">
            <w:pPr>
              <w:jc w:val="center"/>
            </w:pPr>
            <w:r>
              <w:rPr>
                <w:sz w:val="22"/>
                <w:szCs w:val="22"/>
              </w:rPr>
              <w:t>Сроки реализации</w:t>
            </w:r>
          </w:p>
        </w:tc>
        <w:tc>
          <w:tcPr>
            <w:tcW w:w="1984" w:type="dxa"/>
            <w:vMerge w:val="restart"/>
            <w:tcBorders>
              <w:top w:val="single" w:sz="4" w:space="0" w:color="auto"/>
              <w:left w:val="single" w:sz="4" w:space="0" w:color="auto"/>
              <w:bottom w:val="single" w:sz="4" w:space="0" w:color="auto"/>
              <w:right w:val="single" w:sz="4" w:space="0" w:color="auto"/>
            </w:tcBorders>
          </w:tcPr>
          <w:p w:rsidR="003926D2" w:rsidRDefault="003926D2" w:rsidP="001D1777">
            <w:pPr>
              <w:jc w:val="center"/>
            </w:pPr>
            <w:r>
              <w:rPr>
                <w:sz w:val="22"/>
                <w:szCs w:val="22"/>
              </w:rPr>
              <w:t>Участник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3926D2" w:rsidRDefault="003926D2" w:rsidP="001D1777">
            <w:pPr>
              <w:jc w:val="center"/>
            </w:pPr>
            <w:r>
              <w:rPr>
                <w:sz w:val="22"/>
                <w:szCs w:val="22"/>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3926D2" w:rsidRDefault="003926D2" w:rsidP="001D1777">
            <w:pPr>
              <w:jc w:val="center"/>
            </w:pPr>
            <w:r>
              <w:rPr>
                <w:sz w:val="22"/>
                <w:szCs w:val="22"/>
              </w:rPr>
              <w:t>Всего (</w:t>
            </w:r>
            <w:r w:rsidRPr="004D10FF">
              <w:rPr>
                <w:sz w:val="20"/>
                <w:szCs w:val="20"/>
              </w:rPr>
              <w:t>тыс</w:t>
            </w:r>
            <w:proofErr w:type="gramStart"/>
            <w:r w:rsidRPr="004D10FF">
              <w:rPr>
                <w:sz w:val="20"/>
                <w:szCs w:val="20"/>
              </w:rPr>
              <w:t>.р</w:t>
            </w:r>
            <w:proofErr w:type="gramEnd"/>
            <w:r w:rsidRPr="004D10FF">
              <w:rPr>
                <w:sz w:val="20"/>
                <w:szCs w:val="20"/>
              </w:rPr>
              <w:t>уб</w:t>
            </w:r>
            <w:r>
              <w:rPr>
                <w:sz w:val="22"/>
                <w:szCs w:val="22"/>
              </w:rPr>
              <w:t>.)</w:t>
            </w:r>
          </w:p>
        </w:tc>
        <w:tc>
          <w:tcPr>
            <w:tcW w:w="6274" w:type="dxa"/>
            <w:gridSpan w:val="8"/>
            <w:tcBorders>
              <w:top w:val="single" w:sz="4" w:space="0" w:color="auto"/>
              <w:left w:val="single" w:sz="4" w:space="0" w:color="auto"/>
              <w:bottom w:val="single" w:sz="4" w:space="0" w:color="auto"/>
            </w:tcBorders>
          </w:tcPr>
          <w:p w:rsidR="003926D2" w:rsidRDefault="003926D2" w:rsidP="001D1777">
            <w:pPr>
              <w:suppressAutoHyphens w:val="0"/>
              <w:rPr>
                <w:sz w:val="20"/>
                <w:szCs w:val="20"/>
              </w:rPr>
            </w:pPr>
            <w:r>
              <w:rPr>
                <w:sz w:val="22"/>
                <w:szCs w:val="22"/>
              </w:rPr>
              <w:t xml:space="preserve">       в том числе по годам реализации подпрограммы:</w:t>
            </w:r>
          </w:p>
        </w:tc>
      </w:tr>
      <w:tr w:rsidR="003926D2" w:rsidTr="00034B0D">
        <w:trPr>
          <w:trHeight w:val="875"/>
        </w:trPr>
        <w:tc>
          <w:tcPr>
            <w:tcW w:w="539"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3122"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1301"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1984"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1843"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992" w:type="dxa"/>
            <w:vMerge/>
            <w:tcBorders>
              <w:top w:val="single" w:sz="4" w:space="0" w:color="auto"/>
              <w:left w:val="single" w:sz="4" w:space="0" w:color="auto"/>
              <w:bottom w:val="single" w:sz="4" w:space="0" w:color="auto"/>
              <w:right w:val="single" w:sz="4" w:space="0" w:color="auto"/>
            </w:tcBorders>
            <w:vAlign w:val="center"/>
          </w:tcPr>
          <w:p w:rsidR="003926D2" w:rsidRDefault="003926D2" w:rsidP="001D1777"/>
        </w:tc>
        <w:tc>
          <w:tcPr>
            <w:tcW w:w="851"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b/>
              </w:rPr>
            </w:pPr>
            <w:r>
              <w:rPr>
                <w:b/>
                <w:sz w:val="22"/>
                <w:szCs w:val="22"/>
              </w:rPr>
              <w:t>2023</w:t>
            </w:r>
          </w:p>
        </w:tc>
        <w:tc>
          <w:tcPr>
            <w:tcW w:w="708"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b/>
              </w:rPr>
            </w:pPr>
            <w:r>
              <w:rPr>
                <w:b/>
                <w:sz w:val="22"/>
                <w:szCs w:val="22"/>
              </w:rPr>
              <w:t>2024</w:t>
            </w:r>
          </w:p>
        </w:tc>
        <w:tc>
          <w:tcPr>
            <w:tcW w:w="766"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b/>
              </w:rPr>
            </w:pPr>
            <w:r>
              <w:rPr>
                <w:b/>
                <w:sz w:val="22"/>
                <w:szCs w:val="22"/>
              </w:rPr>
              <w:t>2025</w:t>
            </w:r>
          </w:p>
        </w:tc>
        <w:tc>
          <w:tcPr>
            <w:tcW w:w="794" w:type="dxa"/>
            <w:tcBorders>
              <w:top w:val="single" w:sz="4" w:space="0" w:color="auto"/>
              <w:left w:val="single" w:sz="4" w:space="0" w:color="auto"/>
              <w:bottom w:val="single" w:sz="4" w:space="0" w:color="auto"/>
              <w:right w:val="single" w:sz="4" w:space="0" w:color="auto"/>
            </w:tcBorders>
          </w:tcPr>
          <w:p w:rsidR="003926D2" w:rsidRDefault="002626A8" w:rsidP="001D1777">
            <w:pPr>
              <w:jc w:val="center"/>
              <w:rPr>
                <w:b/>
              </w:rPr>
            </w:pPr>
            <w:r>
              <w:rPr>
                <w:b/>
              </w:rPr>
              <w:t>2026</w:t>
            </w:r>
          </w:p>
        </w:tc>
        <w:tc>
          <w:tcPr>
            <w:tcW w:w="582"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rPr>
                <w:b/>
              </w:rPr>
            </w:pPr>
          </w:p>
        </w:tc>
        <w:tc>
          <w:tcPr>
            <w:tcW w:w="1155" w:type="dxa"/>
            <w:shd w:val="clear" w:color="auto" w:fill="auto"/>
          </w:tcPr>
          <w:p w:rsidR="003926D2" w:rsidRPr="005226E3" w:rsidRDefault="003926D2" w:rsidP="001D1777">
            <w:pPr>
              <w:suppressAutoHyphens w:val="0"/>
              <w:rPr>
                <w:b/>
                <w:sz w:val="20"/>
                <w:szCs w:val="20"/>
              </w:rPr>
            </w:pPr>
          </w:p>
        </w:tc>
      </w:tr>
      <w:tr w:rsidR="003926D2" w:rsidTr="00034B0D">
        <w:tc>
          <w:tcPr>
            <w:tcW w:w="53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r>
              <w:rPr>
                <w:sz w:val="22"/>
                <w:szCs w:val="22"/>
              </w:rPr>
              <w:t>1</w:t>
            </w:r>
          </w:p>
        </w:tc>
        <w:tc>
          <w:tcPr>
            <w:tcW w:w="3122"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rPr>
                <w:sz w:val="20"/>
                <w:szCs w:val="20"/>
              </w:rPr>
            </w:pPr>
            <w:r w:rsidRPr="004F2506">
              <w:rPr>
                <w:sz w:val="20"/>
                <w:szCs w:val="20"/>
              </w:rPr>
              <w:t>Проведение мероприятий, посвященных памятным датам Великой Отечественной войны</w:t>
            </w:r>
          </w:p>
        </w:tc>
        <w:tc>
          <w:tcPr>
            <w:tcW w:w="1301"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jc w:val="both"/>
              <w:rPr>
                <w:sz w:val="20"/>
                <w:szCs w:val="20"/>
              </w:rPr>
            </w:pPr>
            <w:r w:rsidRPr="004F2506">
              <w:rPr>
                <w:sz w:val="20"/>
                <w:szCs w:val="20"/>
              </w:rPr>
              <w:t>Май,</w:t>
            </w:r>
            <w:r>
              <w:rPr>
                <w:sz w:val="20"/>
                <w:szCs w:val="20"/>
              </w:rPr>
              <w:t xml:space="preserve"> в течение сроков реализации </w:t>
            </w:r>
            <w:r w:rsidRPr="004F2506">
              <w:rPr>
                <w:sz w:val="20"/>
                <w:szCs w:val="20"/>
              </w:rPr>
              <w:t>программы</w:t>
            </w:r>
          </w:p>
        </w:tc>
        <w:tc>
          <w:tcPr>
            <w:tcW w:w="1984"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rPr>
                <w:sz w:val="20"/>
                <w:szCs w:val="20"/>
              </w:rPr>
            </w:pPr>
            <w:r w:rsidRPr="004F2506">
              <w:rPr>
                <w:sz w:val="20"/>
                <w:szCs w:val="20"/>
              </w:rPr>
              <w:t xml:space="preserve">Администрация СП «Село </w:t>
            </w:r>
            <w:proofErr w:type="spellStart"/>
            <w:r w:rsidRPr="004F2506">
              <w:rPr>
                <w:sz w:val="20"/>
                <w:szCs w:val="20"/>
              </w:rPr>
              <w:t>Новослободск</w:t>
            </w:r>
            <w:proofErr w:type="spellEnd"/>
            <w:r w:rsidRPr="004F2506">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jc w:val="center"/>
              <w:rPr>
                <w:sz w:val="20"/>
                <w:szCs w:val="20"/>
              </w:rPr>
            </w:pPr>
            <w:r w:rsidRPr="004F2506">
              <w:rPr>
                <w:sz w:val="20"/>
                <w:szCs w:val="20"/>
              </w:rPr>
              <w:t xml:space="preserve">Бюджет СП «Село </w:t>
            </w:r>
            <w:proofErr w:type="spellStart"/>
            <w:r w:rsidRPr="004F2506">
              <w:rPr>
                <w:sz w:val="20"/>
                <w:szCs w:val="20"/>
              </w:rPr>
              <w:t>Новослободск</w:t>
            </w:r>
            <w:proofErr w:type="spellEnd"/>
            <w:r w:rsidRPr="004F250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26D2" w:rsidRPr="00B51BEE" w:rsidRDefault="00843B48" w:rsidP="001D1777">
            <w:pPr>
              <w:jc w:val="center"/>
              <w:rPr>
                <w:b/>
                <w:sz w:val="20"/>
                <w:szCs w:val="20"/>
              </w:rPr>
            </w:pPr>
            <w:r>
              <w:rPr>
                <w:b/>
                <w:sz w:val="20"/>
                <w:szCs w:val="20"/>
              </w:rPr>
              <w:t>3</w:t>
            </w:r>
            <w:r w:rsidR="00495AFD">
              <w:rPr>
                <w:b/>
                <w:sz w:val="20"/>
                <w:szCs w:val="20"/>
              </w:rPr>
              <w:t>7.875</w:t>
            </w:r>
          </w:p>
        </w:tc>
        <w:tc>
          <w:tcPr>
            <w:tcW w:w="851" w:type="dxa"/>
            <w:tcBorders>
              <w:top w:val="single" w:sz="4" w:space="0" w:color="auto"/>
              <w:left w:val="single" w:sz="4" w:space="0" w:color="auto"/>
              <w:bottom w:val="single" w:sz="4" w:space="0" w:color="auto"/>
              <w:right w:val="single" w:sz="4" w:space="0" w:color="auto"/>
            </w:tcBorders>
          </w:tcPr>
          <w:p w:rsidR="003926D2" w:rsidRPr="00495AFD" w:rsidRDefault="00495AFD" w:rsidP="001D1777">
            <w:pPr>
              <w:rPr>
                <w:b/>
                <w:sz w:val="20"/>
                <w:szCs w:val="20"/>
              </w:rPr>
            </w:pPr>
            <w:r w:rsidRPr="00495AFD">
              <w:rPr>
                <w:b/>
                <w:sz w:val="20"/>
                <w:szCs w:val="20"/>
              </w:rPr>
              <w:t>7.875</w:t>
            </w:r>
          </w:p>
        </w:tc>
        <w:tc>
          <w:tcPr>
            <w:tcW w:w="708" w:type="dxa"/>
            <w:tcBorders>
              <w:top w:val="single" w:sz="4" w:space="0" w:color="auto"/>
              <w:left w:val="single" w:sz="4" w:space="0" w:color="auto"/>
              <w:bottom w:val="single" w:sz="4" w:space="0" w:color="auto"/>
              <w:right w:val="single" w:sz="4" w:space="0" w:color="auto"/>
            </w:tcBorders>
          </w:tcPr>
          <w:p w:rsidR="003926D2" w:rsidRPr="00843B48" w:rsidRDefault="00843B48" w:rsidP="001D1777">
            <w:r w:rsidRPr="00843B48">
              <w:rPr>
                <w:sz w:val="22"/>
                <w:szCs w:val="22"/>
              </w:rPr>
              <w:t>20</w:t>
            </w:r>
            <w:r w:rsidR="003926D2" w:rsidRPr="00843B48">
              <w:rPr>
                <w:sz w:val="22"/>
                <w:szCs w:val="22"/>
              </w:rPr>
              <w:t>.00</w:t>
            </w:r>
          </w:p>
        </w:tc>
        <w:tc>
          <w:tcPr>
            <w:tcW w:w="766" w:type="dxa"/>
            <w:tcBorders>
              <w:top w:val="single" w:sz="4" w:space="0" w:color="auto"/>
              <w:left w:val="single" w:sz="4" w:space="0" w:color="auto"/>
              <w:bottom w:val="single" w:sz="4" w:space="0" w:color="auto"/>
              <w:right w:val="single" w:sz="4" w:space="0" w:color="auto"/>
            </w:tcBorders>
          </w:tcPr>
          <w:p w:rsidR="003926D2" w:rsidRPr="00843B48" w:rsidRDefault="00843B48" w:rsidP="001D1777">
            <w:r w:rsidRPr="00843B48">
              <w:rPr>
                <w:sz w:val="22"/>
                <w:szCs w:val="22"/>
              </w:rPr>
              <w:t>5.00</w:t>
            </w:r>
          </w:p>
        </w:tc>
        <w:tc>
          <w:tcPr>
            <w:tcW w:w="794" w:type="dxa"/>
            <w:tcBorders>
              <w:top w:val="single" w:sz="4" w:space="0" w:color="auto"/>
              <w:left w:val="single" w:sz="4" w:space="0" w:color="auto"/>
              <w:bottom w:val="single" w:sz="4" w:space="0" w:color="auto"/>
              <w:right w:val="single" w:sz="4" w:space="0" w:color="auto"/>
            </w:tcBorders>
          </w:tcPr>
          <w:p w:rsidR="003926D2" w:rsidRPr="00843B48" w:rsidRDefault="00843B48" w:rsidP="001D1777">
            <w:r w:rsidRPr="00843B48">
              <w:rPr>
                <w:sz w:val="22"/>
                <w:szCs w:val="22"/>
              </w:rPr>
              <w:t>5.00</w:t>
            </w:r>
          </w:p>
        </w:tc>
        <w:tc>
          <w:tcPr>
            <w:tcW w:w="582" w:type="dxa"/>
            <w:tcBorders>
              <w:top w:val="single" w:sz="4" w:space="0" w:color="auto"/>
              <w:left w:val="single" w:sz="4" w:space="0" w:color="auto"/>
              <w:bottom w:val="single" w:sz="4" w:space="0" w:color="auto"/>
              <w:right w:val="single" w:sz="4" w:space="0" w:color="auto"/>
            </w:tcBorders>
          </w:tcPr>
          <w:p w:rsidR="003926D2" w:rsidRDefault="003926D2" w:rsidP="001D1777"/>
        </w:tc>
        <w:tc>
          <w:tcPr>
            <w:tcW w:w="70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70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1155" w:type="dxa"/>
            <w:shd w:val="clear" w:color="auto" w:fill="auto"/>
          </w:tcPr>
          <w:p w:rsidR="003926D2" w:rsidRDefault="003926D2" w:rsidP="001D1777">
            <w:pPr>
              <w:suppressAutoHyphens w:val="0"/>
              <w:rPr>
                <w:sz w:val="20"/>
                <w:szCs w:val="20"/>
              </w:rPr>
            </w:pPr>
          </w:p>
        </w:tc>
      </w:tr>
      <w:tr w:rsidR="003926D2" w:rsidTr="00034B0D">
        <w:tc>
          <w:tcPr>
            <w:tcW w:w="53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r>
              <w:rPr>
                <w:sz w:val="22"/>
                <w:szCs w:val="22"/>
              </w:rPr>
              <w:t>2.</w:t>
            </w:r>
          </w:p>
        </w:tc>
        <w:tc>
          <w:tcPr>
            <w:tcW w:w="3122"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rPr>
                <w:sz w:val="20"/>
                <w:szCs w:val="20"/>
              </w:rPr>
            </w:pPr>
            <w:r w:rsidRPr="004F2506">
              <w:rPr>
                <w:sz w:val="20"/>
                <w:szCs w:val="20"/>
              </w:rPr>
              <w:t>Участие в районных спортивных соревнованиях</w:t>
            </w:r>
          </w:p>
        </w:tc>
        <w:tc>
          <w:tcPr>
            <w:tcW w:w="1301"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rPr>
                <w:b/>
                <w:sz w:val="20"/>
                <w:szCs w:val="20"/>
              </w:rPr>
            </w:pPr>
            <w:r w:rsidRPr="004F2506">
              <w:rPr>
                <w:sz w:val="20"/>
                <w:szCs w:val="20"/>
              </w:rPr>
              <w:t>В течени</w:t>
            </w:r>
            <w:proofErr w:type="gramStart"/>
            <w:r w:rsidRPr="004F2506">
              <w:rPr>
                <w:sz w:val="20"/>
                <w:szCs w:val="20"/>
              </w:rPr>
              <w:t>и</w:t>
            </w:r>
            <w:proofErr w:type="gramEnd"/>
            <w:r w:rsidRPr="004F2506">
              <w:rPr>
                <w:sz w:val="20"/>
                <w:szCs w:val="20"/>
              </w:rPr>
              <w:t xml:space="preserve"> сроков реализации</w:t>
            </w:r>
            <w:r w:rsidRPr="004F2506">
              <w:rPr>
                <w:b/>
                <w:sz w:val="20"/>
                <w:szCs w:val="20"/>
              </w:rPr>
              <w:t xml:space="preserve"> </w:t>
            </w:r>
            <w:r w:rsidRPr="004F2506">
              <w:rPr>
                <w:sz w:val="20"/>
                <w:szCs w:val="20"/>
              </w:rPr>
              <w:t>программы</w:t>
            </w:r>
          </w:p>
        </w:tc>
        <w:tc>
          <w:tcPr>
            <w:tcW w:w="1984"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rPr>
                <w:b/>
                <w:sz w:val="20"/>
                <w:szCs w:val="20"/>
              </w:rPr>
            </w:pPr>
            <w:r w:rsidRPr="004F2506">
              <w:rPr>
                <w:sz w:val="20"/>
                <w:szCs w:val="20"/>
              </w:rPr>
              <w:t xml:space="preserve">СП «Село </w:t>
            </w:r>
            <w:proofErr w:type="spellStart"/>
            <w:r w:rsidRPr="004F2506">
              <w:rPr>
                <w:sz w:val="20"/>
                <w:szCs w:val="20"/>
              </w:rPr>
              <w:t>Новослободск</w:t>
            </w:r>
            <w:proofErr w:type="spellEnd"/>
            <w:r w:rsidRPr="004F2506">
              <w:rPr>
                <w:sz w:val="20"/>
                <w:szCs w:val="20"/>
              </w:rPr>
              <w:t>» отдел физической культуры, спорта, туризма и молодежной политики</w:t>
            </w:r>
            <w:r>
              <w:rPr>
                <w:sz w:val="20"/>
                <w:szCs w:val="20"/>
              </w:rPr>
              <w:t xml:space="preserve"> МР</w:t>
            </w:r>
          </w:p>
        </w:tc>
        <w:tc>
          <w:tcPr>
            <w:tcW w:w="1843"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rPr>
                <w:sz w:val="20"/>
                <w:szCs w:val="20"/>
              </w:rPr>
            </w:pPr>
            <w:r w:rsidRPr="004F2506">
              <w:rPr>
                <w:sz w:val="20"/>
                <w:szCs w:val="20"/>
              </w:rPr>
              <w:t xml:space="preserve">Бюджет СП «Село </w:t>
            </w:r>
            <w:proofErr w:type="spellStart"/>
            <w:r w:rsidRPr="004F2506">
              <w:rPr>
                <w:sz w:val="20"/>
                <w:szCs w:val="20"/>
              </w:rPr>
              <w:t>Новослободск</w:t>
            </w:r>
            <w:proofErr w:type="spellEnd"/>
          </w:p>
        </w:tc>
        <w:tc>
          <w:tcPr>
            <w:tcW w:w="992" w:type="dxa"/>
            <w:tcBorders>
              <w:top w:val="single" w:sz="4" w:space="0" w:color="auto"/>
              <w:left w:val="single" w:sz="4" w:space="0" w:color="auto"/>
              <w:bottom w:val="single" w:sz="4" w:space="0" w:color="auto"/>
              <w:right w:val="single" w:sz="4" w:space="0" w:color="auto"/>
            </w:tcBorders>
          </w:tcPr>
          <w:p w:rsidR="003926D2" w:rsidRPr="00A4261E" w:rsidRDefault="00843B48" w:rsidP="001D1777">
            <w:pPr>
              <w:jc w:val="center"/>
              <w:rPr>
                <w:b/>
                <w:sz w:val="20"/>
                <w:szCs w:val="20"/>
              </w:rPr>
            </w:pPr>
            <w:r>
              <w:rPr>
                <w:b/>
                <w:sz w:val="20"/>
                <w:szCs w:val="20"/>
              </w:rPr>
              <w:t>78</w:t>
            </w:r>
            <w:r w:rsidR="00495AFD">
              <w:rPr>
                <w:b/>
                <w:sz w:val="20"/>
                <w:szCs w:val="20"/>
              </w:rPr>
              <w:t>.525</w:t>
            </w:r>
          </w:p>
        </w:tc>
        <w:tc>
          <w:tcPr>
            <w:tcW w:w="851" w:type="dxa"/>
            <w:tcBorders>
              <w:top w:val="single" w:sz="4" w:space="0" w:color="auto"/>
              <w:left w:val="single" w:sz="4" w:space="0" w:color="auto"/>
              <w:bottom w:val="single" w:sz="4" w:space="0" w:color="auto"/>
              <w:right w:val="single" w:sz="4" w:space="0" w:color="auto"/>
            </w:tcBorders>
          </w:tcPr>
          <w:p w:rsidR="003926D2" w:rsidRPr="00495AFD" w:rsidRDefault="00495AFD" w:rsidP="001D1777">
            <w:pPr>
              <w:jc w:val="center"/>
              <w:rPr>
                <w:b/>
                <w:sz w:val="20"/>
                <w:szCs w:val="20"/>
              </w:rPr>
            </w:pPr>
            <w:r w:rsidRPr="00495AFD">
              <w:rPr>
                <w:b/>
                <w:sz w:val="20"/>
                <w:szCs w:val="20"/>
              </w:rPr>
              <w:t>13.525</w:t>
            </w:r>
          </w:p>
        </w:tc>
        <w:tc>
          <w:tcPr>
            <w:tcW w:w="708" w:type="dxa"/>
            <w:tcBorders>
              <w:top w:val="single" w:sz="4" w:space="0" w:color="auto"/>
              <w:left w:val="single" w:sz="4" w:space="0" w:color="auto"/>
              <w:bottom w:val="single" w:sz="4" w:space="0" w:color="auto"/>
              <w:right w:val="single" w:sz="4" w:space="0" w:color="auto"/>
            </w:tcBorders>
          </w:tcPr>
          <w:p w:rsidR="003926D2" w:rsidRPr="00843B48" w:rsidRDefault="00843B48" w:rsidP="001D1777">
            <w:pPr>
              <w:jc w:val="center"/>
            </w:pPr>
            <w:r>
              <w:rPr>
                <w:sz w:val="22"/>
                <w:szCs w:val="22"/>
              </w:rPr>
              <w:t>3</w:t>
            </w:r>
            <w:r w:rsidR="003926D2" w:rsidRPr="00843B48">
              <w:rPr>
                <w:sz w:val="22"/>
                <w:szCs w:val="22"/>
              </w:rPr>
              <w:t>5.0</w:t>
            </w:r>
          </w:p>
        </w:tc>
        <w:tc>
          <w:tcPr>
            <w:tcW w:w="766" w:type="dxa"/>
            <w:tcBorders>
              <w:top w:val="single" w:sz="4" w:space="0" w:color="auto"/>
              <w:left w:val="single" w:sz="4" w:space="0" w:color="auto"/>
              <w:bottom w:val="single" w:sz="4" w:space="0" w:color="auto"/>
              <w:right w:val="single" w:sz="4" w:space="0" w:color="auto"/>
            </w:tcBorders>
          </w:tcPr>
          <w:p w:rsidR="003926D2" w:rsidRPr="00843B48" w:rsidRDefault="003926D2" w:rsidP="001D1777">
            <w:pPr>
              <w:jc w:val="center"/>
            </w:pPr>
            <w:r w:rsidRPr="00843B48">
              <w:rPr>
                <w:sz w:val="22"/>
                <w:szCs w:val="22"/>
              </w:rPr>
              <w:t>15.0</w:t>
            </w:r>
          </w:p>
        </w:tc>
        <w:tc>
          <w:tcPr>
            <w:tcW w:w="794" w:type="dxa"/>
            <w:tcBorders>
              <w:top w:val="single" w:sz="4" w:space="0" w:color="auto"/>
              <w:left w:val="single" w:sz="4" w:space="0" w:color="auto"/>
              <w:bottom w:val="single" w:sz="4" w:space="0" w:color="auto"/>
              <w:right w:val="single" w:sz="4" w:space="0" w:color="auto"/>
            </w:tcBorders>
          </w:tcPr>
          <w:p w:rsidR="003926D2" w:rsidRPr="00843B48" w:rsidRDefault="00843B48" w:rsidP="001D1777">
            <w:pPr>
              <w:jc w:val="center"/>
            </w:pPr>
            <w:r>
              <w:rPr>
                <w:sz w:val="22"/>
                <w:szCs w:val="22"/>
              </w:rPr>
              <w:t>15.00</w:t>
            </w:r>
          </w:p>
        </w:tc>
        <w:tc>
          <w:tcPr>
            <w:tcW w:w="582"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709" w:type="dxa"/>
            <w:tcBorders>
              <w:top w:val="single" w:sz="4" w:space="0" w:color="auto"/>
              <w:left w:val="single" w:sz="4" w:space="0" w:color="auto"/>
              <w:bottom w:val="single" w:sz="4" w:space="0" w:color="auto"/>
              <w:right w:val="single" w:sz="4" w:space="0" w:color="auto"/>
            </w:tcBorders>
          </w:tcPr>
          <w:p w:rsidR="003926D2" w:rsidRPr="00A4261E" w:rsidRDefault="003926D2" w:rsidP="001D1777">
            <w:pPr>
              <w:rPr>
                <w:b/>
              </w:rPr>
            </w:pPr>
          </w:p>
        </w:tc>
        <w:tc>
          <w:tcPr>
            <w:tcW w:w="709" w:type="dxa"/>
            <w:tcBorders>
              <w:top w:val="single" w:sz="4" w:space="0" w:color="auto"/>
              <w:left w:val="single" w:sz="4" w:space="0" w:color="auto"/>
              <w:bottom w:val="single" w:sz="4" w:space="0" w:color="auto"/>
              <w:right w:val="single" w:sz="4" w:space="0" w:color="auto"/>
            </w:tcBorders>
          </w:tcPr>
          <w:p w:rsidR="003926D2" w:rsidRDefault="003926D2" w:rsidP="001D1777"/>
        </w:tc>
        <w:tc>
          <w:tcPr>
            <w:tcW w:w="1155" w:type="dxa"/>
            <w:shd w:val="clear" w:color="auto" w:fill="auto"/>
          </w:tcPr>
          <w:p w:rsidR="003926D2" w:rsidRDefault="003926D2" w:rsidP="001D1777">
            <w:pPr>
              <w:suppressAutoHyphens w:val="0"/>
              <w:rPr>
                <w:sz w:val="20"/>
                <w:szCs w:val="20"/>
              </w:rPr>
            </w:pPr>
          </w:p>
        </w:tc>
      </w:tr>
      <w:tr w:rsidR="003926D2" w:rsidTr="00034B0D">
        <w:tc>
          <w:tcPr>
            <w:tcW w:w="53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r>
              <w:rPr>
                <w:sz w:val="22"/>
                <w:szCs w:val="22"/>
              </w:rPr>
              <w:t>3</w:t>
            </w:r>
          </w:p>
        </w:tc>
        <w:tc>
          <w:tcPr>
            <w:tcW w:w="3122"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jc w:val="both"/>
              <w:rPr>
                <w:sz w:val="20"/>
                <w:szCs w:val="20"/>
              </w:rPr>
            </w:pPr>
            <w:r w:rsidRPr="004F2506">
              <w:rPr>
                <w:sz w:val="20"/>
                <w:szCs w:val="20"/>
              </w:rPr>
              <w:t xml:space="preserve">Проведение Вахты Памяти «День памяти и скорби </w:t>
            </w:r>
          </w:p>
          <w:p w:rsidR="003926D2" w:rsidRPr="004F2506" w:rsidRDefault="003926D2" w:rsidP="001D1777">
            <w:pPr>
              <w:jc w:val="both"/>
              <w:rPr>
                <w:sz w:val="20"/>
                <w:szCs w:val="20"/>
              </w:rPr>
            </w:pPr>
            <w:r w:rsidRPr="004F2506">
              <w:rPr>
                <w:sz w:val="20"/>
                <w:szCs w:val="20"/>
              </w:rPr>
              <w:t>(22 июня)»</w:t>
            </w:r>
          </w:p>
        </w:tc>
        <w:tc>
          <w:tcPr>
            <w:tcW w:w="1301"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jc w:val="both"/>
              <w:rPr>
                <w:sz w:val="20"/>
                <w:szCs w:val="20"/>
              </w:rPr>
            </w:pPr>
            <w:r w:rsidRPr="004F2506">
              <w:rPr>
                <w:sz w:val="20"/>
                <w:szCs w:val="20"/>
              </w:rPr>
              <w:t>22 июня, ежегодно, в течение сроков ре</w:t>
            </w:r>
            <w:r>
              <w:rPr>
                <w:sz w:val="20"/>
                <w:szCs w:val="20"/>
              </w:rPr>
              <w:t xml:space="preserve">ализации </w:t>
            </w:r>
            <w:r w:rsidRPr="004F2506">
              <w:rPr>
                <w:sz w:val="20"/>
                <w:szCs w:val="20"/>
              </w:rPr>
              <w:t>программы</w:t>
            </w:r>
          </w:p>
        </w:tc>
        <w:tc>
          <w:tcPr>
            <w:tcW w:w="1984"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rPr>
                <w:sz w:val="20"/>
                <w:szCs w:val="20"/>
              </w:rPr>
            </w:pPr>
            <w:r w:rsidRPr="004F2506">
              <w:rPr>
                <w:sz w:val="20"/>
                <w:szCs w:val="20"/>
              </w:rPr>
              <w:t xml:space="preserve">Администрация СП «Село </w:t>
            </w:r>
            <w:proofErr w:type="spellStart"/>
            <w:r w:rsidRPr="004F2506">
              <w:rPr>
                <w:sz w:val="20"/>
                <w:szCs w:val="20"/>
              </w:rPr>
              <w:t>Новослободск</w:t>
            </w:r>
            <w:proofErr w:type="spellEnd"/>
            <w:r w:rsidRPr="004F2506">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jc w:val="center"/>
              <w:rPr>
                <w:sz w:val="20"/>
                <w:szCs w:val="20"/>
              </w:rPr>
            </w:pPr>
            <w:r w:rsidRPr="004F2506">
              <w:rPr>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jc w:val="cente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jc w:val="center"/>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jc w:val="center"/>
              <w:rPr>
                <w:sz w:val="20"/>
                <w:szCs w:val="20"/>
              </w:rPr>
            </w:pPr>
          </w:p>
        </w:tc>
        <w:tc>
          <w:tcPr>
            <w:tcW w:w="582"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70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70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1155" w:type="dxa"/>
            <w:shd w:val="clear" w:color="auto" w:fill="auto"/>
          </w:tcPr>
          <w:p w:rsidR="003926D2" w:rsidRDefault="003926D2" w:rsidP="001D1777">
            <w:pPr>
              <w:suppressAutoHyphens w:val="0"/>
              <w:rPr>
                <w:sz w:val="20"/>
                <w:szCs w:val="20"/>
              </w:rPr>
            </w:pPr>
          </w:p>
        </w:tc>
      </w:tr>
      <w:tr w:rsidR="003926D2" w:rsidTr="00034B0D">
        <w:trPr>
          <w:trHeight w:val="1270"/>
        </w:trPr>
        <w:tc>
          <w:tcPr>
            <w:tcW w:w="53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r>
              <w:rPr>
                <w:sz w:val="22"/>
                <w:szCs w:val="22"/>
              </w:rPr>
              <w:t>4</w:t>
            </w:r>
          </w:p>
        </w:tc>
        <w:tc>
          <w:tcPr>
            <w:tcW w:w="3122"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rPr>
                <w:sz w:val="20"/>
                <w:szCs w:val="20"/>
              </w:rPr>
            </w:pPr>
            <w:r w:rsidRPr="004F2506">
              <w:rPr>
                <w:sz w:val="20"/>
                <w:szCs w:val="20"/>
              </w:rPr>
              <w:t>Проведение оздоровительных и культурно спортивных агитационных пропагандистских мероприятий</w:t>
            </w:r>
          </w:p>
        </w:tc>
        <w:tc>
          <w:tcPr>
            <w:tcW w:w="1301"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rPr>
                <w:sz w:val="20"/>
                <w:szCs w:val="20"/>
              </w:rPr>
            </w:pPr>
            <w:r>
              <w:rPr>
                <w:sz w:val="20"/>
                <w:szCs w:val="20"/>
              </w:rPr>
              <w:t xml:space="preserve">В течение сроков реализации </w:t>
            </w:r>
            <w:r w:rsidRPr="004F2506">
              <w:rPr>
                <w:sz w:val="20"/>
                <w:szCs w:val="20"/>
              </w:rPr>
              <w:t>программы</w:t>
            </w:r>
          </w:p>
        </w:tc>
        <w:tc>
          <w:tcPr>
            <w:tcW w:w="1984"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rPr>
                <w:sz w:val="20"/>
                <w:szCs w:val="20"/>
              </w:rPr>
            </w:pPr>
            <w:r w:rsidRPr="004F2506">
              <w:rPr>
                <w:sz w:val="20"/>
                <w:szCs w:val="20"/>
              </w:rPr>
              <w:t xml:space="preserve">Администрация СП «Село </w:t>
            </w:r>
            <w:proofErr w:type="spellStart"/>
            <w:r w:rsidRPr="004F2506">
              <w:rPr>
                <w:sz w:val="20"/>
                <w:szCs w:val="20"/>
              </w:rPr>
              <w:t>Новослободск</w:t>
            </w:r>
            <w:proofErr w:type="spellEnd"/>
            <w:r w:rsidRPr="004F2506">
              <w:rPr>
                <w:sz w:val="20"/>
                <w:szCs w:val="20"/>
              </w:rPr>
              <w:t xml:space="preserve">», </w:t>
            </w:r>
          </w:p>
          <w:p w:rsidR="003926D2" w:rsidRPr="004F2506" w:rsidRDefault="003926D2" w:rsidP="001D1777">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rPr>
                <w:sz w:val="20"/>
                <w:szCs w:val="20"/>
              </w:rPr>
            </w:pPr>
            <w:r w:rsidRPr="004F2506">
              <w:rPr>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926D2" w:rsidRPr="004F2506" w:rsidRDefault="003926D2" w:rsidP="001D177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766"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794"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582"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709" w:type="dxa"/>
            <w:tcBorders>
              <w:top w:val="single" w:sz="4" w:space="0" w:color="auto"/>
              <w:left w:val="single" w:sz="4" w:space="0" w:color="auto"/>
              <w:bottom w:val="single" w:sz="4" w:space="0" w:color="auto"/>
              <w:right w:val="single" w:sz="4" w:space="0" w:color="auto"/>
            </w:tcBorders>
          </w:tcPr>
          <w:p w:rsidR="003926D2" w:rsidRDefault="003926D2" w:rsidP="001D1777"/>
        </w:tc>
        <w:tc>
          <w:tcPr>
            <w:tcW w:w="709" w:type="dxa"/>
            <w:tcBorders>
              <w:top w:val="single" w:sz="4" w:space="0" w:color="auto"/>
              <w:left w:val="single" w:sz="4" w:space="0" w:color="auto"/>
              <w:bottom w:val="single" w:sz="4" w:space="0" w:color="auto"/>
              <w:right w:val="single" w:sz="4" w:space="0" w:color="auto"/>
            </w:tcBorders>
          </w:tcPr>
          <w:p w:rsidR="003926D2" w:rsidRDefault="003926D2" w:rsidP="001D1777"/>
        </w:tc>
        <w:tc>
          <w:tcPr>
            <w:tcW w:w="1155" w:type="dxa"/>
            <w:shd w:val="clear" w:color="auto" w:fill="auto"/>
          </w:tcPr>
          <w:p w:rsidR="003926D2" w:rsidRDefault="003926D2" w:rsidP="001D1777">
            <w:pPr>
              <w:suppressAutoHyphens w:val="0"/>
              <w:rPr>
                <w:sz w:val="20"/>
                <w:szCs w:val="20"/>
              </w:rPr>
            </w:pPr>
          </w:p>
        </w:tc>
      </w:tr>
      <w:tr w:rsidR="003926D2" w:rsidTr="00034B0D">
        <w:tc>
          <w:tcPr>
            <w:tcW w:w="53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r>
              <w:rPr>
                <w:sz w:val="22"/>
                <w:szCs w:val="22"/>
              </w:rPr>
              <w:t>5</w:t>
            </w:r>
          </w:p>
        </w:tc>
        <w:tc>
          <w:tcPr>
            <w:tcW w:w="3122" w:type="dxa"/>
            <w:tcBorders>
              <w:top w:val="single" w:sz="4" w:space="0" w:color="auto"/>
              <w:left w:val="single" w:sz="4" w:space="0" w:color="auto"/>
              <w:bottom w:val="single" w:sz="4" w:space="0" w:color="auto"/>
              <w:right w:val="single" w:sz="4" w:space="0" w:color="auto"/>
            </w:tcBorders>
          </w:tcPr>
          <w:p w:rsidR="003926D2" w:rsidRPr="00BD46BF" w:rsidRDefault="003926D2" w:rsidP="001D1777">
            <w:pPr>
              <w:rPr>
                <w:sz w:val="20"/>
                <w:szCs w:val="20"/>
              </w:rPr>
            </w:pPr>
            <w:r w:rsidRPr="00BD46BF">
              <w:rPr>
                <w:sz w:val="20"/>
                <w:szCs w:val="20"/>
              </w:rPr>
              <w:t xml:space="preserve">Проведение  мероприятий, приуроченных: </w:t>
            </w:r>
          </w:p>
          <w:p w:rsidR="003926D2" w:rsidRPr="00BD46BF" w:rsidRDefault="003926D2" w:rsidP="001D1777">
            <w:pPr>
              <w:rPr>
                <w:sz w:val="20"/>
                <w:szCs w:val="20"/>
              </w:rPr>
            </w:pPr>
            <w:r w:rsidRPr="00BD46BF">
              <w:rPr>
                <w:sz w:val="20"/>
                <w:szCs w:val="20"/>
              </w:rPr>
              <w:t>- ко Дню борьбы с наркоманией (1 марта);</w:t>
            </w:r>
          </w:p>
          <w:p w:rsidR="003926D2" w:rsidRDefault="003926D2" w:rsidP="001D1777">
            <w:pPr>
              <w:rPr>
                <w:sz w:val="20"/>
                <w:szCs w:val="20"/>
              </w:rPr>
            </w:pPr>
            <w:r w:rsidRPr="00BD46BF">
              <w:rPr>
                <w:sz w:val="20"/>
                <w:szCs w:val="20"/>
              </w:rPr>
              <w:t xml:space="preserve">- к международному Дню борьбы со </w:t>
            </w:r>
            <w:proofErr w:type="spellStart"/>
            <w:r w:rsidRPr="00BD46BF">
              <w:rPr>
                <w:sz w:val="20"/>
                <w:szCs w:val="20"/>
              </w:rPr>
              <w:t>СПИДом</w:t>
            </w:r>
            <w:proofErr w:type="spellEnd"/>
            <w:r w:rsidRPr="00BD46BF">
              <w:rPr>
                <w:sz w:val="20"/>
                <w:szCs w:val="20"/>
              </w:rPr>
              <w:t xml:space="preserve"> (1 декабря)</w:t>
            </w:r>
          </w:p>
        </w:tc>
        <w:tc>
          <w:tcPr>
            <w:tcW w:w="1301" w:type="dxa"/>
            <w:tcBorders>
              <w:top w:val="single" w:sz="4" w:space="0" w:color="auto"/>
              <w:left w:val="single" w:sz="4" w:space="0" w:color="auto"/>
              <w:bottom w:val="single" w:sz="4" w:space="0" w:color="auto"/>
              <w:right w:val="single" w:sz="4" w:space="0" w:color="auto"/>
            </w:tcBorders>
          </w:tcPr>
          <w:p w:rsidR="003926D2" w:rsidRDefault="003926D2" w:rsidP="001D1777">
            <w:pPr>
              <w:rPr>
                <w:sz w:val="20"/>
                <w:szCs w:val="20"/>
              </w:rPr>
            </w:pPr>
            <w:r>
              <w:rPr>
                <w:sz w:val="20"/>
                <w:szCs w:val="20"/>
              </w:rPr>
              <w:t>В  течение сроков реализации программы</w:t>
            </w:r>
          </w:p>
        </w:tc>
        <w:tc>
          <w:tcPr>
            <w:tcW w:w="1984" w:type="dxa"/>
            <w:tcBorders>
              <w:top w:val="single" w:sz="4" w:space="0" w:color="auto"/>
              <w:left w:val="single" w:sz="4" w:space="0" w:color="auto"/>
              <w:bottom w:val="single" w:sz="4" w:space="0" w:color="auto"/>
              <w:right w:val="single" w:sz="4" w:space="0" w:color="auto"/>
            </w:tcBorders>
          </w:tcPr>
          <w:p w:rsidR="003926D2" w:rsidRDefault="003926D2" w:rsidP="001D1777">
            <w:pPr>
              <w:rPr>
                <w:sz w:val="20"/>
                <w:szCs w:val="20"/>
              </w:rPr>
            </w:pPr>
            <w:r>
              <w:rPr>
                <w:sz w:val="20"/>
                <w:szCs w:val="20"/>
              </w:rPr>
              <w:t xml:space="preserve">Учреждения культуры СП «Село </w:t>
            </w:r>
            <w:proofErr w:type="spellStart"/>
            <w:r>
              <w:rPr>
                <w:sz w:val="20"/>
                <w:szCs w:val="20"/>
              </w:rPr>
              <w:t>Новослободск</w:t>
            </w:r>
            <w:proofErr w:type="spellEnd"/>
            <w:r>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3926D2" w:rsidRDefault="003926D2" w:rsidP="001D1777">
            <w:pPr>
              <w:rPr>
                <w:sz w:val="20"/>
                <w:szCs w:val="20"/>
              </w:rPr>
            </w:pPr>
            <w:r>
              <w:rPr>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3926D2" w:rsidRPr="0030195F" w:rsidRDefault="003926D2" w:rsidP="001D1777">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3926D2" w:rsidRPr="0030195F" w:rsidRDefault="003926D2" w:rsidP="001D1777">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766"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794"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582"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70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70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1155" w:type="dxa"/>
            <w:shd w:val="clear" w:color="auto" w:fill="auto"/>
          </w:tcPr>
          <w:p w:rsidR="003926D2" w:rsidRDefault="003926D2" w:rsidP="001D1777">
            <w:pPr>
              <w:suppressAutoHyphens w:val="0"/>
              <w:rPr>
                <w:sz w:val="20"/>
                <w:szCs w:val="20"/>
              </w:rPr>
            </w:pPr>
          </w:p>
        </w:tc>
      </w:tr>
      <w:tr w:rsidR="003926D2" w:rsidTr="00034B0D">
        <w:tc>
          <w:tcPr>
            <w:tcW w:w="53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3122" w:type="dxa"/>
            <w:tcBorders>
              <w:top w:val="single" w:sz="4" w:space="0" w:color="auto"/>
              <w:left w:val="single" w:sz="4" w:space="0" w:color="auto"/>
              <w:bottom w:val="single" w:sz="4" w:space="0" w:color="auto"/>
              <w:right w:val="single" w:sz="4" w:space="0" w:color="auto"/>
            </w:tcBorders>
          </w:tcPr>
          <w:p w:rsidR="003926D2" w:rsidRDefault="003926D2" w:rsidP="001D1777">
            <w:pPr>
              <w:jc w:val="both"/>
              <w:rPr>
                <w:b/>
              </w:rPr>
            </w:pPr>
            <w:r>
              <w:rPr>
                <w:b/>
                <w:sz w:val="22"/>
                <w:szCs w:val="22"/>
              </w:rPr>
              <w:t>ИТОГО:</w:t>
            </w:r>
          </w:p>
        </w:tc>
        <w:tc>
          <w:tcPr>
            <w:tcW w:w="1301" w:type="dxa"/>
            <w:tcBorders>
              <w:top w:val="single" w:sz="4" w:space="0" w:color="auto"/>
              <w:left w:val="single" w:sz="4" w:space="0" w:color="auto"/>
              <w:bottom w:val="single" w:sz="4" w:space="0" w:color="auto"/>
              <w:right w:val="single" w:sz="4" w:space="0" w:color="auto"/>
            </w:tcBorders>
          </w:tcPr>
          <w:p w:rsidR="003926D2" w:rsidRDefault="003926D2" w:rsidP="001D1777">
            <w:pPr>
              <w:jc w:val="both"/>
            </w:pPr>
          </w:p>
        </w:tc>
        <w:tc>
          <w:tcPr>
            <w:tcW w:w="1984" w:type="dxa"/>
            <w:tcBorders>
              <w:top w:val="single" w:sz="4" w:space="0" w:color="auto"/>
              <w:left w:val="single" w:sz="4" w:space="0" w:color="auto"/>
              <w:bottom w:val="single" w:sz="4" w:space="0" w:color="auto"/>
              <w:right w:val="single" w:sz="4" w:space="0" w:color="auto"/>
            </w:tcBorders>
          </w:tcPr>
          <w:p w:rsidR="003926D2" w:rsidRDefault="003926D2" w:rsidP="001D1777">
            <w:pPr>
              <w:jc w:val="both"/>
            </w:pPr>
          </w:p>
        </w:tc>
        <w:tc>
          <w:tcPr>
            <w:tcW w:w="1843" w:type="dxa"/>
            <w:tcBorders>
              <w:top w:val="single" w:sz="4" w:space="0" w:color="auto"/>
              <w:left w:val="single" w:sz="4" w:space="0" w:color="auto"/>
              <w:bottom w:val="single" w:sz="4" w:space="0" w:color="auto"/>
              <w:right w:val="single" w:sz="4" w:space="0" w:color="auto"/>
            </w:tcBorders>
          </w:tcPr>
          <w:p w:rsidR="003926D2" w:rsidRDefault="003926D2" w:rsidP="001D1777">
            <w:pPr>
              <w:jc w:val="both"/>
            </w:pPr>
          </w:p>
        </w:tc>
        <w:tc>
          <w:tcPr>
            <w:tcW w:w="992" w:type="dxa"/>
            <w:tcBorders>
              <w:top w:val="single" w:sz="4" w:space="0" w:color="auto"/>
              <w:left w:val="single" w:sz="4" w:space="0" w:color="auto"/>
              <w:bottom w:val="single" w:sz="4" w:space="0" w:color="auto"/>
              <w:right w:val="single" w:sz="4" w:space="0" w:color="auto"/>
            </w:tcBorders>
          </w:tcPr>
          <w:p w:rsidR="003926D2" w:rsidRPr="0030195F" w:rsidRDefault="00843B48" w:rsidP="001D1777">
            <w:pPr>
              <w:jc w:val="center"/>
              <w:rPr>
                <w:b/>
              </w:rPr>
            </w:pPr>
            <w:r>
              <w:rPr>
                <w:b/>
                <w:sz w:val="22"/>
                <w:szCs w:val="22"/>
              </w:rPr>
              <w:t>116</w:t>
            </w:r>
            <w:r w:rsidR="0030195F" w:rsidRPr="0030195F">
              <w:rPr>
                <w:b/>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3926D2" w:rsidRPr="0030195F" w:rsidRDefault="0030195F" w:rsidP="001D1777">
            <w:pPr>
              <w:rPr>
                <w:b/>
              </w:rPr>
            </w:pPr>
            <w:r w:rsidRPr="0030195F">
              <w:rPr>
                <w:b/>
                <w:sz w:val="22"/>
                <w:szCs w:val="22"/>
              </w:rPr>
              <w:t>21.4</w:t>
            </w:r>
          </w:p>
        </w:tc>
        <w:tc>
          <w:tcPr>
            <w:tcW w:w="708" w:type="dxa"/>
            <w:tcBorders>
              <w:top w:val="single" w:sz="4" w:space="0" w:color="auto"/>
              <w:left w:val="single" w:sz="4" w:space="0" w:color="auto"/>
              <w:bottom w:val="single" w:sz="4" w:space="0" w:color="auto"/>
              <w:right w:val="single" w:sz="4" w:space="0" w:color="auto"/>
            </w:tcBorders>
          </w:tcPr>
          <w:p w:rsidR="003926D2" w:rsidRDefault="00843B48" w:rsidP="001D1777">
            <w:r>
              <w:rPr>
                <w:sz w:val="22"/>
                <w:szCs w:val="22"/>
              </w:rPr>
              <w:t>55.00</w:t>
            </w:r>
          </w:p>
        </w:tc>
        <w:tc>
          <w:tcPr>
            <w:tcW w:w="766" w:type="dxa"/>
            <w:tcBorders>
              <w:top w:val="single" w:sz="4" w:space="0" w:color="auto"/>
              <w:left w:val="single" w:sz="4" w:space="0" w:color="auto"/>
              <w:bottom w:val="single" w:sz="4" w:space="0" w:color="auto"/>
              <w:right w:val="single" w:sz="4" w:space="0" w:color="auto"/>
            </w:tcBorders>
          </w:tcPr>
          <w:p w:rsidR="003926D2" w:rsidRDefault="003926D2" w:rsidP="001D1777">
            <w:r>
              <w:rPr>
                <w:sz w:val="22"/>
                <w:szCs w:val="22"/>
              </w:rPr>
              <w:t>20.</w:t>
            </w:r>
            <w:r w:rsidRPr="00A26E7D">
              <w:rPr>
                <w:sz w:val="22"/>
                <w:szCs w:val="22"/>
              </w:rPr>
              <w:t>0</w:t>
            </w:r>
          </w:p>
        </w:tc>
        <w:tc>
          <w:tcPr>
            <w:tcW w:w="794" w:type="dxa"/>
            <w:tcBorders>
              <w:top w:val="single" w:sz="4" w:space="0" w:color="auto"/>
              <w:left w:val="single" w:sz="4" w:space="0" w:color="auto"/>
              <w:bottom w:val="single" w:sz="4" w:space="0" w:color="auto"/>
              <w:right w:val="single" w:sz="4" w:space="0" w:color="auto"/>
            </w:tcBorders>
          </w:tcPr>
          <w:p w:rsidR="003926D2" w:rsidRDefault="00843B48" w:rsidP="001D1777">
            <w:r>
              <w:t>20.00</w:t>
            </w:r>
          </w:p>
        </w:tc>
        <w:tc>
          <w:tcPr>
            <w:tcW w:w="582"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709" w:type="dxa"/>
            <w:tcBorders>
              <w:top w:val="single" w:sz="4" w:space="0" w:color="auto"/>
              <w:left w:val="single" w:sz="4" w:space="0" w:color="auto"/>
              <w:bottom w:val="single" w:sz="4" w:space="0" w:color="auto"/>
              <w:right w:val="single" w:sz="4" w:space="0" w:color="auto"/>
            </w:tcBorders>
          </w:tcPr>
          <w:p w:rsidR="003926D2" w:rsidRPr="00A4261E" w:rsidRDefault="003926D2" w:rsidP="001D1777">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3926D2" w:rsidRDefault="003926D2" w:rsidP="001D1777">
            <w:pPr>
              <w:jc w:val="center"/>
            </w:pPr>
          </w:p>
        </w:tc>
        <w:tc>
          <w:tcPr>
            <w:tcW w:w="1155" w:type="dxa"/>
            <w:shd w:val="clear" w:color="auto" w:fill="auto"/>
          </w:tcPr>
          <w:p w:rsidR="003926D2" w:rsidRDefault="003926D2" w:rsidP="001D1777">
            <w:pPr>
              <w:suppressAutoHyphens w:val="0"/>
              <w:rPr>
                <w:sz w:val="20"/>
                <w:szCs w:val="20"/>
              </w:rPr>
            </w:pPr>
          </w:p>
        </w:tc>
      </w:tr>
    </w:tbl>
    <w:p w:rsidR="002A683E" w:rsidRDefault="002A683E"/>
    <w:sectPr w:rsidR="002A683E" w:rsidSect="00264EB3">
      <w:type w:val="continuous"/>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C291439"/>
    <w:multiLevelType w:val="multilevel"/>
    <w:tmpl w:val="BECAF0BC"/>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652D4A40"/>
    <w:multiLevelType w:val="hybridMultilevel"/>
    <w:tmpl w:val="ADDEA5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6D2"/>
    <w:rsid w:val="00011266"/>
    <w:rsid w:val="00034B0D"/>
    <w:rsid w:val="00042175"/>
    <w:rsid w:val="0005274D"/>
    <w:rsid w:val="00061586"/>
    <w:rsid w:val="000641FB"/>
    <w:rsid w:val="000E3B16"/>
    <w:rsid w:val="000F1B60"/>
    <w:rsid w:val="00106ECC"/>
    <w:rsid w:val="00130B0D"/>
    <w:rsid w:val="001B5AC7"/>
    <w:rsid w:val="001D1A0D"/>
    <w:rsid w:val="001D4491"/>
    <w:rsid w:val="00201F52"/>
    <w:rsid w:val="0022242E"/>
    <w:rsid w:val="002626A8"/>
    <w:rsid w:val="002658BF"/>
    <w:rsid w:val="002A683E"/>
    <w:rsid w:val="002C038F"/>
    <w:rsid w:val="0030195F"/>
    <w:rsid w:val="00363839"/>
    <w:rsid w:val="00377BE3"/>
    <w:rsid w:val="003926D2"/>
    <w:rsid w:val="003B0E0A"/>
    <w:rsid w:val="003B32C9"/>
    <w:rsid w:val="003C79F3"/>
    <w:rsid w:val="003E5320"/>
    <w:rsid w:val="00407A7C"/>
    <w:rsid w:val="00427ED0"/>
    <w:rsid w:val="00440847"/>
    <w:rsid w:val="00495AFD"/>
    <w:rsid w:val="004D22F0"/>
    <w:rsid w:val="00583951"/>
    <w:rsid w:val="005E50A5"/>
    <w:rsid w:val="005F6057"/>
    <w:rsid w:val="00624029"/>
    <w:rsid w:val="0066153E"/>
    <w:rsid w:val="0068502B"/>
    <w:rsid w:val="006A3977"/>
    <w:rsid w:val="006A5C1F"/>
    <w:rsid w:val="0071585D"/>
    <w:rsid w:val="007606AD"/>
    <w:rsid w:val="007634D0"/>
    <w:rsid w:val="007C0AA7"/>
    <w:rsid w:val="007E22EA"/>
    <w:rsid w:val="008156E2"/>
    <w:rsid w:val="008222C3"/>
    <w:rsid w:val="00843B48"/>
    <w:rsid w:val="008C186B"/>
    <w:rsid w:val="00912A4D"/>
    <w:rsid w:val="00946EA6"/>
    <w:rsid w:val="009A5865"/>
    <w:rsid w:val="009A7CA1"/>
    <w:rsid w:val="009C6B12"/>
    <w:rsid w:val="009E04F8"/>
    <w:rsid w:val="00A31E3B"/>
    <w:rsid w:val="00A37921"/>
    <w:rsid w:val="00A708E0"/>
    <w:rsid w:val="00A80225"/>
    <w:rsid w:val="00AD6C46"/>
    <w:rsid w:val="00AE7F8E"/>
    <w:rsid w:val="00AF0F2B"/>
    <w:rsid w:val="00BE0C39"/>
    <w:rsid w:val="00C23CC5"/>
    <w:rsid w:val="00C35F14"/>
    <w:rsid w:val="00C50119"/>
    <w:rsid w:val="00C92528"/>
    <w:rsid w:val="00CA2AF2"/>
    <w:rsid w:val="00CA718C"/>
    <w:rsid w:val="00CC09B3"/>
    <w:rsid w:val="00CD50EB"/>
    <w:rsid w:val="00CF1067"/>
    <w:rsid w:val="00D162C4"/>
    <w:rsid w:val="00D16365"/>
    <w:rsid w:val="00DD369E"/>
    <w:rsid w:val="00DE42B6"/>
    <w:rsid w:val="00E87F24"/>
    <w:rsid w:val="00F50E81"/>
    <w:rsid w:val="00F54403"/>
    <w:rsid w:val="00F54DBB"/>
    <w:rsid w:val="00FB4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D2"/>
    <w:pPr>
      <w:suppressAutoHyphens/>
      <w:spacing w:after="0" w:line="240" w:lineRule="auto"/>
    </w:pPr>
    <w:rPr>
      <w:rFonts w:ascii="Times New Roman" w:eastAsia="Calibri" w:hAnsi="Times New Roman" w:cs="Times New Roman"/>
      <w:sz w:val="24"/>
      <w:szCs w:val="24"/>
      <w:lang w:eastAsia="ar-SA"/>
    </w:rPr>
  </w:style>
  <w:style w:type="paragraph" w:styleId="3">
    <w:name w:val="heading 3"/>
    <w:basedOn w:val="a"/>
    <w:next w:val="a"/>
    <w:link w:val="30"/>
    <w:qFormat/>
    <w:rsid w:val="003926D2"/>
    <w:pPr>
      <w:keepNext/>
      <w:numPr>
        <w:ilvl w:val="2"/>
        <w:numId w:val="1"/>
      </w:numPr>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26D2"/>
    <w:rPr>
      <w:rFonts w:ascii="Cambria" w:eastAsia="Calibri" w:hAnsi="Cambria" w:cs="Cambria"/>
      <w:b/>
      <w:bCs/>
      <w:sz w:val="26"/>
      <w:szCs w:val="26"/>
      <w:lang w:eastAsia="ar-SA"/>
    </w:rPr>
  </w:style>
  <w:style w:type="paragraph" w:customStyle="1" w:styleId="ConsPlusCell">
    <w:name w:val="ConsPlusCell"/>
    <w:rsid w:val="003926D2"/>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3">
    <w:name w:val="Основной текст Знак"/>
    <w:link w:val="a4"/>
    <w:semiHidden/>
    <w:locked/>
    <w:rsid w:val="003926D2"/>
    <w:rPr>
      <w:rFonts w:ascii="Arial" w:hAnsi="Arial" w:cs="Arial"/>
      <w:lang w:eastAsia="ru-RU"/>
    </w:rPr>
  </w:style>
  <w:style w:type="paragraph" w:styleId="a4">
    <w:name w:val="Body Text"/>
    <w:basedOn w:val="a"/>
    <w:link w:val="a3"/>
    <w:semiHidden/>
    <w:rsid w:val="003926D2"/>
    <w:pPr>
      <w:widowControl w:val="0"/>
      <w:suppressAutoHyphens w:val="0"/>
      <w:autoSpaceDE w:val="0"/>
      <w:autoSpaceDN w:val="0"/>
      <w:adjustRightInd w:val="0"/>
      <w:spacing w:after="120"/>
    </w:pPr>
    <w:rPr>
      <w:rFonts w:ascii="Arial" w:eastAsiaTheme="minorHAnsi" w:hAnsi="Arial" w:cs="Arial"/>
      <w:sz w:val="22"/>
      <w:szCs w:val="22"/>
      <w:lang w:eastAsia="ru-RU"/>
    </w:rPr>
  </w:style>
  <w:style w:type="character" w:customStyle="1" w:styleId="1">
    <w:name w:val="Основной текст Знак1"/>
    <w:basedOn w:val="a0"/>
    <w:link w:val="a4"/>
    <w:semiHidden/>
    <w:rsid w:val="003926D2"/>
    <w:rPr>
      <w:rFonts w:ascii="Times New Roman" w:eastAsia="Calibri" w:hAnsi="Times New Roman" w:cs="Times New Roman"/>
      <w:sz w:val="24"/>
      <w:szCs w:val="24"/>
      <w:lang w:eastAsia="ar-SA"/>
    </w:rPr>
  </w:style>
  <w:style w:type="paragraph" w:customStyle="1" w:styleId="ConsPlusNormal">
    <w:name w:val="ConsPlusNormal"/>
    <w:link w:val="ConsPlusNormal0"/>
    <w:rsid w:val="003926D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3926D2"/>
    <w:rPr>
      <w:rFonts w:ascii="Arial" w:eastAsia="Calibri" w:hAnsi="Arial" w:cs="Arial"/>
      <w:sz w:val="20"/>
      <w:szCs w:val="20"/>
    </w:rPr>
  </w:style>
  <w:style w:type="character" w:styleId="a5">
    <w:name w:val="Hyperlink"/>
    <w:basedOn w:val="a0"/>
    <w:rsid w:val="003926D2"/>
    <w:rPr>
      <w:color w:val="0000FF"/>
      <w:u w:val="single"/>
    </w:rPr>
  </w:style>
  <w:style w:type="paragraph" w:styleId="a6">
    <w:name w:val="Balloon Text"/>
    <w:basedOn w:val="a"/>
    <w:link w:val="a7"/>
    <w:uiPriority w:val="99"/>
    <w:semiHidden/>
    <w:unhideWhenUsed/>
    <w:rsid w:val="003926D2"/>
    <w:rPr>
      <w:rFonts w:ascii="Tahoma" w:hAnsi="Tahoma" w:cs="Tahoma"/>
      <w:sz w:val="16"/>
      <w:szCs w:val="16"/>
    </w:rPr>
  </w:style>
  <w:style w:type="character" w:customStyle="1" w:styleId="a7">
    <w:name w:val="Текст выноски Знак"/>
    <w:basedOn w:val="a0"/>
    <w:link w:val="a6"/>
    <w:uiPriority w:val="99"/>
    <w:semiHidden/>
    <w:rsid w:val="003926D2"/>
    <w:rPr>
      <w:rFonts w:ascii="Tahoma" w:eastAsia="Calibri" w:hAnsi="Tahoma" w:cs="Tahoma"/>
      <w:sz w:val="16"/>
      <w:szCs w:val="16"/>
      <w:lang w:eastAsia="ar-SA"/>
    </w:rPr>
  </w:style>
  <w:style w:type="table" w:styleId="a8">
    <w:name w:val="Table Grid"/>
    <w:basedOn w:val="a1"/>
    <w:uiPriority w:val="59"/>
    <w:rsid w:val="00A31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810683">
      <w:bodyDiv w:val="1"/>
      <w:marLeft w:val="0"/>
      <w:marRight w:val="0"/>
      <w:marTop w:val="0"/>
      <w:marBottom w:val="0"/>
      <w:divBdr>
        <w:top w:val="none" w:sz="0" w:space="0" w:color="auto"/>
        <w:left w:val="none" w:sz="0" w:space="0" w:color="auto"/>
        <w:bottom w:val="none" w:sz="0" w:space="0" w:color="auto"/>
        <w:right w:val="none" w:sz="0" w:space="0" w:color="auto"/>
      </w:divBdr>
    </w:div>
    <w:div w:id="9263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lobods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3400</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Novoslobodsk</dc:creator>
  <cp:lastModifiedBy>Novoslobodsk</cp:lastModifiedBy>
  <cp:revision>40</cp:revision>
  <cp:lastPrinted>2023-01-09T06:42:00Z</cp:lastPrinted>
  <dcterms:created xsi:type="dcterms:W3CDTF">2022-12-27T06:09:00Z</dcterms:created>
  <dcterms:modified xsi:type="dcterms:W3CDTF">2024-02-22T12:14:00Z</dcterms:modified>
</cp:coreProperties>
</file>