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3A" w:rsidRDefault="006D5E3A" w:rsidP="006D5E3A">
      <w:pPr>
        <w:jc w:val="center"/>
        <w:rPr>
          <w:rFonts w:ascii="Times New Roman" w:hAnsi="Times New Roman"/>
          <w:sz w:val="28"/>
          <w:szCs w:val="28"/>
        </w:rPr>
      </w:pPr>
    </w:p>
    <w:p w:rsidR="006D5E3A" w:rsidRPr="006D5E3A" w:rsidRDefault="006D5E3A" w:rsidP="006D5E3A">
      <w:pPr>
        <w:spacing w:after="0"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6D5E3A" w:rsidRPr="006D5E3A" w:rsidRDefault="006D5E3A" w:rsidP="006D5E3A">
      <w:pPr>
        <w:spacing w:after="0" w:line="255" w:lineRule="atLeast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6D5E3A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СОВЕТ  НАРОДНЫХ  ДЕПУТАТОВ</w:t>
      </w:r>
    </w:p>
    <w:p w:rsidR="006D5E3A" w:rsidRPr="006D5E3A" w:rsidRDefault="006D5E3A" w:rsidP="006D5E3A">
      <w:pPr>
        <w:spacing w:after="0" w:line="255" w:lineRule="atLeast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6D5E3A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ДАНКОВСКОГО СЕЛЬСКОГОПОСЕЛЕНИЯ</w:t>
      </w:r>
    </w:p>
    <w:p w:rsidR="006D5E3A" w:rsidRPr="006D5E3A" w:rsidRDefault="006D5E3A" w:rsidP="006D5E3A">
      <w:pPr>
        <w:spacing w:after="0" w:line="255" w:lineRule="atLeast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6D5E3A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КАШИРСКОГО МУНИЦИПАЛЬНОГО РАЙОНА</w:t>
      </w:r>
    </w:p>
    <w:p w:rsidR="006D5E3A" w:rsidRPr="006D5E3A" w:rsidRDefault="006D5E3A" w:rsidP="006D5E3A">
      <w:pPr>
        <w:spacing w:after="0" w:line="255" w:lineRule="atLeast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6D5E3A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ВОРОНЕЖСКОЙ ОБЛАСТИ</w:t>
      </w:r>
    </w:p>
    <w:p w:rsidR="006D5E3A" w:rsidRPr="006D5E3A" w:rsidRDefault="006D5E3A" w:rsidP="006D5E3A">
      <w:pPr>
        <w:spacing w:after="0" w:line="255" w:lineRule="atLeast"/>
        <w:ind w:firstLine="150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</w:p>
    <w:p w:rsidR="006D5E3A" w:rsidRPr="006D5E3A" w:rsidRDefault="006D5E3A" w:rsidP="006D5E3A">
      <w:pPr>
        <w:spacing w:after="0" w:line="255" w:lineRule="atLeast"/>
        <w:jc w:val="center"/>
        <w:outlineLvl w:val="1"/>
        <w:rPr>
          <w:rFonts w:ascii="Arial" w:eastAsia="Times New Roman" w:hAnsi="Arial" w:cs="Arial"/>
          <w:b/>
          <w:bCs/>
          <w:color w:val="1E1E1E"/>
          <w:sz w:val="28"/>
          <w:szCs w:val="28"/>
          <w:lang w:eastAsia="ru-RU"/>
        </w:rPr>
      </w:pPr>
      <w:proofErr w:type="gramStart"/>
      <w:r w:rsidRPr="006D5E3A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Р</w:t>
      </w:r>
      <w:proofErr w:type="gramEnd"/>
      <w:r w:rsidRPr="006D5E3A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 Е Ш Е Н И Е</w:t>
      </w:r>
    </w:p>
    <w:p w:rsidR="006D5E3A" w:rsidRPr="006D5E3A" w:rsidRDefault="006D5E3A" w:rsidP="006D5E3A">
      <w:pPr>
        <w:spacing w:after="0" w:line="255" w:lineRule="atLeast"/>
        <w:ind w:firstLine="150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6D5E3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</w:p>
    <w:p w:rsidR="006D5E3A" w:rsidRPr="006D5E3A" w:rsidRDefault="006D5E3A" w:rsidP="006D5E3A">
      <w:pPr>
        <w:spacing w:after="0" w:line="25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E3A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A65E4B">
        <w:rPr>
          <w:rFonts w:ascii="Times New Roman" w:eastAsia="Times New Roman" w:hAnsi="Times New Roman"/>
          <w:sz w:val="28"/>
          <w:szCs w:val="28"/>
          <w:lang w:eastAsia="ru-RU"/>
        </w:rPr>
        <w:t>31.10</w:t>
      </w:r>
      <w:r w:rsidRPr="006D5E3A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A65E4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D5E3A">
        <w:rPr>
          <w:rFonts w:ascii="Times New Roman" w:eastAsia="Times New Roman" w:hAnsi="Times New Roman"/>
          <w:sz w:val="28"/>
          <w:szCs w:val="28"/>
          <w:lang w:eastAsia="ru-RU"/>
        </w:rPr>
        <w:t xml:space="preserve"> г  № </w:t>
      </w:r>
      <w:r w:rsidR="00A65E4B">
        <w:rPr>
          <w:rFonts w:ascii="Times New Roman" w:eastAsia="Times New Roman" w:hAnsi="Times New Roman"/>
          <w:sz w:val="28"/>
          <w:szCs w:val="28"/>
          <w:lang w:eastAsia="ru-RU"/>
        </w:rPr>
        <w:t>129</w:t>
      </w:r>
    </w:p>
    <w:p w:rsidR="006D5E3A" w:rsidRPr="006D5E3A" w:rsidRDefault="006D5E3A" w:rsidP="006D5E3A">
      <w:pPr>
        <w:spacing w:after="0" w:line="255" w:lineRule="atLeas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D5E3A" w:rsidRPr="006D5E3A" w:rsidRDefault="006D5E3A" w:rsidP="006D5E3A">
      <w:pPr>
        <w:spacing w:after="0" w:line="255" w:lineRule="atLeast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  <w:r w:rsidRPr="006D5E3A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> </w:t>
      </w:r>
    </w:p>
    <w:p w:rsidR="00A65E4B" w:rsidRPr="00A65E4B" w:rsidRDefault="006D5E3A" w:rsidP="00A65E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5E4B"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  <w:t xml:space="preserve">Об утверждении </w:t>
      </w:r>
      <w:r w:rsidR="00A65E4B" w:rsidRPr="00A65E4B">
        <w:rPr>
          <w:rFonts w:ascii="Times New Roman" w:hAnsi="Times New Roman"/>
          <w:b/>
          <w:sz w:val="28"/>
          <w:szCs w:val="28"/>
        </w:rPr>
        <w:t>План</w:t>
      </w:r>
      <w:r w:rsidR="00A65E4B" w:rsidRPr="00A65E4B">
        <w:rPr>
          <w:rFonts w:ascii="Times New Roman" w:hAnsi="Times New Roman"/>
          <w:b/>
          <w:sz w:val="28"/>
          <w:szCs w:val="28"/>
        </w:rPr>
        <w:t>а</w:t>
      </w:r>
      <w:r w:rsidR="00A65E4B" w:rsidRPr="00A65E4B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A65E4B" w:rsidRPr="00A65E4B" w:rsidRDefault="00A65E4B" w:rsidP="00A65E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5E4B">
        <w:rPr>
          <w:rFonts w:ascii="Times New Roman" w:hAnsi="Times New Roman"/>
          <w:b/>
          <w:sz w:val="28"/>
          <w:szCs w:val="28"/>
        </w:rPr>
        <w:t xml:space="preserve">по реализации Стратегии 2035 </w:t>
      </w:r>
    </w:p>
    <w:p w:rsidR="00A65E4B" w:rsidRPr="00A65E4B" w:rsidRDefault="00A65E4B" w:rsidP="00A65E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5E4B">
        <w:rPr>
          <w:rFonts w:ascii="Times New Roman" w:hAnsi="Times New Roman"/>
          <w:b/>
          <w:sz w:val="28"/>
          <w:szCs w:val="28"/>
        </w:rPr>
        <w:t>Данковского сельского поселения</w:t>
      </w:r>
    </w:p>
    <w:p w:rsidR="00AF2C15" w:rsidRPr="00AF2C15" w:rsidRDefault="00AF2C15" w:rsidP="00AF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2C15">
        <w:rPr>
          <w:rFonts w:ascii="Times New Roman" w:hAnsi="Times New Roman"/>
          <w:b/>
          <w:sz w:val="28"/>
          <w:szCs w:val="28"/>
        </w:rPr>
        <w:t xml:space="preserve">Каширского муниципального района </w:t>
      </w:r>
    </w:p>
    <w:p w:rsidR="00AF2C15" w:rsidRPr="00AF2C15" w:rsidRDefault="00AF2C15" w:rsidP="00AF2C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2C1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D5E3A" w:rsidRPr="006D5E3A" w:rsidRDefault="006D5E3A" w:rsidP="00A65E4B">
      <w:pPr>
        <w:spacing w:after="0" w:line="255" w:lineRule="atLeast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</w:p>
    <w:p w:rsidR="006D5E3A" w:rsidRPr="006D5E3A" w:rsidRDefault="006D5E3A" w:rsidP="006D5E3A">
      <w:pPr>
        <w:spacing w:after="0" w:line="255" w:lineRule="atLeast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6D5E3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    </w:t>
      </w:r>
    </w:p>
    <w:p w:rsidR="006D5E3A" w:rsidRPr="006D5E3A" w:rsidRDefault="00A65E4B" w:rsidP="006D5E3A">
      <w:pPr>
        <w:spacing w:after="0" w:line="255" w:lineRule="atLeast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 xml:space="preserve">     </w:t>
      </w:r>
      <w:r w:rsidR="006D5E3A" w:rsidRPr="006D5E3A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Р</w:t>
      </w:r>
      <w:r w:rsidR="006D5E3A" w:rsidRPr="006D5E3A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>уководствуясь Федеральным законом от 06.10.2003 года № 131-ФЗ "Об общих принципах организации местного самоуправ</w:t>
      </w:r>
      <w:r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 xml:space="preserve">ления в Российской Федерации", и уставом Данковского сельского поселения </w:t>
      </w:r>
      <w:r w:rsidR="006D5E3A" w:rsidRPr="006D5E3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Совет народных депутатов Данковского  сельского поселения Каширского муниципального района </w:t>
      </w:r>
    </w:p>
    <w:p w:rsidR="006D5E3A" w:rsidRPr="006D5E3A" w:rsidRDefault="006D5E3A" w:rsidP="006D5E3A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iCs/>
          <w:color w:val="1E1E1E"/>
          <w:sz w:val="28"/>
          <w:szCs w:val="28"/>
          <w:lang w:eastAsia="ru-RU"/>
        </w:rPr>
      </w:pPr>
      <w:r w:rsidRPr="006D5E3A">
        <w:rPr>
          <w:rFonts w:ascii="Times New Roman" w:eastAsia="Times New Roman" w:hAnsi="Times New Roman"/>
          <w:b/>
          <w:bCs/>
          <w:iCs/>
          <w:color w:val="1E1E1E"/>
          <w:sz w:val="28"/>
          <w:szCs w:val="28"/>
          <w:lang w:eastAsia="ru-RU"/>
        </w:rPr>
        <w:t>РЕШИЛ:</w:t>
      </w:r>
    </w:p>
    <w:p w:rsidR="006D5E3A" w:rsidRPr="006D5E3A" w:rsidRDefault="006D5E3A" w:rsidP="00AF2C15">
      <w:pPr>
        <w:spacing w:after="0" w:line="255" w:lineRule="atLeast"/>
        <w:jc w:val="both"/>
        <w:rPr>
          <w:rFonts w:ascii="Times New Roman" w:eastAsia="Times New Roman" w:hAnsi="Times New Roman"/>
          <w:b/>
          <w:bCs/>
          <w:color w:val="1E1E1E"/>
          <w:sz w:val="28"/>
          <w:szCs w:val="28"/>
          <w:lang w:eastAsia="ru-RU"/>
        </w:rPr>
      </w:pPr>
    </w:p>
    <w:p w:rsidR="00A65E4B" w:rsidRPr="00A65E4B" w:rsidRDefault="006D5E3A" w:rsidP="00AF2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E4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        </w:t>
      </w:r>
      <w:r w:rsidRPr="00A65E4B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 xml:space="preserve">1. Утвердить </w:t>
      </w:r>
      <w:r w:rsidR="00A65E4B" w:rsidRPr="00A65E4B">
        <w:rPr>
          <w:rFonts w:ascii="Times New Roman" w:hAnsi="Times New Roman"/>
          <w:sz w:val="28"/>
          <w:szCs w:val="28"/>
        </w:rPr>
        <w:t>План мероприятий</w:t>
      </w:r>
      <w:r w:rsidR="00A65E4B" w:rsidRPr="00A65E4B">
        <w:rPr>
          <w:rFonts w:ascii="Times New Roman" w:hAnsi="Times New Roman"/>
          <w:sz w:val="28"/>
          <w:szCs w:val="28"/>
        </w:rPr>
        <w:t xml:space="preserve"> </w:t>
      </w:r>
      <w:r w:rsidR="00A65E4B" w:rsidRPr="00A65E4B">
        <w:rPr>
          <w:rFonts w:ascii="Times New Roman" w:hAnsi="Times New Roman"/>
          <w:sz w:val="28"/>
          <w:szCs w:val="28"/>
        </w:rPr>
        <w:t xml:space="preserve">по реализации Стратегии 2035 </w:t>
      </w:r>
    </w:p>
    <w:p w:rsidR="006D5E3A" w:rsidRPr="00A65E4B" w:rsidRDefault="00A65E4B" w:rsidP="00AF2C15">
      <w:pPr>
        <w:jc w:val="both"/>
        <w:rPr>
          <w:rFonts w:ascii="Times New Roman" w:hAnsi="Times New Roman"/>
          <w:sz w:val="28"/>
          <w:szCs w:val="28"/>
        </w:rPr>
      </w:pPr>
      <w:r w:rsidRPr="00A65E4B">
        <w:rPr>
          <w:rFonts w:ascii="Times New Roman" w:hAnsi="Times New Roman"/>
          <w:sz w:val="28"/>
          <w:szCs w:val="28"/>
        </w:rPr>
        <w:t>Данковского сельского поселения</w:t>
      </w:r>
      <w:r w:rsidR="00AF2C15" w:rsidRPr="00AF2C15">
        <w:rPr>
          <w:rFonts w:ascii="Times New Roman" w:hAnsi="Times New Roman"/>
          <w:sz w:val="28"/>
          <w:szCs w:val="28"/>
        </w:rPr>
        <w:t xml:space="preserve"> </w:t>
      </w:r>
      <w:r w:rsidR="00AF2C15">
        <w:rPr>
          <w:rFonts w:ascii="Times New Roman" w:hAnsi="Times New Roman"/>
          <w:sz w:val="28"/>
          <w:szCs w:val="28"/>
        </w:rPr>
        <w:t>К</w:t>
      </w:r>
      <w:r w:rsidR="00AF2C15">
        <w:rPr>
          <w:rFonts w:ascii="Times New Roman" w:hAnsi="Times New Roman"/>
          <w:sz w:val="28"/>
          <w:szCs w:val="28"/>
        </w:rPr>
        <w:t xml:space="preserve">аширского муниципального района </w:t>
      </w:r>
      <w:r w:rsidR="00AF2C15">
        <w:rPr>
          <w:rFonts w:ascii="Times New Roman" w:hAnsi="Times New Roman"/>
          <w:sz w:val="28"/>
          <w:szCs w:val="28"/>
        </w:rPr>
        <w:t>Воронежской области</w:t>
      </w:r>
      <w:r w:rsidRPr="00A65E4B">
        <w:rPr>
          <w:rFonts w:ascii="Times New Roman" w:hAnsi="Times New Roman"/>
          <w:sz w:val="28"/>
          <w:szCs w:val="28"/>
        </w:rPr>
        <w:t xml:space="preserve"> </w:t>
      </w:r>
      <w:r w:rsidR="006D5E3A" w:rsidRPr="00A65E4B">
        <w:rPr>
          <w:rFonts w:ascii="Times New Roman" w:eastAsia="Times New Roman" w:hAnsi="Times New Roman"/>
          <w:bCs/>
          <w:color w:val="1E1E1E"/>
          <w:sz w:val="28"/>
          <w:szCs w:val="28"/>
          <w:lang w:eastAsia="ru-RU"/>
        </w:rPr>
        <w:t xml:space="preserve"> согласно приложению.</w:t>
      </w:r>
      <w:r w:rsidR="006D5E3A" w:rsidRPr="00A65E4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A65E4B" w:rsidRDefault="00A65E4B" w:rsidP="00A65E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E4B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обнародовать 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65E4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Уставом Данковского  сельского поселения Каширского муниципального района Воронежской области.</w:t>
      </w:r>
    </w:p>
    <w:p w:rsidR="00AF2C15" w:rsidRPr="00A65E4B" w:rsidRDefault="00AF2C15" w:rsidP="00A65E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E4B" w:rsidRPr="00A65E4B" w:rsidRDefault="00A65E4B" w:rsidP="00A65E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E4B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исполнения настоящего решения оставляю за собой.</w:t>
      </w:r>
    </w:p>
    <w:p w:rsidR="00A65E4B" w:rsidRPr="00A65E4B" w:rsidRDefault="00A65E4B" w:rsidP="00A65E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E4B" w:rsidRPr="00A65E4B" w:rsidRDefault="00A65E4B" w:rsidP="00A65E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E3A" w:rsidRPr="006D5E3A" w:rsidRDefault="006D5E3A" w:rsidP="006D5E3A">
      <w:pPr>
        <w:spacing w:after="0" w:line="255" w:lineRule="atLeast"/>
        <w:jc w:val="both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</w:p>
    <w:p w:rsidR="006D5E3A" w:rsidRPr="006D5E3A" w:rsidRDefault="006D5E3A" w:rsidP="006D5E3A">
      <w:pPr>
        <w:spacing w:after="0" w:line="255" w:lineRule="atLeast"/>
        <w:jc w:val="both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6D5E3A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Глава   Данковского</w:t>
      </w:r>
    </w:p>
    <w:p w:rsidR="006D5E3A" w:rsidRPr="006D5E3A" w:rsidRDefault="006D5E3A" w:rsidP="006D5E3A">
      <w:pPr>
        <w:spacing w:after="0" w:line="255" w:lineRule="atLeast"/>
        <w:jc w:val="both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6D5E3A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сельского поселения                                                                  Л.В.Чернякина</w:t>
      </w:r>
    </w:p>
    <w:p w:rsidR="006D5E3A" w:rsidRPr="006D5E3A" w:rsidRDefault="006D5E3A" w:rsidP="006D5E3A">
      <w:pPr>
        <w:spacing w:after="45" w:line="255" w:lineRule="atLeast"/>
        <w:jc w:val="both"/>
        <w:rPr>
          <w:rFonts w:ascii="Tahoma" w:eastAsia="Times New Roman" w:hAnsi="Tahoma" w:cs="Tahoma"/>
          <w:b/>
          <w:color w:val="1E1E1E"/>
          <w:sz w:val="28"/>
          <w:szCs w:val="28"/>
          <w:lang w:eastAsia="ru-RU"/>
        </w:rPr>
      </w:pPr>
      <w:r w:rsidRPr="006D5E3A">
        <w:rPr>
          <w:rFonts w:ascii="Tahoma" w:eastAsia="Times New Roman" w:hAnsi="Tahoma" w:cs="Tahoma"/>
          <w:b/>
          <w:color w:val="1E1E1E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6D5E3A" w:rsidRPr="006D5E3A" w:rsidRDefault="006D5E3A" w:rsidP="006D5E3A">
      <w:pPr>
        <w:spacing w:after="45" w:line="255" w:lineRule="atLeast"/>
        <w:jc w:val="both"/>
        <w:rPr>
          <w:rFonts w:ascii="Tahoma" w:eastAsia="Times New Roman" w:hAnsi="Tahoma" w:cs="Tahoma"/>
          <w:color w:val="1E1E1E"/>
          <w:sz w:val="28"/>
          <w:szCs w:val="28"/>
          <w:lang w:eastAsia="ru-RU"/>
        </w:rPr>
      </w:pPr>
    </w:p>
    <w:p w:rsidR="006D5E3A" w:rsidRPr="006D5E3A" w:rsidRDefault="006D5E3A" w:rsidP="006D5E3A">
      <w:pPr>
        <w:spacing w:after="45" w:line="255" w:lineRule="atLeast"/>
        <w:jc w:val="both"/>
        <w:rPr>
          <w:rFonts w:ascii="Tahoma" w:eastAsia="Times New Roman" w:hAnsi="Tahoma" w:cs="Tahoma"/>
          <w:color w:val="1E1E1E"/>
          <w:sz w:val="28"/>
          <w:szCs w:val="28"/>
          <w:lang w:eastAsia="ru-RU"/>
        </w:rPr>
      </w:pPr>
    </w:p>
    <w:p w:rsidR="006D5E3A" w:rsidRPr="006D5E3A" w:rsidRDefault="006D5E3A" w:rsidP="006D5E3A">
      <w:pPr>
        <w:spacing w:after="0" w:line="255" w:lineRule="atLeast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D5E3A" w:rsidRPr="006D5E3A" w:rsidRDefault="006D5E3A" w:rsidP="006D5E3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D5E3A" w:rsidRDefault="006D5E3A" w:rsidP="00AF2C15">
      <w:pPr>
        <w:jc w:val="center"/>
        <w:rPr>
          <w:rFonts w:ascii="Times New Roman" w:hAnsi="Times New Roman"/>
          <w:sz w:val="28"/>
          <w:szCs w:val="28"/>
        </w:rPr>
      </w:pPr>
      <w:r w:rsidRPr="006D5E3A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</w:t>
      </w:r>
      <w:r w:rsidR="00AF2C15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</w:p>
    <w:p w:rsidR="006D5E3A" w:rsidRPr="00AF2C15" w:rsidRDefault="00A65E4B" w:rsidP="00A65E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C15">
        <w:rPr>
          <w:rFonts w:ascii="Times New Roman" w:hAnsi="Times New Roman"/>
          <w:sz w:val="24"/>
          <w:szCs w:val="24"/>
        </w:rPr>
        <w:t>Приложение</w:t>
      </w:r>
    </w:p>
    <w:p w:rsidR="00A65E4B" w:rsidRPr="00AF2C15" w:rsidRDefault="00A65E4B" w:rsidP="00A65E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C15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</w:p>
    <w:p w:rsidR="00A65E4B" w:rsidRPr="00AF2C15" w:rsidRDefault="00A65E4B" w:rsidP="00A65E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C15">
        <w:rPr>
          <w:rFonts w:ascii="Times New Roman" w:hAnsi="Times New Roman"/>
          <w:sz w:val="24"/>
          <w:szCs w:val="24"/>
        </w:rPr>
        <w:t xml:space="preserve">Данковского сельского поселения </w:t>
      </w:r>
    </w:p>
    <w:p w:rsidR="00A65E4B" w:rsidRPr="00AF2C15" w:rsidRDefault="00A65E4B" w:rsidP="00A65E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C15">
        <w:rPr>
          <w:rFonts w:ascii="Times New Roman" w:hAnsi="Times New Roman"/>
          <w:sz w:val="24"/>
          <w:szCs w:val="24"/>
        </w:rPr>
        <w:t xml:space="preserve">Каширского муниципального района </w:t>
      </w:r>
    </w:p>
    <w:p w:rsidR="00A65E4B" w:rsidRPr="00AF2C15" w:rsidRDefault="00A65E4B" w:rsidP="00A65E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C15">
        <w:rPr>
          <w:rFonts w:ascii="Times New Roman" w:hAnsi="Times New Roman"/>
          <w:sz w:val="24"/>
          <w:szCs w:val="24"/>
        </w:rPr>
        <w:t>Воронежской области</w:t>
      </w:r>
    </w:p>
    <w:p w:rsidR="006D5E3A" w:rsidRPr="00AF2C15" w:rsidRDefault="00A65E4B" w:rsidP="00A65E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C15">
        <w:rPr>
          <w:rFonts w:ascii="Times New Roman" w:hAnsi="Times New Roman"/>
          <w:sz w:val="24"/>
          <w:szCs w:val="24"/>
        </w:rPr>
        <w:t xml:space="preserve"> от 31.10.2018г. № 129</w:t>
      </w:r>
    </w:p>
    <w:p w:rsidR="00A65E4B" w:rsidRDefault="00A65E4B" w:rsidP="00A65E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5E3A" w:rsidRPr="00AF2C15" w:rsidRDefault="006D5E3A" w:rsidP="006D5E3A">
      <w:pPr>
        <w:jc w:val="center"/>
        <w:rPr>
          <w:rFonts w:ascii="Times New Roman" w:hAnsi="Times New Roman"/>
          <w:b/>
          <w:sz w:val="28"/>
          <w:szCs w:val="28"/>
        </w:rPr>
      </w:pPr>
      <w:r w:rsidRPr="00AF2C15">
        <w:rPr>
          <w:rFonts w:ascii="Times New Roman" w:hAnsi="Times New Roman"/>
          <w:b/>
          <w:sz w:val="28"/>
          <w:szCs w:val="28"/>
        </w:rPr>
        <w:t>План мероприятий</w:t>
      </w:r>
      <w:bookmarkStart w:id="0" w:name="_GoBack"/>
      <w:bookmarkEnd w:id="0"/>
    </w:p>
    <w:p w:rsidR="006D5E3A" w:rsidRPr="00AF2C15" w:rsidRDefault="006D5E3A" w:rsidP="006D5E3A">
      <w:pPr>
        <w:jc w:val="center"/>
        <w:rPr>
          <w:rFonts w:ascii="Times New Roman" w:hAnsi="Times New Roman"/>
          <w:b/>
          <w:sz w:val="28"/>
          <w:szCs w:val="28"/>
        </w:rPr>
      </w:pPr>
      <w:r w:rsidRPr="00AF2C15">
        <w:rPr>
          <w:rFonts w:ascii="Times New Roman" w:hAnsi="Times New Roman"/>
          <w:b/>
          <w:sz w:val="28"/>
          <w:szCs w:val="28"/>
        </w:rPr>
        <w:t>по реализации Стратегии 2035 Данковского сельского поселения</w:t>
      </w:r>
      <w:r w:rsidR="00AF2C15" w:rsidRPr="00AF2C15">
        <w:rPr>
          <w:rFonts w:ascii="Times New Roman" w:hAnsi="Times New Roman"/>
          <w:b/>
          <w:sz w:val="28"/>
          <w:szCs w:val="28"/>
        </w:rPr>
        <w:t xml:space="preserve"> Каширского муниципального района Воронежской области</w:t>
      </w:r>
    </w:p>
    <w:tbl>
      <w:tblPr>
        <w:tblStyle w:val="a3"/>
        <w:tblpPr w:leftFromText="180" w:rightFromText="180" w:vertAnchor="text" w:horzAnchor="margin" w:tblpY="1199"/>
        <w:tblW w:w="0" w:type="auto"/>
        <w:tblInd w:w="0" w:type="dxa"/>
        <w:tblLook w:val="04A0" w:firstRow="1" w:lastRow="0" w:firstColumn="1" w:lastColumn="0" w:noHBand="0" w:noVBand="1"/>
      </w:tblPr>
      <w:tblGrid>
        <w:gridCol w:w="496"/>
        <w:gridCol w:w="4605"/>
        <w:gridCol w:w="1829"/>
        <w:gridCol w:w="2118"/>
        <w:gridCol w:w="523"/>
      </w:tblGrid>
      <w:tr w:rsidR="006D5E3A" w:rsidTr="006D5E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 дороги  Данков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Карамышево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Ощебенение</w:t>
            </w:r>
            <w:proofErr w:type="spellEnd"/>
            <w:r>
              <w:rPr>
                <w:rFonts w:ascii="Times New Roman" w:hAnsi="Times New Roman"/>
              </w:rPr>
              <w:t xml:space="preserve"> ул.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>
              <w:rPr>
                <w:rFonts w:ascii="Times New Roman" w:hAnsi="Times New Roman"/>
              </w:rPr>
              <w:t xml:space="preserve"> 500 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Районный</w:t>
            </w:r>
            <w:proofErr w:type="gramEnd"/>
            <w:r>
              <w:rPr>
                <w:rFonts w:ascii="Times New Roman" w:hAnsi="Times New Roman"/>
              </w:rPr>
              <w:t xml:space="preserve"> и местные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Ощебенение</w:t>
            </w:r>
            <w:proofErr w:type="spellEnd"/>
            <w:r>
              <w:rPr>
                <w:rFonts w:ascii="Times New Roman" w:hAnsi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</w:rPr>
              <w:t>Лугань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Районный</w:t>
            </w:r>
            <w:proofErr w:type="gramEnd"/>
            <w:r>
              <w:rPr>
                <w:rFonts w:ascii="Times New Roman" w:hAnsi="Times New Roman"/>
              </w:rPr>
              <w:t xml:space="preserve"> и местные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 часть ул. Кольцовская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Ощебенение</w:t>
            </w:r>
            <w:proofErr w:type="spellEnd"/>
            <w:r>
              <w:rPr>
                <w:rFonts w:ascii="Times New Roman" w:hAnsi="Times New Roman"/>
              </w:rPr>
              <w:t xml:space="preserve"> ул. Первомайская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Асфальтирование ул. </w:t>
            </w:r>
            <w:proofErr w:type="gramStart"/>
            <w:r>
              <w:rPr>
                <w:rFonts w:ascii="Times New Roman" w:hAnsi="Times New Roman"/>
              </w:rPr>
              <w:t>Новая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ул. Смирнова, ул. Мира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часть ул. Кольцовская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Асфальтирование ул. </w:t>
            </w:r>
            <w:proofErr w:type="gramStart"/>
            <w:r>
              <w:rPr>
                <w:rFonts w:ascii="Times New Roman" w:hAnsi="Times New Roman"/>
              </w:rPr>
              <w:t>Солнечная</w:t>
            </w:r>
            <w:proofErr w:type="gramEnd"/>
            <w:r>
              <w:rPr>
                <w:rFonts w:ascii="Times New Roman" w:hAnsi="Times New Roman"/>
              </w:rPr>
              <w:t>, ул. Советская, ул. Молодежная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Асфальтирование ул. </w:t>
            </w:r>
            <w:proofErr w:type="spellStart"/>
            <w:r>
              <w:rPr>
                <w:rFonts w:ascii="Times New Roman" w:hAnsi="Times New Roman"/>
              </w:rPr>
              <w:t>Лугань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Асфальтирование ул. </w:t>
            </w:r>
            <w:proofErr w:type="gramStart"/>
            <w:r>
              <w:rPr>
                <w:rFonts w:ascii="Times New Roman" w:hAnsi="Times New Roman"/>
              </w:rPr>
              <w:t>Садовая</w:t>
            </w:r>
            <w:proofErr w:type="gramEnd"/>
            <w:r>
              <w:rPr>
                <w:rFonts w:ascii="Times New Roman" w:hAnsi="Times New Roman"/>
              </w:rPr>
              <w:t>, ул. Пролетарская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Асфальтирование ул. </w:t>
            </w:r>
            <w:proofErr w:type="gramStart"/>
            <w:r>
              <w:rPr>
                <w:rFonts w:ascii="Times New Roman" w:hAnsi="Times New Roman"/>
              </w:rPr>
              <w:t>Первомайская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Освещение:   ул. Победы, Центральная, Мира, Коммунистическая, Кольцовская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Освещение:     ул. Смирнова,  ул. </w:t>
            </w:r>
            <w:proofErr w:type="spellStart"/>
            <w:r>
              <w:rPr>
                <w:rFonts w:ascii="Times New Roman" w:hAnsi="Times New Roman"/>
              </w:rPr>
              <w:t>Лугань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Освещение ул. </w:t>
            </w:r>
            <w:proofErr w:type="gramStart"/>
            <w:r>
              <w:rPr>
                <w:rFonts w:ascii="Times New Roman" w:hAnsi="Times New Roman"/>
              </w:rPr>
              <w:t>Первомайская</w:t>
            </w:r>
            <w:proofErr w:type="gramEnd"/>
            <w:r>
              <w:rPr>
                <w:rFonts w:ascii="Times New Roman" w:hAnsi="Times New Roman"/>
              </w:rPr>
              <w:t>, ул. Садовая, ул. Пролетарская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Освещение:  ул.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ул. Свободы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ул. Солнечная, ул. Советская,   ул. Молодежная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Освещение: ул. </w:t>
            </w:r>
            <w:proofErr w:type="gramStart"/>
            <w:r>
              <w:rPr>
                <w:rFonts w:ascii="Times New Roman" w:hAnsi="Times New Roman"/>
              </w:rPr>
              <w:t>Новая</w:t>
            </w:r>
            <w:proofErr w:type="gramEnd"/>
            <w:r>
              <w:rPr>
                <w:rFonts w:ascii="Times New Roman" w:hAnsi="Times New Roman"/>
              </w:rPr>
              <w:t>,  ул. Заречная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ул. Коммунистическая, ул. Набережная, ул. Октября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Строительство ФАП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Капитальный</w:t>
            </w:r>
            <w:proofErr w:type="gramEnd"/>
            <w:r>
              <w:rPr>
                <w:rFonts w:ascii="Times New Roman" w:hAnsi="Times New Roman"/>
              </w:rPr>
              <w:t xml:space="preserve"> Дома культуры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 воинского захоронения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2025-2027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водопровод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2030-2035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0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Газификация части ул. Первомайская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2025-2030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</w:t>
            </w:r>
            <w:proofErr w:type="gramStart"/>
            <w:r>
              <w:rPr>
                <w:rFonts w:ascii="Times New Roman" w:hAnsi="Times New Roman"/>
              </w:rPr>
              <w:t>ств тр</w:t>
            </w:r>
            <w:proofErr w:type="gramEnd"/>
            <w:r>
              <w:rPr>
                <w:rFonts w:ascii="Times New Roman" w:hAnsi="Times New Roman"/>
              </w:rPr>
              <w:t>отуаров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2027-2034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Ограждение кладбища с. Данково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Ограждение кладбища  п. Рябчево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2025-2026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3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Ограждение кладбища п. Карамышево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2026-2027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11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зон отдыха на р. </w:t>
            </w:r>
            <w:proofErr w:type="spellStart"/>
            <w:r>
              <w:rPr>
                <w:rFonts w:ascii="Times New Roman" w:hAnsi="Times New Roman"/>
              </w:rPr>
              <w:t>Хворостань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2030-2032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4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памятников культуры 19 века:  дом с лавкой по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  <w:tr w:rsidR="006D5E3A" w:rsidTr="006D5E3A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Ограждение </w:t>
            </w:r>
            <w:proofErr w:type="spellStart"/>
            <w:r>
              <w:rPr>
                <w:rFonts w:ascii="Times New Roman" w:hAnsi="Times New Roman"/>
              </w:rPr>
              <w:t>минирынка</w:t>
            </w:r>
            <w:proofErr w:type="spellEnd"/>
            <w:r>
              <w:rPr>
                <w:rFonts w:ascii="Times New Roman" w:hAnsi="Times New Roman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2030-2033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3A" w:rsidRDefault="006D5E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местный бюджеты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A" w:rsidRDefault="006D5E3A">
            <w:pPr>
              <w:rPr>
                <w:rFonts w:ascii="Times New Roman" w:hAnsi="Times New Roman"/>
              </w:rPr>
            </w:pPr>
          </w:p>
        </w:tc>
      </w:tr>
    </w:tbl>
    <w:p w:rsidR="006D5E3A" w:rsidRDefault="006D5E3A" w:rsidP="006D5E3A">
      <w:pPr>
        <w:rPr>
          <w:rFonts w:ascii="Times New Roman" w:hAnsi="Times New Roman"/>
        </w:rPr>
      </w:pPr>
    </w:p>
    <w:p w:rsidR="006D5E3A" w:rsidRDefault="006D5E3A" w:rsidP="006D5E3A">
      <w:pPr>
        <w:rPr>
          <w:rFonts w:ascii="Times New Roman" w:hAnsi="Times New Roman"/>
        </w:rPr>
      </w:pPr>
    </w:p>
    <w:p w:rsidR="006D5E3A" w:rsidRDefault="006D5E3A" w:rsidP="006D5E3A">
      <w:pPr>
        <w:rPr>
          <w:rFonts w:ascii="Times New Roman" w:hAnsi="Times New Roman"/>
        </w:rPr>
      </w:pPr>
    </w:p>
    <w:p w:rsidR="006D5E3A" w:rsidRDefault="006D5E3A" w:rsidP="006D5E3A">
      <w:pPr>
        <w:rPr>
          <w:rFonts w:ascii="Times New Roman" w:hAnsi="Times New Roman"/>
          <w:sz w:val="24"/>
          <w:szCs w:val="24"/>
        </w:rPr>
      </w:pPr>
    </w:p>
    <w:p w:rsidR="00AF2C15" w:rsidRDefault="00AF2C15" w:rsidP="006D5E3A">
      <w:pPr>
        <w:rPr>
          <w:rFonts w:ascii="Times New Roman" w:hAnsi="Times New Roman"/>
          <w:sz w:val="24"/>
          <w:szCs w:val="24"/>
        </w:rPr>
      </w:pPr>
    </w:p>
    <w:p w:rsidR="00AF2C15" w:rsidRDefault="00AF2C15" w:rsidP="006D5E3A">
      <w:pPr>
        <w:rPr>
          <w:rFonts w:ascii="Times New Roman" w:hAnsi="Times New Roman"/>
          <w:sz w:val="24"/>
          <w:szCs w:val="24"/>
        </w:rPr>
      </w:pPr>
    </w:p>
    <w:p w:rsidR="00AF2C15" w:rsidRDefault="00AF2C15" w:rsidP="006D5E3A">
      <w:pPr>
        <w:rPr>
          <w:rFonts w:ascii="Times New Roman" w:hAnsi="Times New Roman"/>
          <w:sz w:val="24"/>
          <w:szCs w:val="24"/>
        </w:rPr>
      </w:pPr>
    </w:p>
    <w:p w:rsidR="00AF2C15" w:rsidRDefault="00AF2C15" w:rsidP="006D5E3A">
      <w:pPr>
        <w:rPr>
          <w:rFonts w:ascii="Times New Roman" w:hAnsi="Times New Roman"/>
          <w:sz w:val="24"/>
          <w:szCs w:val="24"/>
        </w:rPr>
      </w:pPr>
    </w:p>
    <w:p w:rsidR="00AF2C15" w:rsidRDefault="00AF2C15" w:rsidP="006D5E3A">
      <w:pPr>
        <w:rPr>
          <w:rFonts w:ascii="Times New Roman" w:hAnsi="Times New Roman"/>
          <w:sz w:val="24"/>
          <w:szCs w:val="24"/>
        </w:rPr>
      </w:pPr>
    </w:p>
    <w:p w:rsidR="00AF2C15" w:rsidRDefault="00AF2C15" w:rsidP="006D5E3A">
      <w:pPr>
        <w:rPr>
          <w:rFonts w:ascii="Times New Roman" w:hAnsi="Times New Roman"/>
          <w:sz w:val="24"/>
          <w:szCs w:val="24"/>
        </w:rPr>
      </w:pPr>
    </w:p>
    <w:p w:rsidR="00AF2C15" w:rsidRDefault="00AF2C15" w:rsidP="006D5E3A">
      <w:pPr>
        <w:rPr>
          <w:rFonts w:ascii="Times New Roman" w:hAnsi="Times New Roman"/>
          <w:sz w:val="24"/>
          <w:szCs w:val="24"/>
        </w:rPr>
      </w:pPr>
    </w:p>
    <w:p w:rsidR="00AF2C15" w:rsidRDefault="00AF2C15" w:rsidP="006D5E3A">
      <w:pPr>
        <w:rPr>
          <w:rFonts w:ascii="Times New Roman" w:hAnsi="Times New Roman"/>
          <w:sz w:val="24"/>
          <w:szCs w:val="24"/>
        </w:rPr>
      </w:pPr>
    </w:p>
    <w:p w:rsidR="00AF2C15" w:rsidRDefault="00AF2C15" w:rsidP="006D5E3A">
      <w:pPr>
        <w:rPr>
          <w:rFonts w:ascii="Times New Roman" w:hAnsi="Times New Roman"/>
          <w:sz w:val="24"/>
          <w:szCs w:val="24"/>
        </w:rPr>
      </w:pPr>
    </w:p>
    <w:p w:rsidR="00AF2C15" w:rsidRDefault="00AF2C15" w:rsidP="006D5E3A">
      <w:pPr>
        <w:rPr>
          <w:rFonts w:ascii="Times New Roman" w:hAnsi="Times New Roman"/>
          <w:sz w:val="24"/>
          <w:szCs w:val="24"/>
        </w:rPr>
      </w:pPr>
    </w:p>
    <w:p w:rsidR="00AF2C15" w:rsidRPr="00AF2C15" w:rsidRDefault="00AF2C15" w:rsidP="00AF2C15">
      <w:pPr>
        <w:tabs>
          <w:tab w:val="left" w:pos="25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AF2C15" w:rsidRPr="00AF2C15" w:rsidRDefault="00AF2C15" w:rsidP="00AF2C15">
      <w:pPr>
        <w:tabs>
          <w:tab w:val="left" w:pos="25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b/>
          <w:sz w:val="24"/>
          <w:szCs w:val="24"/>
          <w:lang w:eastAsia="ru-RU"/>
        </w:rPr>
        <w:t>ОБ ОБНАРОДОВАНИИ МУНИЦИПАЛЬНОГО ПРАВОВОГО АКТА</w:t>
      </w:r>
    </w:p>
    <w:p w:rsidR="00AF2C15" w:rsidRPr="00AF2C15" w:rsidRDefault="00AF2C15" w:rsidP="00AF2C15">
      <w:pPr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C15" w:rsidRDefault="00AF2C15" w:rsidP="00AF2C1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От  31.10.2018 года                                                                                     с. Данково</w:t>
      </w:r>
    </w:p>
    <w:p w:rsidR="00AF2C15" w:rsidRPr="00AF2C15" w:rsidRDefault="00AF2C15" w:rsidP="00AF2C1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C15" w:rsidRPr="00AF2C15" w:rsidRDefault="00AF2C15" w:rsidP="00AF2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Мы нижеподписавшиеся, комиссия в составе  главы   Данковского сельского поселения  Л.В. Чернякиной, ведущего специалиста администрации Данковского сельского поселения  Колосовой Л.В., депутата Совета народных депутатов Данковского сельского поселения </w:t>
      </w:r>
      <w:proofErr w:type="spellStart"/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>Кучиной</w:t>
      </w:r>
      <w:proofErr w:type="spellEnd"/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 Г.М.  настоящим подтверждаем, что 31.10.2018 года с целью официального обнародования правовых актов главы  администрации Данковского сельского поселения Каширского муниципального района Воронежской области, затрагивающих  права, свободы и обязанности человека и гражданина</w:t>
      </w:r>
      <w:proofErr w:type="gramEnd"/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>, в холе администрации Данковского сельского поселения на доске объявлений и обнародования муниципальных правовых актов, расположенной по адресу: с. Данково, ул. Мира, 23; в зале Данковской сельской библиотеки, расположенной по адресу: с. Данково, ул. Смирнова, 87а, для всеобщего ознакомления было вывешено решение Совета народных депутатов Данковского сельского поселения Каширского муниципального района Воронежской области  от 31.10.201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№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F2C15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 </w:t>
      </w:r>
      <w:r w:rsidRPr="00AF2C15">
        <w:rPr>
          <w:rFonts w:ascii="Times New Roman" w:eastAsia="Times New Roman" w:hAnsi="Times New Roman"/>
          <w:bCs/>
          <w:color w:val="1E1E1E"/>
          <w:sz w:val="24"/>
          <w:szCs w:val="24"/>
          <w:lang w:eastAsia="ru-RU"/>
        </w:rPr>
        <w:t xml:space="preserve">«Об утверждении </w:t>
      </w:r>
      <w:r w:rsidRPr="00AF2C15">
        <w:rPr>
          <w:rFonts w:ascii="Times New Roman" w:hAnsi="Times New Roman"/>
          <w:sz w:val="24"/>
          <w:szCs w:val="24"/>
        </w:rPr>
        <w:t>Плана</w:t>
      </w:r>
      <w:r w:rsidRPr="00AF2C15">
        <w:rPr>
          <w:rFonts w:ascii="Times New Roman" w:hAnsi="Times New Roman"/>
          <w:sz w:val="24"/>
          <w:szCs w:val="24"/>
        </w:rPr>
        <w:t xml:space="preserve"> </w:t>
      </w:r>
      <w:r w:rsidRPr="00AF2C15">
        <w:rPr>
          <w:rFonts w:ascii="Times New Roman" w:hAnsi="Times New Roman"/>
          <w:sz w:val="24"/>
          <w:szCs w:val="24"/>
        </w:rPr>
        <w:t>мероприятий</w:t>
      </w:r>
      <w:r w:rsidRPr="00AF2C15">
        <w:rPr>
          <w:rFonts w:ascii="Times New Roman" w:hAnsi="Times New Roman"/>
          <w:sz w:val="24"/>
          <w:szCs w:val="24"/>
        </w:rPr>
        <w:t xml:space="preserve"> </w:t>
      </w:r>
      <w:r w:rsidRPr="00AF2C15">
        <w:rPr>
          <w:rFonts w:ascii="Times New Roman" w:hAnsi="Times New Roman"/>
          <w:sz w:val="24"/>
          <w:szCs w:val="24"/>
        </w:rPr>
        <w:t>по реализации Стратегии 2035 Данковского сельского поселения</w:t>
      </w:r>
      <w:r w:rsidRPr="00AF2C15">
        <w:rPr>
          <w:rFonts w:ascii="Times New Roman" w:hAnsi="Times New Roman"/>
          <w:sz w:val="24"/>
          <w:szCs w:val="24"/>
        </w:rPr>
        <w:t xml:space="preserve"> </w:t>
      </w:r>
      <w:r w:rsidRPr="00AF2C15">
        <w:rPr>
          <w:rFonts w:ascii="Times New Roman" w:hAnsi="Times New Roman"/>
          <w:sz w:val="24"/>
          <w:szCs w:val="24"/>
        </w:rPr>
        <w:t>Каширского муниципального района Воронежской области</w:t>
      </w: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F2C15" w:rsidRPr="00AF2C15" w:rsidRDefault="00AF2C15" w:rsidP="00AF2C15">
      <w:pPr>
        <w:shd w:val="clear" w:color="auto" w:fill="FFFFFF"/>
        <w:tabs>
          <w:tab w:val="left" w:pos="25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F2C15" w:rsidRPr="00AF2C15" w:rsidRDefault="00AF2C15" w:rsidP="00AF2C15">
      <w:pPr>
        <w:tabs>
          <w:tab w:val="left" w:pos="2506"/>
        </w:tabs>
        <w:spacing w:after="0" w:line="255" w:lineRule="atLeast"/>
        <w:ind w:firstLine="150"/>
        <w:jc w:val="both"/>
        <w:rPr>
          <w:rFonts w:ascii="Times New Roman" w:eastAsia="Times New Roman" w:hAnsi="Times New Roman"/>
          <w:color w:val="1E1E1E"/>
          <w:sz w:val="24"/>
          <w:szCs w:val="24"/>
          <w:lang w:eastAsia="ru-RU"/>
        </w:rPr>
      </w:pPr>
    </w:p>
    <w:p w:rsidR="00AF2C15" w:rsidRPr="00AF2C15" w:rsidRDefault="00AF2C15" w:rsidP="00AF2C1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>Содержание данного акта подтверждаем личными подписями:</w:t>
      </w:r>
    </w:p>
    <w:p w:rsidR="00AF2C15" w:rsidRPr="00AF2C15" w:rsidRDefault="00AF2C15" w:rsidP="00AF2C1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C15" w:rsidRPr="00AF2C15" w:rsidRDefault="00AF2C15" w:rsidP="00AF2C1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1.  Глава сельского поселения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  Л. В. Чернякина</w:t>
      </w:r>
    </w:p>
    <w:p w:rsidR="00AF2C15" w:rsidRPr="00AF2C15" w:rsidRDefault="00AF2C15" w:rsidP="00AF2C1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>2. Ведущий специалист администрации                                            Л.В. Колосова</w:t>
      </w:r>
    </w:p>
    <w:p w:rsidR="00AF2C15" w:rsidRPr="00AF2C15" w:rsidRDefault="00AF2C15" w:rsidP="00AF2C1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3. Депутат Совета народных депутатов                                              </w:t>
      </w:r>
      <w:proofErr w:type="gramStart"/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>Г. М.</w:t>
      </w:r>
      <w:proofErr w:type="gramEnd"/>
      <w:r w:rsidRPr="00AF2C15">
        <w:rPr>
          <w:rFonts w:ascii="Times New Roman" w:eastAsia="Times New Roman" w:hAnsi="Times New Roman"/>
          <w:sz w:val="24"/>
          <w:szCs w:val="24"/>
          <w:lang w:eastAsia="ru-RU"/>
        </w:rPr>
        <w:t xml:space="preserve">  Кучина </w:t>
      </w:r>
    </w:p>
    <w:p w:rsidR="00AF2C15" w:rsidRPr="00AF2C15" w:rsidRDefault="00AF2C15" w:rsidP="00AF2C15">
      <w:pPr>
        <w:tabs>
          <w:tab w:val="left" w:pos="2506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C15" w:rsidRDefault="00AF2C15" w:rsidP="006D5E3A">
      <w:pPr>
        <w:rPr>
          <w:rFonts w:ascii="Times New Roman" w:hAnsi="Times New Roman"/>
          <w:sz w:val="24"/>
          <w:szCs w:val="24"/>
        </w:rPr>
      </w:pPr>
    </w:p>
    <w:p w:rsidR="00AF2C15" w:rsidRDefault="00AF2C15" w:rsidP="006D5E3A">
      <w:pPr>
        <w:rPr>
          <w:rFonts w:ascii="Times New Roman" w:hAnsi="Times New Roman"/>
          <w:sz w:val="24"/>
          <w:szCs w:val="24"/>
        </w:rPr>
      </w:pPr>
    </w:p>
    <w:p w:rsidR="006D5E3A" w:rsidRDefault="006D5E3A" w:rsidP="006D5E3A"/>
    <w:p w:rsidR="006D5E3A" w:rsidRDefault="006D5E3A" w:rsidP="006D5E3A">
      <w:pPr>
        <w:jc w:val="center"/>
        <w:rPr>
          <w:rFonts w:ascii="Times New Roman" w:hAnsi="Times New Roman"/>
          <w:sz w:val="28"/>
          <w:szCs w:val="28"/>
        </w:rPr>
      </w:pPr>
    </w:p>
    <w:p w:rsidR="006D5E3A" w:rsidRDefault="006D5E3A" w:rsidP="006D5E3A">
      <w:pPr>
        <w:jc w:val="center"/>
        <w:rPr>
          <w:rFonts w:ascii="Times New Roman" w:hAnsi="Times New Roman"/>
          <w:sz w:val="28"/>
          <w:szCs w:val="28"/>
        </w:rPr>
      </w:pPr>
    </w:p>
    <w:p w:rsidR="00784B63" w:rsidRDefault="00784B63"/>
    <w:sectPr w:rsidR="0078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EA"/>
    <w:rsid w:val="001449EA"/>
    <w:rsid w:val="006D5E3A"/>
    <w:rsid w:val="00784B63"/>
    <w:rsid w:val="00A65E4B"/>
    <w:rsid w:val="00A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2018-11-01T12:47:00Z</cp:lastPrinted>
  <dcterms:created xsi:type="dcterms:W3CDTF">2018-11-01T12:23:00Z</dcterms:created>
  <dcterms:modified xsi:type="dcterms:W3CDTF">2018-11-01T12:48:00Z</dcterms:modified>
</cp:coreProperties>
</file>